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340" w:rsidRPr="00FE0000" w:rsidRDefault="009F45A5" w:rsidP="00FE0000">
      <w:pPr>
        <w:shd w:val="clear" w:color="auto" w:fill="FFFFFF"/>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fldChar w:fldCharType="begin"/>
      </w:r>
      <w:r>
        <w:rPr>
          <w:rFonts w:ascii="Times New Roman" w:hAnsi="Times New Roman" w:cs="Times New Roman"/>
          <w:b/>
          <w:bCs/>
          <w:color w:val="000000"/>
          <w:sz w:val="24"/>
          <w:szCs w:val="24"/>
        </w:rPr>
        <w:instrText xml:space="preserve"> HYPERLINK "../Osnova/Soderganie.pdf" </w:instrText>
      </w:r>
      <w:r>
        <w:rPr>
          <w:rFonts w:ascii="Times New Roman" w:hAnsi="Times New Roman" w:cs="Times New Roman"/>
          <w:b/>
          <w:bCs/>
          <w:color w:val="000000"/>
          <w:sz w:val="24"/>
          <w:szCs w:val="24"/>
        </w:rPr>
      </w:r>
      <w:r>
        <w:rPr>
          <w:rFonts w:ascii="Times New Roman" w:hAnsi="Times New Roman" w:cs="Times New Roman"/>
          <w:b/>
          <w:bCs/>
          <w:color w:val="000000"/>
          <w:sz w:val="24"/>
          <w:szCs w:val="24"/>
        </w:rPr>
        <w:fldChar w:fldCharType="separate"/>
      </w:r>
      <w:r w:rsidRPr="009F45A5">
        <w:rPr>
          <w:rStyle w:val="a7"/>
          <w:rFonts w:ascii="Times New Roman" w:hAnsi="Times New Roman" w:cs="Times New Roman"/>
          <w:b/>
          <w:bCs/>
          <w:sz w:val="24"/>
          <w:szCs w:val="24"/>
        </w:rPr>
        <w:t>В содержание</w:t>
      </w:r>
      <w:r>
        <w:rPr>
          <w:rFonts w:ascii="Times New Roman" w:hAnsi="Times New Roman" w:cs="Times New Roman"/>
          <w:b/>
          <w:bCs/>
          <w:color w:val="000000"/>
          <w:sz w:val="24"/>
          <w:szCs w:val="24"/>
        </w:rPr>
        <w:fldChar w:fldCharType="end"/>
      </w:r>
    </w:p>
    <w:p w:rsidR="001F5222" w:rsidRPr="00FE0000" w:rsidRDefault="001F5222" w:rsidP="00FE0000">
      <w:pPr>
        <w:shd w:val="clear" w:color="auto" w:fill="FFFFFF"/>
        <w:spacing w:after="0" w:line="240" w:lineRule="auto"/>
        <w:jc w:val="center"/>
        <w:rPr>
          <w:rFonts w:ascii="Times New Roman" w:hAnsi="Times New Roman" w:cs="Times New Roman"/>
          <w:b/>
          <w:bCs/>
          <w:color w:val="000000"/>
          <w:sz w:val="24"/>
          <w:szCs w:val="24"/>
        </w:rPr>
      </w:pPr>
    </w:p>
    <w:p w:rsidR="00FE0000" w:rsidRPr="00FE0000" w:rsidRDefault="00FE0000" w:rsidP="00FE0000">
      <w:pPr>
        <w:pStyle w:val="24"/>
        <w:ind w:firstLine="227"/>
        <w:rPr>
          <w:color w:val="FF0000"/>
          <w:sz w:val="24"/>
        </w:rPr>
      </w:pPr>
      <w:r w:rsidRPr="00FE0000">
        <w:rPr>
          <w:b w:val="0"/>
          <w:bCs/>
          <w:i/>
          <w:iCs/>
          <w:color w:val="000000"/>
          <w:sz w:val="24"/>
        </w:rPr>
        <w:t xml:space="preserve">Раздзел </w:t>
      </w:r>
      <w:r w:rsidRPr="00FE0000">
        <w:rPr>
          <w:b w:val="0"/>
          <w:bCs/>
          <w:i/>
          <w:iCs/>
          <w:color w:val="000000"/>
          <w:sz w:val="24"/>
          <w:lang w:val="en-US"/>
        </w:rPr>
        <w:t>I</w:t>
      </w:r>
      <w:r w:rsidRPr="00FE0000">
        <w:rPr>
          <w:b w:val="0"/>
          <w:bCs/>
          <w:i/>
          <w:iCs/>
          <w:color w:val="000000"/>
          <w:sz w:val="24"/>
        </w:rPr>
        <w:t xml:space="preserve">. </w:t>
      </w:r>
      <w:r w:rsidRPr="00FE0000">
        <w:rPr>
          <w:b w:val="0"/>
          <w:bCs/>
          <w:color w:val="000000"/>
          <w:sz w:val="24"/>
        </w:rPr>
        <w:t>КЛИНИЧЕСКАЯ ДИАГНОСТИКА</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Клиническая диагностика – наука, рассматривающая общие, специальные и лабораторные методы исследования, применяемые для распознавания хирургических, внутренних, акуше</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ско-гинекологических, инфекционных и инвазионных болезней и состояний больного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вотного с целью планирования и осуществления лечебно-профилакти-ческих мероприятий. Задачей клинической диагностики также является изучение порядка проведения клиническ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го исследования животных (регистрация и сбор анамнеза, общее исследование, исследование органов и систем – </w:t>
      </w:r>
      <w:proofErr w:type="gramStart"/>
      <w:r w:rsidRPr="00FE0000">
        <w:rPr>
          <w:rFonts w:ascii="Times New Roman" w:hAnsi="Times New Roman" w:cs="Times New Roman"/>
          <w:color w:val="000000"/>
          <w:sz w:val="24"/>
          <w:szCs w:val="24"/>
        </w:rPr>
        <w:t>сердечно-сосудистой</w:t>
      </w:r>
      <w:proofErr w:type="gramEnd"/>
      <w:r w:rsidRPr="00FE0000">
        <w:rPr>
          <w:rFonts w:ascii="Times New Roman" w:hAnsi="Times New Roman" w:cs="Times New Roman"/>
          <w:color w:val="000000"/>
          <w:sz w:val="24"/>
          <w:szCs w:val="24"/>
        </w:rPr>
        <w:t>, дыхательной, пищеварительной, мочевыделител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ной, нервной и др.). Установление диагноза – сложный процесс, который сводится к выясн</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нию причин и условий возникновения заболевания, а также закономерностей развития в</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званной им патологии, ее локализации, характера морфологических и функциональных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рушений, клинического проявления.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При исследовании животных надежно фиксируют и соблюдают личную гигиену.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Тема 1.</w:t>
      </w:r>
      <w:r w:rsidRPr="00FE0000">
        <w:rPr>
          <w:rFonts w:ascii="Times New Roman" w:hAnsi="Times New Roman" w:cs="Times New Roman"/>
          <w:b/>
          <w:bCs/>
          <w:color w:val="000000"/>
          <w:sz w:val="24"/>
          <w:szCs w:val="24"/>
        </w:rPr>
        <w:t xml:space="preserve"> Правила личной гигиены и безопасности </w:t>
      </w:r>
      <w:proofErr w:type="gramStart"/>
      <w:r w:rsidRPr="00FE0000">
        <w:rPr>
          <w:rFonts w:ascii="Times New Roman" w:hAnsi="Times New Roman" w:cs="Times New Roman"/>
          <w:b/>
          <w:bCs/>
          <w:color w:val="000000"/>
          <w:sz w:val="24"/>
          <w:szCs w:val="24"/>
        </w:rPr>
        <w:t>при</w:t>
      </w:r>
      <w:proofErr w:type="gramEnd"/>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roofErr w:type="gramStart"/>
      <w:r w:rsidRPr="00FE0000">
        <w:rPr>
          <w:rFonts w:ascii="Times New Roman" w:hAnsi="Times New Roman" w:cs="Times New Roman"/>
          <w:b/>
          <w:bCs/>
          <w:color w:val="000000"/>
          <w:sz w:val="24"/>
          <w:szCs w:val="24"/>
        </w:rPr>
        <w:t>исследовании</w:t>
      </w:r>
      <w:proofErr w:type="gramEnd"/>
      <w:r w:rsidRPr="00FE0000">
        <w:rPr>
          <w:rFonts w:ascii="Times New Roman" w:hAnsi="Times New Roman" w:cs="Times New Roman"/>
          <w:b/>
          <w:bCs/>
          <w:color w:val="000000"/>
          <w:sz w:val="24"/>
          <w:szCs w:val="24"/>
        </w:rPr>
        <w:t xml:space="preserve"> и оказании лечебной помощи животным.</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Фиксация животных</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Цель занятия: </w:t>
      </w:r>
      <w:r w:rsidRPr="00FE0000">
        <w:rPr>
          <w:rFonts w:ascii="Times New Roman" w:hAnsi="Times New Roman" w:cs="Times New Roman"/>
          <w:color w:val="000000"/>
          <w:sz w:val="24"/>
          <w:szCs w:val="24"/>
        </w:rPr>
        <w:t>изучить правила гигиены, овладеть методами обращения, фиксации и у</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рощения крупного рогатого скота, лошадей, свиней и овец; овладеть методами обращения с мелкими животными и птицей.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sz w:val="24"/>
          <w:szCs w:val="24"/>
        </w:rPr>
        <w:t>Объекты исследования, материалы и оборудование:</w:t>
      </w:r>
      <w:r w:rsidRPr="00FE0000">
        <w:rPr>
          <w:rFonts w:ascii="Times New Roman" w:hAnsi="Times New Roman" w:cs="Times New Roman"/>
          <w:b/>
          <w:sz w:val="24"/>
          <w:szCs w:val="24"/>
        </w:rPr>
        <w:t xml:space="preserve"> </w:t>
      </w:r>
      <w:proofErr w:type="gramStart"/>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Халаты, колпаки, хозяйственное или санитарное мыло и полотенце, резиновые перчатки, 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та, тампоны.</w:t>
      </w:r>
      <w:proofErr w:type="gramEnd"/>
      <w:r w:rsidRPr="00FE0000">
        <w:rPr>
          <w:rFonts w:ascii="Times New Roman" w:hAnsi="Times New Roman" w:cs="Times New Roman"/>
          <w:color w:val="000000"/>
          <w:sz w:val="24"/>
          <w:szCs w:val="24"/>
        </w:rPr>
        <w:t xml:space="preserve"> Инструмент для фиксации животных (закрутки, губные лещетки, носовые щи</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 xml:space="preserve">цы, веревки или ремни для фиксации, повал, плотные тканевые перчатки или рукавицы). Станок для фиксации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Преподаватель как руководитель и организатор занятий должен на первом занятии пр</w:t>
      </w:r>
      <w:r w:rsidRPr="00FE0000">
        <w:rPr>
          <w:rFonts w:ascii="Times New Roman" w:hAnsi="Times New Roman" w:cs="Times New Roman"/>
          <w:i/>
          <w:iCs/>
          <w:color w:val="000000"/>
          <w:sz w:val="24"/>
          <w:szCs w:val="24"/>
        </w:rPr>
        <w:t>о</w:t>
      </w:r>
      <w:r w:rsidRPr="00FE0000">
        <w:rPr>
          <w:rFonts w:ascii="Times New Roman" w:hAnsi="Times New Roman" w:cs="Times New Roman"/>
          <w:i/>
          <w:iCs/>
          <w:color w:val="000000"/>
          <w:sz w:val="24"/>
          <w:szCs w:val="24"/>
        </w:rPr>
        <w:t>вести первичный инструктаж по охране труда при клиническом исследовании животных, показать способы фиксации и безопасные приемы обращения с животными разных видов. После полученного инструктажа каждый студент обязан собственноручно расписаться в журнале по охране труда. В случае отсутствия на первом занятии независимо от причины студенты обязаны до второго занятия отработать пропуск, т. е. пройти инструктаж по охране труда. Если данное требование не выполнено, студенты не допускаются к занятию. Преподаватель обязан на каждом занятии внимательно следить за соблюдением и выпо</w:t>
      </w:r>
      <w:r w:rsidRPr="00FE0000">
        <w:rPr>
          <w:rFonts w:ascii="Times New Roman" w:hAnsi="Times New Roman" w:cs="Times New Roman"/>
          <w:i/>
          <w:iCs/>
          <w:color w:val="000000"/>
          <w:sz w:val="24"/>
          <w:szCs w:val="24"/>
        </w:rPr>
        <w:t>л</w:t>
      </w:r>
      <w:r w:rsidRPr="00FE0000">
        <w:rPr>
          <w:rFonts w:ascii="Times New Roman" w:hAnsi="Times New Roman" w:cs="Times New Roman"/>
          <w:i/>
          <w:iCs/>
          <w:color w:val="000000"/>
          <w:sz w:val="24"/>
          <w:szCs w:val="24"/>
        </w:rPr>
        <w:t>нением студентами правил по охране труда и личной гигиены.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Правила гигиены и безопасности. </w:t>
      </w:r>
      <w:r w:rsidRPr="00FE0000">
        <w:rPr>
          <w:rFonts w:ascii="Times New Roman" w:hAnsi="Times New Roman" w:cs="Times New Roman"/>
          <w:color w:val="000000"/>
          <w:sz w:val="24"/>
          <w:szCs w:val="24"/>
        </w:rPr>
        <w:t>При проведении любых работ с животными необх</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димо строго соблюдать правила техники безопасности и личной гигиены с целью предо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вращения распространения заразного начала среди людей и животных, а также случаев травмирования или гибели работников.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связи с этим обследование и лечение больных животных проводят в манеже, а при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дозрении на заразные заболевания – в изоляторе. Работу выполняют в спецодежде (халате или комбинезоне, колпаке или марлевой косынке, резиновых перчатках и соответствующей обуви). При подозрении на заразную болезнь необходимо использовать дополнительно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резиненный фартук, наплечники, нарукавники, защитные очки или щиток, ватно-марлевую повязку. Спецодежда должна быть чистой и соответствующего размера. Перед началом и по окончании работы следует обязательно мыть руки с мылом, чистить и дезинфицировать и</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lastRenderedPageBreak/>
        <w:t>струмент. Ногти рук должны быть коротко острижены. При наличии на руках ссадин и ран, а также при работе с подозрительными на заразные заболевания животными, руки необходимо тщательно обработать и пользоваться резиновыми перчатками. Во время исследования 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прещается курить и принимать пищу. По окончании работы инструменты и руки тщательно обрабатывают антисептическими растворами. Если во время работы подозревается или в</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явлена заразная болезнь, обязательно необходимо дезинфицировать места исследования, спецодежду, использованные инструменты, приспособления, манеж или изолятор.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Безопасность работы с животными во многом зависит от их вида, возраста, пола, состо</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ния, условий содержания и места, где проводится исследование. Основными требованиями при этом являются: соблюдение инструкции по охране труда при клиническом обследовании животных; правильное применение умений и навыков по фиксации и исследованию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Не следует подходить к животным незаметно, что может вызвать испуг и защитную реа</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 xml:space="preserve">цию. </w:t>
      </w:r>
      <w:proofErr w:type="gramStart"/>
      <w:r w:rsidRPr="00FE0000">
        <w:rPr>
          <w:rFonts w:ascii="Times New Roman" w:hAnsi="Times New Roman" w:cs="Times New Roman"/>
          <w:color w:val="000000"/>
          <w:sz w:val="24"/>
          <w:szCs w:val="24"/>
        </w:rPr>
        <w:t>В начале</w:t>
      </w:r>
      <w:proofErr w:type="gramEnd"/>
      <w:r w:rsidRPr="00FE0000">
        <w:rPr>
          <w:rFonts w:ascii="Times New Roman" w:hAnsi="Times New Roman" w:cs="Times New Roman"/>
          <w:color w:val="000000"/>
          <w:sz w:val="24"/>
          <w:szCs w:val="24"/>
        </w:rPr>
        <w:t xml:space="preserve"> животное окликают, а подойдя к нему – успокаивают, почесывая у крупного рогатого скота в области межчелюстного пространства, у лошадей – под гривой, в области лопатки и крупа; свиньи и собаки любят поглаживание в любых частях тела.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Обращаться с животным следует уверенно (без страха) спокойно, ласково, при необход</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мости – строго, но в то же время быть очень внимательным и учитывать их видовые и инд</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видуальные особенности. В процессе исследования животного следует умело фиксировать его, а при необходимости и укрощать. Недопустимы грубые манипуляции, резкие окрики и движения возле животных, побои. Во время исследования крупных животных не рекоменд</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ется приседать или становиться на колено, так как они могут внезапно упасть. При необх</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димости животное обязательно фиксирует помощник (помощники), а сам специалист должен видеть и постоянно чувствовать реакцию животного. Не следует неожиданно и грубо прик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саться к какому-либо участку тела животного, особенно в области половых органов и таз</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вых конечностей.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Если ласковым обращением не удается успокоить животное, его фиксируют и укрощают.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Методы фиксации и укрощения животных.</w:t>
      </w:r>
      <w:r w:rsidRPr="00FE0000">
        <w:rPr>
          <w:rFonts w:ascii="Times New Roman" w:hAnsi="Times New Roman" w:cs="Times New Roman"/>
          <w:color w:val="000000"/>
          <w:sz w:val="24"/>
          <w:szCs w:val="24"/>
        </w:rPr>
        <w:t xml:space="preserve"> Способ и метод фиксации выбирают с уч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том сложности и длительности предстоящей процедуры. При этом предпочтение отдают б</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лее гуманному способу. Нужно помнить, что при фиксации веревками нельзя делать про</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 xml:space="preserve">ных узлов во избежание травмирования или удушения животного при падении. Веревки держат </w:t>
      </w:r>
      <w:proofErr w:type="gramStart"/>
      <w:r w:rsidRPr="00FE0000">
        <w:rPr>
          <w:rFonts w:ascii="Times New Roman" w:hAnsi="Times New Roman" w:cs="Times New Roman"/>
          <w:color w:val="000000"/>
          <w:sz w:val="24"/>
          <w:szCs w:val="24"/>
        </w:rPr>
        <w:t>в натяжку</w:t>
      </w:r>
      <w:proofErr w:type="gramEnd"/>
      <w:r w:rsidRPr="00FE0000">
        <w:rPr>
          <w:rFonts w:ascii="Times New Roman" w:hAnsi="Times New Roman" w:cs="Times New Roman"/>
          <w:color w:val="000000"/>
          <w:sz w:val="24"/>
          <w:szCs w:val="24"/>
        </w:rPr>
        <w:t>, а в случае фиксации узлы должны легко распускаться, при этом помо</w:t>
      </w:r>
      <w:r w:rsidRPr="00FE0000">
        <w:rPr>
          <w:rFonts w:ascii="Times New Roman" w:hAnsi="Times New Roman" w:cs="Times New Roman"/>
          <w:color w:val="000000"/>
          <w:sz w:val="24"/>
          <w:szCs w:val="24"/>
        </w:rPr>
        <w:t>щ</w:t>
      </w:r>
      <w:r w:rsidRPr="00FE0000">
        <w:rPr>
          <w:rFonts w:ascii="Times New Roman" w:hAnsi="Times New Roman" w:cs="Times New Roman"/>
          <w:color w:val="000000"/>
          <w:sz w:val="24"/>
          <w:szCs w:val="24"/>
        </w:rPr>
        <w:t>ник должен быть постоянно на стороже. Строптивых животных, а также для более надежной фиксации крупного рогатого скота и лошадей при длительных и болезненных манипуляциях используют фиксационные станки различной конструкции (Виноградова, Китаева и др.) или осуществляют повал животного (</w:t>
      </w:r>
      <w:r w:rsidRPr="00FE0000">
        <w:rPr>
          <w:rFonts w:ascii="Times New Roman" w:hAnsi="Times New Roman" w:cs="Times New Roman"/>
          <w:i/>
          <w:color w:val="000000"/>
          <w:sz w:val="24"/>
          <w:szCs w:val="24"/>
        </w:rPr>
        <w:t>рис. 1</w:t>
      </w:r>
      <w:r w:rsidRPr="00FE0000">
        <w:rPr>
          <w:rFonts w:ascii="Times New Roman" w:hAnsi="Times New Roman" w:cs="Times New Roman"/>
          <w:color w:val="000000"/>
          <w:sz w:val="24"/>
          <w:szCs w:val="24"/>
        </w:rPr>
        <w:t>). Особенно беспокойным и агрессивным животным вводят медикаментозные средства (миорелаксанты, успокаивающие).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Фиксация лошади.</w:t>
      </w:r>
      <w:r w:rsidRPr="00FE0000">
        <w:rPr>
          <w:rFonts w:ascii="Times New Roman" w:hAnsi="Times New Roman" w:cs="Times New Roman"/>
          <w:color w:val="000000"/>
          <w:sz w:val="24"/>
          <w:szCs w:val="24"/>
        </w:rPr>
        <w:t xml:space="preserve"> При неумелом обращении лошади могут укусить, прижать своим телом к неподвижному предмету, ударить головой или ногами. Вне конюшни к лошади подходят спереди и чуть сбоку, но не сзади. Помощнику специалиста лучше всего стоять с той стор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ны животного, на которой проводят процедуру. К лошади, находящейся в стойле или в ста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ке, предварительно окликнув, подходят с той стороны, куда она поворачивает голову. К 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шадям злобного нрава посторонним людям безопаснее всего подходить в присутствии кон</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ха со стороны головы. Перед тем как зайти в денник или стойло, животное окликают, подают команду «прими» и заходят осторожно, но в то же время уверенно, правой рукой поглаж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вают и похлопывают по шее, а левой берут за гриву или челку. Затем правой рукой надевают уздечку или берут за недоуздок. Надежнее, чтобы первым в денник заходил сам конюх. Ок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ло лежачей лошади, у которой не связаны ноги, следует стоять у спины или головы, но не у ног. Беспокойные лошади меньше сопротивляются, если закрыть им глаза тканевой шторкой. Для работы с необъезженными табунными лошадьми, содержащимися почти круглый год под открытым небом, удобны стационарные или разборные (переносные) расколы.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lastRenderedPageBreak/>
        <w:t>Фиксация головы</w:t>
      </w:r>
      <w:r w:rsidRPr="00FE0000">
        <w:rPr>
          <w:rFonts w:ascii="Times New Roman" w:hAnsi="Times New Roman" w:cs="Times New Roman"/>
          <w:color w:val="000000"/>
          <w:sz w:val="24"/>
          <w:szCs w:val="24"/>
        </w:rPr>
        <w:t xml:space="preserve"> проводится при помощи недоуздка или веревки. Фиксирующий должен находиться на стороне обследования. Надев недоуздок, фиксирующий удерживает голову рукой за уздцы, становясь при этом сбоку животного. При несоблюдении этого правила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вотное может причинить ему травму передними конечностями или головой. Если недоуздок отсутствует, то его можно сделать при помощи веревки. Середину веревки заводят за уши, затем обе половины веревки ведут по бокам головы и делают перекрест под нижней чел</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стью. Концы веревок обводят вокруг носового зеркала за ноздрями, пропуская их под вере</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ки, проходящие по бокам головы.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попытке лошади ударить задними ногами или повернуться задней частью тела к сп</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циалисту, проводящему процедуру, помощник энергично поворачивает голову животного в ту же сторону и как можно выше поднимает ее вверх, что ограничивает возможность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ного нанести удар тазовыми конечностями. Высокое поднимание головы у лошади затрудн</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ет нанесение удара обеими задними ногами, но не мешает ударить одной ногой.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случае сильного беспокойства животного дополнительно на его верхнюю губу или на ухо накладывают деревянную закрутку или губные лещетки, которые затем передают чел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веку, фиксирующему голову (</w:t>
      </w:r>
      <w:r w:rsidRPr="00FE0000">
        <w:rPr>
          <w:rFonts w:ascii="Times New Roman" w:hAnsi="Times New Roman" w:cs="Times New Roman"/>
          <w:i/>
          <w:color w:val="000000"/>
          <w:sz w:val="24"/>
          <w:szCs w:val="24"/>
        </w:rPr>
        <w:t>рис. 2</w:t>
      </w:r>
      <w:r w:rsidRPr="00FE0000">
        <w:rPr>
          <w:rFonts w:ascii="Times New Roman" w:hAnsi="Times New Roman" w:cs="Times New Roman"/>
          <w:color w:val="000000"/>
          <w:sz w:val="24"/>
          <w:szCs w:val="24"/>
        </w:rPr>
        <w:t xml:space="preserve"> – А; </w:t>
      </w:r>
      <w:r w:rsidRPr="00FE0000">
        <w:rPr>
          <w:rFonts w:ascii="Times New Roman" w:hAnsi="Times New Roman" w:cs="Times New Roman"/>
          <w:i/>
          <w:color w:val="000000"/>
          <w:sz w:val="24"/>
          <w:szCs w:val="24"/>
        </w:rPr>
        <w:t>рис. 3</w:t>
      </w:r>
      <w:r w:rsidRPr="00FE0000">
        <w:rPr>
          <w:rFonts w:ascii="Times New Roman" w:hAnsi="Times New Roman" w:cs="Times New Roman"/>
          <w:color w:val="000000"/>
          <w:sz w:val="24"/>
          <w:szCs w:val="24"/>
        </w:rPr>
        <w:t xml:space="preserve"> – 1, 2, 3). Однако следует отметить, что нек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торые животные не выносят закрутки или лещетки и нередко без них ведут себя спокойнее. </w:t>
      </w: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фиксации грудной конечности помощник держит лошадь под уздцы, а фиксирующий человек располагается сбоку от животного спиной к его голове, рукой захватывает за щетку или путовую часть, подает команду «ножку» и поднимает ее, согнув в запястном суставе (</w:t>
      </w:r>
      <w:r w:rsidRPr="00FE0000">
        <w:rPr>
          <w:rFonts w:ascii="Times New Roman" w:hAnsi="Times New Roman" w:cs="Times New Roman"/>
          <w:i/>
          <w:color w:val="000000"/>
          <w:sz w:val="24"/>
          <w:szCs w:val="24"/>
        </w:rPr>
        <w:t>рис. 4</w:t>
      </w:r>
      <w:r w:rsidRPr="00FE0000">
        <w:rPr>
          <w:rFonts w:ascii="Times New Roman" w:hAnsi="Times New Roman" w:cs="Times New Roman"/>
          <w:color w:val="000000"/>
          <w:sz w:val="24"/>
          <w:szCs w:val="24"/>
        </w:rPr>
        <w:t xml:space="preserve"> – А). Нельзя также класть поднятую конечность животного на свою ногу, так как это небезопасно для исследователя.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6084801" cy="1528549"/>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793" cy="153030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lang w:val="en-US"/>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 xml:space="preserve">Рис. 1. </w:t>
      </w:r>
      <w:r w:rsidRPr="00FE0000">
        <w:rPr>
          <w:rFonts w:ascii="Times New Roman" w:hAnsi="Times New Roman" w:cs="Times New Roman"/>
          <w:bCs/>
          <w:color w:val="000000"/>
          <w:sz w:val="24"/>
          <w:szCs w:val="24"/>
        </w:rPr>
        <w:t xml:space="preserve"> Фиксационные  станки: </w:t>
      </w:r>
      <w:proofErr w:type="gramStart"/>
      <w:r w:rsidRPr="00FE0000">
        <w:rPr>
          <w:rFonts w:ascii="Times New Roman" w:hAnsi="Times New Roman" w:cs="Times New Roman"/>
          <w:bCs/>
          <w:color w:val="000000"/>
          <w:sz w:val="24"/>
          <w:szCs w:val="24"/>
        </w:rPr>
        <w:t xml:space="preserve">А – Китаева; Б – усовершенствованный; В </w:t>
      </w:r>
      <w:r w:rsidRPr="00FE0000">
        <w:rPr>
          <w:rFonts w:ascii="Times New Roman" w:hAnsi="Times New Roman" w:cs="Times New Roman"/>
          <w:bCs/>
          <w:i/>
          <w:color w:val="000000"/>
          <w:sz w:val="24"/>
          <w:szCs w:val="24"/>
        </w:rPr>
        <w:t xml:space="preserve">– </w:t>
      </w:r>
      <w:r w:rsidRPr="00FE0000">
        <w:rPr>
          <w:rFonts w:ascii="Times New Roman" w:hAnsi="Times New Roman" w:cs="Times New Roman"/>
          <w:bCs/>
          <w:color w:val="000000"/>
          <w:sz w:val="24"/>
          <w:szCs w:val="24"/>
        </w:rPr>
        <w:t xml:space="preserve">Деревянный станок.  </w:t>
      </w:r>
      <w:proofErr w:type="gramEnd"/>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iCs/>
          <w:color w:val="000000"/>
          <w:sz w:val="24"/>
          <w:szCs w:val="24"/>
        </w:rPr>
      </w:pPr>
      <w:r w:rsidRPr="00FE0000">
        <w:rPr>
          <w:rFonts w:ascii="Times New Roman" w:hAnsi="Times New Roman" w:cs="Times New Roman"/>
          <w:noProof/>
          <w:sz w:val="24"/>
          <w:szCs w:val="24"/>
        </w:rPr>
        <w:drawing>
          <wp:inline distT="0" distB="0" distL="0" distR="0">
            <wp:extent cx="5883295" cy="1931158"/>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4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5340" cy="1931829"/>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 xml:space="preserve">Рис. 2. </w:t>
      </w:r>
      <w:r w:rsidRPr="00FE0000">
        <w:rPr>
          <w:rFonts w:ascii="Times New Roman" w:hAnsi="Times New Roman" w:cs="Times New Roman"/>
          <w:bCs/>
          <w:color w:val="000000"/>
          <w:sz w:val="24"/>
          <w:szCs w:val="24"/>
        </w:rPr>
        <w:t>Фиксация головы сельскохозяйственных животных: А –</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н</w:t>
      </w:r>
      <w:r w:rsidRPr="00FE0000">
        <w:rPr>
          <w:rFonts w:ascii="Times New Roman" w:hAnsi="Times New Roman" w:cs="Times New Roman"/>
          <w:color w:val="000000"/>
          <w:sz w:val="24"/>
          <w:szCs w:val="24"/>
        </w:rPr>
        <w:t xml:space="preserve">акладывание закрутки на верхнюю губу; Б – </w:t>
      </w:r>
      <w:r w:rsidRPr="00FE0000">
        <w:rPr>
          <w:rFonts w:ascii="Times New Roman" w:hAnsi="Times New Roman" w:cs="Times New Roman"/>
          <w:bCs/>
          <w:color w:val="000000"/>
          <w:sz w:val="24"/>
          <w:szCs w:val="24"/>
        </w:rPr>
        <w:t xml:space="preserve">верёвкой за рога; </w:t>
      </w:r>
      <w:proofErr w:type="gramStart"/>
      <w:r w:rsidRPr="00FE0000">
        <w:rPr>
          <w:rFonts w:ascii="Times New Roman" w:hAnsi="Times New Roman" w:cs="Times New Roman"/>
          <w:bCs/>
          <w:color w:val="000000"/>
          <w:sz w:val="24"/>
          <w:szCs w:val="24"/>
        </w:rPr>
        <w:t>В</w:t>
      </w:r>
      <w:proofErr w:type="gramEnd"/>
      <w:r w:rsidRPr="00FE0000">
        <w:rPr>
          <w:rFonts w:ascii="Times New Roman" w:hAnsi="Times New Roman" w:cs="Times New Roman"/>
          <w:bCs/>
          <w:color w:val="000000"/>
          <w:sz w:val="24"/>
          <w:szCs w:val="24"/>
        </w:rPr>
        <w:t xml:space="preserve"> – </w:t>
      </w:r>
      <w:proofErr w:type="gramStart"/>
      <w:r w:rsidRPr="00FE0000">
        <w:rPr>
          <w:rFonts w:ascii="Times New Roman" w:hAnsi="Times New Roman" w:cs="Times New Roman"/>
          <w:bCs/>
          <w:color w:val="000000"/>
          <w:sz w:val="24"/>
          <w:szCs w:val="24"/>
        </w:rPr>
        <w:t>за</w:t>
      </w:r>
      <w:proofErr w:type="gramEnd"/>
      <w:r w:rsidRPr="00FE0000">
        <w:rPr>
          <w:rFonts w:ascii="Times New Roman" w:hAnsi="Times New Roman" w:cs="Times New Roman"/>
          <w:bCs/>
          <w:color w:val="000000"/>
          <w:sz w:val="24"/>
          <w:szCs w:val="24"/>
        </w:rPr>
        <w:t xml:space="preserve"> рога и носовую перегородку.  </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iCs/>
          <w:color w:val="000000"/>
          <w:sz w:val="24"/>
          <w:szCs w:val="24"/>
        </w:rPr>
      </w:pPr>
      <w:r w:rsidRPr="00FE0000">
        <w:rPr>
          <w:rFonts w:ascii="Times New Roman" w:hAnsi="Times New Roman" w:cs="Times New Roman"/>
          <w:iCs/>
          <w:noProof/>
          <w:color w:val="000000"/>
          <w:sz w:val="24"/>
          <w:szCs w:val="24"/>
        </w:rPr>
        <w:drawing>
          <wp:inline distT="0" distB="0" distL="0" distR="0">
            <wp:extent cx="5616463" cy="1835624"/>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328" cy="183656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p>
    <w:p w:rsid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3.</w:t>
      </w:r>
      <w:r w:rsidRPr="00FE0000">
        <w:rPr>
          <w:rFonts w:ascii="Times New Roman" w:hAnsi="Times New Roman" w:cs="Times New Roman"/>
          <w:bCs/>
          <w:color w:val="000000"/>
          <w:sz w:val="24"/>
          <w:szCs w:val="24"/>
        </w:rPr>
        <w:t xml:space="preserve"> Приспособления для укрощения: 1 – петлевидная закрутка для лошадей; 2 – губная лещетка деревянная; 3 – губные лещетки металлические; 4 – носовые щипцы Гармса; 5 – п</w:t>
      </w:r>
      <w:r w:rsidRPr="00FE0000">
        <w:rPr>
          <w:rFonts w:ascii="Times New Roman" w:hAnsi="Times New Roman" w:cs="Times New Roman"/>
          <w:bCs/>
          <w:color w:val="000000"/>
          <w:sz w:val="24"/>
          <w:szCs w:val="24"/>
        </w:rPr>
        <w:t>у</w:t>
      </w:r>
      <w:r w:rsidRPr="00FE0000">
        <w:rPr>
          <w:rFonts w:ascii="Times New Roman" w:hAnsi="Times New Roman" w:cs="Times New Roman"/>
          <w:bCs/>
          <w:color w:val="000000"/>
          <w:sz w:val="24"/>
          <w:szCs w:val="24"/>
        </w:rPr>
        <w:t xml:space="preserve">товый ремень; 6 – верёвочная путка.   </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iCs/>
          <w:color w:val="000000"/>
          <w:sz w:val="24"/>
          <w:szCs w:val="24"/>
        </w:rPr>
      </w:pPr>
      <w:r w:rsidRPr="00FE0000">
        <w:rPr>
          <w:rFonts w:ascii="Times New Roman" w:hAnsi="Times New Roman" w:cs="Times New Roman"/>
          <w:iCs/>
          <w:noProof/>
          <w:color w:val="000000"/>
          <w:sz w:val="24"/>
          <w:szCs w:val="24"/>
        </w:rPr>
        <w:drawing>
          <wp:inline distT="0" distB="0" distL="0" distR="0">
            <wp:extent cx="6302663" cy="2518012"/>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4203" cy="251862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r w:rsidRPr="00FE0000">
        <w:rPr>
          <w:rFonts w:ascii="Times New Roman" w:hAnsi="Times New Roman" w:cs="Times New Roman"/>
          <w:bCs/>
          <w:i/>
          <w:color w:val="000000"/>
          <w:sz w:val="24"/>
          <w:szCs w:val="24"/>
        </w:rPr>
        <w:t>Рис. 4.</w:t>
      </w:r>
      <w:r w:rsidRPr="00FE0000">
        <w:rPr>
          <w:rFonts w:ascii="Times New Roman" w:hAnsi="Times New Roman" w:cs="Times New Roman"/>
          <w:bCs/>
          <w:color w:val="000000"/>
          <w:sz w:val="24"/>
          <w:szCs w:val="24"/>
        </w:rPr>
        <w:t xml:space="preserve"> Фиксация грудной конечности: А – руками;  Б – </w:t>
      </w:r>
      <w:r w:rsidRPr="00FE0000">
        <w:rPr>
          <w:rFonts w:ascii="Times New Roman" w:hAnsi="Times New Roman" w:cs="Times New Roman"/>
          <w:color w:val="000000"/>
          <w:sz w:val="24"/>
          <w:szCs w:val="24"/>
        </w:rPr>
        <w:t>с помощью верёвки.</w:t>
      </w:r>
      <w:r w:rsidRPr="00FE0000">
        <w:rPr>
          <w:rFonts w:ascii="Times New Roman" w:hAnsi="Times New Roman" w:cs="Times New Roman"/>
          <w:bCs/>
          <w:i/>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FE0000">
        <w:rPr>
          <w:rFonts w:ascii="Times New Roman" w:hAnsi="Times New Roman" w:cs="Times New Roman"/>
          <w:iCs/>
          <w:noProof/>
          <w:color w:val="000000"/>
          <w:sz w:val="24"/>
          <w:szCs w:val="24"/>
        </w:rPr>
        <w:drawing>
          <wp:inline distT="0" distB="0" distL="0" distR="0">
            <wp:extent cx="6218704" cy="1651379"/>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10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592" cy="165267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FE0000">
        <w:rPr>
          <w:rFonts w:ascii="Times New Roman" w:hAnsi="Times New Roman" w:cs="Times New Roman"/>
          <w:bCs/>
          <w:i/>
          <w:color w:val="000000"/>
          <w:sz w:val="24"/>
          <w:szCs w:val="24"/>
        </w:rPr>
        <w:t>Рис. 5.</w:t>
      </w:r>
      <w:r w:rsidRPr="00FE0000">
        <w:rPr>
          <w:rFonts w:ascii="Times New Roman" w:hAnsi="Times New Roman" w:cs="Times New Roman"/>
          <w:bCs/>
          <w:color w:val="000000"/>
          <w:sz w:val="24"/>
          <w:szCs w:val="24"/>
        </w:rPr>
        <w:t xml:space="preserve"> Фиксация тазовых конечностей лошади: А – двумя верёвками; Б – </w:t>
      </w:r>
      <w:r w:rsidRPr="00FE0000">
        <w:rPr>
          <w:rFonts w:ascii="Times New Roman" w:hAnsi="Times New Roman" w:cs="Times New Roman"/>
          <w:color w:val="000000"/>
          <w:sz w:val="24"/>
          <w:szCs w:val="24"/>
        </w:rPr>
        <w:t>способом растя</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ки</w:t>
      </w:r>
      <w:r w:rsidRPr="00FE0000">
        <w:rPr>
          <w:rFonts w:ascii="Times New Roman" w:hAnsi="Times New Roman" w:cs="Times New Roman"/>
          <w:bCs/>
          <w:color w:val="000000"/>
          <w:sz w:val="24"/>
          <w:szCs w:val="24"/>
        </w:rPr>
        <w:t xml:space="preserve">; </w:t>
      </w:r>
      <w:proofErr w:type="gramStart"/>
      <w:r w:rsidRPr="00FE0000">
        <w:rPr>
          <w:rFonts w:ascii="Times New Roman" w:hAnsi="Times New Roman" w:cs="Times New Roman"/>
          <w:bCs/>
          <w:color w:val="000000"/>
          <w:sz w:val="24"/>
          <w:szCs w:val="24"/>
        </w:rPr>
        <w:t>В</w:t>
      </w:r>
      <w:proofErr w:type="gramEnd"/>
      <w:r w:rsidRPr="00FE0000">
        <w:rPr>
          <w:rFonts w:ascii="Times New Roman" w:hAnsi="Times New Roman" w:cs="Times New Roman"/>
          <w:bCs/>
          <w:color w:val="000000"/>
          <w:sz w:val="24"/>
          <w:szCs w:val="24"/>
        </w:rPr>
        <w:t xml:space="preserve"> – </w:t>
      </w:r>
      <w:r w:rsidRPr="00FE0000">
        <w:rPr>
          <w:rFonts w:ascii="Times New Roman" w:hAnsi="Times New Roman" w:cs="Times New Roman"/>
          <w:color w:val="000000"/>
          <w:sz w:val="24"/>
          <w:szCs w:val="24"/>
        </w:rPr>
        <w:t>случной шлеёй.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lastRenderedPageBreak/>
        <w:drawing>
          <wp:inline distT="0" distB="0" distL="0" distR="0">
            <wp:extent cx="5920055" cy="2415654"/>
            <wp:effectExtent l="0" t="0" r="508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7235" cy="2418584"/>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p>
    <w:p w:rsid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r w:rsidRPr="00FE0000">
        <w:rPr>
          <w:rFonts w:ascii="Times New Roman" w:hAnsi="Times New Roman" w:cs="Times New Roman"/>
          <w:bCs/>
          <w:i/>
          <w:color w:val="000000"/>
          <w:sz w:val="24"/>
          <w:szCs w:val="24"/>
        </w:rPr>
        <w:t>Рис. 6.</w:t>
      </w:r>
      <w:r w:rsidRPr="00FE0000">
        <w:rPr>
          <w:rFonts w:ascii="Times New Roman" w:hAnsi="Times New Roman" w:cs="Times New Roman"/>
          <w:bCs/>
          <w:color w:val="000000"/>
          <w:sz w:val="24"/>
          <w:szCs w:val="24"/>
        </w:rPr>
        <w:t xml:space="preserve"> Фиксация тазовых конечностей крупного рогатого скота: А – с помощью веревочных петель; Б – с помощью шеста.</w:t>
      </w:r>
      <w:r w:rsidRPr="00FE0000">
        <w:rPr>
          <w:rFonts w:ascii="Times New Roman" w:hAnsi="Times New Roman" w:cs="Times New Roman"/>
          <w:bCs/>
          <w:i/>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FE0000">
        <w:rPr>
          <w:rFonts w:ascii="Times New Roman" w:hAnsi="Times New Roman" w:cs="Times New Roman"/>
          <w:bCs/>
          <w:i/>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Поднятую конечность удерживают двумя руками, а при длительной работе – с помощью веревки, перекинутой через спину (</w:t>
      </w:r>
      <w:r w:rsidRPr="00FE0000">
        <w:rPr>
          <w:rFonts w:ascii="Times New Roman" w:hAnsi="Times New Roman" w:cs="Times New Roman"/>
          <w:i/>
          <w:color w:val="000000"/>
          <w:sz w:val="24"/>
          <w:szCs w:val="24"/>
        </w:rPr>
        <w:t>рис. 4</w:t>
      </w:r>
      <w:r w:rsidRPr="00FE0000">
        <w:rPr>
          <w:rFonts w:ascii="Times New Roman" w:hAnsi="Times New Roman" w:cs="Times New Roman"/>
          <w:color w:val="000000"/>
          <w:sz w:val="24"/>
          <w:szCs w:val="24"/>
        </w:rPr>
        <w:t xml:space="preserve"> – Б). Не следует привязывать веревку к какому-либо предмету или обматывать вокруг туловища животного, так как при неожиданном пад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нии лошадь не сможет быстро освободить конечность.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Фиксация тазовых конечностей</w:t>
      </w:r>
      <w:r w:rsidRPr="00FE0000">
        <w:rPr>
          <w:rFonts w:ascii="Times New Roman" w:hAnsi="Times New Roman" w:cs="Times New Roman"/>
          <w:color w:val="000000"/>
          <w:sz w:val="24"/>
          <w:szCs w:val="24"/>
        </w:rPr>
        <w:t xml:space="preserve"> может осуществляться с помощью веревок, случной шл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ей, способом растяжки (</w:t>
      </w:r>
      <w:r w:rsidRPr="00FE0000">
        <w:rPr>
          <w:rFonts w:ascii="Times New Roman" w:hAnsi="Times New Roman" w:cs="Times New Roman"/>
          <w:i/>
          <w:color w:val="000000"/>
          <w:sz w:val="24"/>
          <w:szCs w:val="24"/>
        </w:rPr>
        <w:t>рис. 5</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Для фиксации тазовых конечностей с помощью двух веревок на пута тазовых конечностей надевают путовые ремни или путки (</w:t>
      </w:r>
      <w:r w:rsidRPr="00FE0000">
        <w:rPr>
          <w:rFonts w:ascii="Times New Roman" w:hAnsi="Times New Roman" w:cs="Times New Roman"/>
          <w:i/>
          <w:color w:val="000000"/>
          <w:sz w:val="24"/>
          <w:szCs w:val="24"/>
        </w:rPr>
        <w:t>рис. 3</w:t>
      </w:r>
      <w:r w:rsidRPr="00FE0000">
        <w:rPr>
          <w:rFonts w:ascii="Times New Roman" w:hAnsi="Times New Roman" w:cs="Times New Roman"/>
          <w:color w:val="000000"/>
          <w:sz w:val="24"/>
          <w:szCs w:val="24"/>
        </w:rPr>
        <w:t xml:space="preserve"> – 5, 6). К кольцам путовых ремней (петлям путок) привязывают по веревке. Веревки также можно привязывать непосредственно к путовой о</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ласти. Затем их проводят под грудной костью между грудными конечностями, обводят в</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круг передних конечностей и направляют на холку, </w:t>
      </w:r>
      <w:r w:rsidRPr="00FE0000">
        <w:rPr>
          <w:rFonts w:ascii="Times New Roman" w:hAnsi="Times New Roman" w:cs="Times New Roman"/>
          <w:sz w:val="24"/>
          <w:szCs w:val="24"/>
        </w:rPr>
        <w:t>где связывают легкораспускающимся у</w:t>
      </w:r>
      <w:r w:rsidRPr="00FE0000">
        <w:rPr>
          <w:rFonts w:ascii="Times New Roman" w:hAnsi="Times New Roman" w:cs="Times New Roman"/>
          <w:sz w:val="24"/>
          <w:szCs w:val="24"/>
        </w:rPr>
        <w:t>з</w:t>
      </w:r>
      <w:r w:rsidRPr="00FE0000">
        <w:rPr>
          <w:rFonts w:ascii="Times New Roman" w:hAnsi="Times New Roman" w:cs="Times New Roman"/>
          <w:sz w:val="24"/>
          <w:szCs w:val="24"/>
        </w:rPr>
        <w:t>лом.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При фиксации способом растяжки сложенную вдвое длинную веревку петлей привязыв</w:t>
      </w:r>
      <w:r w:rsidRPr="00FE0000">
        <w:rPr>
          <w:rFonts w:ascii="Times New Roman" w:hAnsi="Times New Roman" w:cs="Times New Roman"/>
          <w:sz w:val="24"/>
          <w:szCs w:val="24"/>
        </w:rPr>
        <w:t>а</w:t>
      </w:r>
      <w:r w:rsidRPr="00FE0000">
        <w:rPr>
          <w:rFonts w:ascii="Times New Roman" w:hAnsi="Times New Roman" w:cs="Times New Roman"/>
          <w:sz w:val="24"/>
          <w:szCs w:val="24"/>
        </w:rPr>
        <w:t>ют к хвосту, свободные концы пропускают через кольцо путового ремня, наложенного на путо, и натягивают в разные стороны до тех пор, пока лошадь не поднимет ногу на необх</w:t>
      </w:r>
      <w:r w:rsidRPr="00FE0000">
        <w:rPr>
          <w:rFonts w:ascii="Times New Roman" w:hAnsi="Times New Roman" w:cs="Times New Roman"/>
          <w:sz w:val="24"/>
          <w:szCs w:val="24"/>
        </w:rPr>
        <w:t>о</w:t>
      </w:r>
      <w:r w:rsidRPr="00FE0000">
        <w:rPr>
          <w:rFonts w:ascii="Times New Roman" w:hAnsi="Times New Roman" w:cs="Times New Roman"/>
          <w:sz w:val="24"/>
          <w:szCs w:val="24"/>
        </w:rPr>
        <w:t>димую высоту. При плохой устойчивости животного его поддерживают с обеих сторон в о</w:t>
      </w:r>
      <w:r w:rsidRPr="00FE0000">
        <w:rPr>
          <w:rFonts w:ascii="Times New Roman" w:hAnsi="Times New Roman" w:cs="Times New Roman"/>
          <w:sz w:val="24"/>
          <w:szCs w:val="24"/>
        </w:rPr>
        <w:t>б</w:t>
      </w:r>
      <w:r w:rsidRPr="00FE0000">
        <w:rPr>
          <w:rFonts w:ascii="Times New Roman" w:hAnsi="Times New Roman" w:cs="Times New Roman"/>
          <w:sz w:val="24"/>
          <w:szCs w:val="24"/>
        </w:rPr>
        <w:t xml:space="preserve">ласти </w:t>
      </w:r>
      <w:proofErr w:type="gramStart"/>
      <w:r w:rsidRPr="00FE0000">
        <w:rPr>
          <w:rFonts w:ascii="Times New Roman" w:hAnsi="Times New Roman" w:cs="Times New Roman"/>
          <w:sz w:val="24"/>
          <w:szCs w:val="24"/>
        </w:rPr>
        <w:t>маклаков</w:t>
      </w:r>
      <w:proofErr w:type="gramEnd"/>
      <w:r w:rsidRPr="00FE0000">
        <w:rPr>
          <w:rFonts w:ascii="Times New Roman" w:hAnsi="Times New Roman" w:cs="Times New Roman"/>
          <w:sz w:val="24"/>
          <w:szCs w:val="24"/>
        </w:rPr>
        <w:t>. Осмотр копыта проводят со стороны опирающейся конечности.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sz w:val="24"/>
          <w:szCs w:val="24"/>
        </w:rPr>
        <w:t>Для наложения случной шлеи или веревки, фиксирующей тазовые</w:t>
      </w:r>
      <w:r w:rsidRPr="00FE0000">
        <w:rPr>
          <w:rFonts w:ascii="Times New Roman" w:hAnsi="Times New Roman" w:cs="Times New Roman"/>
          <w:color w:val="000000"/>
          <w:sz w:val="24"/>
          <w:szCs w:val="24"/>
        </w:rPr>
        <w:t xml:space="preserve"> конечности в области заплюсневых суставов, ее складывают вдвое. На том конце, где веревка перегибается, зав</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зывают узел и образуют петлю, которую надевают на шею, а свободные концы веревки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пускают между перед</w:t>
      </w:r>
      <w:r w:rsidRPr="00FE0000">
        <w:rPr>
          <w:rFonts w:ascii="Times New Roman" w:hAnsi="Times New Roman" w:cs="Times New Roman"/>
          <w:color w:val="000000"/>
          <w:sz w:val="24"/>
          <w:szCs w:val="24"/>
        </w:rPr>
        <w:softHyphen/>
        <w:t>ними ногами и закрепляют на заплюсневых суставах восьмиобразной затяжной петлей.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Жеребят удерживают руками за голову, уши, шею или с помощью шейной веревочной петли. При фиксации в лежачем положении прижимают голову, а на конечности накладыв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ют путовый ремень.</w:t>
      </w:r>
      <w:r w:rsidRPr="00FE0000">
        <w:rPr>
          <w:rFonts w:ascii="Times New Roman" w:hAnsi="Times New Roman" w:cs="Times New Roman"/>
          <w:i/>
          <w:i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Фиксация крупного рогатого скота.</w:t>
      </w:r>
      <w:r w:rsidRPr="00FE0000">
        <w:rPr>
          <w:rFonts w:ascii="Times New Roman" w:hAnsi="Times New Roman" w:cs="Times New Roman"/>
          <w:color w:val="000000"/>
          <w:sz w:val="24"/>
          <w:szCs w:val="24"/>
        </w:rPr>
        <w:t xml:space="preserve"> Крупный рогатый скот может прижать своим телом к неподвижному предмету, ударить головой и тазовыми конечностями, которыми бьет вперед, вбок и на небольшое расстояние назад. Поэтому подходить к нему следует сбоку, ближе к голове. Коров водят за веревку, укрепленную петлей на рогах, или за повод недоуздка, а б</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ков – за палку – водило, зафиксированную за носовое кольцо. Также быков безопасно водить за две веревки-растяжки, привязанные к носовому кольцу.</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Однако крупный рогатый</w:t>
      </w:r>
      <w:r w:rsidRPr="00FE0000">
        <w:rPr>
          <w:rFonts w:ascii="Times New Roman" w:hAnsi="Times New Roman" w:cs="Times New Roman"/>
          <w:color w:val="0000FF"/>
          <w:sz w:val="24"/>
          <w:szCs w:val="24"/>
        </w:rPr>
        <w:t xml:space="preserve"> </w:t>
      </w:r>
      <w:r w:rsidRPr="00FE0000">
        <w:rPr>
          <w:rFonts w:ascii="Times New Roman" w:hAnsi="Times New Roman" w:cs="Times New Roman"/>
          <w:color w:val="000000"/>
          <w:sz w:val="24"/>
          <w:szCs w:val="24"/>
        </w:rPr>
        <w:t>скот лучше фиксировать в станке.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lastRenderedPageBreak/>
        <w:t>Фиксацию головы</w:t>
      </w:r>
      <w:r w:rsidRPr="00FE0000">
        <w:rPr>
          <w:rFonts w:ascii="Times New Roman" w:hAnsi="Times New Roman" w:cs="Times New Roman"/>
          <w:color w:val="000000"/>
          <w:sz w:val="24"/>
          <w:szCs w:val="24"/>
        </w:rPr>
        <w:t xml:space="preserve"> можно проводить с помощью веревки или руками. Могут использоват</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ся носовые щипцы Гармса, Николава, Соловьева и др. (</w:t>
      </w:r>
      <w:r w:rsidRPr="00FE0000">
        <w:rPr>
          <w:rFonts w:ascii="Times New Roman" w:hAnsi="Times New Roman" w:cs="Times New Roman"/>
          <w:i/>
          <w:color w:val="000000"/>
          <w:sz w:val="24"/>
          <w:szCs w:val="24"/>
        </w:rPr>
        <w:t>рис. 3</w:t>
      </w:r>
      <w:r w:rsidRPr="00FE0000">
        <w:rPr>
          <w:rFonts w:ascii="Times New Roman" w:hAnsi="Times New Roman" w:cs="Times New Roman"/>
          <w:color w:val="000000"/>
          <w:sz w:val="24"/>
          <w:szCs w:val="24"/>
        </w:rPr>
        <w:t xml:space="preserve"> – 4). Фиксирующий становит</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ся с боку и рукой, которая ближе к животному, фиксирует ближайший к себе рог (если с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вого бока животного, то правой рукой левый рог, а если с правого – левой рукой правый рог). Большой палец должен прикрывать острую верхушку рога. Второй рукой он захватыв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ет большим и указательным пальцами носовую перегородку, надежно ее удерживая. Затем он плотно прижимается спиной к телу животного в области лопатки и заворачивает голову на себя, так, чтобы носогубное зеркало было слегка приподнято вверх (</w:t>
      </w:r>
      <w:r w:rsidRPr="00FE0000">
        <w:rPr>
          <w:rFonts w:ascii="Times New Roman" w:hAnsi="Times New Roman" w:cs="Times New Roman"/>
          <w:i/>
          <w:color w:val="000000"/>
          <w:sz w:val="24"/>
          <w:szCs w:val="24"/>
        </w:rPr>
        <w:t>рис. 2</w:t>
      </w:r>
      <w:r w:rsidRPr="00FE0000">
        <w:rPr>
          <w:rFonts w:ascii="Times New Roman" w:hAnsi="Times New Roman" w:cs="Times New Roman"/>
          <w:color w:val="000000"/>
          <w:sz w:val="24"/>
          <w:szCs w:val="24"/>
        </w:rPr>
        <w:t xml:space="preserve"> – В). Используя носовые щипцы можно более прочно фиксировать голову, при этом снижается нагрузка </w:t>
      </w:r>
      <w:proofErr w:type="gramStart"/>
      <w:r w:rsidRPr="00FE0000">
        <w:rPr>
          <w:rFonts w:ascii="Times New Roman" w:hAnsi="Times New Roman" w:cs="Times New Roman"/>
          <w:color w:val="000000"/>
          <w:sz w:val="24"/>
          <w:szCs w:val="24"/>
        </w:rPr>
        <w:t>на</w:t>
      </w:r>
      <w:proofErr w:type="gramEnd"/>
      <w:r w:rsidRPr="00FE0000">
        <w:rPr>
          <w:rFonts w:ascii="Times New Roman" w:hAnsi="Times New Roman" w:cs="Times New Roman"/>
          <w:color w:val="000000"/>
          <w:sz w:val="24"/>
          <w:szCs w:val="24"/>
        </w:rPr>
        <w:t xml:space="preserve"> фиксатора.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Веревкой животное привязывают вплотную к неподвижным, прочным и твердым предм</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там – столбы, дерево и т.д. (</w:t>
      </w:r>
      <w:r w:rsidRPr="00FE0000">
        <w:rPr>
          <w:rFonts w:ascii="Times New Roman" w:hAnsi="Times New Roman" w:cs="Times New Roman"/>
          <w:i/>
          <w:color w:val="000000"/>
          <w:sz w:val="24"/>
          <w:szCs w:val="24"/>
        </w:rPr>
        <w:t>рис. 2</w:t>
      </w:r>
      <w:r w:rsidRPr="00FE0000">
        <w:rPr>
          <w:rFonts w:ascii="Times New Roman" w:hAnsi="Times New Roman" w:cs="Times New Roman"/>
          <w:color w:val="000000"/>
          <w:sz w:val="24"/>
          <w:szCs w:val="24"/>
        </w:rPr>
        <w:t xml:space="preserve"> – Б). Голову комолого крупного рогатого скота также фи</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сируют с помощью веревки, используя недоуздок или ошейник. С помощью веревки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ное привязывают к столбу или дереву петлевым узлом, который можно быстро развязать. При этом</w:t>
      </w:r>
      <w:proofErr w:type="gramStart"/>
      <w:r w:rsidRPr="00FE0000">
        <w:rPr>
          <w:rFonts w:ascii="Times New Roman" w:hAnsi="Times New Roman" w:cs="Times New Roman"/>
          <w:color w:val="000000"/>
          <w:sz w:val="24"/>
          <w:szCs w:val="24"/>
        </w:rPr>
        <w:t>,</w:t>
      </w:r>
      <w:proofErr w:type="gramEnd"/>
      <w:r w:rsidRPr="00FE0000">
        <w:rPr>
          <w:rFonts w:ascii="Times New Roman" w:hAnsi="Times New Roman" w:cs="Times New Roman"/>
          <w:color w:val="000000"/>
          <w:sz w:val="24"/>
          <w:szCs w:val="24"/>
        </w:rPr>
        <w:t xml:space="preserve"> чем ближе располагается голова, тем больше ограничивается движение животн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color w:val="000000"/>
          <w:sz w:val="24"/>
          <w:szCs w:val="24"/>
        </w:rPr>
        <w:t>Фиксация грудных конечностей</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у крупного рогатого скота почти ничем не отли</w:t>
      </w:r>
      <w:r w:rsidRPr="00FE0000">
        <w:rPr>
          <w:rFonts w:ascii="Times New Roman" w:hAnsi="Times New Roman" w:cs="Times New Roman"/>
          <w:color w:val="000000"/>
          <w:sz w:val="24"/>
          <w:szCs w:val="24"/>
        </w:rPr>
        <w:softHyphen/>
        <w:t>чается от таковой у лошадей. Становятся также сбоку от животного спиной к его голове, одну руку кладут на холку, а другую скользящим движением опускают по конечности к путу. Как тол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ко рука оказывается в области пута, плечом отталкивают животное для перемещения центра тяжести в противоположную сторону и одновременно поднимают конечность. Ее аналогично можно удерживать двумя руками или с помощью веревки. Следует учитывать, что коровы и быки с любой поднятой ногой в отличие от лошадей долго стоять не могут (</w:t>
      </w:r>
      <w:r w:rsidRPr="00FE0000">
        <w:rPr>
          <w:rFonts w:ascii="Times New Roman" w:hAnsi="Times New Roman" w:cs="Times New Roman"/>
          <w:i/>
          <w:color w:val="000000"/>
          <w:sz w:val="24"/>
          <w:szCs w:val="24"/>
        </w:rPr>
        <w:t>рис. 4</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Фиксация тазовых конечностей</w:t>
      </w:r>
      <w:r w:rsidRPr="00FE0000">
        <w:rPr>
          <w:rFonts w:ascii="Times New Roman" w:hAnsi="Times New Roman" w:cs="Times New Roman"/>
          <w:color w:val="000000"/>
          <w:sz w:val="24"/>
          <w:szCs w:val="24"/>
        </w:rPr>
        <w:t xml:space="preserve"> осуществляется с помощью веревочных петель путем их наложения на нижнюю треть голени и с помощью шеста.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Наложение веревочных петель на нижнюю треть голени: 1) веревку длиной 3 – 4 метра проводят до ее середины по передней поверхности нижней трети голени конечностей, концы направляют назад и пропускают между конечностями, огибают ими проходящую здесь 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ревку, снова выводят их назад и натягивают; 2) обе тазовые конечности фиксируют вере</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кой, стягивая их выше скакательных суставов скользящей петлей из вдвое сложенной вере</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ки, концы которой удерживают руками (</w:t>
      </w:r>
      <w:r w:rsidRPr="00FE0000">
        <w:rPr>
          <w:rFonts w:ascii="Times New Roman" w:hAnsi="Times New Roman" w:cs="Times New Roman"/>
          <w:i/>
          <w:color w:val="000000"/>
          <w:sz w:val="24"/>
          <w:szCs w:val="24"/>
        </w:rPr>
        <w:t>рис. 6</w:t>
      </w:r>
      <w:r w:rsidRPr="00FE0000">
        <w:rPr>
          <w:rFonts w:ascii="Times New Roman" w:hAnsi="Times New Roman" w:cs="Times New Roman"/>
          <w:color w:val="000000"/>
          <w:sz w:val="24"/>
          <w:szCs w:val="24"/>
        </w:rPr>
        <w:t xml:space="preserve"> – 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Тазовую конечность можно также фиксировать с помощью шеста, который проводят по передней поверхности скакательного сустава исследуемой конечности. Два человека макс</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мально поднимают и прижимают его к области бедра опирающейся конечности. Обследов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ние поднятого копыта проводят со стороны опирающейся конечности (</w:t>
      </w:r>
      <w:r w:rsidRPr="00FE0000">
        <w:rPr>
          <w:rFonts w:ascii="Times New Roman" w:hAnsi="Times New Roman" w:cs="Times New Roman"/>
          <w:i/>
          <w:color w:val="000000"/>
          <w:sz w:val="24"/>
          <w:szCs w:val="24"/>
        </w:rPr>
        <w:t>рис. 6</w:t>
      </w:r>
      <w:r w:rsidRPr="00FE0000">
        <w:rPr>
          <w:rFonts w:ascii="Times New Roman" w:hAnsi="Times New Roman" w:cs="Times New Roman"/>
          <w:color w:val="000000"/>
          <w:sz w:val="24"/>
          <w:szCs w:val="24"/>
        </w:rPr>
        <w:t xml:space="preserve"> – Б).</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Телят удерживают руками за голову, шею, уши или с помощью веревочной шейной петли с неподвижным узлом.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Фиксация овец.</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У овец очень выражена стадность. Эти животные неудержимо стремятся двигаться за впередиидущими овцами, что облегчает массовую их обработку с применением примитивного раскола или даже без него. Овец можно пропускать через узкие проходы в стенах, заборах и в это время проводить быстро осуществимые процедуры (подкожные ин</w:t>
      </w:r>
      <w:r w:rsidRPr="00FE0000">
        <w:rPr>
          <w:rFonts w:ascii="Times New Roman" w:hAnsi="Times New Roman" w:cs="Times New Roman"/>
          <w:color w:val="000000"/>
          <w:sz w:val="24"/>
          <w:szCs w:val="24"/>
        </w:rPr>
        <w:t>ъ</w:t>
      </w:r>
      <w:r w:rsidRPr="00FE0000">
        <w:rPr>
          <w:rFonts w:ascii="Times New Roman" w:hAnsi="Times New Roman" w:cs="Times New Roman"/>
          <w:color w:val="000000"/>
          <w:sz w:val="24"/>
          <w:szCs w:val="24"/>
        </w:rPr>
        <w:t xml:space="preserve">екции и др.). Необходимо учитывать, что при массовых обработках овцы сбиваются в угол овчарни или загона вплотную друг к другу и могут придавить более слабых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фиксации в стоячем положении овец удерживают за шею, а баранов за рога. Для пов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ла овцу берут одной рукой за грудную конечность, а другой за тазовую той же стороны и, несколько приподняв ноги, но, не отрывая их от земли, опрокидывают овцу в противоп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ложную сторону на мягкую подстилку и, если нужно, связывают ноги. Ягнят чаще удерж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вают на руках.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Фиксация свиней.</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Свиньи – стадные животные, активно защищают друг друга, кусаются, могут сбить с ног взрослого сильного человека. Особенно опасны кабаны. При болезненных процедурах или таких, которые могут испугать животное, свиньи пронзительно визжат, что тревожит все стадо. Поэтому при многих процедурах животное удобнее переводить в места, </w:t>
      </w:r>
      <w:r w:rsidRPr="00FE0000">
        <w:rPr>
          <w:rFonts w:ascii="Times New Roman" w:hAnsi="Times New Roman" w:cs="Times New Roman"/>
          <w:color w:val="000000"/>
          <w:sz w:val="24"/>
          <w:szCs w:val="24"/>
        </w:rPr>
        <w:lastRenderedPageBreak/>
        <w:t>удаленные от всех остальных свиней. Насильственные методы фиксации сильно беспокоят свиней. Поэтому лучше всего перед несложными процедурами, например при внутрим</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шечных введениях, животное не фиксировать, а дать ему лакомый корм и спокойно подойти сзади или сбоку, погладить по спине, за ушами и быстро провести инъекцию.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Особую осторожность следует соблюдать при работе с подсосной свиноматкой или в ее присутствии с другими свиньями или поросятами. Лучше всего свиноматку изолировать, но это делают так, чтобы ее поросята находились от нее за решетчатой перегородкой.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4130F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6363820" cy="143301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bright="-10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8078" cy="143172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Рис. 7.</w:t>
      </w:r>
      <w:r w:rsidRPr="00FE0000">
        <w:rPr>
          <w:rFonts w:ascii="Times New Roman" w:hAnsi="Times New Roman" w:cs="Times New Roman"/>
          <w:bCs/>
          <w:color w:val="000000"/>
          <w:sz w:val="24"/>
          <w:szCs w:val="24"/>
        </w:rPr>
        <w:t xml:space="preserve"> Фиксация свиней: А – закруткой; Б – привязывание к столбу верёвкой; </w:t>
      </w:r>
      <w:proofErr w:type="gramStart"/>
      <w:r w:rsidRPr="00FE0000">
        <w:rPr>
          <w:rFonts w:ascii="Times New Roman" w:hAnsi="Times New Roman" w:cs="Times New Roman"/>
          <w:bCs/>
          <w:color w:val="000000"/>
          <w:sz w:val="24"/>
          <w:szCs w:val="24"/>
        </w:rPr>
        <w:t>В</w:t>
      </w:r>
      <w:proofErr w:type="gramEnd"/>
      <w:r w:rsidRPr="00FE0000">
        <w:rPr>
          <w:rFonts w:ascii="Times New Roman" w:hAnsi="Times New Roman" w:cs="Times New Roman"/>
          <w:bCs/>
          <w:color w:val="000000"/>
          <w:sz w:val="24"/>
          <w:szCs w:val="24"/>
        </w:rPr>
        <w:t xml:space="preserve"> – щипцами.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Фиксацию </w:t>
      </w:r>
      <w:r w:rsidRPr="00FE0000">
        <w:rPr>
          <w:rFonts w:ascii="Times New Roman" w:hAnsi="Times New Roman" w:cs="Times New Roman"/>
          <w:iCs/>
          <w:color w:val="000000"/>
          <w:sz w:val="24"/>
          <w:szCs w:val="24"/>
        </w:rPr>
        <w:t>взрослых свиней</w:t>
      </w:r>
      <w:r w:rsidRPr="00FE0000">
        <w:rPr>
          <w:rFonts w:ascii="Times New Roman" w:hAnsi="Times New Roman" w:cs="Times New Roman"/>
          <w:color w:val="000000"/>
          <w:sz w:val="24"/>
          <w:szCs w:val="24"/>
        </w:rPr>
        <w:t xml:space="preserve"> удобнее всего проводить в специальном станке с подвижными стенками, соблюдая при этом осторожность, так как они могут нанести удар головой или клыками.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Чтобы зафиксировать свинью на месте или увести ее, если она сопротивляется, на вер</w:t>
      </w:r>
      <w:r w:rsidRPr="00FE0000">
        <w:rPr>
          <w:rFonts w:ascii="Times New Roman" w:hAnsi="Times New Roman" w:cs="Times New Roman"/>
          <w:color w:val="000000"/>
          <w:sz w:val="24"/>
          <w:szCs w:val="24"/>
        </w:rPr>
        <w:t>х</w:t>
      </w:r>
      <w:r w:rsidRPr="00FE0000">
        <w:rPr>
          <w:rFonts w:ascii="Times New Roman" w:hAnsi="Times New Roman" w:cs="Times New Roman"/>
          <w:color w:val="000000"/>
          <w:sz w:val="24"/>
          <w:szCs w:val="24"/>
        </w:rPr>
        <w:t>нюю челюсть (за клыки) набрасывают веревочную скользящую петлю или верхнюю челюсть сжимают специальными щипцами (</w:t>
      </w:r>
      <w:r w:rsidRPr="00FE0000">
        <w:rPr>
          <w:rFonts w:ascii="Times New Roman" w:hAnsi="Times New Roman" w:cs="Times New Roman"/>
          <w:i/>
          <w:color w:val="000000"/>
          <w:sz w:val="24"/>
          <w:szCs w:val="24"/>
        </w:rPr>
        <w:t>рис. 7</w:t>
      </w:r>
      <w:r w:rsidRPr="00FE0000">
        <w:rPr>
          <w:rFonts w:ascii="Times New Roman" w:hAnsi="Times New Roman" w:cs="Times New Roman"/>
          <w:color w:val="000000"/>
          <w:sz w:val="24"/>
          <w:szCs w:val="24"/>
        </w:rPr>
        <w:t>). Петлю делают из сложенной вдвое веревки или используют специальный трос. Наложить петлю на верхнюю челюсть легче человеку, ух</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живающему за животным. Если это не удается, то один человек подходит к свинье сзади, б</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рет ее за уши, а другой человек в это время довольно легко может набросить и затянуть пе</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лю на верхней челюсти (обязательно за клыками). Злым животным петлю можно просто по</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ставить, они с озлоблением хватаются за нее и сами помогают ее затянуть.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Поросят и подсвинков</w:t>
      </w:r>
      <w:r w:rsidRPr="00FE0000">
        <w:rPr>
          <w:rFonts w:ascii="Times New Roman" w:hAnsi="Times New Roman" w:cs="Times New Roman"/>
          <w:color w:val="000000"/>
          <w:sz w:val="24"/>
          <w:szCs w:val="24"/>
        </w:rPr>
        <w:t xml:space="preserve"> удерживают за уши, тазовые конечности или их укладывают на операционных столах, решетках или специальных лестницах (</w:t>
      </w:r>
      <w:r w:rsidRPr="00FE0000">
        <w:rPr>
          <w:rFonts w:ascii="Times New Roman" w:hAnsi="Times New Roman" w:cs="Times New Roman"/>
          <w:i/>
          <w:color w:val="000000"/>
          <w:sz w:val="24"/>
          <w:szCs w:val="24"/>
        </w:rPr>
        <w:t>рис. 8</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5373805" cy="2149522"/>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9797" cy="2147919"/>
                    </a:xfrm>
                    <a:prstGeom prst="rect">
                      <a:avLst/>
                    </a:prstGeom>
                    <a:noFill/>
                    <a:ln>
                      <a:noFill/>
                    </a:ln>
                  </pic:spPr>
                </pic:pic>
              </a:graphicData>
            </a:graphic>
          </wp:inline>
        </w:drawing>
      </w:r>
    </w:p>
    <w:p w:rsidR="00FE0000" w:rsidRPr="004130FA" w:rsidRDefault="00FE0000" w:rsidP="00FE0000">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p>
    <w:p w:rsid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8.</w:t>
      </w:r>
      <w:r w:rsidRPr="00FE0000">
        <w:rPr>
          <w:rFonts w:ascii="Times New Roman" w:hAnsi="Times New Roman" w:cs="Times New Roman"/>
          <w:bCs/>
          <w:color w:val="000000"/>
          <w:sz w:val="24"/>
          <w:szCs w:val="24"/>
        </w:rPr>
        <w:t xml:space="preserve"> Фиксация свиней в горизонтальном положении.</w:t>
      </w:r>
    </w:p>
    <w:p w:rsidR="004130FA" w:rsidRPr="00FE0000" w:rsidRDefault="004130FA"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Фиксация птицы.</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Фиксируют птицу на столе в стоячем положении, удерживая обеими р</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ками за туловище или одной рукой за крылья (можно за их основание), а другой рукой фи</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сируют обе конечности (</w:t>
      </w:r>
      <w:r w:rsidRPr="00FE0000">
        <w:rPr>
          <w:rFonts w:ascii="Times New Roman" w:hAnsi="Times New Roman" w:cs="Times New Roman"/>
          <w:i/>
          <w:color w:val="000000"/>
          <w:sz w:val="24"/>
          <w:szCs w:val="24"/>
        </w:rPr>
        <w:t>рис. 9</w:t>
      </w:r>
      <w:r w:rsidRPr="00FE0000">
        <w:rPr>
          <w:rFonts w:ascii="Times New Roman" w:hAnsi="Times New Roman" w:cs="Times New Roman"/>
          <w:color w:val="000000"/>
          <w:sz w:val="24"/>
          <w:szCs w:val="24"/>
        </w:rPr>
        <w:t>). У гусей и уток нужно держать голову: эти птицы могут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нести человеку удар клювом в наименее защищенные участки тела, например в глаз. Ос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lastRenderedPageBreak/>
        <w:t>бенно осторожно обращаются с птенцами и мелкой птицей. Нельзя сдавливать грудную клетку, чтобы избежать удушья и перелома ребер.</w:t>
      </w:r>
    </w:p>
    <w:p w:rsidR="004130FA" w:rsidRPr="00FE0000" w:rsidRDefault="004130FA"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4130F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6106299" cy="2190466"/>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1782" cy="2188846"/>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Рис. 9.</w:t>
      </w:r>
      <w:r w:rsidRPr="00FE0000">
        <w:rPr>
          <w:rFonts w:ascii="Times New Roman" w:hAnsi="Times New Roman" w:cs="Times New Roman"/>
          <w:color w:val="000000"/>
          <w:sz w:val="24"/>
          <w:szCs w:val="24"/>
        </w:rPr>
        <w:t xml:space="preserve"> Фиксация кур руками: А – за конечности и крылья; Б – за основание крыльев и коне</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 xml:space="preserve">ности; </w:t>
      </w:r>
      <w:proofErr w:type="gramStart"/>
      <w:r w:rsidRPr="00FE0000">
        <w:rPr>
          <w:rFonts w:ascii="Times New Roman" w:hAnsi="Times New Roman" w:cs="Times New Roman"/>
          <w:color w:val="000000"/>
          <w:sz w:val="24"/>
          <w:szCs w:val="24"/>
        </w:rPr>
        <w:t>В</w:t>
      </w:r>
      <w:proofErr w:type="gramEnd"/>
      <w:r w:rsidRPr="00FE0000">
        <w:rPr>
          <w:rFonts w:ascii="Times New Roman" w:hAnsi="Times New Roman" w:cs="Times New Roman"/>
          <w:color w:val="000000"/>
          <w:sz w:val="24"/>
          <w:szCs w:val="24"/>
        </w:rPr>
        <w:t xml:space="preserve"> – за туловище.</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sz w:val="24"/>
          <w:szCs w:val="24"/>
        </w:rPr>
        <w:t>При фиксациях животных (особенно крупных) как в стоячем, так и в лежачем положении возможны различные осложнения. При лежании на боку у жвачных жи</w:t>
      </w:r>
      <w:r w:rsidRPr="00FE0000">
        <w:rPr>
          <w:rFonts w:ascii="Times New Roman" w:hAnsi="Times New Roman" w:cs="Times New Roman"/>
          <w:sz w:val="24"/>
          <w:szCs w:val="24"/>
        </w:rPr>
        <w:softHyphen/>
        <w:t>вотных может разв</w:t>
      </w:r>
      <w:r w:rsidRPr="00FE0000">
        <w:rPr>
          <w:rFonts w:ascii="Times New Roman" w:hAnsi="Times New Roman" w:cs="Times New Roman"/>
          <w:sz w:val="24"/>
          <w:szCs w:val="24"/>
        </w:rPr>
        <w:t>и</w:t>
      </w:r>
      <w:r w:rsidRPr="00FE0000">
        <w:rPr>
          <w:rFonts w:ascii="Times New Roman" w:hAnsi="Times New Roman" w:cs="Times New Roman"/>
          <w:sz w:val="24"/>
          <w:szCs w:val="24"/>
        </w:rPr>
        <w:t>ваться тимпания. От длительного лежания на площадках с твердым покрытием и от сдавл</w:t>
      </w:r>
      <w:r w:rsidRPr="00FE0000">
        <w:rPr>
          <w:rFonts w:ascii="Times New Roman" w:hAnsi="Times New Roman" w:cs="Times New Roman"/>
          <w:sz w:val="24"/>
          <w:szCs w:val="24"/>
        </w:rPr>
        <w:t>и</w:t>
      </w:r>
      <w:r w:rsidRPr="00FE0000">
        <w:rPr>
          <w:rFonts w:ascii="Times New Roman" w:hAnsi="Times New Roman" w:cs="Times New Roman"/>
          <w:sz w:val="24"/>
          <w:szCs w:val="24"/>
        </w:rPr>
        <w:t>вания веревками фик</w:t>
      </w:r>
      <w:r w:rsidRPr="00FE0000">
        <w:rPr>
          <w:rFonts w:ascii="Times New Roman" w:hAnsi="Times New Roman" w:cs="Times New Roman"/>
          <w:sz w:val="24"/>
          <w:szCs w:val="24"/>
        </w:rPr>
        <w:softHyphen/>
        <w:t>сируемых конечностей могут возникнуть парезы и параличи. Чаще на</w:t>
      </w:r>
      <w:r w:rsidRPr="00FE0000">
        <w:rPr>
          <w:rFonts w:ascii="Times New Roman" w:hAnsi="Times New Roman" w:cs="Times New Roman"/>
          <w:sz w:val="24"/>
          <w:szCs w:val="24"/>
        </w:rPr>
        <w:softHyphen/>
        <w:t>блюдается парез лучевого нерва.</w:t>
      </w:r>
      <w:r w:rsidRPr="00FE0000">
        <w:rPr>
          <w:rFonts w:ascii="Times New Roman" w:hAnsi="Times New Roman" w:cs="Times New Roman"/>
          <w:color w:val="000000"/>
          <w:sz w:val="24"/>
          <w:szCs w:val="24"/>
        </w:rPr>
        <w:t xml:space="preserve"> </w:t>
      </w:r>
      <w:r w:rsidRPr="00FE0000">
        <w:rPr>
          <w:rFonts w:ascii="Times New Roman" w:hAnsi="Times New Roman" w:cs="Times New Roman"/>
          <w:sz w:val="24"/>
          <w:szCs w:val="24"/>
        </w:rPr>
        <w:t>При падении на землю во время повала или при попытке встать у животных возможны переломы костей конечностей, таза, черепа, ребер и др. Иногда при повале животного происходят растяжения и даже раз</w:t>
      </w:r>
      <w:r w:rsidRPr="00FE0000">
        <w:rPr>
          <w:rFonts w:ascii="Times New Roman" w:hAnsi="Times New Roman" w:cs="Times New Roman"/>
          <w:sz w:val="24"/>
          <w:szCs w:val="24"/>
        </w:rPr>
        <w:softHyphen/>
        <w:t>рывы мышц, связок, а также разр</w:t>
      </w:r>
      <w:r w:rsidRPr="00FE0000">
        <w:rPr>
          <w:rFonts w:ascii="Times New Roman" w:hAnsi="Times New Roman" w:cs="Times New Roman"/>
          <w:sz w:val="24"/>
          <w:szCs w:val="24"/>
        </w:rPr>
        <w:t>ы</w:t>
      </w:r>
      <w:r w:rsidRPr="00FE0000">
        <w:rPr>
          <w:rFonts w:ascii="Times New Roman" w:hAnsi="Times New Roman" w:cs="Times New Roman"/>
          <w:sz w:val="24"/>
          <w:szCs w:val="24"/>
        </w:rPr>
        <w:t>вы печени, аорты, мочевого пузыря, образование грыж.</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sz w:val="24"/>
          <w:szCs w:val="24"/>
        </w:rPr>
        <w:t>Для профилактики этих осложнений необходимо соблюдать следую</w:t>
      </w:r>
      <w:r w:rsidRPr="00FE0000">
        <w:rPr>
          <w:rFonts w:ascii="Times New Roman" w:hAnsi="Times New Roman" w:cs="Times New Roman"/>
          <w:sz w:val="24"/>
          <w:szCs w:val="24"/>
        </w:rPr>
        <w:softHyphen/>
        <w:t xml:space="preserve">щие требования: </w:t>
      </w:r>
      <w:r w:rsidRPr="00FE0000">
        <w:rPr>
          <w:rFonts w:ascii="Times New Roman" w:hAnsi="Times New Roman" w:cs="Times New Roman"/>
          <w:sz w:val="24"/>
          <w:szCs w:val="24"/>
          <w:lang w:eastAsia="en-US"/>
        </w:rPr>
        <w:t>1) животное перед повалом выдержать на полуголодной диете, а пря</w:t>
      </w:r>
      <w:r w:rsidRPr="00FE0000">
        <w:rPr>
          <w:rFonts w:ascii="Times New Roman" w:hAnsi="Times New Roman" w:cs="Times New Roman"/>
          <w:sz w:val="24"/>
          <w:szCs w:val="24"/>
          <w:lang w:eastAsia="en-US"/>
        </w:rPr>
        <w:softHyphen/>
        <w:t>мую кишку, мочевой п</w:t>
      </w:r>
      <w:r w:rsidRPr="00FE0000">
        <w:rPr>
          <w:rFonts w:ascii="Times New Roman" w:hAnsi="Times New Roman" w:cs="Times New Roman"/>
          <w:sz w:val="24"/>
          <w:szCs w:val="24"/>
          <w:lang w:eastAsia="en-US"/>
        </w:rPr>
        <w:t>у</w:t>
      </w:r>
      <w:r w:rsidRPr="00FE0000">
        <w:rPr>
          <w:rFonts w:ascii="Times New Roman" w:hAnsi="Times New Roman" w:cs="Times New Roman"/>
          <w:sz w:val="24"/>
          <w:szCs w:val="24"/>
          <w:lang w:eastAsia="en-US"/>
        </w:rPr>
        <w:t>зырь освободить от содержимого;</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 xml:space="preserve">2) повал проводить без рывков и пугающих шумов; </w:t>
      </w:r>
      <w:r w:rsidRPr="00FE0000">
        <w:rPr>
          <w:rFonts w:ascii="Times New Roman" w:hAnsi="Times New Roman" w:cs="Times New Roman"/>
          <w:sz w:val="24"/>
          <w:szCs w:val="24"/>
          <w:lang w:eastAsia="en-US"/>
        </w:rPr>
        <w:t>3) при повале злых крупных пугливых животных предварительно при</w:t>
      </w:r>
      <w:r w:rsidRPr="00FE0000">
        <w:rPr>
          <w:rFonts w:ascii="Times New Roman" w:hAnsi="Times New Roman" w:cs="Times New Roman"/>
          <w:sz w:val="24"/>
          <w:szCs w:val="24"/>
          <w:lang w:eastAsia="en-US"/>
        </w:rPr>
        <w:softHyphen/>
        <w:t>менить средства для обездв</w:t>
      </w:r>
      <w:r w:rsidRPr="00FE0000">
        <w:rPr>
          <w:rFonts w:ascii="Times New Roman" w:hAnsi="Times New Roman" w:cs="Times New Roman"/>
          <w:sz w:val="24"/>
          <w:szCs w:val="24"/>
          <w:lang w:eastAsia="en-US"/>
        </w:rPr>
        <w:t>и</w:t>
      </w:r>
      <w:r w:rsidRPr="00FE0000">
        <w:rPr>
          <w:rFonts w:ascii="Times New Roman" w:hAnsi="Times New Roman" w:cs="Times New Roman"/>
          <w:sz w:val="24"/>
          <w:szCs w:val="24"/>
          <w:lang w:eastAsia="en-US"/>
        </w:rPr>
        <w:t>живания или наркоза;</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4) после повала голову и конечности фиксировать немедленно, собл</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дая технику бе</w:t>
      </w:r>
      <w:r w:rsidRPr="00FE0000">
        <w:rPr>
          <w:rFonts w:ascii="Times New Roman" w:hAnsi="Times New Roman" w:cs="Times New Roman"/>
          <w:color w:val="000000"/>
          <w:sz w:val="24"/>
          <w:szCs w:val="24"/>
        </w:rPr>
        <w:softHyphen/>
        <w:t>зопасности;</w:t>
      </w:r>
      <w:proofErr w:type="gramEnd"/>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sz w:val="24"/>
          <w:szCs w:val="24"/>
          <w:lang w:eastAsia="en-US"/>
        </w:rPr>
        <w:t>5) не прибегать к повалу животных с заболеваниями сердечно-сосу</w:t>
      </w:r>
      <w:r w:rsidRPr="00FE0000">
        <w:rPr>
          <w:rFonts w:ascii="Times New Roman" w:hAnsi="Times New Roman" w:cs="Times New Roman"/>
          <w:sz w:val="24"/>
          <w:szCs w:val="24"/>
          <w:lang w:eastAsia="en-US"/>
        </w:rPr>
        <w:softHyphen/>
        <w:t>дистой и дыхательной систем;</w:t>
      </w:r>
      <w:r w:rsidRPr="00FE0000">
        <w:rPr>
          <w:rFonts w:ascii="Times New Roman" w:hAnsi="Times New Roman" w:cs="Times New Roman"/>
          <w:sz w:val="24"/>
          <w:szCs w:val="24"/>
        </w:rPr>
        <w:t xml:space="preserve"> </w:t>
      </w:r>
      <w:r w:rsidRPr="00FE0000">
        <w:rPr>
          <w:rFonts w:ascii="Times New Roman" w:hAnsi="Times New Roman" w:cs="Times New Roman"/>
          <w:sz w:val="24"/>
          <w:szCs w:val="24"/>
          <w:lang w:eastAsia="en-US"/>
        </w:rPr>
        <w:t>6) лошадей перед повалом расковать; 7) строго соблюдать технику повала животного;</w:t>
      </w:r>
      <w:r w:rsidRPr="00FE0000">
        <w:rPr>
          <w:rFonts w:ascii="Times New Roman" w:hAnsi="Times New Roman" w:cs="Times New Roman"/>
          <w:sz w:val="24"/>
          <w:szCs w:val="24"/>
        </w:rPr>
        <w:t xml:space="preserve"> </w:t>
      </w:r>
      <w:r w:rsidRPr="00FE0000">
        <w:rPr>
          <w:rFonts w:ascii="Times New Roman" w:hAnsi="Times New Roman" w:cs="Times New Roman"/>
          <w:sz w:val="24"/>
          <w:szCs w:val="24"/>
          <w:lang w:eastAsia="en-US"/>
        </w:rPr>
        <w:t>8) для фиксации использовать специ</w:t>
      </w:r>
      <w:r w:rsidRPr="00FE0000">
        <w:rPr>
          <w:rFonts w:ascii="Times New Roman" w:hAnsi="Times New Roman" w:cs="Times New Roman"/>
          <w:sz w:val="24"/>
          <w:szCs w:val="24"/>
          <w:lang w:eastAsia="en-US"/>
        </w:rPr>
        <w:softHyphen/>
        <w:t>альные повальные ремни и веревки достаточной толщины и прочности;</w:t>
      </w:r>
      <w:r w:rsidRPr="00FE0000">
        <w:rPr>
          <w:rFonts w:ascii="Times New Roman" w:hAnsi="Times New Roman" w:cs="Times New Roman"/>
          <w:sz w:val="24"/>
          <w:szCs w:val="24"/>
        </w:rPr>
        <w:t xml:space="preserve"> </w:t>
      </w:r>
      <w:r w:rsidRPr="00FE0000">
        <w:rPr>
          <w:rFonts w:ascii="Times New Roman" w:hAnsi="Times New Roman" w:cs="Times New Roman"/>
          <w:sz w:val="24"/>
          <w:szCs w:val="24"/>
          <w:lang w:eastAsia="en-US"/>
        </w:rPr>
        <w:t xml:space="preserve">9) </w:t>
      </w:r>
      <w:r w:rsidRPr="00FE0000">
        <w:rPr>
          <w:rFonts w:ascii="Times New Roman" w:hAnsi="Times New Roman" w:cs="Times New Roman"/>
          <w:color w:val="000000"/>
          <w:sz w:val="24"/>
          <w:szCs w:val="24"/>
        </w:rPr>
        <w:t>место повала должно быть ровным, а</w:t>
      </w:r>
      <w:r w:rsidRPr="00FE0000">
        <w:rPr>
          <w:rFonts w:ascii="Times New Roman" w:hAnsi="Times New Roman" w:cs="Times New Roman"/>
          <w:sz w:val="24"/>
          <w:szCs w:val="24"/>
          <w:lang w:eastAsia="en-US"/>
        </w:rPr>
        <w:t xml:space="preserve"> при п</w:t>
      </w:r>
      <w:r w:rsidRPr="00FE0000">
        <w:rPr>
          <w:rFonts w:ascii="Times New Roman" w:hAnsi="Times New Roman" w:cs="Times New Roman"/>
          <w:sz w:val="24"/>
          <w:szCs w:val="24"/>
          <w:lang w:eastAsia="en-US"/>
        </w:rPr>
        <w:t>о</w:t>
      </w:r>
      <w:r w:rsidRPr="00FE0000">
        <w:rPr>
          <w:rFonts w:ascii="Times New Roman" w:hAnsi="Times New Roman" w:cs="Times New Roman"/>
          <w:sz w:val="24"/>
          <w:szCs w:val="24"/>
          <w:lang w:eastAsia="en-US"/>
        </w:rPr>
        <w:t>вале на твердые почву или пол закрыть их достаточным коли</w:t>
      </w:r>
      <w:r w:rsidRPr="00FE0000">
        <w:rPr>
          <w:rFonts w:ascii="Times New Roman" w:hAnsi="Times New Roman" w:cs="Times New Roman"/>
          <w:sz w:val="24"/>
          <w:szCs w:val="24"/>
          <w:lang w:eastAsia="en-US"/>
        </w:rPr>
        <w:softHyphen/>
        <w:t>чеством подстилки</w:t>
      </w:r>
      <w:r w:rsidRPr="00FE0000">
        <w:rPr>
          <w:rFonts w:ascii="Times New Roman" w:hAnsi="Times New Roman" w:cs="Times New Roman"/>
          <w:color w:val="000000"/>
          <w:sz w:val="24"/>
          <w:szCs w:val="24"/>
        </w:rPr>
        <w:t>.</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2.</w:t>
      </w:r>
      <w:r w:rsidRPr="00FE0000">
        <w:rPr>
          <w:rFonts w:ascii="Times New Roman" w:hAnsi="Times New Roman" w:cs="Times New Roman"/>
          <w:b/>
          <w:bCs/>
          <w:color w:val="000000"/>
          <w:sz w:val="24"/>
          <w:szCs w:val="24"/>
        </w:rPr>
        <w:t xml:space="preserve"> Общие методы исследования животных</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Цель занятия:</w:t>
      </w:r>
      <w:r w:rsidRPr="00FE0000">
        <w:rPr>
          <w:rFonts w:ascii="Times New Roman" w:hAnsi="Times New Roman" w:cs="Times New Roman"/>
          <w:color w:val="000000"/>
          <w:sz w:val="24"/>
          <w:szCs w:val="24"/>
        </w:rPr>
        <w:t xml:space="preserve"> освоить технику осмотра животных и пальпации их органов и тканей; о</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накомиться с инструментарием для перкусс</w:t>
      </w:r>
      <w:proofErr w:type="gramStart"/>
      <w:r w:rsidRPr="00FE0000">
        <w:rPr>
          <w:rFonts w:ascii="Times New Roman" w:hAnsi="Times New Roman" w:cs="Times New Roman"/>
          <w:color w:val="000000"/>
          <w:sz w:val="24"/>
          <w:szCs w:val="24"/>
        </w:rPr>
        <w:t>ии и ау</w:t>
      </w:r>
      <w:proofErr w:type="gramEnd"/>
      <w:r w:rsidRPr="00FE0000">
        <w:rPr>
          <w:rFonts w:ascii="Times New Roman" w:hAnsi="Times New Roman" w:cs="Times New Roman"/>
          <w:color w:val="000000"/>
          <w:sz w:val="24"/>
          <w:szCs w:val="24"/>
        </w:rPr>
        <w:t>скультации; овладеть методикой перку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сии и аускультации разных областей тела животных; приобрести навыки измерения общей температуры тела у разных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Объекты исследования, материалы и оборудование:</w:t>
      </w:r>
      <w:r w:rsidRPr="00FE0000">
        <w:rPr>
          <w:rFonts w:ascii="Times New Roman" w:hAnsi="Times New Roman" w:cs="Times New Roman"/>
          <w:b/>
          <w:color w:val="000000"/>
          <w:sz w:val="24"/>
          <w:szCs w:val="24"/>
        </w:rPr>
        <w:t xml:space="preserve">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Станок для фиксации животных. Закрутки, губные лещетки, носовые щипцы, зевники; 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ревки или ремни для фиксации. Рефлекторы, зеркала, перкуссионные молоточки, плессиме</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ры, фонендоскопы, стетоскопы, ветеринарные термометры, ножницы. Хозяйственное или санитарное мыло и полотенце, вазелин, вата, спирт для обработки наконечников фоненд</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скопов.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ветеринарной практике при клиническом исследовании животных применяются общие методы – осмотр, пальпация, перкуссия, аускультация и термометрия.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Осмотр </w:t>
      </w:r>
      <w:r w:rsidRPr="00FE0000">
        <w:rPr>
          <w:rFonts w:ascii="Times New Roman" w:hAnsi="Times New Roman" w:cs="Times New Roman"/>
          <w:color w:val="000000"/>
          <w:sz w:val="24"/>
          <w:szCs w:val="24"/>
        </w:rPr>
        <w:t>проводят при хорошем естественном или искусственном освещении невооруже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ным глазом или с применением специальных приборов (специальных зеркал, эндоскопов, рефлекторов и др.).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клинической практике различают два вида осмотра – групповой (массовый) и индивид</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альный.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Групповой осмотр </w:t>
      </w:r>
      <w:r w:rsidRPr="00FE0000">
        <w:rPr>
          <w:rFonts w:ascii="Times New Roman" w:hAnsi="Times New Roman" w:cs="Times New Roman"/>
          <w:color w:val="000000"/>
          <w:sz w:val="24"/>
          <w:szCs w:val="24"/>
        </w:rPr>
        <w:t xml:space="preserve">применяют при обследовании большого количества животных – стада, табуна, группы. При групповом осмотре можно выявить изменение поведения животных (возбуждение, угнетение), отставание в росте и развитии отдельных особей, подозрительных в заболевании на фоне здоровых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Индивидуальный осмотр </w:t>
      </w:r>
      <w:r w:rsidRPr="00FE0000">
        <w:rPr>
          <w:rFonts w:ascii="Times New Roman" w:hAnsi="Times New Roman" w:cs="Times New Roman"/>
          <w:color w:val="000000"/>
          <w:sz w:val="24"/>
          <w:szCs w:val="24"/>
        </w:rPr>
        <w:t xml:space="preserve">осуществляется при исследовании отдельного животного. Он может быть наружный и внутренний. Наружный осмотр делится </w:t>
      </w:r>
      <w:proofErr w:type="gramStart"/>
      <w:r w:rsidRPr="00FE0000">
        <w:rPr>
          <w:rFonts w:ascii="Times New Roman" w:hAnsi="Times New Roman" w:cs="Times New Roman"/>
          <w:color w:val="000000"/>
          <w:sz w:val="24"/>
          <w:szCs w:val="24"/>
        </w:rPr>
        <w:t>на</w:t>
      </w:r>
      <w:proofErr w:type="gramEnd"/>
      <w:r w:rsidRPr="00FE0000">
        <w:rPr>
          <w:rFonts w:ascii="Times New Roman" w:hAnsi="Times New Roman" w:cs="Times New Roman"/>
          <w:color w:val="000000"/>
          <w:sz w:val="24"/>
          <w:szCs w:val="24"/>
        </w:rPr>
        <w:t xml:space="preserve"> общий и местный.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Общий осмотр </w:t>
      </w:r>
      <w:r w:rsidRPr="00FE0000">
        <w:rPr>
          <w:rFonts w:ascii="Times New Roman" w:hAnsi="Times New Roman" w:cs="Times New Roman"/>
          <w:color w:val="000000"/>
          <w:sz w:val="24"/>
          <w:szCs w:val="24"/>
        </w:rPr>
        <w:t>осуществляют, находясь на некотором удалении от животного. При этом обращают внимание на его поведение, особенности положения тела, общее состояние, уп</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танность, шерстный покров, характер выделений из естественных отверстий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w:t>
      </w:r>
      <w:r w:rsidRPr="00FE0000">
        <w:rPr>
          <w:rFonts w:ascii="Times New Roman" w:hAnsi="Times New Roman" w:cs="Times New Roman"/>
          <w:i/>
          <w:iCs/>
          <w:color w:val="000000"/>
          <w:sz w:val="24"/>
          <w:szCs w:val="24"/>
        </w:rPr>
        <w:t xml:space="preserve">местном осмотре </w:t>
      </w:r>
      <w:r w:rsidRPr="00FE0000">
        <w:rPr>
          <w:rFonts w:ascii="Times New Roman" w:hAnsi="Times New Roman" w:cs="Times New Roman"/>
          <w:color w:val="000000"/>
          <w:sz w:val="24"/>
          <w:szCs w:val="24"/>
        </w:rPr>
        <w:t>последовательно осматривают, а при необходимости и пальпируют (ощупывают) голову, шею, грудную клетку, область поясницы, живот и конечности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ного. Во всех случаях стремятся выявить отклонения формы, величины, свойств поверхности тела от нормы.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Внутренний осмотр</w:t>
      </w:r>
      <w:r w:rsidRPr="00FE0000">
        <w:rPr>
          <w:rFonts w:ascii="Times New Roman" w:hAnsi="Times New Roman" w:cs="Times New Roman"/>
          <w:color w:val="000000"/>
          <w:sz w:val="24"/>
          <w:szCs w:val="24"/>
        </w:rPr>
        <w:t xml:space="preserve"> заключается в исследовании слизистых оболочек глаз, носа, ротовой полости, глотки, влагалища. С этой целью могут применяться специальные приборы: ре</w:t>
      </w:r>
      <w:r w:rsidRPr="00FE0000">
        <w:rPr>
          <w:rFonts w:ascii="Times New Roman" w:hAnsi="Times New Roman" w:cs="Times New Roman"/>
          <w:color w:val="000000"/>
          <w:sz w:val="24"/>
          <w:szCs w:val="24"/>
        </w:rPr>
        <w:t>ф</w:t>
      </w:r>
      <w:r w:rsidRPr="00FE0000">
        <w:rPr>
          <w:rFonts w:ascii="Times New Roman" w:hAnsi="Times New Roman" w:cs="Times New Roman"/>
          <w:color w:val="000000"/>
          <w:sz w:val="24"/>
          <w:szCs w:val="24"/>
        </w:rPr>
        <w:t xml:space="preserve">лекторы, эндоскопы, шпатель с осветителем, влагалищное зеркало и др.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sz w:val="24"/>
          <w:szCs w:val="24"/>
        </w:rPr>
        <w:t>Пальпация</w:t>
      </w:r>
      <w:r w:rsidRPr="00FE0000">
        <w:rPr>
          <w:rFonts w:ascii="Times New Roman" w:hAnsi="Times New Roman" w:cs="Times New Roman"/>
          <w:sz w:val="24"/>
          <w:szCs w:val="24"/>
        </w:rPr>
        <w:t xml:space="preserve"> общий метод исследования животного, основанный на чувстве осязания. Применяется для изучения характера поверхности тканей и органов, их размера, формы, консистенции, местной температуры т.д. Пальпацию осуществляют одной или двумя руками, положив на исследуемый участок тела ладони или кончики пальцев. Иногда применяют пальпацию кулаком или с помощью инструментов (пробные копытные щипцы, зонды). Ра</w:t>
      </w:r>
      <w:r w:rsidRPr="00FE0000">
        <w:rPr>
          <w:rFonts w:ascii="Times New Roman" w:hAnsi="Times New Roman" w:cs="Times New Roman"/>
          <w:sz w:val="24"/>
          <w:szCs w:val="24"/>
        </w:rPr>
        <w:t>з</w:t>
      </w:r>
      <w:r w:rsidRPr="00FE0000">
        <w:rPr>
          <w:rFonts w:ascii="Times New Roman" w:hAnsi="Times New Roman" w:cs="Times New Roman"/>
          <w:sz w:val="24"/>
          <w:szCs w:val="24"/>
        </w:rPr>
        <w:t>личают наружную и внутреннюю пальпацию. Наружная делится на поверхностную и глуб</w:t>
      </w:r>
      <w:r w:rsidRPr="00FE0000">
        <w:rPr>
          <w:rFonts w:ascii="Times New Roman" w:hAnsi="Times New Roman" w:cs="Times New Roman"/>
          <w:sz w:val="24"/>
          <w:szCs w:val="24"/>
        </w:rPr>
        <w:t>о</w:t>
      </w:r>
      <w:r w:rsidRPr="00FE0000">
        <w:rPr>
          <w:rFonts w:ascii="Times New Roman" w:hAnsi="Times New Roman" w:cs="Times New Roman"/>
          <w:sz w:val="24"/>
          <w:szCs w:val="24"/>
        </w:rPr>
        <w:t>кую.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 xml:space="preserve">Поверхностная пальпация </w:t>
      </w:r>
      <w:r w:rsidRPr="00FE0000">
        <w:rPr>
          <w:rFonts w:ascii="Times New Roman" w:hAnsi="Times New Roman" w:cs="Times New Roman"/>
          <w:sz w:val="24"/>
          <w:szCs w:val="24"/>
        </w:rPr>
        <w:t>заключается в легких прикосновениях и скольжениях ладонью по коже. Ею пользуются для определения качества сердечного толчка и вибрации грудной клетки при некоторых заболеваниях органов, локализующихся в грудной полости, темпер</w:t>
      </w:r>
      <w:r w:rsidRPr="00FE0000">
        <w:rPr>
          <w:rFonts w:ascii="Times New Roman" w:hAnsi="Times New Roman" w:cs="Times New Roman"/>
          <w:sz w:val="24"/>
          <w:szCs w:val="24"/>
        </w:rPr>
        <w:t>а</w:t>
      </w:r>
      <w:r w:rsidRPr="00FE0000">
        <w:rPr>
          <w:rFonts w:ascii="Times New Roman" w:hAnsi="Times New Roman" w:cs="Times New Roman"/>
          <w:sz w:val="24"/>
          <w:szCs w:val="24"/>
        </w:rPr>
        <w:t>туры поверхности кожи (местную температуру лучше проверять тыльной стороной руки), при этом также проводят сравнение с одноименными участками другой стороны. Умеренное по силе давление дает представление о болевой реакции, мышечном напряжении и может быть использовано для исследования пульсирующих сосудов.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 xml:space="preserve">Глубокая пальпация </w:t>
      </w:r>
      <w:r w:rsidRPr="00FE0000">
        <w:rPr>
          <w:rFonts w:ascii="Times New Roman" w:hAnsi="Times New Roman" w:cs="Times New Roman"/>
          <w:sz w:val="24"/>
          <w:szCs w:val="24"/>
        </w:rPr>
        <w:t>заключается в ощупывании тканей и органов концами пальцев с п</w:t>
      </w:r>
      <w:r w:rsidRPr="00FE0000">
        <w:rPr>
          <w:rFonts w:ascii="Times New Roman" w:hAnsi="Times New Roman" w:cs="Times New Roman"/>
          <w:sz w:val="24"/>
          <w:szCs w:val="24"/>
        </w:rPr>
        <w:t>о</w:t>
      </w:r>
      <w:r w:rsidRPr="00FE0000">
        <w:rPr>
          <w:rFonts w:ascii="Times New Roman" w:hAnsi="Times New Roman" w:cs="Times New Roman"/>
          <w:sz w:val="24"/>
          <w:szCs w:val="24"/>
        </w:rPr>
        <w:t>степенно увеличивающейся силой или кулаком при умеренном надавливании на кожу. Так определяются консистенция ткани, характер содержимого рубца и руминацию, выявляется болезненность органов грудной и брюшной полости особенно у мелких и средних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Внутреннюю пальпацию</w:t>
      </w:r>
      <w:r w:rsidRPr="00FE0000">
        <w:rPr>
          <w:rFonts w:ascii="Times New Roman" w:hAnsi="Times New Roman" w:cs="Times New Roman"/>
          <w:sz w:val="24"/>
          <w:szCs w:val="24"/>
        </w:rPr>
        <w:t xml:space="preserve"> осуществляют у крупных животных для обследования полости рта, глотки, прямой кишки (ректальная пальпация) и через нее – некоторых органов брю</w:t>
      </w:r>
      <w:r w:rsidRPr="00FE0000">
        <w:rPr>
          <w:rFonts w:ascii="Times New Roman" w:hAnsi="Times New Roman" w:cs="Times New Roman"/>
          <w:sz w:val="24"/>
          <w:szCs w:val="24"/>
        </w:rPr>
        <w:t>ш</w:t>
      </w:r>
      <w:r w:rsidRPr="00FE0000">
        <w:rPr>
          <w:rFonts w:ascii="Times New Roman" w:hAnsi="Times New Roman" w:cs="Times New Roman"/>
          <w:sz w:val="24"/>
          <w:szCs w:val="24"/>
        </w:rPr>
        <w:t>ной полости (матки, почек, мочевого пузыря, кишечника). Перед ректальной пальпацией</w:t>
      </w:r>
      <w:r w:rsidRPr="00FE0000">
        <w:rPr>
          <w:rFonts w:ascii="Times New Roman" w:hAnsi="Times New Roman" w:cs="Times New Roman"/>
          <w:i/>
          <w:iCs/>
          <w:sz w:val="24"/>
          <w:szCs w:val="24"/>
        </w:rPr>
        <w:t xml:space="preserve"> </w:t>
      </w:r>
      <w:r w:rsidRPr="00FE0000">
        <w:rPr>
          <w:rFonts w:ascii="Times New Roman" w:hAnsi="Times New Roman" w:cs="Times New Roman"/>
          <w:sz w:val="24"/>
          <w:szCs w:val="24"/>
        </w:rPr>
        <w:t>р</w:t>
      </w:r>
      <w:r w:rsidRPr="00FE0000">
        <w:rPr>
          <w:rFonts w:ascii="Times New Roman" w:hAnsi="Times New Roman" w:cs="Times New Roman"/>
          <w:sz w:val="24"/>
          <w:szCs w:val="24"/>
        </w:rPr>
        <w:t>у</w:t>
      </w:r>
      <w:r w:rsidRPr="00FE0000">
        <w:rPr>
          <w:rFonts w:ascii="Times New Roman" w:hAnsi="Times New Roman" w:cs="Times New Roman"/>
          <w:sz w:val="24"/>
          <w:szCs w:val="24"/>
        </w:rPr>
        <w:t>ку подготавливают соответствующим образом (см. курс акушерство и гинекология).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Cs/>
          <w:sz w:val="24"/>
          <w:szCs w:val="24"/>
        </w:rPr>
        <w:t>Пальпацию</w:t>
      </w:r>
      <w:r w:rsidRPr="00FE0000">
        <w:rPr>
          <w:rFonts w:ascii="Times New Roman" w:hAnsi="Times New Roman" w:cs="Times New Roman"/>
          <w:sz w:val="24"/>
          <w:szCs w:val="24"/>
        </w:rPr>
        <w:t xml:space="preserve"> полости рта и глотки проводят в основном у крупного и мелкого рогатого ск</w:t>
      </w:r>
      <w:r w:rsidRPr="00FE0000">
        <w:rPr>
          <w:rFonts w:ascii="Times New Roman" w:hAnsi="Times New Roman" w:cs="Times New Roman"/>
          <w:sz w:val="24"/>
          <w:szCs w:val="24"/>
        </w:rPr>
        <w:t>о</w:t>
      </w:r>
      <w:r w:rsidRPr="00FE0000">
        <w:rPr>
          <w:rFonts w:ascii="Times New Roman" w:hAnsi="Times New Roman" w:cs="Times New Roman"/>
          <w:sz w:val="24"/>
          <w:szCs w:val="24"/>
        </w:rPr>
        <w:t>та. При этом голова животного должна быть надежно зафиксирована, а ротовую полость в открытом состоянии удерживают с помощью зевника. У лошадей пальпировать глотку опа</w:t>
      </w:r>
      <w:r w:rsidRPr="00FE0000">
        <w:rPr>
          <w:rFonts w:ascii="Times New Roman" w:hAnsi="Times New Roman" w:cs="Times New Roman"/>
          <w:sz w:val="24"/>
          <w:szCs w:val="24"/>
        </w:rPr>
        <w:t>с</w:t>
      </w:r>
      <w:r w:rsidRPr="00FE0000">
        <w:rPr>
          <w:rFonts w:ascii="Times New Roman" w:hAnsi="Times New Roman" w:cs="Times New Roman"/>
          <w:sz w:val="24"/>
          <w:szCs w:val="24"/>
        </w:rPr>
        <w:t>но.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Перкуссия</w:t>
      </w:r>
      <w:r w:rsidRPr="00FE0000">
        <w:rPr>
          <w:rFonts w:ascii="Times New Roman" w:hAnsi="Times New Roman" w:cs="Times New Roman"/>
          <w:color w:val="000000"/>
          <w:sz w:val="24"/>
          <w:szCs w:val="24"/>
        </w:rPr>
        <w:t xml:space="preserve"> – метод исследования посредством простукивания (выстукивания). Метод 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 xml:space="preserve">нован на том, что при простукивании по какому-либо участку тела в близко расположенном </w:t>
      </w:r>
      <w:r w:rsidRPr="00FE0000">
        <w:rPr>
          <w:rFonts w:ascii="Times New Roman" w:hAnsi="Times New Roman" w:cs="Times New Roman"/>
          <w:color w:val="000000"/>
          <w:sz w:val="24"/>
          <w:szCs w:val="24"/>
        </w:rPr>
        <w:lastRenderedPageBreak/>
        <w:t>органе или ткани возникают колебания, которые воспринимаются ухом как звук. По свойс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ву звука можно судить о физическом состоянии перкутируемого органа или ткани. По хара</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теру возникающих звуков перкуссией можно определить состояние органов, выявлять в них патологические очаги, а также установить границы органов и полостей, оценить характер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держимого рубца (кормовые массы, газы). Перкуссию проводят только в помещении, в по</w:t>
      </w:r>
      <w:r w:rsidRPr="00FE0000">
        <w:rPr>
          <w:rFonts w:ascii="Times New Roman" w:hAnsi="Times New Roman" w:cs="Times New Roman"/>
          <w:color w:val="000000"/>
          <w:sz w:val="24"/>
          <w:szCs w:val="24"/>
        </w:rPr>
        <w:t>л</w:t>
      </w:r>
      <w:r w:rsidRPr="00FE0000">
        <w:rPr>
          <w:rFonts w:ascii="Times New Roman" w:hAnsi="Times New Roman" w:cs="Times New Roman"/>
          <w:color w:val="000000"/>
          <w:sz w:val="24"/>
          <w:szCs w:val="24"/>
        </w:rPr>
        <w:t xml:space="preserve">ной тишине, не ближе </w:t>
      </w:r>
      <w:smartTag w:uri="urn:schemas-microsoft-com:office:smarttags" w:element="metricconverter">
        <w:smartTagPr>
          <w:attr w:name="ProductID" w:val="1,5 м"/>
        </w:smartTagPr>
        <w:r w:rsidRPr="00FE0000">
          <w:rPr>
            <w:rFonts w:ascii="Times New Roman" w:hAnsi="Times New Roman" w:cs="Times New Roman"/>
            <w:color w:val="000000"/>
            <w:sz w:val="24"/>
            <w:szCs w:val="24"/>
          </w:rPr>
          <w:t>1,5 м</w:t>
        </w:r>
      </w:smartTag>
      <w:r w:rsidRPr="00FE0000">
        <w:rPr>
          <w:rFonts w:ascii="Times New Roman" w:hAnsi="Times New Roman" w:cs="Times New Roman"/>
          <w:color w:val="000000"/>
          <w:sz w:val="24"/>
          <w:szCs w:val="24"/>
        </w:rPr>
        <w:t xml:space="preserve"> от стены, на мягкой подстилке для крупных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перкуссии различных участков тела животного возникают четыре основных вида зв</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ка: тупой, тимпанический, атимпанический и коробочный. Тупой звук получается при пе</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куссии участков в области расположения безвоздушных органов (печень, сердце). Тимпан</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ческий звук прослушивается при перкуссии участков тела в области расположения органов, содержащих большое количество газов (рубец, кишечник). Атимпанический звук получается при перкуссии участков тела, где располагаются органы с незначительным содержанием г</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зов (легкие). Коробочный звук возникает при перкуссии полостей с тонкой костной основой (лобные, верхнечелюстные, носовые пазухи). Различают непосредственную и </w:t>
      </w:r>
      <w:proofErr w:type="gramStart"/>
      <w:r w:rsidRPr="00FE0000">
        <w:rPr>
          <w:rFonts w:ascii="Times New Roman" w:hAnsi="Times New Roman" w:cs="Times New Roman"/>
          <w:color w:val="000000"/>
          <w:sz w:val="24"/>
          <w:szCs w:val="24"/>
        </w:rPr>
        <w:t>посредстве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ную</w:t>
      </w:r>
      <w:proofErr w:type="gramEnd"/>
      <w:r w:rsidRPr="00FE0000">
        <w:rPr>
          <w:rFonts w:ascii="Times New Roman" w:hAnsi="Times New Roman" w:cs="Times New Roman"/>
          <w:color w:val="000000"/>
          <w:sz w:val="24"/>
          <w:szCs w:val="24"/>
        </w:rPr>
        <w:t xml:space="preserve"> перкуссию.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920018" cy="1731970"/>
            <wp:effectExtent l="0" t="0" r="0" b="190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0926" cy="173229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10.</w:t>
      </w:r>
      <w:r w:rsidRPr="00FE0000">
        <w:rPr>
          <w:rFonts w:ascii="Times New Roman" w:hAnsi="Times New Roman" w:cs="Times New Roman"/>
          <w:bCs/>
          <w:color w:val="000000"/>
          <w:sz w:val="24"/>
          <w:szCs w:val="24"/>
        </w:rPr>
        <w:t xml:space="preserve"> </w:t>
      </w:r>
      <w:proofErr w:type="gramStart"/>
      <w:r w:rsidRPr="00FE0000">
        <w:rPr>
          <w:rFonts w:ascii="Times New Roman" w:hAnsi="Times New Roman" w:cs="Times New Roman"/>
          <w:bCs/>
          <w:color w:val="000000"/>
          <w:sz w:val="24"/>
          <w:szCs w:val="24"/>
        </w:rPr>
        <w:t>Методы перкуссии: а – непосредственная; б – дигитальная; в – перкуссионным м</w:t>
      </w:r>
      <w:r w:rsidRPr="00FE0000">
        <w:rPr>
          <w:rFonts w:ascii="Times New Roman" w:hAnsi="Times New Roman" w:cs="Times New Roman"/>
          <w:bCs/>
          <w:color w:val="000000"/>
          <w:sz w:val="24"/>
          <w:szCs w:val="24"/>
        </w:rPr>
        <w:t>о</w:t>
      </w:r>
      <w:r w:rsidRPr="00FE0000">
        <w:rPr>
          <w:rFonts w:ascii="Times New Roman" w:hAnsi="Times New Roman" w:cs="Times New Roman"/>
          <w:bCs/>
          <w:color w:val="000000"/>
          <w:sz w:val="24"/>
          <w:szCs w:val="24"/>
        </w:rPr>
        <w:t>лоточком (движения кисти, руки и молоточка).</w:t>
      </w:r>
      <w:proofErr w:type="gramEnd"/>
    </w:p>
    <w:p w:rsidR="004130FA" w:rsidRPr="00FE0000" w:rsidRDefault="004130FA"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Непосредственная </w:t>
      </w:r>
      <w:r w:rsidRPr="00FE0000">
        <w:rPr>
          <w:rFonts w:ascii="Times New Roman" w:hAnsi="Times New Roman" w:cs="Times New Roman"/>
          <w:color w:val="000000"/>
          <w:sz w:val="24"/>
          <w:szCs w:val="24"/>
        </w:rPr>
        <w:t>перкуссия заключается в коротких ударах по исследуемой части тела, наносимых одним или несколькими сложенными вместе и слегка согнутыми пальцами. Этим способом исследуют лобные и челюстные пазухи (</w:t>
      </w:r>
      <w:r w:rsidRPr="00FE0000">
        <w:rPr>
          <w:rFonts w:ascii="Times New Roman" w:hAnsi="Times New Roman" w:cs="Times New Roman"/>
          <w:i/>
          <w:color w:val="000000"/>
          <w:sz w:val="24"/>
          <w:szCs w:val="24"/>
        </w:rPr>
        <w:t xml:space="preserve">рис. 10 – </w:t>
      </w:r>
      <w:r w:rsidRPr="00FE0000">
        <w:rPr>
          <w:rFonts w:ascii="Times New Roman" w:hAnsi="Times New Roman" w:cs="Times New Roman"/>
          <w:color w:val="000000"/>
          <w:sz w:val="24"/>
          <w:szCs w:val="24"/>
        </w:rPr>
        <w:t>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i/>
          <w:iCs/>
          <w:color w:val="000000"/>
          <w:sz w:val="24"/>
          <w:szCs w:val="24"/>
        </w:rPr>
        <w:t>Посредственная</w:t>
      </w:r>
      <w:proofErr w:type="gramEnd"/>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перкуссия может быть дигитальная и инструментальная. При использов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нии дигитальной перкуссии слегка согнутым пальцем правой руки наносят двойные (парные) удары по концевой фаланге плотно прижатого пальца левой руки. Этот вид перкуссии пр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меняют для исследования мелких животных, так как отраженный звук идет с небольшой глубины (</w:t>
      </w:r>
      <w:r w:rsidRPr="00FE0000">
        <w:rPr>
          <w:rFonts w:ascii="Times New Roman" w:hAnsi="Times New Roman" w:cs="Times New Roman"/>
          <w:i/>
          <w:color w:val="000000"/>
          <w:sz w:val="24"/>
          <w:szCs w:val="24"/>
        </w:rPr>
        <w:t xml:space="preserve">рис. 10 – </w:t>
      </w:r>
      <w:r w:rsidRPr="00FE0000">
        <w:rPr>
          <w:rFonts w:ascii="Times New Roman" w:hAnsi="Times New Roman" w:cs="Times New Roman"/>
          <w:color w:val="000000"/>
          <w:sz w:val="24"/>
          <w:szCs w:val="24"/>
        </w:rPr>
        <w:t xml:space="preserve">б).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инструментальной перкуссии необходимы перкуссионный молоточек и плессиметр, которые выбирают соответственно величине животного (</w:t>
      </w:r>
      <w:r w:rsidRPr="00FE0000">
        <w:rPr>
          <w:rFonts w:ascii="Times New Roman" w:hAnsi="Times New Roman" w:cs="Times New Roman"/>
          <w:i/>
          <w:color w:val="000000"/>
          <w:sz w:val="24"/>
          <w:szCs w:val="24"/>
        </w:rPr>
        <w:t>рис. 11</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4130F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122227" cy="1605633"/>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lum bright="-10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964" cy="1607704"/>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11.</w:t>
      </w:r>
      <w:r w:rsidRPr="00FE0000">
        <w:rPr>
          <w:rFonts w:ascii="Times New Roman" w:hAnsi="Times New Roman" w:cs="Times New Roman"/>
          <w:bCs/>
          <w:color w:val="000000"/>
          <w:sz w:val="24"/>
          <w:szCs w:val="24"/>
        </w:rPr>
        <w:t xml:space="preserve"> Перкуссионные молоточки и плессиметры.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перкуссии соблюдают следующие правила: перкуссионный молоточек держат бол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шим и указательным пальцами так, чтобы рукоятка его была слегка подвижной (рука с мол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точком должна сгибаться только в лучезапястном суставе). Удар молоточком о плессиметр наносят перпендикулярно его поверхности только движением кисти. Плессиметр плотно прижимают к телу животного всей плоскостью его площадки. При перкуссии области гру</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 xml:space="preserve">ной клетки плессиметр ставят в межреберья параллельно ребрам. Ширина плессиметра не должна быть больше расстояния между ребрами. Смещение плессиметра производят или на длину его площадки, или на ширину ребра. По плессиметру наносят двойные (парные) удары молоточком, применяя один из двух способов: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а) способ стоккато – удары короткие и отрывистые, молоточек после второго удара не 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держивается на плессиметре (используют для определения патологии в органах);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б) способ легато – молоточек после второго удара на некоторое время задерживается на плессиметре (используют для определения границ органов).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Перкуссию проводят умеренно, так, чтобы пауза между парами ударов дала возможность сравнить тональность звука, извлеченного из тканей в одном месте с другим. Ухо исследов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теля должно находиться на одном горизонтальном уровне с местом перкуссии (</w:t>
      </w:r>
      <w:r w:rsidRPr="00FE0000">
        <w:rPr>
          <w:rFonts w:ascii="Times New Roman" w:hAnsi="Times New Roman" w:cs="Times New Roman"/>
          <w:i/>
          <w:color w:val="000000"/>
          <w:sz w:val="24"/>
          <w:szCs w:val="24"/>
        </w:rPr>
        <w:t>рис. 10 – в</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перкуссии костных пазух удары наносят обушком молоточка по коже в области и</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следования.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Аускультация</w:t>
      </w:r>
      <w:r w:rsidRPr="00FE0000">
        <w:rPr>
          <w:rFonts w:ascii="Times New Roman" w:hAnsi="Times New Roman" w:cs="Times New Roman"/>
          <w:color w:val="000000"/>
          <w:sz w:val="24"/>
          <w:szCs w:val="24"/>
        </w:rPr>
        <w:t xml:space="preserve"> </w:t>
      </w:r>
      <w:r w:rsidRPr="00FE0000">
        <w:rPr>
          <w:rFonts w:ascii="Times New Roman" w:hAnsi="Times New Roman" w:cs="Times New Roman"/>
          <w:b/>
          <w:color w:val="000000"/>
          <w:sz w:val="24"/>
          <w:szCs w:val="24"/>
        </w:rPr>
        <w:t>–</w:t>
      </w:r>
      <w:r w:rsidRPr="00FE0000">
        <w:rPr>
          <w:rFonts w:ascii="Times New Roman" w:hAnsi="Times New Roman" w:cs="Times New Roman"/>
          <w:color w:val="000000"/>
          <w:sz w:val="24"/>
          <w:szCs w:val="24"/>
        </w:rPr>
        <w:t xml:space="preserve"> выслушивание звуков, возникающих при работе внутренних органов и полостей (сердца, легких, плевральной полости и др.) и определение по их характеру физи</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логического состояния органа или ткани. Ее также проводят в закрытом помещении в усл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виях полной тишины. Животных исследуют в состоянии покоя, а при необходимости – и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сле дозированной нагрузки. В случае расстройства функции тех или иных органов характер звуков изменяется, могут появляться хрипы, плеск, трение, ослабление или усиление звуков и др. Различают непосредственную и </w:t>
      </w:r>
      <w:proofErr w:type="gramStart"/>
      <w:r w:rsidRPr="00FE0000">
        <w:rPr>
          <w:rFonts w:ascii="Times New Roman" w:hAnsi="Times New Roman" w:cs="Times New Roman"/>
          <w:color w:val="000000"/>
          <w:sz w:val="24"/>
          <w:szCs w:val="24"/>
        </w:rPr>
        <w:t>посредственную</w:t>
      </w:r>
      <w:proofErr w:type="gramEnd"/>
      <w:r w:rsidRPr="00FE0000">
        <w:rPr>
          <w:rFonts w:ascii="Times New Roman" w:hAnsi="Times New Roman" w:cs="Times New Roman"/>
          <w:color w:val="000000"/>
          <w:sz w:val="24"/>
          <w:szCs w:val="24"/>
        </w:rPr>
        <w:t xml:space="preserve"> аускультацию.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4130FA">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656117" cy="217681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lum bright="-10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819" cy="217493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12.</w:t>
      </w:r>
      <w:r w:rsidRPr="00FE0000">
        <w:rPr>
          <w:rFonts w:ascii="Times New Roman" w:hAnsi="Times New Roman" w:cs="Times New Roman"/>
          <w:bCs/>
          <w:color w:val="000000"/>
          <w:sz w:val="24"/>
          <w:szCs w:val="24"/>
        </w:rPr>
        <w:t xml:space="preserve"> Непосредственная аускультация.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проведении </w:t>
      </w:r>
      <w:r w:rsidRPr="00FE0000">
        <w:rPr>
          <w:rFonts w:ascii="Times New Roman" w:hAnsi="Times New Roman" w:cs="Times New Roman"/>
          <w:i/>
          <w:iCs/>
          <w:color w:val="000000"/>
          <w:sz w:val="24"/>
          <w:szCs w:val="24"/>
        </w:rPr>
        <w:t xml:space="preserve">непосредственной аускультации </w:t>
      </w:r>
      <w:r w:rsidRPr="00FE0000">
        <w:rPr>
          <w:rFonts w:ascii="Times New Roman" w:hAnsi="Times New Roman" w:cs="Times New Roman"/>
          <w:color w:val="000000"/>
          <w:sz w:val="24"/>
          <w:szCs w:val="24"/>
        </w:rPr>
        <w:t>ухо прикладывают к телу животного, предварительно покрытого простыней или полотенцем, которые должны иметь пометку «Верх» для постоянного прикладывания одной и той же стороной на тело животного. При исследовании органов брюшной полости, становятся лицом к хвосту животного. Левое ухо прикладывают к левой брюшной стенке животного в области голодной ямки (</w:t>
      </w:r>
      <w:r w:rsidRPr="00FE0000">
        <w:rPr>
          <w:rFonts w:ascii="Times New Roman" w:hAnsi="Times New Roman" w:cs="Times New Roman"/>
          <w:i/>
          <w:color w:val="000000"/>
          <w:sz w:val="24"/>
          <w:szCs w:val="24"/>
        </w:rPr>
        <w:t>рис. 12</w:t>
      </w:r>
      <w:r w:rsidRPr="00FE0000">
        <w:rPr>
          <w:rFonts w:ascii="Times New Roman" w:hAnsi="Times New Roman" w:cs="Times New Roman"/>
          <w:color w:val="000000"/>
          <w:sz w:val="24"/>
          <w:szCs w:val="24"/>
        </w:rPr>
        <w:t>). Пр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вую сторону брюшной полости выслушивают правым ухом.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аускультации области грудной клетки, наоборот, становятся лицом к голове животн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 левую сторону прослушивают правым ухом, а правую – левым.  Слышимость при неп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средственной аускультации более ясная вследствие меньшей потери звуковых волн и отсу</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lastRenderedPageBreak/>
        <w:t xml:space="preserve">ствия влияния посторонних шумов. Однако данным методом не всегда удается определить точное место возникновения звука и крайне неудобно исследовать мелких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i/>
          <w:iCs/>
          <w:color w:val="000000"/>
          <w:sz w:val="24"/>
          <w:szCs w:val="24"/>
        </w:rPr>
        <w:t>Посредственную</w:t>
      </w:r>
      <w:proofErr w:type="gramEnd"/>
      <w:r w:rsidRPr="00FE0000">
        <w:rPr>
          <w:rFonts w:ascii="Times New Roman" w:hAnsi="Times New Roman" w:cs="Times New Roman"/>
          <w:i/>
          <w:iCs/>
          <w:color w:val="000000"/>
          <w:sz w:val="24"/>
          <w:szCs w:val="24"/>
        </w:rPr>
        <w:t xml:space="preserve"> аускультацию </w:t>
      </w:r>
      <w:r w:rsidRPr="00FE0000">
        <w:rPr>
          <w:rFonts w:ascii="Times New Roman" w:hAnsi="Times New Roman" w:cs="Times New Roman"/>
          <w:color w:val="000000"/>
          <w:sz w:val="24"/>
          <w:szCs w:val="24"/>
        </w:rPr>
        <w:t>проводят с помощью специальных инструментов – стет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скопа, фонендоскопа или стетофонендоскопа, что позволяет выслушивать слабые и высокие звуки у различных животных в стоячем или лежачем положении (</w:t>
      </w:r>
      <w:r w:rsidRPr="00FE0000">
        <w:rPr>
          <w:rFonts w:ascii="Times New Roman" w:hAnsi="Times New Roman" w:cs="Times New Roman"/>
          <w:i/>
          <w:color w:val="000000"/>
          <w:sz w:val="24"/>
          <w:szCs w:val="24"/>
        </w:rPr>
        <w:t>рис. 13</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4130FA">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671248" cy="1960948"/>
            <wp:effectExtent l="0" t="0" r="5715"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lum bright="6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9201" cy="1959854"/>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13. </w:t>
      </w:r>
      <w:r w:rsidRPr="00FE0000">
        <w:rPr>
          <w:rFonts w:ascii="Times New Roman" w:hAnsi="Times New Roman" w:cs="Times New Roman"/>
          <w:color w:val="000000"/>
          <w:sz w:val="24"/>
          <w:szCs w:val="24"/>
        </w:rPr>
        <w:t xml:space="preserve">Инструменты для </w:t>
      </w:r>
      <w:proofErr w:type="gramStart"/>
      <w:r w:rsidRPr="00FE0000">
        <w:rPr>
          <w:rFonts w:ascii="Times New Roman" w:hAnsi="Times New Roman" w:cs="Times New Roman"/>
          <w:color w:val="000000"/>
          <w:sz w:val="24"/>
          <w:szCs w:val="24"/>
        </w:rPr>
        <w:t>посредственной</w:t>
      </w:r>
      <w:proofErr w:type="gramEnd"/>
      <w:r w:rsidRPr="00FE0000">
        <w:rPr>
          <w:rFonts w:ascii="Times New Roman" w:hAnsi="Times New Roman" w:cs="Times New Roman"/>
          <w:color w:val="000000"/>
          <w:sz w:val="24"/>
          <w:szCs w:val="24"/>
        </w:rPr>
        <w:t xml:space="preserve"> аускультации: </w:t>
      </w:r>
      <w:r w:rsidRPr="00FE0000">
        <w:rPr>
          <w:rFonts w:ascii="Times New Roman" w:hAnsi="Times New Roman" w:cs="Times New Roman"/>
          <w:iCs/>
          <w:color w:val="000000"/>
          <w:sz w:val="24"/>
          <w:szCs w:val="24"/>
        </w:rPr>
        <w:t xml:space="preserve">1 – </w:t>
      </w:r>
      <w:r w:rsidRPr="00FE0000">
        <w:rPr>
          <w:rFonts w:ascii="Times New Roman" w:hAnsi="Times New Roman" w:cs="Times New Roman"/>
          <w:color w:val="000000"/>
          <w:sz w:val="24"/>
          <w:szCs w:val="24"/>
        </w:rPr>
        <w:t xml:space="preserve">стетоскоп; </w:t>
      </w:r>
      <w:r w:rsidRPr="00FE0000">
        <w:rPr>
          <w:rFonts w:ascii="Times New Roman" w:hAnsi="Times New Roman" w:cs="Times New Roman"/>
          <w:iCs/>
          <w:color w:val="000000"/>
          <w:sz w:val="24"/>
          <w:szCs w:val="24"/>
        </w:rPr>
        <w:t xml:space="preserve">2 – </w:t>
      </w:r>
      <w:r w:rsidRPr="00FE0000">
        <w:rPr>
          <w:rFonts w:ascii="Times New Roman" w:hAnsi="Times New Roman" w:cs="Times New Roman"/>
          <w:color w:val="000000"/>
          <w:sz w:val="24"/>
          <w:szCs w:val="24"/>
        </w:rPr>
        <w:t xml:space="preserve">фонендоскоп; </w:t>
      </w:r>
      <w:r w:rsidRPr="00FE0000">
        <w:rPr>
          <w:rFonts w:ascii="Times New Roman" w:hAnsi="Times New Roman" w:cs="Times New Roman"/>
          <w:iCs/>
          <w:color w:val="000000"/>
          <w:sz w:val="24"/>
          <w:szCs w:val="24"/>
        </w:rPr>
        <w:t xml:space="preserve">3 – </w:t>
      </w:r>
      <w:r w:rsidRPr="00FE0000">
        <w:rPr>
          <w:rFonts w:ascii="Times New Roman" w:hAnsi="Times New Roman" w:cs="Times New Roman"/>
          <w:color w:val="000000"/>
          <w:sz w:val="24"/>
          <w:szCs w:val="24"/>
        </w:rPr>
        <w:t xml:space="preserve">стетофонендоскоп; </w:t>
      </w:r>
      <w:r w:rsidRPr="00FE0000">
        <w:rPr>
          <w:rFonts w:ascii="Times New Roman" w:hAnsi="Times New Roman" w:cs="Times New Roman"/>
          <w:iCs/>
          <w:color w:val="000000"/>
          <w:sz w:val="24"/>
          <w:szCs w:val="24"/>
        </w:rPr>
        <w:t>4 –</w:t>
      </w:r>
      <w:r w:rsidRPr="00FE0000">
        <w:rPr>
          <w:rFonts w:ascii="Times New Roman" w:hAnsi="Times New Roman" w:cs="Times New Roman"/>
          <w:color w:val="000000"/>
          <w:sz w:val="24"/>
          <w:szCs w:val="24"/>
        </w:rPr>
        <w:t xml:space="preserve"> фонендоскоп с пелотом; 5 – </w:t>
      </w:r>
      <w:r w:rsidRPr="00FE0000">
        <w:rPr>
          <w:rFonts w:ascii="Times New Roman" w:hAnsi="Times New Roman" w:cs="Times New Roman"/>
          <w:bCs/>
          <w:color w:val="000000"/>
          <w:sz w:val="24"/>
          <w:szCs w:val="24"/>
        </w:rPr>
        <w:t>твердый стетоскоп.</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Стетоскоп позволяет уловить звуки, возникающие на весьма ограниченной площади, что важно для диагностики сердечных шумов. Фонендоскоп имеет мембрану и резонирующую камеру, которые расширяют зону слышимости и значительно усиливают звуки, издаваемые органами. Тот или иной прибор плотно и неподвижно фиксируют на исследуемом участке тела животного, а ушные оливы – у входа в слуховой проход исследователя. При несоблюд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нии этого требования могут возникать посторонние шумы.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Термометрия </w:t>
      </w:r>
      <w:r w:rsidRPr="00FE0000">
        <w:rPr>
          <w:rFonts w:ascii="Times New Roman" w:hAnsi="Times New Roman" w:cs="Times New Roman"/>
          <w:color w:val="000000"/>
          <w:sz w:val="24"/>
          <w:szCs w:val="24"/>
        </w:rPr>
        <w:t>(измерение температуры тела) – обязательный метод клинического иссл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дования, позволяющий выявить заболевания еще на ранней стадии, до появления клинич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ских признаков. Особенно важно измерение температуры для выявления больных при масс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вых заболеваниях животных, т.е. проводят так называемую поголовную термометрию. В т</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ких случаях каждый подъем температуры у животного сигнализирует о появлении нового больного или развитии скрытого осложнения. Изменение показателей температуры позвол</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ет следить за течением болезни и результатами лечебных мероприятий.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Температуру тела у животных измеряют не реже двух раз в день (утром и вечером). Для этого используют максимальный ртутный термометр Цельсия (ветеринарный), электрич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ский или электронный термометры со шкалой от 34 до 42 или от 34 до 44</w:t>
      </w:r>
      <w:proofErr w:type="gramStart"/>
      <w:r w:rsidRPr="00FE0000">
        <w:rPr>
          <w:rFonts w:ascii="Times New Roman" w:hAnsi="Times New Roman" w:cs="Times New Roman"/>
          <w:color w:val="000000"/>
          <w:sz w:val="24"/>
          <w:szCs w:val="24"/>
        </w:rPr>
        <w:t xml:space="preserve"> °С</w:t>
      </w:r>
      <w:proofErr w:type="gramEnd"/>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рис. 14</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3807725" cy="1595491"/>
            <wp:effectExtent l="0" t="0" r="254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lum bright="-10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4314" cy="159825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Рис. 14.</w:t>
      </w:r>
      <w:r w:rsidRPr="00FE0000">
        <w:rPr>
          <w:rFonts w:ascii="Times New Roman" w:hAnsi="Times New Roman" w:cs="Times New Roman"/>
          <w:bCs/>
          <w:color w:val="000000"/>
          <w:sz w:val="24"/>
          <w:szCs w:val="24"/>
        </w:rPr>
        <w:t xml:space="preserve"> а – максимальный ртутный термометр Цельсия; б – электрический термометр ТС-101; в – электрический термометр РТ-01.</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Электронные термометры позволяют очень быстро и с большой точностью измерить те</w:t>
      </w:r>
      <w:r w:rsidRPr="00FE0000">
        <w:rPr>
          <w:rFonts w:ascii="Times New Roman" w:hAnsi="Times New Roman" w:cs="Times New Roman"/>
          <w:color w:val="000000"/>
          <w:sz w:val="24"/>
          <w:szCs w:val="24"/>
        </w:rPr>
        <w:t>м</w:t>
      </w:r>
      <w:r w:rsidRPr="00FE0000">
        <w:rPr>
          <w:rFonts w:ascii="Times New Roman" w:hAnsi="Times New Roman" w:cs="Times New Roman"/>
          <w:color w:val="000000"/>
          <w:sz w:val="24"/>
          <w:szCs w:val="24"/>
        </w:rPr>
        <w:t>пературу тела. У животных температуру тела измеряют в прямой кишке, а у птиц – в клоаке. У самок температуру можно измерять во влагалище, соблюдая правила асептики и антисе</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тики. При этом нужно учитывать, что во влагалище она выше на 0,5°С. Новый термометр необходимо предварительно проверить на работоспособность. Во время термометрии кру</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ных животных надежно фиксируют. Перед введением термометр встряхивают до минимал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ного значения, придерживая ртутный резервуар указательным пальцем, смазывают вазел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ном (при измерении температуры во влагалище – стерильным вазелином) и легкими вращ</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тельными движениями вводят термометр без усилия в прямую кишку. Для того чтобы он не выпал и не разбился, его закрепляют у крупных животных с помощью зажима, который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единяется с термометром с помощью прочной нити длиной 20–25 см за шерсть корня хвоста. У мелких животных его удерживают рукой. Мелкий рогатый скот фиксируют общеприн</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тыми способами. Свиньи при термометрии беспокоятся. Им следует дать небольшое колич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ство корма и, почесывая спину и живот, вводят термометр.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Продолжительность измерения температуры 5–10 мин. После применения термометр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тирают ватой и фиксируют показатель, затем промывают теплой водой, встряхивают и ст</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вят для хранения в банку с 1%-ным раствором лизола или фенола, на дно которой кладут 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ту.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Пределы колебаний температуры тела у здоровых животных и птиц приведены в таблице 1.</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Таблица 1. Нормальная температура тела у взрослых  животных и птиц</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bl>
      <w:tblPr>
        <w:tblW w:w="9597" w:type="dxa"/>
        <w:tblInd w:w="82" w:type="dxa"/>
        <w:tblLayout w:type="fixed"/>
        <w:tblCellMar>
          <w:left w:w="40" w:type="dxa"/>
          <w:right w:w="40" w:type="dxa"/>
        </w:tblCellMar>
        <w:tblLook w:val="0000"/>
      </w:tblPr>
      <w:tblGrid>
        <w:gridCol w:w="2793"/>
        <w:gridCol w:w="2410"/>
        <w:gridCol w:w="2126"/>
        <w:gridCol w:w="2268"/>
      </w:tblGrid>
      <w:tr w:rsidR="00FE0000" w:rsidRPr="00FE0000" w:rsidTr="004130FA">
        <w:trPr>
          <w:trHeight w:val="206"/>
        </w:trPr>
        <w:tc>
          <w:tcPr>
            <w:tcW w:w="2793" w:type="dxa"/>
            <w:tcBorders>
              <w:top w:val="single" w:sz="4" w:space="0" w:color="auto"/>
              <w:left w:val="single" w:sz="4"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Вид животного</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Температура, °</w:t>
            </w:r>
            <w:proofErr w:type="gramStart"/>
            <w:r w:rsidRPr="00FE0000">
              <w:rPr>
                <w:rFonts w:ascii="Times New Roman" w:hAnsi="Times New Roman" w:cs="Times New Roman"/>
                <w:color w:val="000000"/>
                <w:sz w:val="24"/>
                <w:szCs w:val="24"/>
              </w:rPr>
              <w:t>С</w:t>
            </w:r>
            <w:proofErr w:type="gramEnd"/>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Вид животного</w:t>
            </w:r>
          </w:p>
        </w:tc>
        <w:tc>
          <w:tcPr>
            <w:tcW w:w="2268" w:type="dxa"/>
            <w:tcBorders>
              <w:top w:val="single" w:sz="4" w:space="0" w:color="auto"/>
              <w:left w:val="single" w:sz="6" w:space="0" w:color="auto"/>
              <w:bottom w:val="single" w:sz="4" w:space="0" w:color="auto"/>
              <w:right w:val="single" w:sz="4"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Температура, °</w:t>
            </w:r>
            <w:proofErr w:type="gramStart"/>
            <w:r w:rsidRPr="00FE0000">
              <w:rPr>
                <w:rFonts w:ascii="Times New Roman" w:hAnsi="Times New Roman" w:cs="Times New Roman"/>
                <w:color w:val="000000"/>
                <w:sz w:val="24"/>
                <w:szCs w:val="24"/>
              </w:rPr>
              <w:t>С</w:t>
            </w:r>
            <w:proofErr w:type="gramEnd"/>
          </w:p>
        </w:tc>
      </w:tr>
      <w:tr w:rsidR="00FE0000" w:rsidRPr="00FE0000" w:rsidTr="004130FA">
        <w:trPr>
          <w:cantSplit/>
          <w:trHeight w:val="149"/>
        </w:trPr>
        <w:tc>
          <w:tcPr>
            <w:tcW w:w="2793"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Крупный рогатый скот</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37,5 – 39,5</w:t>
            </w: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Собаки</w:t>
            </w: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37,5 – 39,0</w:t>
            </w:r>
          </w:p>
        </w:tc>
      </w:tr>
      <w:tr w:rsidR="00FE0000" w:rsidRPr="00FE0000" w:rsidTr="004130FA">
        <w:trPr>
          <w:cantSplit/>
          <w:trHeight w:val="178"/>
        </w:trPr>
        <w:tc>
          <w:tcPr>
            <w:tcW w:w="2793" w:type="dxa"/>
            <w:tcBorders>
              <w:top w:val="single" w:sz="4" w:space="0" w:color="auto"/>
              <w:left w:val="single" w:sz="4"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Овцы и козы</w:t>
            </w:r>
          </w:p>
        </w:tc>
        <w:tc>
          <w:tcPr>
            <w:tcW w:w="2410" w:type="dxa"/>
            <w:tcBorders>
              <w:top w:val="single" w:sz="4" w:space="0" w:color="auto"/>
              <w:left w:val="single" w:sz="6" w:space="0" w:color="auto"/>
              <w:bottom w:val="single" w:sz="4" w:space="0" w:color="auto"/>
              <w:right w:val="single" w:sz="4"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38,5 – 40,5</w:t>
            </w:r>
          </w:p>
        </w:tc>
        <w:tc>
          <w:tcPr>
            <w:tcW w:w="2126" w:type="dxa"/>
            <w:tcBorders>
              <w:top w:val="single" w:sz="6" w:space="0" w:color="auto"/>
              <w:left w:val="single" w:sz="4"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Кролики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38,5 – 39,5</w:t>
            </w:r>
          </w:p>
        </w:tc>
      </w:tr>
      <w:tr w:rsidR="00FE0000" w:rsidRPr="00FE0000" w:rsidTr="004130FA">
        <w:trPr>
          <w:cantSplit/>
          <w:trHeight w:val="150"/>
        </w:trPr>
        <w:tc>
          <w:tcPr>
            <w:tcW w:w="2793"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Лошади</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37,5 – 38,5</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Куры</w:t>
            </w: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40,5 – 42,0</w:t>
            </w:r>
          </w:p>
        </w:tc>
      </w:tr>
      <w:tr w:rsidR="00FE0000" w:rsidRPr="00FE0000" w:rsidTr="004130FA">
        <w:trPr>
          <w:trHeight w:val="121"/>
        </w:trPr>
        <w:tc>
          <w:tcPr>
            <w:tcW w:w="2793" w:type="dxa"/>
            <w:tcBorders>
              <w:top w:val="single" w:sz="4" w:space="0" w:color="auto"/>
              <w:left w:val="single" w:sz="4"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Свиньи</w:t>
            </w:r>
          </w:p>
        </w:tc>
        <w:tc>
          <w:tcPr>
            <w:tcW w:w="2410"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38,0 – 40,0</w:t>
            </w:r>
          </w:p>
        </w:tc>
        <w:tc>
          <w:tcPr>
            <w:tcW w:w="2126"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Утки</w:t>
            </w:r>
          </w:p>
        </w:tc>
        <w:tc>
          <w:tcPr>
            <w:tcW w:w="2268" w:type="dxa"/>
            <w:tcBorders>
              <w:top w:val="single" w:sz="4" w:space="0" w:color="auto"/>
              <w:left w:val="single" w:sz="6" w:space="0" w:color="auto"/>
              <w:bottom w:val="single" w:sz="4" w:space="0" w:color="auto"/>
              <w:right w:val="single" w:sz="4"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40,9 – 41,5</w:t>
            </w:r>
          </w:p>
        </w:tc>
      </w:tr>
    </w:tbl>
    <w:p w:rsidR="00FE0000" w:rsidRPr="00FE0000" w:rsidRDefault="00FE0000" w:rsidP="00FE0000">
      <w:pPr>
        <w:pStyle w:val="34"/>
        <w:ind w:firstLine="278"/>
        <w:jc w:val="both"/>
        <w:rPr>
          <w:iCs/>
          <w:color w:val="000000"/>
          <w:sz w:val="24"/>
          <w:szCs w:val="24"/>
        </w:rPr>
      </w:pPr>
    </w:p>
    <w:p w:rsidR="00FE0000" w:rsidRPr="004130FA" w:rsidRDefault="00FE0000" w:rsidP="00FE0000">
      <w:pPr>
        <w:pStyle w:val="34"/>
        <w:ind w:firstLine="227"/>
        <w:jc w:val="both"/>
        <w:rPr>
          <w:b w:val="0"/>
          <w:sz w:val="24"/>
          <w:szCs w:val="24"/>
        </w:rPr>
      </w:pPr>
      <w:r w:rsidRPr="004130FA">
        <w:rPr>
          <w:b w:val="0"/>
          <w:sz w:val="24"/>
          <w:szCs w:val="24"/>
        </w:rPr>
        <w:t>На температуру тела здоровых животных влияют возраст, пол и порода животного, темп</w:t>
      </w:r>
      <w:r w:rsidRPr="004130FA">
        <w:rPr>
          <w:b w:val="0"/>
          <w:sz w:val="24"/>
          <w:szCs w:val="24"/>
        </w:rPr>
        <w:t>е</w:t>
      </w:r>
      <w:r w:rsidRPr="004130FA">
        <w:rPr>
          <w:b w:val="0"/>
          <w:sz w:val="24"/>
          <w:szCs w:val="24"/>
        </w:rPr>
        <w:t xml:space="preserve">ратура окружающей среды, мышечные движения, стрижка и даже принятие корма и воды. Температура тела у молодых животных выше, чем у взрослых или старых, у самок выше, чем у самцов. Суточные колебания температуры тела обычно незначительны, но иногда </w:t>
      </w:r>
      <w:proofErr w:type="gramStart"/>
      <w:r w:rsidRPr="004130FA">
        <w:rPr>
          <w:b w:val="0"/>
          <w:sz w:val="24"/>
          <w:szCs w:val="24"/>
        </w:rPr>
        <w:t>дост</w:t>
      </w:r>
      <w:r w:rsidRPr="004130FA">
        <w:rPr>
          <w:b w:val="0"/>
          <w:sz w:val="24"/>
          <w:szCs w:val="24"/>
        </w:rPr>
        <w:t>и</w:t>
      </w:r>
      <w:r w:rsidRPr="004130FA">
        <w:rPr>
          <w:b w:val="0"/>
          <w:sz w:val="24"/>
          <w:szCs w:val="24"/>
        </w:rPr>
        <w:t>гают 1°С. Минимальная температура тела наблюдается</w:t>
      </w:r>
      <w:proofErr w:type="gramEnd"/>
      <w:r w:rsidRPr="004130FA">
        <w:rPr>
          <w:b w:val="0"/>
          <w:sz w:val="24"/>
          <w:szCs w:val="24"/>
        </w:rPr>
        <w:t xml:space="preserve"> во второй половине ночи, макс</w:t>
      </w:r>
      <w:r w:rsidRPr="004130FA">
        <w:rPr>
          <w:b w:val="0"/>
          <w:sz w:val="24"/>
          <w:szCs w:val="24"/>
        </w:rPr>
        <w:t>и</w:t>
      </w:r>
      <w:r w:rsidRPr="004130FA">
        <w:rPr>
          <w:b w:val="0"/>
          <w:sz w:val="24"/>
          <w:szCs w:val="24"/>
        </w:rPr>
        <w:t xml:space="preserve">мальная – в вечерние часы. </w:t>
      </w:r>
      <w:proofErr w:type="gramStart"/>
      <w:r w:rsidRPr="004130FA">
        <w:rPr>
          <w:b w:val="0"/>
          <w:sz w:val="24"/>
          <w:szCs w:val="24"/>
        </w:rPr>
        <w:t>В прохладную погоду она ниже, чем в жаркую, в покое ниже, чем при движении или после работы.</w:t>
      </w:r>
      <w:proofErr w:type="gramEnd"/>
      <w:r w:rsidRPr="004130FA">
        <w:rPr>
          <w:b w:val="0"/>
          <w:sz w:val="24"/>
          <w:szCs w:val="24"/>
        </w:rPr>
        <w:t xml:space="preserve"> Эти факторы учитывают при оценке полученных результ</w:t>
      </w:r>
      <w:r w:rsidRPr="004130FA">
        <w:rPr>
          <w:b w:val="0"/>
          <w:sz w:val="24"/>
          <w:szCs w:val="24"/>
        </w:rPr>
        <w:t>а</w:t>
      </w:r>
      <w:r w:rsidRPr="004130FA">
        <w:rPr>
          <w:b w:val="0"/>
          <w:sz w:val="24"/>
          <w:szCs w:val="24"/>
        </w:rPr>
        <w:t>тов.</w:t>
      </w:r>
    </w:p>
    <w:p w:rsidR="00FE0000" w:rsidRPr="00FE0000" w:rsidRDefault="00FE0000" w:rsidP="00FE0000">
      <w:pPr>
        <w:pStyle w:val="34"/>
        <w:ind w:firstLine="227"/>
        <w:jc w:val="both"/>
        <w:rPr>
          <w:sz w:val="24"/>
          <w:szCs w:val="24"/>
        </w:rPr>
      </w:pPr>
    </w:p>
    <w:p w:rsidR="00FE0000" w:rsidRPr="00FE0000" w:rsidRDefault="00FE0000" w:rsidP="00FE0000">
      <w:pPr>
        <w:pStyle w:val="34"/>
        <w:ind w:firstLine="227"/>
        <w:jc w:val="both"/>
        <w:rPr>
          <w:sz w:val="24"/>
          <w:szCs w:val="24"/>
        </w:rPr>
      </w:pPr>
    </w:p>
    <w:p w:rsidR="00FE0000" w:rsidRPr="004130FA" w:rsidRDefault="00FE0000" w:rsidP="00FE0000">
      <w:pPr>
        <w:pStyle w:val="34"/>
        <w:ind w:firstLine="227"/>
        <w:rPr>
          <w:sz w:val="24"/>
          <w:szCs w:val="24"/>
        </w:rPr>
      </w:pPr>
      <w:r w:rsidRPr="004130FA">
        <w:rPr>
          <w:bCs/>
          <w:i/>
          <w:sz w:val="24"/>
          <w:szCs w:val="24"/>
        </w:rPr>
        <w:t>Тема 3.</w:t>
      </w:r>
      <w:r w:rsidRPr="004130FA">
        <w:rPr>
          <w:bCs/>
          <w:sz w:val="24"/>
          <w:szCs w:val="24"/>
        </w:rPr>
        <w:t xml:space="preserve"> План клинического исследования животных,</w:t>
      </w:r>
    </w:p>
    <w:p w:rsidR="00FE0000" w:rsidRPr="004130FA"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4130FA">
        <w:rPr>
          <w:rFonts w:ascii="Times New Roman" w:hAnsi="Times New Roman" w:cs="Times New Roman"/>
          <w:b/>
          <w:bCs/>
          <w:color w:val="000000"/>
          <w:sz w:val="24"/>
          <w:szCs w:val="24"/>
        </w:rPr>
        <w:t>регистрация, анамнез и общее исследование животного</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Цель занятия:</w:t>
      </w:r>
      <w:r w:rsidRPr="00FE0000">
        <w:rPr>
          <w:rFonts w:ascii="Times New Roman" w:hAnsi="Times New Roman" w:cs="Times New Roman"/>
          <w:sz w:val="24"/>
          <w:szCs w:val="24"/>
        </w:rPr>
        <w:t xml:space="preserve"> </w:t>
      </w:r>
      <w:r w:rsidRPr="00FE0000">
        <w:rPr>
          <w:rFonts w:ascii="Times New Roman" w:hAnsi="Times New Roman" w:cs="Times New Roman"/>
          <w:bCs/>
          <w:color w:val="000000"/>
          <w:sz w:val="24"/>
          <w:szCs w:val="24"/>
        </w:rPr>
        <w:t>ознакомление с</w:t>
      </w:r>
      <w:r w:rsidRPr="00FE0000">
        <w:rPr>
          <w:rFonts w:ascii="Times New Roman" w:hAnsi="Times New Roman" w:cs="Times New Roman"/>
          <w:color w:val="000000"/>
          <w:sz w:val="24"/>
          <w:szCs w:val="24"/>
        </w:rPr>
        <w:t xml:space="preserve"> порядком проведения клинического исследования, </w:t>
      </w:r>
      <w:r w:rsidRPr="00FE0000">
        <w:rPr>
          <w:rFonts w:ascii="Times New Roman" w:hAnsi="Times New Roman" w:cs="Times New Roman"/>
          <w:bCs/>
          <w:color w:val="000000"/>
          <w:sz w:val="24"/>
          <w:szCs w:val="24"/>
        </w:rPr>
        <w:t>посл</w:t>
      </w:r>
      <w:r w:rsidRPr="00FE0000">
        <w:rPr>
          <w:rFonts w:ascii="Times New Roman" w:hAnsi="Times New Roman" w:cs="Times New Roman"/>
          <w:bCs/>
          <w:color w:val="000000"/>
          <w:sz w:val="24"/>
          <w:szCs w:val="24"/>
        </w:rPr>
        <w:t>е</w:t>
      </w:r>
      <w:r w:rsidRPr="00FE0000">
        <w:rPr>
          <w:rFonts w:ascii="Times New Roman" w:hAnsi="Times New Roman" w:cs="Times New Roman"/>
          <w:bCs/>
          <w:color w:val="000000"/>
          <w:sz w:val="24"/>
          <w:szCs w:val="24"/>
        </w:rPr>
        <w:t>довательностью</w:t>
      </w:r>
      <w:r w:rsidRPr="00FE0000">
        <w:rPr>
          <w:rFonts w:ascii="Times New Roman" w:hAnsi="Times New Roman" w:cs="Times New Roman"/>
          <w:color w:val="000000"/>
          <w:sz w:val="24"/>
          <w:szCs w:val="24"/>
        </w:rPr>
        <w:t xml:space="preserve"> регистрации животных и сбора анамнеза, приобретение студентами навыков общего исследования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Объекты исследования, материалы и оборудование:</w:t>
      </w:r>
      <w:r w:rsidRPr="00FE0000">
        <w:rPr>
          <w:rFonts w:ascii="Times New Roman" w:hAnsi="Times New Roman" w:cs="Times New Roman"/>
          <w:b/>
          <w:color w:val="000000"/>
          <w:sz w:val="24"/>
          <w:szCs w:val="24"/>
        </w:rPr>
        <w:t xml:space="preserve">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Станок для фиксации животных. Закрутки, губные лещетки, носовые щипцы, зевники; 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ревки или ремни для фиксации. Рефлекторы, зеркала, перкуссионные молоточки, плессиме</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ры, фонендоскопы, стетоскопы, ветеринарные термометры, ножницы. Хозяйственное или санитарное мыло и полотенце, вазелин, вата, спирт для дезинфекции наконечников фоненд</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скопов. Бланки истории болезни и амбулаторные журналы.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lastRenderedPageBreak/>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94"/>
        <w:jc w:val="both"/>
        <w:rPr>
          <w:rFonts w:ascii="Times New Roman" w:hAnsi="Times New Roman" w:cs="Times New Roman"/>
          <w:sz w:val="24"/>
          <w:szCs w:val="24"/>
        </w:rPr>
      </w:pPr>
      <w:r w:rsidRPr="00FE0000">
        <w:rPr>
          <w:rFonts w:ascii="Times New Roman" w:hAnsi="Times New Roman" w:cs="Times New Roman"/>
          <w:sz w:val="24"/>
          <w:szCs w:val="24"/>
        </w:rPr>
        <w:t>Больное животное исследуют по определенному плану, тщательно и с соблюдением т</w:t>
      </w:r>
      <w:r w:rsidRPr="00FE0000">
        <w:rPr>
          <w:rFonts w:ascii="Times New Roman" w:hAnsi="Times New Roman" w:cs="Times New Roman"/>
          <w:sz w:val="24"/>
          <w:szCs w:val="24"/>
        </w:rPr>
        <w:t>и</w:t>
      </w:r>
      <w:r w:rsidRPr="00FE0000">
        <w:rPr>
          <w:rFonts w:ascii="Times New Roman" w:hAnsi="Times New Roman" w:cs="Times New Roman"/>
          <w:sz w:val="24"/>
          <w:szCs w:val="24"/>
        </w:rPr>
        <w:t>шины, чтобы исключить пропуск каких-либо признаков патологического процесса, пост</w:t>
      </w:r>
      <w:r w:rsidRPr="00FE0000">
        <w:rPr>
          <w:rFonts w:ascii="Times New Roman" w:hAnsi="Times New Roman" w:cs="Times New Roman"/>
          <w:sz w:val="24"/>
          <w:szCs w:val="24"/>
        </w:rPr>
        <w:t>а</w:t>
      </w:r>
      <w:r w:rsidRPr="00FE0000">
        <w:rPr>
          <w:rFonts w:ascii="Times New Roman" w:hAnsi="Times New Roman" w:cs="Times New Roman"/>
          <w:sz w:val="24"/>
          <w:szCs w:val="24"/>
        </w:rPr>
        <w:t>вить точный диагноз и квалифицированно оказать животному лечебную помощь.</w:t>
      </w:r>
    </w:p>
    <w:p w:rsidR="00FE0000" w:rsidRPr="00FE0000" w:rsidRDefault="00FE0000" w:rsidP="00FE0000">
      <w:pPr>
        <w:shd w:val="clear" w:color="auto" w:fill="FFFFFF"/>
        <w:autoSpaceDE w:val="0"/>
        <w:autoSpaceDN w:val="0"/>
        <w:adjustRightInd w:val="0"/>
        <w:spacing w:after="0" w:line="240" w:lineRule="auto"/>
        <w:ind w:firstLine="294"/>
        <w:jc w:val="center"/>
        <w:rPr>
          <w:rFonts w:ascii="Times New Roman" w:hAnsi="Times New Roman" w:cs="Times New Roman"/>
          <w:b/>
          <w:bCs/>
          <w:sz w:val="24"/>
          <w:szCs w:val="24"/>
        </w:rPr>
      </w:pPr>
    </w:p>
    <w:p w:rsidR="00FE0000" w:rsidRPr="00FE0000" w:rsidRDefault="00FE0000" w:rsidP="00FE0000">
      <w:pPr>
        <w:shd w:val="clear" w:color="auto" w:fill="FFFFFF"/>
        <w:autoSpaceDE w:val="0"/>
        <w:autoSpaceDN w:val="0"/>
        <w:adjustRightInd w:val="0"/>
        <w:spacing w:after="0" w:line="240" w:lineRule="auto"/>
        <w:ind w:firstLine="294"/>
        <w:jc w:val="center"/>
        <w:rPr>
          <w:rFonts w:ascii="Times New Roman" w:hAnsi="Times New Roman" w:cs="Times New Roman"/>
          <w:b/>
          <w:bCs/>
          <w:sz w:val="24"/>
          <w:szCs w:val="24"/>
        </w:rPr>
      </w:pPr>
      <w:r w:rsidRPr="00FE0000">
        <w:rPr>
          <w:rFonts w:ascii="Times New Roman" w:hAnsi="Times New Roman" w:cs="Times New Roman"/>
          <w:b/>
          <w:bCs/>
          <w:sz w:val="24"/>
          <w:szCs w:val="24"/>
        </w:rPr>
        <w:t>План клинического исследования животных</w:t>
      </w:r>
    </w:p>
    <w:p w:rsidR="00FE0000" w:rsidRPr="00FE0000" w:rsidRDefault="00FE0000" w:rsidP="00FE0000">
      <w:pPr>
        <w:shd w:val="clear" w:color="auto" w:fill="FFFFFF"/>
        <w:autoSpaceDE w:val="0"/>
        <w:autoSpaceDN w:val="0"/>
        <w:adjustRightInd w:val="0"/>
        <w:spacing w:after="0" w:line="240" w:lineRule="auto"/>
        <w:ind w:firstLine="294"/>
        <w:jc w:val="center"/>
        <w:rPr>
          <w:rFonts w:ascii="Times New Roman" w:hAnsi="Times New Roman" w:cs="Times New Roman"/>
          <w:color w:val="000000"/>
          <w:sz w:val="24"/>
          <w:szCs w:val="24"/>
        </w:rPr>
      </w:pPr>
    </w:p>
    <w:p w:rsidR="00FE0000" w:rsidRPr="00FE0000" w:rsidRDefault="00FE0000" w:rsidP="00FE0000">
      <w:pPr>
        <w:pStyle w:val="22"/>
        <w:ind w:firstLine="227"/>
        <w:jc w:val="both"/>
        <w:rPr>
          <w:color w:val="000000"/>
          <w:sz w:val="24"/>
          <w:szCs w:val="24"/>
        </w:rPr>
      </w:pPr>
      <w:r w:rsidRPr="00FE0000">
        <w:rPr>
          <w:color w:val="000000"/>
          <w:sz w:val="24"/>
          <w:szCs w:val="24"/>
        </w:rPr>
        <w:t>І. Предварительное знакомство с животным:</w:t>
      </w:r>
    </w:p>
    <w:p w:rsidR="00FE0000" w:rsidRPr="00FE0000" w:rsidRDefault="00FE0000" w:rsidP="00FE0000">
      <w:pPr>
        <w:pStyle w:val="22"/>
        <w:numPr>
          <w:ilvl w:val="0"/>
          <w:numId w:val="44"/>
        </w:numPr>
        <w:shd w:val="clear" w:color="auto" w:fill="FFFFFF"/>
        <w:autoSpaceDE w:val="0"/>
        <w:autoSpaceDN w:val="0"/>
        <w:adjustRightInd w:val="0"/>
        <w:ind w:left="0" w:firstLine="227"/>
        <w:jc w:val="both"/>
        <w:rPr>
          <w:color w:val="000000"/>
          <w:sz w:val="24"/>
          <w:szCs w:val="24"/>
        </w:rPr>
      </w:pPr>
      <w:r w:rsidRPr="00FE0000">
        <w:rPr>
          <w:color w:val="000000"/>
          <w:sz w:val="24"/>
          <w:szCs w:val="24"/>
        </w:rPr>
        <w:t>регистрация животного (в амбулаторный и стационарный журналы, составление и</w:t>
      </w:r>
      <w:r w:rsidRPr="00FE0000">
        <w:rPr>
          <w:color w:val="000000"/>
          <w:sz w:val="24"/>
          <w:szCs w:val="24"/>
        </w:rPr>
        <w:t>с</w:t>
      </w:r>
      <w:r w:rsidRPr="00FE0000">
        <w:rPr>
          <w:color w:val="000000"/>
          <w:sz w:val="24"/>
          <w:szCs w:val="24"/>
        </w:rPr>
        <w:t>тории болезни);</w:t>
      </w:r>
    </w:p>
    <w:p w:rsidR="00FE0000" w:rsidRPr="00FE0000" w:rsidRDefault="00FE0000" w:rsidP="00FE0000">
      <w:pPr>
        <w:pStyle w:val="22"/>
        <w:numPr>
          <w:ilvl w:val="0"/>
          <w:numId w:val="44"/>
        </w:numPr>
        <w:shd w:val="clear" w:color="auto" w:fill="FFFFFF"/>
        <w:autoSpaceDE w:val="0"/>
        <w:autoSpaceDN w:val="0"/>
        <w:adjustRightInd w:val="0"/>
        <w:ind w:left="0" w:firstLine="227"/>
        <w:jc w:val="both"/>
        <w:rPr>
          <w:color w:val="000000"/>
          <w:sz w:val="24"/>
          <w:szCs w:val="24"/>
        </w:rPr>
      </w:pPr>
      <w:r w:rsidRPr="00FE0000">
        <w:rPr>
          <w:color w:val="000000"/>
          <w:sz w:val="24"/>
          <w:szCs w:val="24"/>
        </w:rPr>
        <w:t>сбор анамнеза (анамнез жизни и болезни).</w:t>
      </w:r>
    </w:p>
    <w:p w:rsidR="00FE0000" w:rsidRPr="00FE0000" w:rsidRDefault="00FE0000" w:rsidP="00FE0000">
      <w:pPr>
        <w:pStyle w:val="22"/>
        <w:shd w:val="clear" w:color="auto" w:fill="FFFFFF"/>
        <w:autoSpaceDE w:val="0"/>
        <w:autoSpaceDN w:val="0"/>
        <w:adjustRightInd w:val="0"/>
        <w:ind w:firstLine="210"/>
        <w:jc w:val="both"/>
        <w:rPr>
          <w:color w:val="000000"/>
          <w:sz w:val="24"/>
          <w:szCs w:val="24"/>
        </w:rPr>
      </w:pPr>
      <w:r w:rsidRPr="00FE0000">
        <w:rPr>
          <w:color w:val="000000"/>
          <w:sz w:val="24"/>
          <w:szCs w:val="24"/>
        </w:rPr>
        <w:t>ІІ. Клиническое исследование:</w:t>
      </w:r>
    </w:p>
    <w:p w:rsidR="00FE0000" w:rsidRPr="00FE0000" w:rsidRDefault="00FE0000" w:rsidP="00FE0000">
      <w:pPr>
        <w:pStyle w:val="22"/>
        <w:numPr>
          <w:ilvl w:val="0"/>
          <w:numId w:val="45"/>
        </w:numPr>
        <w:shd w:val="clear" w:color="auto" w:fill="FFFFFF"/>
        <w:autoSpaceDE w:val="0"/>
        <w:autoSpaceDN w:val="0"/>
        <w:adjustRightInd w:val="0"/>
        <w:ind w:left="0" w:firstLine="227"/>
        <w:jc w:val="both"/>
        <w:rPr>
          <w:color w:val="000000"/>
          <w:sz w:val="24"/>
          <w:szCs w:val="24"/>
        </w:rPr>
      </w:pPr>
      <w:r w:rsidRPr="00FE0000">
        <w:rPr>
          <w:color w:val="000000"/>
          <w:sz w:val="24"/>
          <w:szCs w:val="24"/>
        </w:rPr>
        <w:t>общее исследование (определение габитуса, исследование слизистых оболочек, к</w:t>
      </w:r>
      <w:r w:rsidRPr="00FE0000">
        <w:rPr>
          <w:color w:val="000000"/>
          <w:sz w:val="24"/>
          <w:szCs w:val="24"/>
        </w:rPr>
        <w:t>о</w:t>
      </w:r>
      <w:r w:rsidRPr="00FE0000">
        <w:rPr>
          <w:color w:val="000000"/>
          <w:sz w:val="24"/>
          <w:szCs w:val="24"/>
        </w:rPr>
        <w:t>жи, шерстного покрова, поверхностных лимфоузлов, термометрия);</w:t>
      </w:r>
    </w:p>
    <w:p w:rsidR="00FE0000" w:rsidRPr="00FE0000" w:rsidRDefault="00FE0000" w:rsidP="00FE0000">
      <w:pPr>
        <w:pStyle w:val="22"/>
        <w:numPr>
          <w:ilvl w:val="0"/>
          <w:numId w:val="45"/>
        </w:numPr>
        <w:shd w:val="clear" w:color="auto" w:fill="FFFFFF"/>
        <w:autoSpaceDE w:val="0"/>
        <w:autoSpaceDN w:val="0"/>
        <w:adjustRightInd w:val="0"/>
        <w:ind w:left="0" w:firstLine="227"/>
        <w:jc w:val="both"/>
        <w:rPr>
          <w:color w:val="000000"/>
          <w:sz w:val="24"/>
          <w:szCs w:val="24"/>
        </w:rPr>
      </w:pPr>
      <w:r w:rsidRPr="00FE0000">
        <w:rPr>
          <w:color w:val="000000"/>
          <w:sz w:val="24"/>
          <w:szCs w:val="24"/>
        </w:rPr>
        <w:t>специальное исследование (исследование всех систем органов животного);</w:t>
      </w:r>
    </w:p>
    <w:p w:rsidR="00FE0000" w:rsidRPr="00FE0000" w:rsidRDefault="00FE0000" w:rsidP="00FE0000">
      <w:pPr>
        <w:pStyle w:val="22"/>
        <w:numPr>
          <w:ilvl w:val="0"/>
          <w:numId w:val="45"/>
        </w:numPr>
        <w:shd w:val="clear" w:color="auto" w:fill="FFFFFF"/>
        <w:autoSpaceDE w:val="0"/>
        <w:autoSpaceDN w:val="0"/>
        <w:adjustRightInd w:val="0"/>
        <w:ind w:left="0" w:firstLine="227"/>
        <w:jc w:val="both"/>
        <w:rPr>
          <w:color w:val="000000"/>
          <w:sz w:val="24"/>
          <w:szCs w:val="24"/>
        </w:rPr>
      </w:pPr>
      <w:r w:rsidRPr="00FE0000">
        <w:rPr>
          <w:sz w:val="24"/>
          <w:szCs w:val="24"/>
        </w:rPr>
        <w:t xml:space="preserve">специфическое </w:t>
      </w:r>
      <w:r w:rsidRPr="00FE0000">
        <w:rPr>
          <w:color w:val="000000"/>
          <w:sz w:val="24"/>
          <w:szCs w:val="24"/>
        </w:rPr>
        <w:t>исследование (проведение туберкулинизации и маллеинизации; и</w:t>
      </w:r>
      <w:r w:rsidRPr="00FE0000">
        <w:rPr>
          <w:color w:val="000000"/>
          <w:sz w:val="24"/>
          <w:szCs w:val="24"/>
        </w:rPr>
        <w:t>с</w:t>
      </w:r>
      <w:r w:rsidRPr="00FE0000">
        <w:rPr>
          <w:color w:val="000000"/>
          <w:sz w:val="24"/>
          <w:szCs w:val="24"/>
        </w:rPr>
        <w:t>следование крови, молока, мочи, фекалий, соскобов с поверхности кожи; серологическая д</w:t>
      </w:r>
      <w:r w:rsidRPr="00FE0000">
        <w:rPr>
          <w:color w:val="000000"/>
          <w:sz w:val="24"/>
          <w:szCs w:val="24"/>
        </w:rPr>
        <w:t>и</w:t>
      </w:r>
      <w:r w:rsidRPr="00FE0000">
        <w:rPr>
          <w:color w:val="000000"/>
          <w:sz w:val="24"/>
          <w:szCs w:val="24"/>
        </w:rPr>
        <w:t xml:space="preserve">агностика и т.д.). </w:t>
      </w:r>
    </w:p>
    <w:p w:rsidR="00FE0000" w:rsidRPr="00FE0000" w:rsidRDefault="00FE0000" w:rsidP="00FE0000">
      <w:pPr>
        <w:pStyle w:val="22"/>
        <w:shd w:val="clear" w:color="auto" w:fill="FFFFFF"/>
        <w:autoSpaceDE w:val="0"/>
        <w:autoSpaceDN w:val="0"/>
        <w:adjustRightInd w:val="0"/>
        <w:jc w:val="both"/>
        <w:rPr>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Предварительное ознакомление с животным. </w:t>
      </w:r>
      <w:r w:rsidRPr="00FE0000">
        <w:rPr>
          <w:rFonts w:ascii="Times New Roman" w:hAnsi="Times New Roman" w:cs="Times New Roman"/>
          <w:color w:val="000000"/>
          <w:sz w:val="24"/>
          <w:szCs w:val="24"/>
        </w:rPr>
        <w:t>При исследовании животного в ветклин</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ке, в частном секторе, на ферме или комплексе вначале проводят регистрацию, а затем соб</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рают анамнез. Правильный сбор анамнеза в ряде случаев позволяет предположить диагноз болезни, а в дальнейшем его уточнить или подтвердить.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i/>
          <w:iCs/>
          <w:color w:val="000000"/>
          <w:sz w:val="24"/>
          <w:szCs w:val="24"/>
        </w:rPr>
        <w:t>Регистрация.</w:t>
      </w:r>
      <w:r w:rsidRPr="00FE0000">
        <w:rPr>
          <w:rFonts w:ascii="Times New Roman" w:hAnsi="Times New Roman" w:cs="Times New Roman"/>
          <w:b/>
          <w:bCs/>
          <w:i/>
          <w:iCs/>
          <w:color w:val="000000"/>
          <w:sz w:val="24"/>
          <w:szCs w:val="24"/>
        </w:rPr>
        <w:t xml:space="preserve"> </w:t>
      </w:r>
      <w:r w:rsidRPr="00FE0000">
        <w:rPr>
          <w:rFonts w:ascii="Times New Roman" w:hAnsi="Times New Roman" w:cs="Times New Roman"/>
          <w:color w:val="000000"/>
          <w:sz w:val="24"/>
          <w:szCs w:val="24"/>
        </w:rPr>
        <w:t>Животное регистрируют на основании имеющихся документов или свед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ний, полученных при расспросе владельца или обслуживающего персонала. Целью регис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рации является выяснение и полное описание индивидуальных особенностей животного. Для этого в клинической документации (журналах амбулаторного приема и стационарно больных животных, историях болезни) указывают дату поступления, вид, породу, пол, возраст, масть и отметины, номер или кличку, живую массу, сведения о владельце и его адрес.</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Анамнез – </w:t>
      </w:r>
      <w:r w:rsidRPr="00FE0000">
        <w:rPr>
          <w:rFonts w:ascii="Times New Roman" w:hAnsi="Times New Roman" w:cs="Times New Roman"/>
          <w:color w:val="000000"/>
          <w:sz w:val="24"/>
          <w:szCs w:val="24"/>
        </w:rPr>
        <w:t xml:space="preserve">комплекс сведений о больном животном, полученных путем </w:t>
      </w:r>
      <w:proofErr w:type="gramStart"/>
      <w:r w:rsidRPr="00FE0000">
        <w:rPr>
          <w:rFonts w:ascii="Times New Roman" w:hAnsi="Times New Roman" w:cs="Times New Roman"/>
          <w:color w:val="000000"/>
          <w:sz w:val="24"/>
          <w:szCs w:val="24"/>
        </w:rPr>
        <w:t>опроса</w:t>
      </w:r>
      <w:proofErr w:type="gramEnd"/>
      <w:r w:rsidRPr="00FE0000">
        <w:rPr>
          <w:rFonts w:ascii="Times New Roman" w:hAnsi="Times New Roman" w:cs="Times New Roman"/>
          <w:color w:val="000000"/>
          <w:sz w:val="24"/>
          <w:szCs w:val="24"/>
        </w:rPr>
        <w:t xml:space="preserve"> ухажива</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щего за ним персонала или изучения документации на него. Он делится на анамнез жизни и анамнез заболевания. Однако необходимо иметь в виду, что опрашиваемый человек может сообщить такие субъективные сведения, которые в ряде случаев, когда владелец виновен в возникновении болезни, даже могут ввести врача в заблуждение и стать причиной непр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вильной постановки диагноза, выбора некорректного лечения и т.д. Для более объективной оценки данных анамнеза, их нужно сопоставлять с результатами собственных исследований.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Различают: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 xml:space="preserve">Анамнез жизни </w:t>
      </w:r>
      <w:r w:rsidRPr="00FE0000">
        <w:rPr>
          <w:rFonts w:ascii="Times New Roman" w:hAnsi="Times New Roman" w:cs="Times New Roman"/>
          <w:sz w:val="24"/>
          <w:szCs w:val="24"/>
        </w:rPr>
        <w:t xml:space="preserve">– </w:t>
      </w:r>
      <w:r w:rsidRPr="00FE0000">
        <w:rPr>
          <w:rFonts w:ascii="Times New Roman" w:hAnsi="Times New Roman" w:cs="Times New Roman"/>
          <w:sz w:val="24"/>
          <w:szCs w:val="24"/>
          <w:lang w:eastAsia="en-US"/>
        </w:rPr>
        <w:t>сведения о животном до</w:t>
      </w:r>
      <w:r w:rsidRPr="00FE0000">
        <w:rPr>
          <w:rFonts w:ascii="Times New Roman" w:hAnsi="Times New Roman" w:cs="Times New Roman"/>
          <w:sz w:val="24"/>
          <w:szCs w:val="24"/>
        </w:rPr>
        <w:t xml:space="preserve"> его</w:t>
      </w:r>
      <w:r w:rsidRPr="00FE0000">
        <w:rPr>
          <w:rFonts w:ascii="Times New Roman" w:hAnsi="Times New Roman" w:cs="Times New Roman"/>
          <w:sz w:val="24"/>
          <w:szCs w:val="24"/>
          <w:lang w:eastAsia="en-US"/>
        </w:rPr>
        <w:t xml:space="preserve"> заболевания </w:t>
      </w:r>
      <w:r w:rsidRPr="00FE0000">
        <w:rPr>
          <w:rFonts w:ascii="Times New Roman" w:hAnsi="Times New Roman" w:cs="Times New Roman"/>
          <w:sz w:val="24"/>
          <w:szCs w:val="24"/>
        </w:rPr>
        <w:t>(проис</w:t>
      </w:r>
      <w:r w:rsidRPr="00FE0000">
        <w:rPr>
          <w:rFonts w:ascii="Times New Roman" w:hAnsi="Times New Roman" w:cs="Times New Roman"/>
          <w:color w:val="000000"/>
          <w:sz w:val="24"/>
          <w:szCs w:val="24"/>
        </w:rPr>
        <w:t>хождение животного, 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ловия содержания и ухода, условия кормления и водопоя, назначение животного и его и</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поль</w:t>
      </w:r>
      <w:r w:rsidRPr="00FE0000">
        <w:rPr>
          <w:rFonts w:ascii="Times New Roman" w:hAnsi="Times New Roman" w:cs="Times New Roman"/>
          <w:sz w:val="24"/>
          <w:szCs w:val="24"/>
        </w:rPr>
        <w:t>зование, характер выполняемой работы, продуктивность).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roofErr w:type="gramStart"/>
      <w:r w:rsidRPr="00FE0000">
        <w:rPr>
          <w:rFonts w:ascii="Times New Roman" w:hAnsi="Times New Roman" w:cs="Times New Roman"/>
          <w:i/>
          <w:iCs/>
          <w:sz w:val="24"/>
          <w:szCs w:val="24"/>
        </w:rPr>
        <w:t xml:space="preserve">Анамнез заболевания </w:t>
      </w:r>
      <w:r w:rsidRPr="00FE0000">
        <w:rPr>
          <w:rFonts w:ascii="Times New Roman" w:hAnsi="Times New Roman" w:cs="Times New Roman"/>
          <w:iCs/>
          <w:sz w:val="24"/>
          <w:szCs w:val="24"/>
        </w:rPr>
        <w:t xml:space="preserve">– </w:t>
      </w:r>
      <w:r w:rsidRPr="00FE0000">
        <w:rPr>
          <w:rFonts w:ascii="Times New Roman" w:hAnsi="Times New Roman" w:cs="Times New Roman"/>
          <w:sz w:val="24"/>
          <w:szCs w:val="24"/>
          <w:lang w:eastAsia="en-US"/>
        </w:rPr>
        <w:t xml:space="preserve">сведения о животном с момента заболевания </w:t>
      </w:r>
      <w:r w:rsidRPr="00FE0000">
        <w:rPr>
          <w:rFonts w:ascii="Times New Roman" w:hAnsi="Times New Roman" w:cs="Times New Roman"/>
          <w:iCs/>
          <w:sz w:val="24"/>
          <w:szCs w:val="24"/>
        </w:rPr>
        <w:t>(</w:t>
      </w:r>
      <w:r w:rsidRPr="00FE0000">
        <w:rPr>
          <w:rFonts w:ascii="Times New Roman" w:hAnsi="Times New Roman" w:cs="Times New Roman"/>
          <w:sz w:val="24"/>
          <w:szCs w:val="24"/>
        </w:rPr>
        <w:t>когда и как прояв</w:t>
      </w:r>
      <w:r w:rsidRPr="00FE0000">
        <w:rPr>
          <w:rFonts w:ascii="Times New Roman" w:hAnsi="Times New Roman" w:cs="Times New Roman"/>
          <w:sz w:val="24"/>
          <w:szCs w:val="24"/>
        </w:rPr>
        <w:t>и</w:t>
      </w:r>
      <w:r w:rsidRPr="00FE0000">
        <w:rPr>
          <w:rFonts w:ascii="Times New Roman" w:hAnsi="Times New Roman" w:cs="Times New Roman"/>
          <w:sz w:val="24"/>
          <w:szCs w:val="24"/>
        </w:rPr>
        <w:t>лась болезнь; ее симптомы; оказывалась ли лечебная помощь животному, какая, когда и кем; подвергалось ли живот</w:t>
      </w:r>
      <w:r w:rsidRPr="00FE0000">
        <w:rPr>
          <w:rFonts w:ascii="Times New Roman" w:hAnsi="Times New Roman" w:cs="Times New Roman"/>
          <w:color w:val="000000"/>
          <w:sz w:val="24"/>
          <w:szCs w:val="24"/>
        </w:rPr>
        <w:t>ное каким либо лабораторным исследованиям и, если да, каков их 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зультат; болело ли животное раньше и чем; нет ли такой болезни у других животных </w:t>
      </w:r>
      <w:r w:rsidRPr="00FE0000">
        <w:rPr>
          <w:rFonts w:ascii="Times New Roman" w:hAnsi="Times New Roman" w:cs="Times New Roman"/>
          <w:sz w:val="24"/>
          <w:szCs w:val="24"/>
        </w:rPr>
        <w:t>и т.д.</w:t>
      </w:r>
      <w:r w:rsidRPr="00FE0000">
        <w:rPr>
          <w:rFonts w:ascii="Times New Roman" w:hAnsi="Times New Roman" w:cs="Times New Roman"/>
          <w:iCs/>
          <w:sz w:val="24"/>
          <w:szCs w:val="24"/>
        </w:rPr>
        <w:t>).</w:t>
      </w:r>
      <w:proofErr w:type="gramEnd"/>
      <w:r w:rsidRPr="00FE0000">
        <w:rPr>
          <w:rFonts w:ascii="Times New Roman" w:hAnsi="Times New Roman" w:cs="Times New Roman"/>
          <w:iCs/>
          <w:sz w:val="24"/>
          <w:szCs w:val="24"/>
        </w:rPr>
        <w:t xml:space="preserve"> </w:t>
      </w:r>
      <w:r w:rsidRPr="00FE0000">
        <w:rPr>
          <w:rFonts w:ascii="Times New Roman" w:hAnsi="Times New Roman" w:cs="Times New Roman"/>
          <w:sz w:val="24"/>
          <w:szCs w:val="24"/>
        </w:rPr>
        <w:t>Перечень вопросов может изменяться в зависимости от каждого конкретного случая.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После проведения клинических и лабораторных исследований животного сопос</w:t>
      </w:r>
      <w:r w:rsidRPr="00FE0000">
        <w:rPr>
          <w:rFonts w:ascii="Times New Roman" w:hAnsi="Times New Roman" w:cs="Times New Roman"/>
          <w:sz w:val="24"/>
          <w:szCs w:val="24"/>
        </w:rPr>
        <w:softHyphen/>
        <w:t>тавляют анамнез с полученными данными и таким путем проверяют достоверность полу</w:t>
      </w:r>
      <w:r w:rsidRPr="00FE0000">
        <w:rPr>
          <w:rFonts w:ascii="Times New Roman" w:hAnsi="Times New Roman" w:cs="Times New Roman"/>
          <w:sz w:val="24"/>
          <w:szCs w:val="24"/>
        </w:rPr>
        <w:softHyphen/>
        <w:t>ченных от владельца животного сведений. При необходимости владельцу дополнительно задают уто</w:t>
      </w:r>
      <w:r w:rsidRPr="00FE0000">
        <w:rPr>
          <w:rFonts w:ascii="Times New Roman" w:hAnsi="Times New Roman" w:cs="Times New Roman"/>
          <w:sz w:val="24"/>
          <w:szCs w:val="24"/>
        </w:rPr>
        <w:t>ч</w:t>
      </w:r>
      <w:r w:rsidRPr="00FE0000">
        <w:rPr>
          <w:rFonts w:ascii="Times New Roman" w:hAnsi="Times New Roman" w:cs="Times New Roman"/>
          <w:sz w:val="24"/>
          <w:szCs w:val="24"/>
        </w:rPr>
        <w:t>няющие вопросы.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Последовательность проведения общего исследования. </w:t>
      </w:r>
      <w:r w:rsidRPr="00FE0000">
        <w:rPr>
          <w:rFonts w:ascii="Times New Roman" w:hAnsi="Times New Roman" w:cs="Times New Roman"/>
          <w:color w:val="000000"/>
          <w:sz w:val="24"/>
          <w:szCs w:val="24"/>
        </w:rPr>
        <w:t xml:space="preserve">Общее исследование начинают с измерения температуры больного животного (см. тему 2), которое должно находиться в </w:t>
      </w:r>
      <w:r w:rsidRPr="00FE0000">
        <w:rPr>
          <w:rFonts w:ascii="Times New Roman" w:hAnsi="Times New Roman" w:cs="Times New Roman"/>
          <w:color w:val="000000"/>
          <w:sz w:val="24"/>
          <w:szCs w:val="24"/>
        </w:rPr>
        <w:lastRenderedPageBreak/>
        <w:t>спокойном состоянии, после соответствующего отдыха. Затем определяют габитус животн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 исследуют слизистые оболочки, кожу, состояние шерстного покрова и поверхностные лимфоузлы.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Габитус</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внешний вид животного в момент исследования, определяющийся по совоку</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ности таких признаков, как телосложение, положение тела (поза), упитанность, темперамент и конституция животного.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Телосложение</w:t>
      </w:r>
      <w:r w:rsidRPr="00FE0000">
        <w:rPr>
          <w:rFonts w:ascii="Times New Roman" w:hAnsi="Times New Roman" w:cs="Times New Roman"/>
          <w:color w:val="000000"/>
          <w:sz w:val="24"/>
          <w:szCs w:val="24"/>
        </w:rPr>
        <w:t xml:space="preserve"> определяют осмотром и пальпацией, учитывая возраст и породу животных. Обращают внимание на степень развития костяка, мышц и на соотношение в развитии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дельных частей тела. С учетом этих факторов различают сильное, среднее и слабое телосл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жение. Для </w:t>
      </w:r>
      <w:r w:rsidRPr="00FE0000">
        <w:rPr>
          <w:rFonts w:ascii="Times New Roman" w:hAnsi="Times New Roman" w:cs="Times New Roman"/>
          <w:i/>
          <w:iCs/>
          <w:color w:val="000000"/>
          <w:sz w:val="24"/>
          <w:szCs w:val="24"/>
        </w:rPr>
        <w:t xml:space="preserve">сильного </w:t>
      </w:r>
      <w:r w:rsidRPr="00FE0000">
        <w:rPr>
          <w:rFonts w:ascii="Times New Roman" w:hAnsi="Times New Roman" w:cs="Times New Roman"/>
          <w:color w:val="000000"/>
          <w:sz w:val="24"/>
          <w:szCs w:val="24"/>
        </w:rPr>
        <w:t>телосложения характерны хорошо развитые скелет и мышцы, крупная голова, короткая шея, широкая и глубокая грудная клетка, короткие спина и поясница, ш</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рокий круп, сильные конечности. Такие животные устойчивы к воздействию вредных факт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ров и легче переносят заболевания. </w:t>
      </w:r>
      <w:r w:rsidRPr="00FE0000">
        <w:rPr>
          <w:rFonts w:ascii="Times New Roman" w:hAnsi="Times New Roman" w:cs="Times New Roman"/>
          <w:i/>
          <w:color w:val="000000"/>
          <w:sz w:val="24"/>
          <w:szCs w:val="24"/>
        </w:rPr>
        <w:t>Среднее</w:t>
      </w:r>
      <w:r w:rsidRPr="00FE0000">
        <w:rPr>
          <w:rFonts w:ascii="Times New Roman" w:hAnsi="Times New Roman" w:cs="Times New Roman"/>
          <w:color w:val="000000"/>
          <w:sz w:val="24"/>
          <w:szCs w:val="24"/>
        </w:rPr>
        <w:t xml:space="preserve"> телосложение характеризуется крепким кост</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ком, хорошо выраженными отдельными мышцами плеча, бедра и конечностей, пропорци</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нальным развитием отдельных частей тела животного. Плохо развитые мышцы, тонкая и длинная шея, легкая и сухая голова, узкая грудная клетка, узкая, длинная спина и поясница, тонкие конечности указывают на слабое телосложение. Такие животные предрасположены к болезням и тяжело их переносят.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Упитанность</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животного определяют путем осмотра и пальпации по округлости или,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оборот, по угловатости контуров тела, степени развития подкожной клетчатки и наличия в ней жира, состоянию мышечной ткани. В клинической практике различают хорошую, удо</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летворительную и плохую упитанность. Кроме того, существует так называемая заводская упитанность, по которой животных принимают на мясокомбинаты – хорошая, удовлетвор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тельная  и неудовлетворительная.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хорошей упитанности в подкожной клетчатке значительное количество жира, естес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венные костные выступы и впадины незаметны, линии тела округлены. У животных с удо</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летворительной упитанностью – умеренное количество жира, мышцы выражены, костные выступы обозначены. При неудовлетворительной упитанности – жировые отложения отсу</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ствуют, костные бугры, ребра, остистые отростки резко выступают, живот подтянут. Такое состояние часто наблюдают у здоровых, высокопродуктивных и подвижных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Ожирение</w:t>
      </w:r>
      <w:r w:rsidRPr="00FE0000">
        <w:rPr>
          <w:rFonts w:ascii="Times New Roman" w:hAnsi="Times New Roman" w:cs="Times New Roman"/>
          <w:color w:val="000000"/>
          <w:sz w:val="24"/>
          <w:szCs w:val="24"/>
        </w:rPr>
        <w:t xml:space="preserve"> – наличие больших отложений жира в местах, бедных подкожной клетчаткой. Его часто наблюдают у свиней, лошадей тяжеловозных пород, комнатных собак и кошек при избыточном кормлении и ограничении двигательной активности, а также при нарушении функций гипофиза и щитовидной железы. Ожиревшие животные малоподвижны, их проду</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тивность снижена, они имеют округлые формы тела, костные выступы покрыты толстым слоем жира, сердечный толчок ослаблен, тоны сердца глухие, часто отмечается учащение числа сердечных сокращений, повышение температуры тела, общее потение.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088108" cy="2184483"/>
            <wp:effectExtent l="0" t="0" r="762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425" cy="2193184"/>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15. </w:t>
      </w:r>
      <w:r w:rsidRPr="00FE0000">
        <w:rPr>
          <w:rFonts w:ascii="Times New Roman" w:hAnsi="Times New Roman" w:cs="Times New Roman"/>
          <w:iCs/>
          <w:color w:val="000000"/>
          <w:sz w:val="24"/>
          <w:szCs w:val="24"/>
        </w:rPr>
        <w:t>И</w:t>
      </w:r>
      <w:r w:rsidRPr="00FE0000">
        <w:rPr>
          <w:rFonts w:ascii="Times New Roman" w:hAnsi="Times New Roman" w:cs="Times New Roman"/>
          <w:color w:val="000000"/>
          <w:sz w:val="24"/>
          <w:szCs w:val="24"/>
        </w:rPr>
        <w:t>стощение у коровы.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lastRenderedPageBreak/>
        <w:t>Истощение (кахексия)</w:t>
      </w:r>
      <w:r w:rsidRPr="00FE0000">
        <w:rPr>
          <w:rFonts w:ascii="Times New Roman" w:hAnsi="Times New Roman" w:cs="Times New Roman"/>
          <w:color w:val="000000"/>
          <w:sz w:val="24"/>
          <w:szCs w:val="24"/>
        </w:rPr>
        <w:t xml:space="preserve"> у животных проявляется при недостаточном и неполноценном кормлении и различных болезнях (диспепсия, гастроэнтерит, сальмонеллез, туберкулез, и</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фекционная анемия, фасциолез и др.). Отмечается резкое исхудание, значительная потеря массы тела и атрофия скелетной мускулатуры (видны даже поперечные отростки шейных позвонков), тусклая шерсть, сухость кожи (</w:t>
      </w:r>
      <w:r w:rsidRPr="00FE0000">
        <w:rPr>
          <w:rFonts w:ascii="Times New Roman" w:hAnsi="Times New Roman" w:cs="Times New Roman"/>
          <w:i/>
          <w:color w:val="000000"/>
          <w:sz w:val="24"/>
          <w:szCs w:val="24"/>
        </w:rPr>
        <w:t>рис. 15</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Конституцию</w:t>
      </w:r>
      <w:r w:rsidRPr="00FE0000">
        <w:rPr>
          <w:rFonts w:ascii="Times New Roman" w:hAnsi="Times New Roman" w:cs="Times New Roman"/>
          <w:b/>
          <w:bCs/>
          <w:i/>
          <w:iCs/>
          <w:color w:val="000000"/>
          <w:sz w:val="24"/>
          <w:szCs w:val="24"/>
        </w:rPr>
        <w:t xml:space="preserve"> </w:t>
      </w:r>
      <w:r w:rsidRPr="00FE0000">
        <w:rPr>
          <w:rFonts w:ascii="Times New Roman" w:hAnsi="Times New Roman" w:cs="Times New Roman"/>
          <w:color w:val="000000"/>
          <w:sz w:val="24"/>
          <w:szCs w:val="24"/>
        </w:rPr>
        <w:t>оценивают, принимая во внимание вид животного. По степени развития костяка, мышц, кожи и подкожной клетчатки различают грубую, плотную, рыхлую, нежную и крепкую конституции. Чаще бывает сочетание различных типов: грубая и плотная встр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чаются у рабочих животных; нежная и рыхлая – у животных мясного направления; нежная и плотная – у молочного скота, лошадей рысистых пород и т. д. При этом животные нежной и рыхлой конституций хуже приспосабливаются к неблагоприятным условиям внешней среды, более подвержены стрессовым воздействиям.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b/>
          <w:i/>
          <w:iCs/>
          <w:color w:val="000000"/>
          <w:sz w:val="24"/>
          <w:szCs w:val="24"/>
        </w:rPr>
        <w:t>Положение тела (поза)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 xml:space="preserve">у </w:t>
      </w:r>
      <w:r w:rsidRPr="00FE0000">
        <w:rPr>
          <w:rFonts w:ascii="Times New Roman" w:hAnsi="Times New Roman" w:cs="Times New Roman"/>
          <w:color w:val="000000"/>
          <w:sz w:val="24"/>
          <w:szCs w:val="24"/>
        </w:rPr>
        <w:t>здоровых животных бывает естественное стоячее, лежачее или сидячие.</w:t>
      </w:r>
      <w:proofErr w:type="gramEnd"/>
      <w:r w:rsidRPr="00FE0000">
        <w:rPr>
          <w:rFonts w:ascii="Times New Roman" w:hAnsi="Times New Roman" w:cs="Times New Roman"/>
          <w:color w:val="000000"/>
          <w:sz w:val="24"/>
          <w:szCs w:val="24"/>
        </w:rPr>
        <w:t xml:space="preserve"> Поза зависит от вида, возраста и физиологического состояния животных. Некот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рые виды животных могут находиться преимущественно в одном положении. Так, лошади большее время стоят, а свиньи и мелкие животные находятся в лежачем положении.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Вынужденное лежачее или стоячее положение тела, неестественные позы, вынужденные движения сразу же обращают на себя внимание и указывают на какое-либо заболевание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вотного (травматический ретикулит и перикардит, эмфизема легких, плеврит, переломы, 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дильный парез, энцефалит, столбняк, ценуроз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Темперамент</w:t>
      </w:r>
      <w:r w:rsidRPr="00FE0000">
        <w:rPr>
          <w:rFonts w:ascii="Times New Roman" w:hAnsi="Times New Roman" w:cs="Times New Roman"/>
          <w:color w:val="000000"/>
          <w:sz w:val="24"/>
          <w:szCs w:val="24"/>
        </w:rPr>
        <w:t xml:space="preserve"> – степень и быстрота реакции животного на внешние раздражения. Опред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ляют темперамент посредством наблюдения, при этом обращают внимание на общее повед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ние животного, движения головы, ушей, выражение глаз. Различают живой и флегматичный темпераменты. Следует иметь в виду, что животные живого темперамента, в отличие от </w:t>
      </w:r>
      <w:proofErr w:type="gramStart"/>
      <w:r w:rsidRPr="00FE0000">
        <w:rPr>
          <w:rFonts w:ascii="Times New Roman" w:hAnsi="Times New Roman" w:cs="Times New Roman"/>
          <w:color w:val="000000"/>
          <w:sz w:val="24"/>
          <w:szCs w:val="24"/>
        </w:rPr>
        <w:t>флегматичных</w:t>
      </w:r>
      <w:proofErr w:type="gramEnd"/>
      <w:r w:rsidRPr="00FE0000">
        <w:rPr>
          <w:rFonts w:ascii="Times New Roman" w:hAnsi="Times New Roman" w:cs="Times New Roman"/>
          <w:color w:val="000000"/>
          <w:sz w:val="24"/>
          <w:szCs w:val="24"/>
        </w:rPr>
        <w:t>, бурно реагируют на боль и на необычные раздражители.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Исследование видимых слизистых оболочек. </w:t>
      </w:r>
      <w:r w:rsidRPr="00FE0000">
        <w:rPr>
          <w:rFonts w:ascii="Times New Roman" w:hAnsi="Times New Roman" w:cs="Times New Roman"/>
          <w:color w:val="000000"/>
          <w:sz w:val="24"/>
          <w:szCs w:val="24"/>
        </w:rPr>
        <w:t>К ним относят слизистую оболочку глаз (конъюнктиву), полости носа, рта и преддверия влагалища. Их состояние имеет большое клиническое значение и дополняет данные, полученные при исследовании кожи. Осмотр в</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полняют при хорошем (лучше естественном) освещении (см. тему 2). В необходимых случ</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ях используют специальные инструменты (рефлектор, риноскоп, ларингоскоп, влагалищное зеркало). При оценке состояния слизистых оболочек обращают внимание на их целостность, влажность (секрецию), цвет.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4130F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iCs/>
          <w:noProof/>
          <w:color w:val="000000"/>
          <w:sz w:val="24"/>
          <w:szCs w:val="24"/>
        </w:rPr>
        <w:drawing>
          <wp:inline distT="0" distB="0" distL="0" distR="0">
            <wp:extent cx="5177514" cy="2019869"/>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lum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1224" cy="201741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i/>
          <w:iCs/>
          <w:color w:val="000000"/>
          <w:sz w:val="24"/>
          <w:szCs w:val="24"/>
        </w:rPr>
        <w:t xml:space="preserve">Рис. 16.  </w:t>
      </w:r>
      <w:r w:rsidRPr="00FE0000">
        <w:rPr>
          <w:rFonts w:ascii="Times New Roman" w:hAnsi="Times New Roman" w:cs="Times New Roman"/>
          <w:iCs/>
          <w:color w:val="000000"/>
          <w:sz w:val="24"/>
          <w:szCs w:val="24"/>
        </w:rPr>
        <w:t xml:space="preserve">Осмотр </w:t>
      </w:r>
      <w:r w:rsidRPr="00FE0000">
        <w:rPr>
          <w:rFonts w:ascii="Times New Roman" w:hAnsi="Times New Roman" w:cs="Times New Roman"/>
          <w:color w:val="000000"/>
          <w:sz w:val="24"/>
          <w:szCs w:val="24"/>
        </w:rPr>
        <w:t>слизистых оболочек: А – глаз (1 – у</w:t>
      </w:r>
      <w:r w:rsidRPr="00FE0000">
        <w:rPr>
          <w:rFonts w:ascii="Times New Roman" w:hAnsi="Times New Roman" w:cs="Times New Roman"/>
          <w:bCs/>
          <w:color w:val="000000"/>
          <w:sz w:val="24"/>
          <w:szCs w:val="24"/>
        </w:rPr>
        <w:t xml:space="preserve"> крупного рогатого скота</w:t>
      </w:r>
      <w:r w:rsidRPr="00FE0000">
        <w:rPr>
          <w:rFonts w:ascii="Times New Roman" w:hAnsi="Times New Roman" w:cs="Times New Roman"/>
          <w:i/>
          <w:iCs/>
          <w:color w:val="000000"/>
          <w:sz w:val="24"/>
          <w:szCs w:val="24"/>
        </w:rPr>
        <w:t xml:space="preserve">, 2 – у </w:t>
      </w:r>
      <w:r w:rsidRPr="00FE0000">
        <w:rPr>
          <w:rFonts w:ascii="Times New Roman" w:hAnsi="Times New Roman" w:cs="Times New Roman"/>
          <w:color w:val="000000"/>
          <w:sz w:val="24"/>
          <w:szCs w:val="24"/>
        </w:rPr>
        <w:t>овцы, 3 – у лошади);  Б –</w:t>
      </w:r>
      <w:r w:rsidRPr="00FE0000">
        <w:rPr>
          <w:rFonts w:ascii="Times New Roman" w:hAnsi="Times New Roman" w:cs="Times New Roman"/>
          <w:bCs/>
          <w:color w:val="000000"/>
          <w:sz w:val="24"/>
          <w:szCs w:val="24"/>
        </w:rPr>
        <w:t xml:space="preserve"> губ у лошади; В – полости рта у крупного рогатого скота.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Конъюнктива</w:t>
      </w:r>
      <w:r w:rsidRPr="00FE0000">
        <w:rPr>
          <w:rFonts w:ascii="Times New Roman" w:hAnsi="Times New Roman" w:cs="Times New Roman"/>
          <w:color w:val="000000"/>
          <w:sz w:val="24"/>
          <w:szCs w:val="24"/>
        </w:rPr>
        <w:t xml:space="preserve"> у лошадей в норме розового цвета. При </w:t>
      </w:r>
      <w:r w:rsidRPr="00FE0000">
        <w:rPr>
          <w:rFonts w:ascii="Times New Roman" w:hAnsi="Times New Roman" w:cs="Times New Roman"/>
          <w:iCs/>
          <w:color w:val="000000"/>
          <w:sz w:val="24"/>
          <w:szCs w:val="24"/>
        </w:rPr>
        <w:t>осмотре конъюнктивы</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у лошади о</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ной рукой обычно фиксируют ее голову, а большим и указательным пальцами другой руки раскрывают глазную щель. Левый глаз лошади исследуют правой рукой, а правый глаз –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вой (</w:t>
      </w:r>
      <w:r w:rsidRPr="00FE0000">
        <w:rPr>
          <w:rFonts w:ascii="Times New Roman" w:hAnsi="Times New Roman" w:cs="Times New Roman"/>
          <w:i/>
          <w:color w:val="000000"/>
          <w:sz w:val="24"/>
          <w:szCs w:val="24"/>
        </w:rPr>
        <w:t xml:space="preserve">рис. 16 – </w:t>
      </w:r>
      <w:r w:rsidRPr="00FE0000">
        <w:rPr>
          <w:rFonts w:ascii="Times New Roman" w:hAnsi="Times New Roman" w:cs="Times New Roman"/>
          <w:color w:val="000000"/>
          <w:sz w:val="24"/>
          <w:szCs w:val="24"/>
        </w:rPr>
        <w:t xml:space="preserve">А (3)). У крупного рогатого скота конъюнктива матово-красная. Помощник </w:t>
      </w:r>
      <w:r w:rsidRPr="00FE0000">
        <w:rPr>
          <w:rFonts w:ascii="Times New Roman" w:hAnsi="Times New Roman" w:cs="Times New Roman"/>
          <w:color w:val="000000"/>
          <w:sz w:val="24"/>
          <w:szCs w:val="24"/>
        </w:rPr>
        <w:lastRenderedPageBreak/>
        <w:t>фиксирует голову, несколько приподнимая и наклоняя ее в сторону, а исследователь обеими руками раскрывает глазную щель (</w:t>
      </w:r>
      <w:r w:rsidRPr="00FE0000">
        <w:rPr>
          <w:rFonts w:ascii="Times New Roman" w:hAnsi="Times New Roman" w:cs="Times New Roman"/>
          <w:i/>
          <w:color w:val="000000"/>
          <w:sz w:val="24"/>
          <w:szCs w:val="24"/>
        </w:rPr>
        <w:t xml:space="preserve">рис. 16 – </w:t>
      </w:r>
      <w:r w:rsidRPr="00FE0000">
        <w:rPr>
          <w:rFonts w:ascii="Times New Roman" w:hAnsi="Times New Roman" w:cs="Times New Roman"/>
          <w:color w:val="000000"/>
          <w:sz w:val="24"/>
          <w:szCs w:val="24"/>
        </w:rPr>
        <w:t>А (1)). У овец, коз и свиней конъюнктива бле</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но-розового цвета. Глазную щель у них открывают с помощью одной или двух рук (</w:t>
      </w:r>
      <w:r w:rsidRPr="00FE0000">
        <w:rPr>
          <w:rFonts w:ascii="Times New Roman" w:hAnsi="Times New Roman" w:cs="Times New Roman"/>
          <w:i/>
          <w:color w:val="000000"/>
          <w:sz w:val="24"/>
          <w:szCs w:val="24"/>
        </w:rPr>
        <w:t xml:space="preserve">рис. 16 – </w:t>
      </w:r>
      <w:r w:rsidRPr="00FE0000">
        <w:rPr>
          <w:rFonts w:ascii="Times New Roman" w:hAnsi="Times New Roman" w:cs="Times New Roman"/>
          <w:color w:val="000000"/>
          <w:sz w:val="24"/>
          <w:szCs w:val="24"/>
        </w:rPr>
        <w:t>А (2)).</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Для осмотра полости носа и рта животных ставят головой к источнику света.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Слизистая оболочка носа и рта здоровых животных бледно-розового цвета, а у лошадей – розовая с синеватым оттенком на перегородке.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жвачных и свиней ввиду небольшой подвижности крыльев носа она малодоступна неп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средственному осмотру. Для осмотра более глубоких ее участков применяют носовое зерк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ло или проводят риноскопию.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осмотра полости носа у лошади одной рукой берут за недоуздок, а другой – за носовой хрящ (средним и большим пальцами), приподнимая указательным пальцем той же руки кр</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 xml:space="preserve">ло носа.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w:t>
      </w:r>
      <w:r w:rsidRPr="00FE0000">
        <w:rPr>
          <w:rFonts w:ascii="Times New Roman" w:hAnsi="Times New Roman" w:cs="Times New Roman"/>
          <w:iCs/>
          <w:color w:val="000000"/>
          <w:sz w:val="24"/>
          <w:szCs w:val="24"/>
        </w:rPr>
        <w:t>осмотре ротовой полости</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сначала обеими руками раскрывают губы  животного и 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матривают  слизистую оболочку  преддверия (</w:t>
      </w:r>
      <w:r w:rsidRPr="00FE0000">
        <w:rPr>
          <w:rFonts w:ascii="Times New Roman" w:hAnsi="Times New Roman" w:cs="Times New Roman"/>
          <w:i/>
          <w:color w:val="000000"/>
          <w:sz w:val="24"/>
          <w:szCs w:val="24"/>
        </w:rPr>
        <w:t xml:space="preserve">рис. 16 – </w:t>
      </w:r>
      <w:r w:rsidRPr="00FE0000">
        <w:rPr>
          <w:rFonts w:ascii="Times New Roman" w:hAnsi="Times New Roman" w:cs="Times New Roman"/>
          <w:color w:val="000000"/>
          <w:sz w:val="24"/>
          <w:szCs w:val="24"/>
        </w:rPr>
        <w:t>Б). При исследовании лошади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мощник фиксирует голову за недоуздок. Исследующий накладывает кисть левой руки на спинку носа, а правую по беззубому краю вводит в ротовую полость лошади, захватывает кончик языка всеми пальцами (большой палец должен быть внизу языка, остальные сверху) и поворачивает кисть руки на 90°, упираясь большим пальцем в твердое нёбо. Необходимо помнить, что у лошадей очень слабая уздечка языка; неосторожное и чрезмерное извлечение языка из ротовой полости может привести к ее отрыву.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крупного рогатого скота один или два помощника фиксируют голову, чтобы она была слегка приподнята вверх. Исследующий вводит руку по беззубому краю в ротовую полость, захватывает язык и вытягивает его из ротовой полости в сторону (</w:t>
      </w:r>
      <w:r w:rsidRPr="00FE0000">
        <w:rPr>
          <w:rFonts w:ascii="Times New Roman" w:hAnsi="Times New Roman" w:cs="Times New Roman"/>
          <w:i/>
          <w:color w:val="000000"/>
          <w:sz w:val="24"/>
          <w:szCs w:val="24"/>
        </w:rPr>
        <w:t>рис. 16 –</w:t>
      </w:r>
      <w:r w:rsidRPr="00FE0000">
        <w:rPr>
          <w:rFonts w:ascii="Times New Roman" w:hAnsi="Times New Roman" w:cs="Times New Roman"/>
          <w:color w:val="000000"/>
          <w:sz w:val="24"/>
          <w:szCs w:val="24"/>
        </w:rPr>
        <w:t>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Чтобы открыть ротовую полость у мелкого рогатого скота, подводят руку под нижнюю 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люсть, охватывают ее и надавливают пальцами на щеки. У свиней рот открывают посредс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вом двух мягких тесемок, наложенных на верхнюю и нижнюю челюсти, но исследование крупных животных не всегда возможно из-за сильного сопротивления.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Кроме того, ротовую полость у животных можно исследовать с помощью специальных зевников (</w:t>
      </w:r>
      <w:r w:rsidRPr="00FE0000">
        <w:rPr>
          <w:rFonts w:ascii="Times New Roman" w:hAnsi="Times New Roman" w:cs="Times New Roman"/>
          <w:i/>
          <w:color w:val="000000"/>
          <w:sz w:val="24"/>
          <w:szCs w:val="24"/>
        </w:rPr>
        <w:t>рис. 17</w:t>
      </w:r>
      <w:r w:rsidRPr="00FE0000">
        <w:rPr>
          <w:rFonts w:ascii="Times New Roman" w:hAnsi="Times New Roman" w:cs="Times New Roman"/>
          <w:color w:val="000000"/>
          <w:sz w:val="24"/>
          <w:szCs w:val="24"/>
        </w:rPr>
        <w:t xml:space="preserve"> и </w:t>
      </w:r>
      <w:r w:rsidRPr="00FE0000">
        <w:rPr>
          <w:rFonts w:ascii="Times New Roman" w:hAnsi="Times New Roman" w:cs="Times New Roman"/>
          <w:i/>
          <w:color w:val="000000"/>
          <w:sz w:val="24"/>
          <w:szCs w:val="24"/>
        </w:rPr>
        <w:t>18</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noProof/>
          <w:sz w:val="24"/>
          <w:szCs w:val="24"/>
        </w:rPr>
        <w:drawing>
          <wp:inline distT="0" distB="0" distL="0" distR="0">
            <wp:extent cx="4992105" cy="189021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lum bright="-6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2829" cy="1890489"/>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17</w:t>
      </w:r>
      <w:r w:rsidRPr="00FE0000">
        <w:rPr>
          <w:rFonts w:ascii="Times New Roman" w:hAnsi="Times New Roman" w:cs="Times New Roman"/>
          <w:bCs/>
          <w:color w:val="000000"/>
          <w:sz w:val="24"/>
          <w:szCs w:val="24"/>
        </w:rPr>
        <w:t>. Зевники: 1 – 3 – для лошадей; 4 – 6 – для крупного рогатого скота; 7 – для мелких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 xml:space="preserve">Слизистая оболочка влагалища у здоровых животных розовая. Для ее </w:t>
      </w:r>
      <w:r w:rsidRPr="00FE0000">
        <w:rPr>
          <w:rFonts w:ascii="Times New Roman" w:hAnsi="Times New Roman" w:cs="Times New Roman"/>
          <w:iCs/>
          <w:sz w:val="24"/>
          <w:szCs w:val="24"/>
        </w:rPr>
        <w:t>осмотра</w:t>
      </w:r>
      <w:r w:rsidRPr="00FE0000">
        <w:rPr>
          <w:rFonts w:ascii="Times New Roman" w:hAnsi="Times New Roman" w:cs="Times New Roman"/>
          <w:i/>
          <w:iCs/>
          <w:sz w:val="24"/>
          <w:szCs w:val="24"/>
        </w:rPr>
        <w:t xml:space="preserve"> </w:t>
      </w:r>
      <w:r w:rsidRPr="00FE0000">
        <w:rPr>
          <w:rFonts w:ascii="Times New Roman" w:hAnsi="Times New Roman" w:cs="Times New Roman"/>
          <w:sz w:val="24"/>
          <w:szCs w:val="24"/>
        </w:rPr>
        <w:t>применяют влагалищное зеркало. При осмотре слизистой преддверия влагалища половые губы самки раскрывают пальцами одной или обеих рук.</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lastRenderedPageBreak/>
        <w:drawing>
          <wp:inline distT="0" distB="0" distL="0" distR="0">
            <wp:extent cx="4780841" cy="1835624"/>
            <wp:effectExtent l="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905" cy="1836033"/>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18.</w:t>
      </w:r>
      <w:r w:rsidRPr="00FE0000">
        <w:rPr>
          <w:rFonts w:ascii="Times New Roman" w:hAnsi="Times New Roman" w:cs="Times New Roman"/>
          <w:bCs/>
          <w:color w:val="000000"/>
          <w:sz w:val="24"/>
          <w:szCs w:val="24"/>
        </w:rPr>
        <w:t xml:space="preserve"> Исследование  ротовой  полости: А – с помощью винтового зевника у лошади; </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color w:val="000000"/>
          <w:sz w:val="24"/>
          <w:szCs w:val="24"/>
        </w:rPr>
        <w:t>Б – петлевидного и</w:t>
      </w:r>
      <w:proofErr w:type="gramStart"/>
      <w:r w:rsidRPr="00FE0000">
        <w:rPr>
          <w:rFonts w:ascii="Times New Roman" w:hAnsi="Times New Roman" w:cs="Times New Roman"/>
          <w:bCs/>
          <w:color w:val="000000"/>
          <w:sz w:val="24"/>
          <w:szCs w:val="24"/>
        </w:rPr>
        <w:t xml:space="preserve"> В</w:t>
      </w:r>
      <w:proofErr w:type="gramEnd"/>
      <w:r w:rsidRPr="00FE0000">
        <w:rPr>
          <w:rFonts w:ascii="Times New Roman" w:hAnsi="Times New Roman" w:cs="Times New Roman"/>
          <w:bCs/>
          <w:color w:val="000000"/>
          <w:sz w:val="24"/>
          <w:szCs w:val="24"/>
        </w:rPr>
        <w:t xml:space="preserve"> – клиновидного зевника у крупного рогатого скота.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К нарушениям </w:t>
      </w:r>
      <w:r w:rsidRPr="00FE0000">
        <w:rPr>
          <w:rFonts w:ascii="Times New Roman" w:hAnsi="Times New Roman" w:cs="Times New Roman"/>
          <w:i/>
          <w:iCs/>
          <w:color w:val="000000"/>
          <w:sz w:val="24"/>
          <w:szCs w:val="24"/>
        </w:rPr>
        <w:t>целостности</w:t>
      </w:r>
      <w:r w:rsidRPr="00FE0000">
        <w:rPr>
          <w:rFonts w:ascii="Times New Roman" w:hAnsi="Times New Roman" w:cs="Times New Roman"/>
          <w:iCs/>
          <w:color w:val="000000"/>
          <w:sz w:val="24"/>
          <w:szCs w:val="24"/>
        </w:rPr>
        <w:t xml:space="preserve"> </w:t>
      </w:r>
      <w:r w:rsidRPr="00FE0000">
        <w:rPr>
          <w:rFonts w:ascii="Times New Roman" w:hAnsi="Times New Roman" w:cs="Times New Roman"/>
          <w:color w:val="000000"/>
          <w:sz w:val="24"/>
          <w:szCs w:val="24"/>
        </w:rPr>
        <w:t xml:space="preserve">слизистых оболочек относят царапины, раны, язвы, везикулы, рубцы. </w:t>
      </w:r>
      <w:r w:rsidRPr="00FE0000">
        <w:rPr>
          <w:rFonts w:ascii="Times New Roman" w:hAnsi="Times New Roman" w:cs="Times New Roman"/>
          <w:i/>
          <w:color w:val="000000"/>
          <w:sz w:val="24"/>
          <w:szCs w:val="24"/>
        </w:rPr>
        <w:t>Влажность</w:t>
      </w:r>
      <w:r w:rsidRPr="00FE0000">
        <w:rPr>
          <w:rFonts w:ascii="Times New Roman" w:hAnsi="Times New Roman" w:cs="Times New Roman"/>
          <w:color w:val="000000"/>
          <w:sz w:val="24"/>
          <w:szCs w:val="24"/>
        </w:rPr>
        <w:t xml:space="preserve"> слизистых оболочек в норме – умеренная. Она может быть повышенная (характеризуется наличием истечений различного характера) и пониженная (при тяжелых лихорадочных процессах). По </w:t>
      </w:r>
      <w:r w:rsidRPr="00FE0000">
        <w:rPr>
          <w:rFonts w:ascii="Times New Roman" w:hAnsi="Times New Roman" w:cs="Times New Roman"/>
          <w:i/>
          <w:color w:val="000000"/>
          <w:sz w:val="24"/>
          <w:szCs w:val="24"/>
        </w:rPr>
        <w:t>цвету,</w:t>
      </w:r>
      <w:r w:rsidRPr="00FE0000">
        <w:rPr>
          <w:rFonts w:ascii="Times New Roman" w:hAnsi="Times New Roman" w:cs="Times New Roman"/>
          <w:color w:val="000000"/>
          <w:sz w:val="24"/>
          <w:szCs w:val="24"/>
        </w:rPr>
        <w:t xml:space="preserve"> слизистые оболочки больных животных могут быть бледные (анемичные), красные (гиперемия), синюшные (цианоз) или желтушные (иктерус).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Следует также установить, местный или общий характер носят изменения слизистых об</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лочек.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Исследование волосяного (шерстного)</w:t>
      </w:r>
      <w:r w:rsidRPr="00FE0000">
        <w:rPr>
          <w:rFonts w:ascii="Times New Roman" w:hAnsi="Times New Roman" w:cs="Times New Roman"/>
          <w:color w:val="000000"/>
          <w:sz w:val="24"/>
          <w:szCs w:val="24"/>
        </w:rPr>
        <w:t xml:space="preserve"> </w:t>
      </w:r>
      <w:r w:rsidRPr="00FE0000">
        <w:rPr>
          <w:rFonts w:ascii="Times New Roman" w:hAnsi="Times New Roman" w:cs="Times New Roman"/>
          <w:b/>
          <w:bCs/>
          <w:color w:val="000000"/>
          <w:sz w:val="24"/>
          <w:szCs w:val="24"/>
        </w:rPr>
        <w:t xml:space="preserve">покрова </w:t>
      </w:r>
      <w:r w:rsidRPr="00FE0000">
        <w:rPr>
          <w:rFonts w:ascii="Times New Roman" w:hAnsi="Times New Roman" w:cs="Times New Roman"/>
          <w:color w:val="000000"/>
          <w:sz w:val="24"/>
          <w:szCs w:val="24"/>
        </w:rPr>
        <w:t>включает определение длины волоса, направления их роста, блеск, прочность удержания в коже, эластичность, степень прилегания к коже. Волосяной покров осматривают при естественном освещении. При этом необходимо учитывать условия содержания, кормления, регулярность чистки и породность животного.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r w:rsidRPr="00FE0000">
        <w:rPr>
          <w:rFonts w:ascii="Times New Roman" w:hAnsi="Times New Roman" w:cs="Times New Roman"/>
          <w:color w:val="000000"/>
          <w:sz w:val="24"/>
          <w:szCs w:val="24"/>
        </w:rPr>
        <w:t>У здоровых животных волосяной покров характеризуется своеобразным блеском, плотно прилегает к коже, имеет направление роста сверху вниз и спереди назад, хорошо удержив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ется в коже, эластичный. Летом волос несколько короче, чем зимой. Длина волоса на теле животного практически одинаковая, за исключением хвоста, гривы, челки, щеток. Естес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венным процессом ухудшения состояния волоса и нарушения его фиксации в волосяных л</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ковицах является линька, которая возникает в зависимости от поры года. При нарушении обмена веществ, заболеваниях (особенно хронических), волос становится без блеска, взъ</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рошенным, а при нарушении условий содержания – грязным, слипшимся. Нарушения кор</w:t>
      </w:r>
      <w:r w:rsidRPr="00FE0000">
        <w:rPr>
          <w:rFonts w:ascii="Times New Roman" w:hAnsi="Times New Roman" w:cs="Times New Roman"/>
          <w:color w:val="000000"/>
          <w:sz w:val="24"/>
          <w:szCs w:val="24"/>
        </w:rPr>
        <w:t>м</w:t>
      </w:r>
      <w:r w:rsidRPr="00FE0000">
        <w:rPr>
          <w:rFonts w:ascii="Times New Roman" w:hAnsi="Times New Roman" w:cs="Times New Roman"/>
          <w:color w:val="000000"/>
          <w:sz w:val="24"/>
          <w:szCs w:val="24"/>
        </w:rPr>
        <w:t>ления могут способствовать задержке линьки (в середине лета еще имеется оставшийся зи</w:t>
      </w:r>
      <w:r w:rsidRPr="00FE0000">
        <w:rPr>
          <w:rFonts w:ascii="Times New Roman" w:hAnsi="Times New Roman" w:cs="Times New Roman"/>
          <w:color w:val="000000"/>
          <w:sz w:val="24"/>
          <w:szCs w:val="24"/>
        </w:rPr>
        <w:t>м</w:t>
      </w:r>
      <w:r w:rsidRPr="00FE0000">
        <w:rPr>
          <w:rFonts w:ascii="Times New Roman" w:hAnsi="Times New Roman" w:cs="Times New Roman"/>
          <w:color w:val="000000"/>
          <w:sz w:val="24"/>
          <w:szCs w:val="24"/>
        </w:rPr>
        <w:t>ний волос, который длиннее, чем летний). При ряде патологий волос может выпадать, всле</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 xml:space="preserve">ствие чего на коже образуются безволосые участки – </w:t>
      </w:r>
      <w:r w:rsidRPr="00FE0000">
        <w:rPr>
          <w:rFonts w:ascii="Times New Roman" w:hAnsi="Times New Roman" w:cs="Times New Roman"/>
          <w:iCs/>
          <w:color w:val="000000"/>
          <w:sz w:val="24"/>
          <w:szCs w:val="24"/>
        </w:rPr>
        <w:t xml:space="preserve">алопеции </w:t>
      </w:r>
      <w:r w:rsidRPr="00FE0000">
        <w:rPr>
          <w:rFonts w:ascii="Times New Roman" w:hAnsi="Times New Roman" w:cs="Times New Roman"/>
          <w:color w:val="000000"/>
          <w:sz w:val="24"/>
          <w:szCs w:val="24"/>
        </w:rPr>
        <w:t>(</w:t>
      </w:r>
      <w:r w:rsidRPr="00FE0000">
        <w:rPr>
          <w:rFonts w:ascii="Times New Roman" w:hAnsi="Times New Roman" w:cs="Times New Roman"/>
          <w:i/>
          <w:color w:val="000000"/>
          <w:sz w:val="24"/>
          <w:szCs w:val="24"/>
        </w:rPr>
        <w:t>рис. 19</w:t>
      </w:r>
      <w:r w:rsidRPr="00FE0000">
        <w:rPr>
          <w:rFonts w:ascii="Times New Roman" w:hAnsi="Times New Roman" w:cs="Times New Roman"/>
          <w:color w:val="000000"/>
          <w:sz w:val="24"/>
          <w:szCs w:val="24"/>
        </w:rPr>
        <w:t>)</w:t>
      </w:r>
      <w:r w:rsidRPr="00FE0000">
        <w:rPr>
          <w:rFonts w:ascii="Times New Roman" w:hAnsi="Times New Roman" w:cs="Times New Roman"/>
          <w:iCs/>
          <w:color w:val="000000"/>
          <w:sz w:val="24"/>
          <w:szCs w:val="24"/>
        </w:rPr>
        <w:t>.</w:t>
      </w:r>
      <w:r w:rsidRPr="00FE0000">
        <w:rPr>
          <w:rFonts w:ascii="Times New Roman" w:hAnsi="Times New Roman" w:cs="Times New Roman"/>
          <w:i/>
          <w:i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i/>
          <w:iCs/>
          <w:color w:val="000000"/>
          <w:sz w:val="24"/>
          <w:szCs w:val="24"/>
          <w:lang w:val="en-US"/>
        </w:rPr>
      </w:pPr>
      <w:r w:rsidRPr="00FE0000">
        <w:rPr>
          <w:rFonts w:ascii="Times New Roman" w:hAnsi="Times New Roman" w:cs="Times New Roman"/>
          <w:noProof/>
          <w:sz w:val="24"/>
          <w:szCs w:val="24"/>
        </w:rPr>
        <w:drawing>
          <wp:inline distT="0" distB="0" distL="0" distR="0">
            <wp:extent cx="3630305" cy="2226319"/>
            <wp:effectExtent l="0" t="0" r="8255" b="2540"/>
            <wp:docPr id="82" name="Рисунок 82" descr="Изображение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167"/>
                    <pic:cNvPicPr>
                      <a:picLocks noChangeAspect="1" noChangeArrowheads="1"/>
                    </pic:cNvPicPr>
                  </pic:nvPicPr>
                  <pic:blipFill>
                    <a:blip r:embed="rId26" cstate="print">
                      <a:lum bright="10000" contras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839" cy="222542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lang w:val="en-US"/>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19</w:t>
      </w:r>
      <w:r w:rsidRPr="00FE0000">
        <w:rPr>
          <w:rFonts w:ascii="Times New Roman" w:hAnsi="Times New Roman" w:cs="Times New Roman"/>
          <w:bCs/>
          <w:color w:val="000000"/>
          <w:sz w:val="24"/>
          <w:szCs w:val="24"/>
        </w:rPr>
        <w:t>. Алопеции у теленка.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lastRenderedPageBreak/>
        <w:t>У старых животных нередко можно наблюдать поседение волоса, а у молодых это является врожденным пороком.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Прочность удержания волоса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в коже определяют путем выдергивания пучка волос. Если выдергивается несколько волосинок, то считают, что волосы удерживаются в коже достато</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 xml:space="preserve">но прочно или хорошо. Если же выдергивается целый пучок </w:t>
      </w:r>
      <w:r w:rsidRPr="00FE0000">
        <w:rPr>
          <w:rFonts w:ascii="Times New Roman" w:hAnsi="Times New Roman" w:cs="Times New Roman"/>
          <w:iCs/>
          <w:color w:val="000000"/>
          <w:sz w:val="24"/>
          <w:szCs w:val="24"/>
        </w:rPr>
        <w:t xml:space="preserve">волос – </w:t>
      </w:r>
      <w:r w:rsidRPr="00FE0000">
        <w:rPr>
          <w:rFonts w:ascii="Times New Roman" w:hAnsi="Times New Roman" w:cs="Times New Roman"/>
          <w:color w:val="000000"/>
          <w:sz w:val="24"/>
          <w:szCs w:val="24"/>
        </w:rPr>
        <w:t xml:space="preserve">слабое </w:t>
      </w:r>
      <w:r w:rsidRPr="00FE0000">
        <w:rPr>
          <w:rFonts w:ascii="Times New Roman" w:hAnsi="Times New Roman" w:cs="Times New Roman"/>
          <w:iCs/>
          <w:color w:val="000000"/>
          <w:sz w:val="24"/>
          <w:szCs w:val="24"/>
        </w:rPr>
        <w:t>удержание вол</w:t>
      </w:r>
      <w:r w:rsidRPr="00FE0000">
        <w:rPr>
          <w:rFonts w:ascii="Times New Roman" w:hAnsi="Times New Roman" w:cs="Times New Roman"/>
          <w:iCs/>
          <w:color w:val="000000"/>
          <w:sz w:val="24"/>
          <w:szCs w:val="24"/>
        </w:rPr>
        <w:t>о</w:t>
      </w:r>
      <w:r w:rsidRPr="00FE0000">
        <w:rPr>
          <w:rFonts w:ascii="Times New Roman" w:hAnsi="Times New Roman" w:cs="Times New Roman"/>
          <w:iCs/>
          <w:color w:val="000000"/>
          <w:sz w:val="24"/>
          <w:szCs w:val="24"/>
        </w:rPr>
        <w:t>са</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 xml:space="preserve">Эластичность </w:t>
      </w:r>
      <w:r w:rsidRPr="00FE0000">
        <w:rPr>
          <w:rFonts w:ascii="Times New Roman" w:hAnsi="Times New Roman" w:cs="Times New Roman"/>
          <w:color w:val="000000"/>
          <w:sz w:val="24"/>
          <w:szCs w:val="24"/>
        </w:rPr>
        <w:t>определяют так: удерживают один конец волоса между большим и указ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тельным пальцами, а указательным пальцем другой руки сгибают его и быстро отпускают. Эластичный волос быстро распрямляется, а при снижении эластичности волос выпрямляется не полностью.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Исследование кожи.</w:t>
      </w:r>
      <w:r w:rsidRPr="00FE0000">
        <w:rPr>
          <w:rFonts w:ascii="Times New Roman" w:hAnsi="Times New Roman" w:cs="Times New Roman"/>
          <w:color w:val="000000"/>
          <w:sz w:val="24"/>
          <w:szCs w:val="24"/>
        </w:rPr>
        <w:t xml:space="preserve"> Обращают внимание на цвет, целостность, влажность, температуру, запах и эластичность кожи.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Цвет</w:t>
      </w:r>
      <w:r w:rsidRPr="00FE0000">
        <w:rPr>
          <w:rFonts w:ascii="Times New Roman" w:hAnsi="Times New Roman" w:cs="Times New Roman"/>
          <w:color w:val="000000"/>
          <w:sz w:val="24"/>
          <w:szCs w:val="24"/>
        </w:rPr>
        <w:t xml:space="preserve"> кожи у животных определяют на не пигментированных участках, где она имеет бледно-розовый цвет. Изменения цвета кожи (покраснение, синюшность, бледность, же</w:t>
      </w:r>
      <w:r w:rsidRPr="00FE0000">
        <w:rPr>
          <w:rFonts w:ascii="Times New Roman" w:hAnsi="Times New Roman" w:cs="Times New Roman"/>
          <w:color w:val="000000"/>
          <w:sz w:val="24"/>
          <w:szCs w:val="24"/>
        </w:rPr>
        <w:t>л</w:t>
      </w:r>
      <w:r w:rsidRPr="00FE0000">
        <w:rPr>
          <w:rFonts w:ascii="Times New Roman" w:hAnsi="Times New Roman" w:cs="Times New Roman"/>
          <w:color w:val="000000"/>
          <w:sz w:val="24"/>
          <w:szCs w:val="24"/>
        </w:rPr>
        <w:t>тушность) возникают при различных болезнях.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нарушении </w:t>
      </w:r>
      <w:r w:rsidRPr="00FE0000">
        <w:rPr>
          <w:rFonts w:ascii="Times New Roman" w:hAnsi="Times New Roman" w:cs="Times New Roman"/>
          <w:i/>
          <w:color w:val="000000"/>
          <w:sz w:val="24"/>
          <w:szCs w:val="24"/>
        </w:rPr>
        <w:t>целостности</w:t>
      </w:r>
      <w:r w:rsidRPr="00FE0000">
        <w:rPr>
          <w:rFonts w:ascii="Times New Roman" w:hAnsi="Times New Roman" w:cs="Times New Roman"/>
          <w:color w:val="000000"/>
          <w:sz w:val="24"/>
          <w:szCs w:val="24"/>
        </w:rPr>
        <w:t xml:space="preserve"> кожи, отмечают характер и место обнаруженных поражений (ссадины, раны, язвы, очаги некроза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Влажность </w:t>
      </w:r>
      <w:r w:rsidRPr="00FE0000">
        <w:rPr>
          <w:rFonts w:ascii="Times New Roman" w:hAnsi="Times New Roman" w:cs="Times New Roman"/>
          <w:color w:val="000000"/>
          <w:sz w:val="24"/>
          <w:szCs w:val="24"/>
        </w:rPr>
        <w:t>кожи оценивают методом пальпации. Следует помнить, что наиболее развиты потовые железы у лошадей, в меньшей степени – у мелкого и крупного рогатого скота и св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ней. У птиц потовые железы отсутствуют. При повышенной влажности пальцы и ладонь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сле поглаживания кожи становятся влажными и даже мокрыми. Остающийся на мякишах пальцев сальный налет свидетельствует об умеренной влажности кожи животного, а ос</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павшиеся при поглаживании чешуйки эпидермиса и отсутствие влажности ладони – о сух</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сти. </w:t>
      </w:r>
      <w:r w:rsidRPr="00FE0000">
        <w:rPr>
          <w:rFonts w:ascii="Times New Roman" w:hAnsi="Times New Roman" w:cs="Times New Roman"/>
          <w:iCs/>
          <w:color w:val="000000"/>
          <w:sz w:val="24"/>
          <w:szCs w:val="24"/>
        </w:rPr>
        <w:t>Носовое зеркальце</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у крупного рогатого скота и пятачок у свиней в здоровом состоянии холодные и влажные. При гипертермии они становятся сухими и горячими. При исследов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нии лошадей обращают внимание на закрытые участки кожи (под гривой, челкой), а также на область основания ушных раковин, подгрудка, наружных половых органов, где влажность выражена сильнее, чем на открытых местах. Влажность кожи повышается при перегревании, лихорадках, усилении основного обмена, острой </w:t>
      </w:r>
      <w:proofErr w:type="gramStart"/>
      <w:r w:rsidRPr="00FE0000">
        <w:rPr>
          <w:rFonts w:ascii="Times New Roman" w:hAnsi="Times New Roman" w:cs="Times New Roman"/>
          <w:color w:val="000000"/>
          <w:sz w:val="24"/>
          <w:szCs w:val="24"/>
        </w:rPr>
        <w:t>сердечно-сосудистой</w:t>
      </w:r>
      <w:proofErr w:type="gramEnd"/>
      <w:r w:rsidRPr="00FE0000">
        <w:rPr>
          <w:rFonts w:ascii="Times New Roman" w:hAnsi="Times New Roman" w:cs="Times New Roman"/>
          <w:color w:val="000000"/>
          <w:sz w:val="24"/>
          <w:szCs w:val="24"/>
        </w:rPr>
        <w:t xml:space="preserve"> недостаточности, б</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лезнях, сопровождающихся сильными болями (колики). Выделение холодного и липкого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та – признак тяжелого состояния (разрыв желудка у лошадей, коллапс). </w:t>
      </w:r>
      <w:r w:rsidRPr="00FE0000">
        <w:rPr>
          <w:rFonts w:ascii="Times New Roman" w:hAnsi="Times New Roman" w:cs="Times New Roman"/>
          <w:iCs/>
          <w:color w:val="000000"/>
          <w:sz w:val="24"/>
          <w:szCs w:val="24"/>
        </w:rPr>
        <w:t>Сухость кожи</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отм</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чают при обезвоживании, стойком спазме сосудов кожи, при истощении и т.д. В перечисле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ных случаях носовое зеркальце у крупного рогатого скота, пятачок у свиней и кончик носа у собак становятся сухими и горячими.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Запах </w:t>
      </w:r>
      <w:r w:rsidRPr="00FE0000">
        <w:rPr>
          <w:rFonts w:ascii="Times New Roman" w:hAnsi="Times New Roman" w:cs="Times New Roman"/>
          <w:color w:val="000000"/>
          <w:sz w:val="24"/>
          <w:szCs w:val="24"/>
        </w:rPr>
        <w:t xml:space="preserve">кожи у здоровых животных специфический и зависит от вида животного, чистоты волосяного покрова. При грязном и сбившемся волосе запах усиливается, а уменьшается – при хорошем уходе за кожей. При некоторых болезнях появляются не свойственные коже запахи: мочи (уремия), ацетона (кетоз), </w:t>
      </w:r>
      <w:proofErr w:type="gramStart"/>
      <w:r w:rsidRPr="00FE0000">
        <w:rPr>
          <w:rFonts w:ascii="Times New Roman" w:hAnsi="Times New Roman" w:cs="Times New Roman"/>
          <w:color w:val="000000"/>
          <w:sz w:val="24"/>
          <w:szCs w:val="24"/>
        </w:rPr>
        <w:t>гангренозный</w:t>
      </w:r>
      <w:proofErr w:type="gramEnd"/>
      <w:r w:rsidRPr="00FE0000">
        <w:rPr>
          <w:rFonts w:ascii="Times New Roman" w:hAnsi="Times New Roman" w:cs="Times New Roman"/>
          <w:color w:val="000000"/>
          <w:sz w:val="24"/>
          <w:szCs w:val="24"/>
        </w:rPr>
        <w:t xml:space="preserve"> (гангрена кожи) и т. 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Чтобы определить </w:t>
      </w:r>
      <w:r w:rsidRPr="00FE0000">
        <w:rPr>
          <w:rFonts w:ascii="Times New Roman" w:hAnsi="Times New Roman" w:cs="Times New Roman"/>
          <w:i/>
          <w:iCs/>
          <w:color w:val="000000"/>
          <w:sz w:val="24"/>
          <w:szCs w:val="24"/>
        </w:rPr>
        <w:t xml:space="preserve">температуру </w:t>
      </w:r>
      <w:r w:rsidRPr="00FE0000">
        <w:rPr>
          <w:rFonts w:ascii="Times New Roman" w:hAnsi="Times New Roman" w:cs="Times New Roman"/>
          <w:color w:val="000000"/>
          <w:sz w:val="24"/>
          <w:szCs w:val="24"/>
        </w:rPr>
        <w:t>кожи, у лошадей пальпируют ушные раковины, конечн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сти, грудную клетку; у жвачных – ушные раковины, основания рогов, венчик копытец и в целом конечности; у свиней – пятачок, ушные раковины и конечности. Температуру кожи определяют также и на всей поверхности тела. У здоровых животных в спокойном состоянии кожа умеренно теплая. Ее температура одинакова на симметричных участках. Самую низкую температуру отмечают на конечностях и кончике хвоста. Под гривой, челкой, щетками, в о</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ласти наружных половых органов, а также у основания рогов, ушных раковин температура несколько выше, чем на крупе, спине и конечностях. На соприкасающихся поверхностях 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жи (паховая область) температура обычно выше, чем на открытых участках (боковые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верхности груди, конечности и т. п.). Кроме того, температура во многом зависит и от густ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ты сети кровеносных сосудов в коже. Это объясняет, почему на некоторых открытых учас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ках (губы, окружность носа, уши и череп) кожа более теплая, чем на лучше защищенных местах. У птицы обращают внимание на температуру гребня, сережек и конечностей. Общее повышение температуры кожи выявляют при лихорадках, тепловом ударе, а также при заб</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lastRenderedPageBreak/>
        <w:t>леваниях, связанных с сильным возбуждением животного (</w:t>
      </w:r>
      <w:proofErr w:type="gramStart"/>
      <w:r w:rsidRPr="00FE0000">
        <w:rPr>
          <w:rFonts w:ascii="Times New Roman" w:hAnsi="Times New Roman" w:cs="Times New Roman"/>
          <w:color w:val="000000"/>
          <w:sz w:val="24"/>
          <w:szCs w:val="24"/>
        </w:rPr>
        <w:t>инфекционный</w:t>
      </w:r>
      <w:proofErr w:type="gramEnd"/>
      <w:r w:rsidRPr="00FE0000">
        <w:rPr>
          <w:rFonts w:ascii="Times New Roman" w:hAnsi="Times New Roman" w:cs="Times New Roman"/>
          <w:color w:val="000000"/>
          <w:sz w:val="24"/>
          <w:szCs w:val="24"/>
        </w:rPr>
        <w:t xml:space="preserve"> энцефаломиелит, колики). Местное повышение температуры кожи регистрируется при различных воспалениях (артрит, карбункулез, абсцесс, флегмона и др.). Общее понижение температуры кожи набл</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дают при родильном парезе, кетозе и других болезнях. Местное понижение температуры 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жи регистрируется при лимфоэкстравазатах.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Для определения </w:t>
      </w:r>
      <w:r w:rsidRPr="00FE0000">
        <w:rPr>
          <w:rFonts w:ascii="Times New Roman" w:hAnsi="Times New Roman" w:cs="Times New Roman"/>
          <w:i/>
          <w:color w:val="000000"/>
          <w:sz w:val="24"/>
          <w:szCs w:val="24"/>
        </w:rPr>
        <w:t>эластичности</w:t>
      </w:r>
      <w:r w:rsidRPr="00FE0000">
        <w:rPr>
          <w:rFonts w:ascii="Times New Roman" w:hAnsi="Times New Roman" w:cs="Times New Roman"/>
          <w:color w:val="000000"/>
          <w:sz w:val="24"/>
          <w:szCs w:val="24"/>
        </w:rPr>
        <w:t xml:space="preserve"> кожу собирают в складку двумя пальцами, оттягивают и отпускают. У крупного рогатого скота это можно сделать в средней трети шеи, на лопатке и в средней части 13-го ребра, у лошадей – в области средней трети шеи, у мелких животных – на спине (</w:t>
      </w:r>
      <w:r w:rsidRPr="00FE0000">
        <w:rPr>
          <w:rFonts w:ascii="Times New Roman" w:hAnsi="Times New Roman" w:cs="Times New Roman"/>
          <w:i/>
          <w:color w:val="000000"/>
          <w:sz w:val="24"/>
          <w:szCs w:val="24"/>
        </w:rPr>
        <w:t>рис. 20</w:t>
      </w:r>
      <w:r w:rsidRPr="00FE0000">
        <w:rPr>
          <w:rFonts w:ascii="Times New Roman" w:hAnsi="Times New Roman" w:cs="Times New Roman"/>
          <w:color w:val="000000"/>
          <w:sz w:val="24"/>
          <w:szCs w:val="24"/>
        </w:rPr>
        <w:t>). У здоровых животных складка быстро расправляется. Задержка этого процесса до 10-15 секунд и более указывает на понижение или потерю эластичности кожи (болезни, сопровождающихся диареей, экземой, чесоткой – туберкулез, паратуберкулез, ди</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пепсия, псороптоз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2246774" cy="1794680"/>
            <wp:effectExtent l="0" t="0" r="127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lum bright="-10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5956" cy="179402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20.</w:t>
      </w:r>
      <w:r w:rsidRPr="00FE0000">
        <w:rPr>
          <w:rFonts w:ascii="Times New Roman" w:hAnsi="Times New Roman" w:cs="Times New Roman"/>
          <w:bCs/>
          <w:color w:val="000000"/>
          <w:sz w:val="24"/>
          <w:szCs w:val="24"/>
        </w:rPr>
        <w:t xml:space="preserve"> Исследование эластичности кожи у лошади.</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Исследование лимфатических узлов (лимфоузлов).</w:t>
      </w:r>
      <w:r w:rsidRPr="00FE0000">
        <w:rPr>
          <w:rFonts w:ascii="Times New Roman" w:hAnsi="Times New Roman" w:cs="Times New Roman"/>
          <w:color w:val="000000"/>
          <w:sz w:val="24"/>
          <w:szCs w:val="24"/>
        </w:rPr>
        <w:t xml:space="preserve"> Изменения в лимфоузлах возникают при многих болезнях различной этиологии и должны сразу насторожить врача. Причиной этого является реакция лимфоузлов на поступающие с лимфой из соответствующих областей патологические продукты, которые и вызывают в них различные изменения. Чаще такие 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менения возникают при инфекционных болезнях и требуют внимательного и тщательного исследования. У здоровых животных лимфатические узлы располагаются в толще подко</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ной клетчатки и не поддаются осмотру. Для исследования доступны лишь поверхностные лимфатические узлы. Однако следует учитывать, что размер лимфатических узлов знач</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тельно колеблется в зависимости от величины (массы) животного, его вида и возраста.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5885030" cy="2156347"/>
            <wp:effectExtent l="0" t="0" r="190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lum bright="-10000" contrast="4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5030" cy="215634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21.</w:t>
      </w:r>
      <w:r w:rsidRPr="00FE0000">
        <w:rPr>
          <w:rFonts w:ascii="Times New Roman" w:hAnsi="Times New Roman" w:cs="Times New Roman"/>
          <w:bCs/>
          <w:color w:val="000000"/>
          <w:sz w:val="24"/>
          <w:szCs w:val="24"/>
        </w:rPr>
        <w:t xml:space="preserve"> Расположение </w:t>
      </w:r>
      <w:proofErr w:type="gramStart"/>
      <w:r w:rsidRPr="00FE0000">
        <w:rPr>
          <w:rFonts w:ascii="Times New Roman" w:hAnsi="Times New Roman" w:cs="Times New Roman"/>
          <w:bCs/>
          <w:color w:val="000000"/>
          <w:sz w:val="24"/>
          <w:szCs w:val="24"/>
        </w:rPr>
        <w:t>поверхностных</w:t>
      </w:r>
      <w:proofErr w:type="gramEnd"/>
      <w:r w:rsidRPr="00FE0000">
        <w:rPr>
          <w:rFonts w:ascii="Times New Roman" w:hAnsi="Times New Roman" w:cs="Times New Roman"/>
          <w:bCs/>
          <w:color w:val="000000"/>
          <w:sz w:val="24"/>
          <w:szCs w:val="24"/>
        </w:rPr>
        <w:t xml:space="preserve"> лимфаузлов: А – у лошади (</w:t>
      </w:r>
      <w:r w:rsidRPr="00FE0000">
        <w:rPr>
          <w:rFonts w:ascii="Times New Roman" w:hAnsi="Times New Roman" w:cs="Times New Roman"/>
          <w:bCs/>
          <w:color w:val="000000"/>
          <w:sz w:val="24"/>
          <w:szCs w:val="24"/>
          <w:lang w:eastAsia="en-US"/>
        </w:rPr>
        <w:t>1 – подчелюстной, 2 – к</w:t>
      </w:r>
      <w:r w:rsidRPr="00FE0000">
        <w:rPr>
          <w:rFonts w:ascii="Times New Roman" w:hAnsi="Times New Roman" w:cs="Times New Roman"/>
          <w:bCs/>
          <w:color w:val="000000"/>
          <w:sz w:val="24"/>
          <w:szCs w:val="24"/>
          <w:lang w:eastAsia="en-US"/>
        </w:rPr>
        <w:t>о</w:t>
      </w:r>
      <w:r w:rsidRPr="00FE0000">
        <w:rPr>
          <w:rFonts w:ascii="Times New Roman" w:hAnsi="Times New Roman" w:cs="Times New Roman"/>
          <w:bCs/>
          <w:color w:val="000000"/>
          <w:sz w:val="24"/>
          <w:szCs w:val="24"/>
          <w:lang w:eastAsia="en-US"/>
        </w:rPr>
        <w:t>ленной складки); Б</w:t>
      </w:r>
      <w:r w:rsidRPr="00FE0000">
        <w:rPr>
          <w:rFonts w:ascii="Times New Roman" w:hAnsi="Times New Roman" w:cs="Times New Roman"/>
          <w:bCs/>
          <w:color w:val="000000"/>
          <w:sz w:val="24"/>
          <w:szCs w:val="24"/>
        </w:rPr>
        <w:t xml:space="preserve"> – у коровы (1 – подчелюстной, 2 – предлопаточный, 3 – коленной скла</w:t>
      </w:r>
      <w:r w:rsidRPr="00FE0000">
        <w:rPr>
          <w:rFonts w:ascii="Times New Roman" w:hAnsi="Times New Roman" w:cs="Times New Roman"/>
          <w:bCs/>
          <w:color w:val="000000"/>
          <w:sz w:val="24"/>
          <w:szCs w:val="24"/>
        </w:rPr>
        <w:t>д</w:t>
      </w:r>
      <w:r w:rsidRPr="00FE0000">
        <w:rPr>
          <w:rFonts w:ascii="Times New Roman" w:hAnsi="Times New Roman" w:cs="Times New Roman"/>
          <w:bCs/>
          <w:color w:val="000000"/>
          <w:sz w:val="24"/>
          <w:szCs w:val="24"/>
        </w:rPr>
        <w:t>ки, 4 – надвыменной).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lastRenderedPageBreak/>
        <w:t>У лошадей исследуют подчелюстные (нижнечелюстные) лимфатические узлы и узлы 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ленной складки; у крупного рогатого скота – подчелюстные (нижнечелюстные), предлоп</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точные, коленной складки и надвыменные лимфатические узлы; у свиней пальпирование лимфатических узлов невозможно, лишь при увеличении можно прощупать заглоточные и паховые узлы; у мелких животных лимфатические узлы относительно малы и удается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щупать лишь паховые;</w:t>
      </w:r>
      <w:proofErr w:type="gramEnd"/>
      <w:r w:rsidRPr="00FE0000">
        <w:rPr>
          <w:rFonts w:ascii="Times New Roman" w:hAnsi="Times New Roman" w:cs="Times New Roman"/>
          <w:color w:val="000000"/>
          <w:sz w:val="24"/>
          <w:szCs w:val="24"/>
        </w:rPr>
        <w:t xml:space="preserve"> у птиц находят отдельные маленькие лимфатические узлы лишь на нижней части шеи, на месте ее соединения с туловищем. Все перечисленные лимфоузлы у разных видов животных парные, т. е. расположены с правой и левой сторон, и их необход</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мо исследовать обязательно в сравнительном аспекте (</w:t>
      </w:r>
      <w:r w:rsidRPr="00FE0000">
        <w:rPr>
          <w:rFonts w:ascii="Times New Roman" w:hAnsi="Times New Roman" w:cs="Times New Roman"/>
          <w:i/>
          <w:color w:val="000000"/>
          <w:sz w:val="24"/>
          <w:szCs w:val="24"/>
        </w:rPr>
        <w:t>рис. 21</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пальпации лимфоузлов определяют размер, форму, характер поверхности, консисте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цию, подвижность, болезненность и местную температуру.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При пальпации подчелюстных лимфоузлов у лошадей становятся справа или слева от г</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ловы животного.</w:t>
      </w:r>
      <w:proofErr w:type="gramEnd"/>
      <w:r w:rsidRPr="00FE0000">
        <w:rPr>
          <w:rFonts w:ascii="Times New Roman" w:hAnsi="Times New Roman" w:cs="Times New Roman"/>
          <w:color w:val="000000"/>
          <w:sz w:val="24"/>
          <w:szCs w:val="24"/>
        </w:rPr>
        <w:t xml:space="preserve"> Одной рукой, положенной на спинку носа, фиксируют голову животного. Пальцы другой руки вводят в межчелюстное пространство и прижимают к внутренней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верхности ветви нижней челюсти приблизительно на уровне сосудистой вырезки. Смещая пальцы вместе с кожей вниз, ощупывают узел, имеющий размеры от фасоли до голубиного яйца. При исследовании левого узла коленной складки становятся спиной к голове животн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 левой рукой упираются в маклок, а расположенными горизонтально пальцами правой р</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ки выше края коленной складки смещают кожу по направлению к реберной дуге. Лимфат</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ческий узел при этом выскальзывает из-под пальцев. Сравнивают величину левого и правого узлов.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исследовании </w:t>
      </w:r>
      <w:proofErr w:type="gramStart"/>
      <w:r w:rsidRPr="00FE0000">
        <w:rPr>
          <w:rFonts w:ascii="Times New Roman" w:hAnsi="Times New Roman" w:cs="Times New Roman"/>
          <w:color w:val="000000"/>
          <w:sz w:val="24"/>
          <w:szCs w:val="24"/>
        </w:rPr>
        <w:t>подчелюстных</w:t>
      </w:r>
      <w:proofErr w:type="gramEnd"/>
      <w:r w:rsidRPr="00FE0000">
        <w:rPr>
          <w:rFonts w:ascii="Times New Roman" w:hAnsi="Times New Roman" w:cs="Times New Roman"/>
          <w:color w:val="000000"/>
          <w:sz w:val="24"/>
          <w:szCs w:val="24"/>
        </w:rPr>
        <w:t xml:space="preserve"> лимфоузлов у крупного и мелкого рогатого скота одной рукой удерживают животное за рог, а другой пальпируют узел, применяя те же приемы, что и у лошади. Прощупывая предлопаточные узлы, следует стать рядом с</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шеей животного 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цом к задней части его тела. Охватив шею рукой, подводят вытянутые концы пальцев обеих рук под передний край средней части лопатки и оттягивают их вместе с кожей по направл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нию к голове – узлы выскальзывают из-под пальцев. Лимфатические узлы коленной складки исследуют, как и у лошадей. Надвыменные узлы пальпируют обеими руками, стоя сзади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вотного и захватив концами вытянутых пальцев, справа и слева, задние доли вымени в вер</w:t>
      </w:r>
      <w:r w:rsidRPr="00FE0000">
        <w:rPr>
          <w:rFonts w:ascii="Times New Roman" w:hAnsi="Times New Roman" w:cs="Times New Roman"/>
          <w:color w:val="000000"/>
          <w:sz w:val="24"/>
          <w:szCs w:val="24"/>
        </w:rPr>
        <w:t>х</w:t>
      </w:r>
      <w:r w:rsidRPr="00FE0000">
        <w:rPr>
          <w:rFonts w:ascii="Times New Roman" w:hAnsi="Times New Roman" w:cs="Times New Roman"/>
          <w:color w:val="000000"/>
          <w:sz w:val="24"/>
          <w:szCs w:val="24"/>
        </w:rPr>
        <w:t xml:space="preserve">ней их трети. Постепенно пропуская между пальцами захваченные части вымени, удается прощупать правый и левый узлы.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здоровых животных размер лимфоузлов не увеличен, поверхность гладкая (у подчел</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стных лимфоузлов лошадей – бугристая), они упругие, подвижные, безболезненные, местная температура не повышена.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острых местных воспалительных процессах (ринит, гайморит, мастит и др.) и острых инфекционных заболеваниях, флегмонах лимфатические узлы увеличенные, малоподви</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ные, плотной консистенции, болезненные и с повышенной температурой; форма и повер</w:t>
      </w:r>
      <w:r w:rsidRPr="00FE0000">
        <w:rPr>
          <w:rFonts w:ascii="Times New Roman" w:hAnsi="Times New Roman" w:cs="Times New Roman"/>
          <w:color w:val="000000"/>
          <w:sz w:val="24"/>
          <w:szCs w:val="24"/>
        </w:rPr>
        <w:t>х</w:t>
      </w:r>
      <w:r w:rsidRPr="00FE0000">
        <w:rPr>
          <w:rFonts w:ascii="Times New Roman" w:hAnsi="Times New Roman" w:cs="Times New Roman"/>
          <w:color w:val="000000"/>
          <w:sz w:val="24"/>
          <w:szCs w:val="24"/>
        </w:rPr>
        <w:t xml:space="preserve">ность их не изменена. При хронических местных воспалительных процессах, туберкулезе и других заболеваниях узлы незначительно увеличены в размере, бугристые, неподвижные, твердые, измененной формы, незначительно болезненные и без повышения температуры. </w:t>
      </w:r>
      <w:proofErr w:type="gramStart"/>
      <w:r w:rsidRPr="00FE0000">
        <w:rPr>
          <w:rFonts w:ascii="Times New Roman" w:hAnsi="Times New Roman" w:cs="Times New Roman"/>
          <w:color w:val="000000"/>
          <w:sz w:val="24"/>
          <w:szCs w:val="24"/>
        </w:rPr>
        <w:t>При гиперплазии (лимфолейкоз, лимфогранулематоз) узлы значительно увеличены в разм</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 круглые, гладкие, малоподвижные, плотные, безболезненные, температура не повышена.</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4.</w:t>
      </w:r>
      <w:r w:rsidRPr="00FE0000">
        <w:rPr>
          <w:rFonts w:ascii="Times New Roman" w:hAnsi="Times New Roman" w:cs="Times New Roman"/>
          <w:b/>
          <w:bCs/>
          <w:color w:val="000000"/>
          <w:sz w:val="24"/>
          <w:szCs w:val="24"/>
        </w:rPr>
        <w:t xml:space="preserve"> Исследование </w:t>
      </w:r>
      <w:proofErr w:type="gramStart"/>
      <w:r w:rsidRPr="00FE0000">
        <w:rPr>
          <w:rFonts w:ascii="Times New Roman" w:hAnsi="Times New Roman" w:cs="Times New Roman"/>
          <w:b/>
          <w:bCs/>
          <w:color w:val="000000"/>
          <w:sz w:val="24"/>
          <w:szCs w:val="24"/>
        </w:rPr>
        <w:t>сердечно-сосудистой</w:t>
      </w:r>
      <w:proofErr w:type="gramEnd"/>
      <w:r w:rsidRPr="00FE0000">
        <w:rPr>
          <w:rFonts w:ascii="Times New Roman" w:hAnsi="Times New Roman" w:cs="Times New Roman"/>
          <w:b/>
          <w:bCs/>
          <w:color w:val="000000"/>
          <w:sz w:val="24"/>
          <w:szCs w:val="24"/>
        </w:rPr>
        <w:t xml:space="preserve"> системы</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занятия: </w:t>
      </w:r>
      <w:r w:rsidRPr="00FE0000">
        <w:rPr>
          <w:rFonts w:ascii="Times New Roman" w:hAnsi="Times New Roman" w:cs="Times New Roman"/>
          <w:color w:val="000000"/>
          <w:sz w:val="24"/>
          <w:szCs w:val="24"/>
        </w:rPr>
        <w:t>освоить методику осмотра и технику пальпации области сердца, дать х</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рактеристику сердечного толчка; освоить методику и овладеть техникой перкуссии сердца; провести аускультацию сердца и дать заключение о характере полученных звуков (тоны сердца, наличие шумов); исследовать вены, венный пульс и дать его качественную характ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ристику.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lastRenderedPageBreak/>
        <w:t>Объекты исследования, материалы и оборудование:</w:t>
      </w:r>
      <w:r w:rsidRPr="00FE0000">
        <w:rPr>
          <w:rFonts w:ascii="Times New Roman" w:hAnsi="Times New Roman" w:cs="Times New Roman"/>
          <w:b/>
          <w:color w:val="000000"/>
          <w:sz w:val="24"/>
          <w:szCs w:val="24"/>
        </w:rPr>
        <w:t xml:space="preserve">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Закрутки, губные лещетки, носовые щипцы; веревки или ремни для фиксации. Секундомер (часы), перкуссионные молоточки, плессиметры, фоненд</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скопы, стетоскопы. Салфетки (полотенца) для аускультации, вата и спирт. Хозяйственное или санитарное мыло и полотенце.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322"/>
        <w:jc w:val="both"/>
        <w:rPr>
          <w:rFonts w:ascii="Times New Roman" w:hAnsi="Times New Roman" w:cs="Times New Roman"/>
          <w:color w:val="000000"/>
          <w:sz w:val="24"/>
          <w:szCs w:val="24"/>
        </w:rPr>
      </w:pPr>
    </w:p>
    <w:p w:rsidR="00FE0000" w:rsidRPr="00FE0000" w:rsidRDefault="00FE0000" w:rsidP="00FE0000">
      <w:pPr>
        <w:pStyle w:val="22"/>
        <w:ind w:firstLine="227"/>
        <w:jc w:val="both"/>
        <w:rPr>
          <w:color w:val="000000"/>
          <w:sz w:val="24"/>
          <w:szCs w:val="24"/>
        </w:rPr>
      </w:pPr>
      <w:r w:rsidRPr="00FE0000">
        <w:rPr>
          <w:color w:val="000000"/>
          <w:sz w:val="24"/>
          <w:szCs w:val="24"/>
        </w:rPr>
        <w:t xml:space="preserve">Исследование </w:t>
      </w:r>
      <w:proofErr w:type="gramStart"/>
      <w:r w:rsidRPr="00FE0000">
        <w:rPr>
          <w:color w:val="000000"/>
          <w:sz w:val="24"/>
          <w:szCs w:val="24"/>
        </w:rPr>
        <w:t>сердечно-сосудистой</w:t>
      </w:r>
      <w:proofErr w:type="gramEnd"/>
      <w:r w:rsidRPr="00FE0000">
        <w:rPr>
          <w:color w:val="000000"/>
          <w:sz w:val="24"/>
          <w:szCs w:val="24"/>
        </w:rPr>
        <w:t xml:space="preserve"> системы осуществляют в определенной последов</w:t>
      </w:r>
      <w:r w:rsidRPr="00FE0000">
        <w:rPr>
          <w:color w:val="000000"/>
          <w:sz w:val="24"/>
          <w:szCs w:val="24"/>
        </w:rPr>
        <w:t>а</w:t>
      </w:r>
      <w:r w:rsidRPr="00FE0000">
        <w:rPr>
          <w:color w:val="000000"/>
          <w:sz w:val="24"/>
          <w:szCs w:val="24"/>
        </w:rPr>
        <w:t xml:space="preserve">тельности: пульс, вены и сердце. </w:t>
      </w:r>
    </w:p>
    <w:p w:rsidR="00FE0000" w:rsidRPr="00FE0000" w:rsidRDefault="00FE0000" w:rsidP="00FE0000">
      <w:pPr>
        <w:pStyle w:val="22"/>
        <w:ind w:firstLine="227"/>
        <w:jc w:val="both"/>
        <w:rPr>
          <w:color w:val="000000"/>
          <w:sz w:val="24"/>
          <w:szCs w:val="24"/>
        </w:rPr>
      </w:pPr>
      <w:r w:rsidRPr="00FE0000">
        <w:rPr>
          <w:b/>
          <w:bCs/>
          <w:i/>
          <w:color w:val="000000"/>
          <w:sz w:val="24"/>
          <w:szCs w:val="24"/>
        </w:rPr>
        <w:t>Исследование артериального пульса.</w:t>
      </w:r>
      <w:r w:rsidRPr="00FE0000">
        <w:rPr>
          <w:color w:val="000000"/>
          <w:sz w:val="24"/>
          <w:szCs w:val="24"/>
        </w:rPr>
        <w:t xml:space="preserve"> Исследование пульса проводят пальпацией повер</w:t>
      </w:r>
      <w:r w:rsidRPr="00FE0000">
        <w:rPr>
          <w:color w:val="000000"/>
          <w:sz w:val="24"/>
          <w:szCs w:val="24"/>
        </w:rPr>
        <w:t>х</w:t>
      </w:r>
      <w:r w:rsidRPr="00FE0000">
        <w:rPr>
          <w:color w:val="000000"/>
          <w:sz w:val="24"/>
          <w:szCs w:val="24"/>
        </w:rPr>
        <w:t xml:space="preserve">ностно расположенных артерий. </w:t>
      </w:r>
    </w:p>
    <w:p w:rsidR="00FE0000" w:rsidRPr="00FE0000" w:rsidRDefault="00FE0000" w:rsidP="00FE0000">
      <w:pPr>
        <w:pStyle w:val="22"/>
        <w:ind w:firstLine="227"/>
        <w:jc w:val="both"/>
        <w:rPr>
          <w:color w:val="000000"/>
          <w:sz w:val="24"/>
          <w:szCs w:val="24"/>
        </w:rPr>
      </w:pPr>
      <w:r w:rsidRPr="00FE0000">
        <w:rPr>
          <w:color w:val="000000"/>
          <w:sz w:val="24"/>
          <w:szCs w:val="24"/>
        </w:rPr>
        <w:t xml:space="preserve">У лошадей пульс исследуют на </w:t>
      </w:r>
      <w:proofErr w:type="gramStart"/>
      <w:r w:rsidRPr="00FE0000">
        <w:rPr>
          <w:color w:val="000000"/>
          <w:sz w:val="24"/>
          <w:szCs w:val="24"/>
        </w:rPr>
        <w:t>наружной</w:t>
      </w:r>
      <w:proofErr w:type="gramEnd"/>
      <w:r w:rsidRPr="00FE0000">
        <w:rPr>
          <w:color w:val="000000"/>
          <w:sz w:val="24"/>
          <w:szCs w:val="24"/>
        </w:rPr>
        <w:t xml:space="preserve"> челюстной и височной артериях. Наружную ч</w:t>
      </w:r>
      <w:r w:rsidRPr="00FE0000">
        <w:rPr>
          <w:color w:val="000000"/>
          <w:sz w:val="24"/>
          <w:szCs w:val="24"/>
        </w:rPr>
        <w:t>е</w:t>
      </w:r>
      <w:r w:rsidRPr="00FE0000">
        <w:rPr>
          <w:color w:val="000000"/>
          <w:sz w:val="24"/>
          <w:szCs w:val="24"/>
        </w:rPr>
        <w:t>люстную артерию пальпируют двумя–тремя пальцами, ощупывая область сосудистой выре</w:t>
      </w:r>
      <w:r w:rsidRPr="00FE0000">
        <w:rPr>
          <w:color w:val="000000"/>
          <w:sz w:val="24"/>
          <w:szCs w:val="24"/>
        </w:rPr>
        <w:t>з</w:t>
      </w:r>
      <w:r w:rsidRPr="00FE0000">
        <w:rPr>
          <w:color w:val="000000"/>
          <w:sz w:val="24"/>
          <w:szCs w:val="24"/>
        </w:rPr>
        <w:t>ки, накладывая пальцы снизу и несколько с внутренней поверхности ветви нижней челюсти. Височную артерию прощупывают на расстоянии 2–3 см от наружного угла глаза.</w:t>
      </w:r>
    </w:p>
    <w:p w:rsidR="00FE0000" w:rsidRPr="00FE0000" w:rsidRDefault="00FE0000" w:rsidP="00FE0000">
      <w:pPr>
        <w:pStyle w:val="22"/>
        <w:ind w:firstLine="227"/>
        <w:jc w:val="both"/>
        <w:rPr>
          <w:color w:val="000000"/>
          <w:sz w:val="24"/>
          <w:szCs w:val="24"/>
        </w:rPr>
      </w:pPr>
    </w:p>
    <w:p w:rsidR="00FE0000" w:rsidRPr="00FE0000" w:rsidRDefault="00FE0000" w:rsidP="00FE0000">
      <w:pPr>
        <w:pStyle w:val="22"/>
        <w:ind w:firstLine="227"/>
        <w:rPr>
          <w:color w:val="000000"/>
          <w:sz w:val="24"/>
          <w:szCs w:val="24"/>
        </w:rPr>
      </w:pPr>
      <w:r w:rsidRPr="00FE0000">
        <w:rPr>
          <w:noProof/>
          <w:sz w:val="24"/>
          <w:szCs w:val="24"/>
        </w:rPr>
        <w:drawing>
          <wp:inline distT="0" distB="0" distL="0" distR="0">
            <wp:extent cx="2081284" cy="1658522"/>
            <wp:effectExtent l="0" t="0" r="0" b="0"/>
            <wp:docPr id="79" name="Рисунок 79" descr="Изображение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161"/>
                    <pic:cNvPicPr>
                      <a:picLocks noChangeAspect="1" noChangeArrowheads="1"/>
                    </pic:cNvPicPr>
                  </pic:nvPicPr>
                  <pic:blipFill>
                    <a:blip r:embed="rId29" cstate="print">
                      <a:lum bright="10000" contrast="50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264" cy="1663287"/>
                    </a:xfrm>
                    <a:prstGeom prst="rect">
                      <a:avLst/>
                    </a:prstGeom>
                    <a:noFill/>
                    <a:ln>
                      <a:noFill/>
                    </a:ln>
                  </pic:spPr>
                </pic:pic>
              </a:graphicData>
            </a:graphic>
          </wp:inline>
        </w:drawing>
      </w:r>
    </w:p>
    <w:p w:rsidR="00FE0000" w:rsidRPr="00FE0000" w:rsidRDefault="00FE0000" w:rsidP="00FE0000">
      <w:pPr>
        <w:pStyle w:val="22"/>
        <w:ind w:firstLine="227"/>
        <w:rPr>
          <w:bCs/>
          <w:i/>
          <w:color w:val="000000"/>
          <w:sz w:val="24"/>
          <w:szCs w:val="24"/>
        </w:rPr>
      </w:pPr>
    </w:p>
    <w:p w:rsidR="00FE0000" w:rsidRPr="00FE0000" w:rsidRDefault="00FE0000" w:rsidP="00FE0000">
      <w:pPr>
        <w:pStyle w:val="22"/>
        <w:ind w:firstLine="227"/>
        <w:rPr>
          <w:bCs/>
          <w:color w:val="000000"/>
          <w:sz w:val="24"/>
          <w:szCs w:val="24"/>
        </w:rPr>
      </w:pPr>
      <w:r w:rsidRPr="00FE0000">
        <w:rPr>
          <w:bCs/>
          <w:i/>
          <w:color w:val="000000"/>
          <w:sz w:val="24"/>
          <w:szCs w:val="24"/>
        </w:rPr>
        <w:t>Рис. 22.</w:t>
      </w:r>
      <w:r w:rsidRPr="00FE0000">
        <w:rPr>
          <w:bCs/>
          <w:color w:val="000000"/>
          <w:sz w:val="24"/>
          <w:szCs w:val="24"/>
        </w:rPr>
        <w:t xml:space="preserve"> Исследование пульса у коровы на хвостовой артерии.</w:t>
      </w:r>
    </w:p>
    <w:p w:rsidR="00FE0000" w:rsidRPr="00FE0000" w:rsidRDefault="00FE0000" w:rsidP="00FE0000">
      <w:pPr>
        <w:pStyle w:val="22"/>
        <w:ind w:firstLine="227"/>
        <w:rPr>
          <w:color w:val="000000"/>
          <w:sz w:val="24"/>
          <w:szCs w:val="24"/>
        </w:rPr>
      </w:pPr>
    </w:p>
    <w:p w:rsidR="00FE0000" w:rsidRPr="00FE0000" w:rsidRDefault="00FE0000" w:rsidP="00FE0000">
      <w:pPr>
        <w:pStyle w:val="22"/>
        <w:ind w:firstLine="227"/>
        <w:jc w:val="both"/>
        <w:rPr>
          <w:color w:val="000000"/>
          <w:sz w:val="24"/>
          <w:szCs w:val="24"/>
        </w:rPr>
      </w:pPr>
      <w:r w:rsidRPr="00FE0000">
        <w:rPr>
          <w:color w:val="000000"/>
          <w:sz w:val="24"/>
          <w:szCs w:val="24"/>
        </w:rPr>
        <w:t>У крупного рогатого скота пальпируют серединную хвостовую, наружную лицевую арт</w:t>
      </w:r>
      <w:r w:rsidRPr="00FE0000">
        <w:rPr>
          <w:color w:val="000000"/>
          <w:sz w:val="24"/>
          <w:szCs w:val="24"/>
        </w:rPr>
        <w:t>е</w:t>
      </w:r>
      <w:r w:rsidRPr="00FE0000">
        <w:rPr>
          <w:color w:val="000000"/>
          <w:sz w:val="24"/>
          <w:szCs w:val="24"/>
        </w:rPr>
        <w:t>рии и артерии сафена. Наружную лицевую артерию исследуют по нижнему краю массетера. При исследовании пульса на серединной хвостовой артерии встают сзади животного, пальцы рук подводят под внутреннюю поверхность хвоста на расстоянии 10–12 см и более от корня, располагая кончики мякишей всех четырех пальцев в одну линию строго вдоль среднего ж</w:t>
      </w:r>
      <w:r w:rsidRPr="00FE0000">
        <w:rPr>
          <w:color w:val="000000"/>
          <w:sz w:val="24"/>
          <w:szCs w:val="24"/>
        </w:rPr>
        <w:t>е</w:t>
      </w:r>
      <w:r w:rsidRPr="00FE0000">
        <w:rPr>
          <w:color w:val="000000"/>
          <w:sz w:val="24"/>
          <w:szCs w:val="24"/>
        </w:rPr>
        <w:t>лоба хвостовых позвонков, и несколько приподнимают ими хвост вверх (</w:t>
      </w:r>
      <w:r w:rsidRPr="00FE0000">
        <w:rPr>
          <w:i/>
          <w:color w:val="000000"/>
          <w:sz w:val="24"/>
          <w:szCs w:val="24"/>
        </w:rPr>
        <w:t>рис. 22</w:t>
      </w:r>
      <w:r w:rsidRPr="00FE0000">
        <w:rPr>
          <w:color w:val="000000"/>
          <w:sz w:val="24"/>
          <w:szCs w:val="24"/>
        </w:rPr>
        <w:t xml:space="preserve">). Нельзя сильно сдавливать артерию, так как это прекратит ее пульсацию. При исследовании пульса на артерии сафена прощупывают среднюю часть медиальной поверхности голени, находя вертикальный пульсирующий тяж диаметром с тонкий карандаш. </w:t>
      </w:r>
    </w:p>
    <w:p w:rsidR="00FE0000" w:rsidRPr="00FE0000" w:rsidRDefault="00FE0000" w:rsidP="00FE0000">
      <w:pPr>
        <w:pStyle w:val="22"/>
        <w:ind w:firstLine="227"/>
        <w:jc w:val="both"/>
        <w:rPr>
          <w:color w:val="000000"/>
          <w:sz w:val="24"/>
          <w:szCs w:val="24"/>
        </w:rPr>
      </w:pPr>
      <w:r w:rsidRPr="00FE0000">
        <w:rPr>
          <w:color w:val="000000"/>
          <w:sz w:val="24"/>
          <w:szCs w:val="24"/>
        </w:rPr>
        <w:t>У мелких животных (овец, коз, кошек, пушных зверей) пульс исследуют на бедренной а</w:t>
      </w:r>
      <w:r w:rsidRPr="00FE0000">
        <w:rPr>
          <w:color w:val="000000"/>
          <w:sz w:val="24"/>
          <w:szCs w:val="24"/>
        </w:rPr>
        <w:t>р</w:t>
      </w:r>
      <w:r w:rsidRPr="00FE0000">
        <w:rPr>
          <w:color w:val="000000"/>
          <w:sz w:val="24"/>
          <w:szCs w:val="24"/>
        </w:rPr>
        <w:t>терии в паховой области или плечевой артерии около локтевого бугра с внутренней повер</w:t>
      </w:r>
      <w:r w:rsidRPr="00FE0000">
        <w:rPr>
          <w:color w:val="000000"/>
          <w:sz w:val="24"/>
          <w:szCs w:val="24"/>
        </w:rPr>
        <w:t>х</w:t>
      </w:r>
      <w:r w:rsidRPr="00FE0000">
        <w:rPr>
          <w:color w:val="000000"/>
          <w:sz w:val="24"/>
          <w:szCs w:val="24"/>
        </w:rPr>
        <w:t>ности плечевой кости; у птиц и кроликов – по сердечному толчку при аускультации сердца фонендоскопом.</w:t>
      </w:r>
    </w:p>
    <w:p w:rsidR="00FE0000" w:rsidRPr="00FE0000" w:rsidRDefault="00FE0000" w:rsidP="00FE0000">
      <w:pPr>
        <w:pStyle w:val="22"/>
        <w:ind w:firstLine="227"/>
        <w:jc w:val="both"/>
        <w:rPr>
          <w:color w:val="000000"/>
          <w:sz w:val="24"/>
          <w:szCs w:val="24"/>
        </w:rPr>
      </w:pPr>
    </w:p>
    <w:p w:rsidR="00FE0000" w:rsidRDefault="00FE0000" w:rsidP="00FE0000">
      <w:pPr>
        <w:pStyle w:val="22"/>
        <w:ind w:firstLine="227"/>
        <w:jc w:val="both"/>
        <w:rPr>
          <w:color w:val="000000"/>
          <w:sz w:val="24"/>
          <w:szCs w:val="24"/>
        </w:rPr>
      </w:pPr>
      <w:r w:rsidRPr="00FE0000">
        <w:rPr>
          <w:color w:val="000000"/>
          <w:sz w:val="24"/>
          <w:szCs w:val="24"/>
        </w:rPr>
        <w:t>Таблица 2. Частота пульса у взрослых здоровых животных и птиц</w:t>
      </w:r>
    </w:p>
    <w:p w:rsidR="004130FA" w:rsidRPr="00FE0000" w:rsidRDefault="004130FA" w:rsidP="00FE0000">
      <w:pPr>
        <w:pStyle w:val="22"/>
        <w:ind w:firstLine="227"/>
        <w:jc w:val="both"/>
        <w:rPr>
          <w:color w:val="000000"/>
          <w:sz w:val="24"/>
          <w:szCs w:val="24"/>
        </w:rPr>
      </w:pPr>
    </w:p>
    <w:tbl>
      <w:tblPr>
        <w:tblW w:w="9597" w:type="dxa"/>
        <w:tblInd w:w="82" w:type="dxa"/>
        <w:tblLayout w:type="fixed"/>
        <w:tblCellMar>
          <w:left w:w="40" w:type="dxa"/>
          <w:right w:w="40" w:type="dxa"/>
        </w:tblCellMar>
        <w:tblLook w:val="0000"/>
      </w:tblPr>
      <w:tblGrid>
        <w:gridCol w:w="2652"/>
        <w:gridCol w:w="2409"/>
        <w:gridCol w:w="2127"/>
        <w:gridCol w:w="2409"/>
      </w:tblGrid>
      <w:tr w:rsidR="00FE0000" w:rsidRPr="00FE0000" w:rsidTr="004130FA">
        <w:trPr>
          <w:trHeight w:val="206"/>
        </w:trPr>
        <w:tc>
          <w:tcPr>
            <w:tcW w:w="2652" w:type="dxa"/>
            <w:tcBorders>
              <w:top w:val="single" w:sz="4" w:space="0" w:color="auto"/>
              <w:left w:val="single" w:sz="4"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Вид животного</w:t>
            </w:r>
          </w:p>
        </w:tc>
        <w:tc>
          <w:tcPr>
            <w:tcW w:w="2409"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4130F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Частота за минуту</w:t>
            </w:r>
          </w:p>
        </w:tc>
        <w:tc>
          <w:tcPr>
            <w:tcW w:w="2127"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Вид животного</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FE0000" w:rsidRPr="00FE0000" w:rsidRDefault="00FE0000" w:rsidP="004130F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Частота за минуту</w:t>
            </w:r>
          </w:p>
        </w:tc>
      </w:tr>
      <w:tr w:rsidR="00FE0000" w:rsidRPr="00FE0000" w:rsidTr="004130FA">
        <w:trPr>
          <w:cantSplit/>
          <w:trHeight w:val="149"/>
        </w:trPr>
        <w:tc>
          <w:tcPr>
            <w:tcW w:w="2652"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Крупный рогатый скот</w:t>
            </w:r>
          </w:p>
        </w:tc>
        <w:tc>
          <w:tcPr>
            <w:tcW w:w="2409"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50 – 80</w:t>
            </w: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Собаки</w:t>
            </w: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70 – 125</w:t>
            </w:r>
          </w:p>
        </w:tc>
      </w:tr>
      <w:tr w:rsidR="00FE0000" w:rsidRPr="00FE0000" w:rsidTr="004130FA">
        <w:trPr>
          <w:cantSplit/>
          <w:trHeight w:val="178"/>
        </w:trPr>
        <w:tc>
          <w:tcPr>
            <w:tcW w:w="2652" w:type="dxa"/>
            <w:tcBorders>
              <w:top w:val="single" w:sz="4" w:space="0" w:color="auto"/>
              <w:left w:val="single" w:sz="4"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Овцы и козы</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70 – 80</w:t>
            </w:r>
          </w:p>
        </w:tc>
        <w:tc>
          <w:tcPr>
            <w:tcW w:w="2127" w:type="dxa"/>
            <w:tcBorders>
              <w:top w:val="single" w:sz="6" w:space="0" w:color="auto"/>
              <w:left w:val="single" w:sz="4"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Кролики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120 – 200</w:t>
            </w:r>
          </w:p>
        </w:tc>
      </w:tr>
      <w:tr w:rsidR="00FE0000" w:rsidRPr="00FE0000" w:rsidTr="004130FA">
        <w:trPr>
          <w:cantSplit/>
          <w:trHeight w:val="150"/>
        </w:trPr>
        <w:tc>
          <w:tcPr>
            <w:tcW w:w="2652"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Лошади</w:t>
            </w:r>
          </w:p>
        </w:tc>
        <w:tc>
          <w:tcPr>
            <w:tcW w:w="2409"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24 – 42</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Куры</w:t>
            </w:r>
          </w:p>
        </w:tc>
        <w:tc>
          <w:tcPr>
            <w:tcW w:w="2409" w:type="dxa"/>
            <w:tcBorders>
              <w:top w:val="single" w:sz="6"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150 – 200</w:t>
            </w:r>
          </w:p>
        </w:tc>
      </w:tr>
      <w:tr w:rsidR="00FE0000" w:rsidRPr="00FE0000" w:rsidTr="004130FA">
        <w:trPr>
          <w:trHeight w:val="121"/>
        </w:trPr>
        <w:tc>
          <w:tcPr>
            <w:tcW w:w="2652" w:type="dxa"/>
            <w:tcBorders>
              <w:top w:val="single" w:sz="4" w:space="0" w:color="auto"/>
              <w:left w:val="single" w:sz="4"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Свиньи</w:t>
            </w:r>
          </w:p>
        </w:tc>
        <w:tc>
          <w:tcPr>
            <w:tcW w:w="2409"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60 – 90</w:t>
            </w:r>
          </w:p>
        </w:tc>
        <w:tc>
          <w:tcPr>
            <w:tcW w:w="2127" w:type="dxa"/>
            <w:tcBorders>
              <w:top w:val="single" w:sz="4" w:space="0" w:color="auto"/>
              <w:left w:val="single" w:sz="6" w:space="0" w:color="auto"/>
              <w:bottom w:val="single" w:sz="4" w:space="0" w:color="auto"/>
              <w:right w:val="single" w:sz="6"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Утки</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120 – 150</w:t>
            </w:r>
          </w:p>
        </w:tc>
      </w:tr>
    </w:tbl>
    <w:p w:rsidR="00FE0000" w:rsidRPr="00FE0000" w:rsidRDefault="00FE0000" w:rsidP="00FE0000">
      <w:pPr>
        <w:pStyle w:val="22"/>
        <w:ind w:firstLine="306"/>
        <w:jc w:val="both"/>
        <w:rPr>
          <w:color w:val="000000"/>
          <w:sz w:val="24"/>
          <w:szCs w:val="24"/>
        </w:rPr>
      </w:pPr>
    </w:p>
    <w:p w:rsidR="00FE0000" w:rsidRPr="00FE0000" w:rsidRDefault="00FE0000" w:rsidP="00FE0000">
      <w:pPr>
        <w:pStyle w:val="22"/>
        <w:ind w:firstLine="227"/>
        <w:jc w:val="both"/>
        <w:rPr>
          <w:color w:val="000000"/>
          <w:sz w:val="24"/>
          <w:szCs w:val="24"/>
        </w:rPr>
      </w:pPr>
      <w:r w:rsidRPr="00FE0000">
        <w:rPr>
          <w:color w:val="000000"/>
          <w:sz w:val="24"/>
          <w:szCs w:val="24"/>
        </w:rPr>
        <w:lastRenderedPageBreak/>
        <w:t>При исследовании пульса обращают внимание на его частоту, ритм и качественные пок</w:t>
      </w:r>
      <w:r w:rsidRPr="00FE0000">
        <w:rPr>
          <w:color w:val="000000"/>
          <w:sz w:val="24"/>
          <w:szCs w:val="24"/>
        </w:rPr>
        <w:t>а</w:t>
      </w:r>
      <w:r w:rsidRPr="00FE0000">
        <w:rPr>
          <w:color w:val="000000"/>
          <w:sz w:val="24"/>
          <w:szCs w:val="24"/>
        </w:rPr>
        <w:t xml:space="preserve">затели (наполнение артерий, величину и форму пульсовой волны, напряжение сосудистой стенки). </w:t>
      </w:r>
    </w:p>
    <w:p w:rsidR="00FE0000" w:rsidRPr="00FE0000" w:rsidRDefault="00FE0000" w:rsidP="00FE0000">
      <w:pPr>
        <w:pStyle w:val="22"/>
        <w:ind w:firstLine="227"/>
        <w:jc w:val="both"/>
        <w:rPr>
          <w:color w:val="000000"/>
          <w:sz w:val="24"/>
          <w:szCs w:val="24"/>
        </w:rPr>
      </w:pPr>
      <w:r w:rsidRPr="00FE0000">
        <w:rPr>
          <w:color w:val="000000"/>
          <w:sz w:val="24"/>
          <w:szCs w:val="24"/>
        </w:rPr>
        <w:t xml:space="preserve">Для определения </w:t>
      </w:r>
      <w:r w:rsidRPr="00FE0000">
        <w:rPr>
          <w:i/>
          <w:iCs/>
          <w:color w:val="000000"/>
          <w:sz w:val="24"/>
          <w:szCs w:val="24"/>
        </w:rPr>
        <w:t xml:space="preserve">частоты пульса </w:t>
      </w:r>
      <w:r w:rsidRPr="00FE0000">
        <w:rPr>
          <w:color w:val="000000"/>
          <w:sz w:val="24"/>
          <w:szCs w:val="24"/>
        </w:rPr>
        <w:t>2–3 пальца кладут на кожу под косым углом по отнош</w:t>
      </w:r>
      <w:r w:rsidRPr="00FE0000">
        <w:rPr>
          <w:color w:val="000000"/>
          <w:sz w:val="24"/>
          <w:szCs w:val="24"/>
        </w:rPr>
        <w:t>е</w:t>
      </w:r>
      <w:r w:rsidRPr="00FE0000">
        <w:rPr>
          <w:color w:val="000000"/>
          <w:sz w:val="24"/>
          <w:szCs w:val="24"/>
        </w:rPr>
        <w:t>нию к сосуду, слегка надавливают ими и подсчитывают число ударов в 1 мин, сравнивая с физиологической нормой (таблица 2). У больных животных пульс может учащаться или з</w:t>
      </w:r>
      <w:r w:rsidRPr="00FE0000">
        <w:rPr>
          <w:color w:val="000000"/>
          <w:sz w:val="24"/>
          <w:szCs w:val="24"/>
        </w:rPr>
        <w:t>а</w:t>
      </w:r>
      <w:r w:rsidRPr="00FE0000">
        <w:rPr>
          <w:color w:val="000000"/>
          <w:sz w:val="24"/>
          <w:szCs w:val="24"/>
        </w:rPr>
        <w:t>медляться по сравнению с нормой.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Под </w:t>
      </w:r>
      <w:r w:rsidRPr="00FE0000">
        <w:rPr>
          <w:rFonts w:ascii="Times New Roman" w:hAnsi="Times New Roman" w:cs="Times New Roman"/>
          <w:i/>
          <w:iCs/>
          <w:color w:val="000000"/>
          <w:sz w:val="24"/>
          <w:szCs w:val="24"/>
        </w:rPr>
        <w:t xml:space="preserve">ритмом пульса </w:t>
      </w:r>
      <w:r w:rsidRPr="00FE0000">
        <w:rPr>
          <w:rFonts w:ascii="Times New Roman" w:hAnsi="Times New Roman" w:cs="Times New Roman"/>
          <w:color w:val="000000"/>
          <w:sz w:val="24"/>
          <w:szCs w:val="24"/>
        </w:rPr>
        <w:t>понимают определенную закономерность повторения пульсовых волн. Его устанавливают одновременно с подсчетом частоты пульса. У здорового животного пул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совые волны всегда одинаковой величины и следуют одна за другой через равные промежу</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ки времени. В таких случаях пульс называется ритмичным. Отклонения от указанной нормы рассматриваются как аритмия пульса.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Наполнение артерии</w:t>
      </w:r>
      <w:r w:rsidRPr="00FE0000">
        <w:rPr>
          <w:rFonts w:ascii="Times New Roman" w:hAnsi="Times New Roman" w:cs="Times New Roman"/>
          <w:color w:val="000000"/>
          <w:sz w:val="24"/>
          <w:szCs w:val="24"/>
        </w:rPr>
        <w:t xml:space="preserve"> определяют путем сравнения ее объема в момент наибольшего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полнения и в момент полного спада. Сильный пульс бывает при гипертрофии сердца, в нач</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ле развития миокардита, эндокардита, слабый (пустой пульс) – при ослаблении сердечной деятельности. У здоровых животных по наполнению пульс умеренный.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Величина пульсовой волны</w:t>
      </w:r>
      <w:r w:rsidRPr="00FE0000">
        <w:rPr>
          <w:rFonts w:ascii="Times New Roman" w:hAnsi="Times New Roman" w:cs="Times New Roman"/>
          <w:color w:val="000000"/>
          <w:sz w:val="24"/>
          <w:szCs w:val="24"/>
        </w:rPr>
        <w:t xml:space="preserve"> зависит от кровенаполнения артерии и тонуса сосудистой сте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ки. Пульс большой волны – артерия хорошо наполнена, расширения артерии сильные и че</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ко ощущаются пальцами руки. Пульс средней волны – артерия умеренно наполнена, расш</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рения ее хорошо выражены и ощущаются в виде умеренных по силе толчков. Пульс малой волны – артерия плохо наполнена, расширения ее плохо выражены и ощущаются пальцами в виде слабых толчков. Нитевидный пульс – артерия почти пустая, движения ее настолько слабые, что едва ощущаются пальцами. У здоровых животных пульс по величине – средней волны.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О форме пульсовой волны</w:t>
      </w:r>
      <w:r w:rsidRPr="00FE0000">
        <w:rPr>
          <w:rFonts w:ascii="Times New Roman" w:hAnsi="Times New Roman" w:cs="Times New Roman"/>
          <w:color w:val="000000"/>
          <w:sz w:val="24"/>
          <w:szCs w:val="24"/>
        </w:rPr>
        <w:t xml:space="preserve"> судят по характеру ее возникновения и спада. Умеренный (но</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мальный) пульс – артерия плавно, без скачков, наполняется, так же плавно спадает. Скач</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щий пульс – артерия быстро наполняется и быстро спадает (симптом недостаточности пол</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лунных клапанов аорты). Медленный пульс – артерия медленно наполняется и медленно спадает (симптом сужения устья аорты). Альтернирующий (переменный) пульс – вслед за большой волной следует малая волна, при одинаковых промежутках времени движения о</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ной волны за другой.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молодых животных артерии более мягкие, упругие, легко сдавливаются; у старых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вотных при развитии склерозирующейся ткани они более крупные и твердые на ощупь.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5189511" cy="1712794"/>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0666" cy="171317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23.</w:t>
      </w:r>
      <w:r w:rsidRPr="00FE0000">
        <w:rPr>
          <w:rFonts w:ascii="Times New Roman" w:hAnsi="Times New Roman" w:cs="Times New Roman"/>
          <w:bCs/>
          <w:color w:val="000000"/>
          <w:sz w:val="24"/>
          <w:szCs w:val="24"/>
        </w:rPr>
        <w:t xml:space="preserve"> Переполнение вен при сердечной недостаточности: А – у коровы яремной (1) и м</w:t>
      </w:r>
      <w:r w:rsidRPr="00FE0000">
        <w:rPr>
          <w:rFonts w:ascii="Times New Roman" w:hAnsi="Times New Roman" w:cs="Times New Roman"/>
          <w:bCs/>
          <w:color w:val="000000"/>
          <w:sz w:val="24"/>
          <w:szCs w:val="24"/>
        </w:rPr>
        <w:t>о</w:t>
      </w:r>
      <w:r w:rsidRPr="00FE0000">
        <w:rPr>
          <w:rFonts w:ascii="Times New Roman" w:hAnsi="Times New Roman" w:cs="Times New Roman"/>
          <w:bCs/>
          <w:color w:val="000000"/>
          <w:sz w:val="24"/>
          <w:szCs w:val="24"/>
        </w:rPr>
        <w:t xml:space="preserve">лочной (2); </w:t>
      </w:r>
      <w:proofErr w:type="gramStart"/>
      <w:r w:rsidRPr="00FE0000">
        <w:rPr>
          <w:rFonts w:ascii="Times New Roman" w:hAnsi="Times New Roman" w:cs="Times New Roman"/>
          <w:bCs/>
          <w:color w:val="000000"/>
          <w:sz w:val="24"/>
          <w:szCs w:val="24"/>
        </w:rPr>
        <w:t>В</w:t>
      </w:r>
      <w:proofErr w:type="gramEnd"/>
      <w:r w:rsidRPr="00FE0000">
        <w:rPr>
          <w:rFonts w:ascii="Times New Roman" w:hAnsi="Times New Roman" w:cs="Times New Roman"/>
          <w:bCs/>
          <w:color w:val="000000"/>
          <w:sz w:val="24"/>
          <w:szCs w:val="24"/>
        </w:rPr>
        <w:t xml:space="preserve"> – у лошади грудной (1) и яремной (2). </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10"/>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Вены</w:t>
      </w:r>
      <w:r w:rsidRPr="00FE0000">
        <w:rPr>
          <w:rFonts w:ascii="Times New Roman" w:hAnsi="Times New Roman" w:cs="Times New Roman"/>
          <w:color w:val="000000"/>
          <w:sz w:val="24"/>
          <w:szCs w:val="24"/>
        </w:rPr>
        <w:t xml:space="preserve"> исследуют осмотром, пальпацией и аускультацией. Наиболее доступны для нару</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ного исследования лицевые, яремные, молочные и вены вымени (у жвачных). Расширение и переполнение периферических вен свидетельствует о венозном застое, вызванном недост</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точностью работы сердца или поражением сосудов (</w:t>
      </w:r>
      <w:r w:rsidRPr="00FE0000">
        <w:rPr>
          <w:rFonts w:ascii="Times New Roman" w:hAnsi="Times New Roman" w:cs="Times New Roman"/>
          <w:i/>
          <w:color w:val="000000"/>
          <w:sz w:val="24"/>
          <w:szCs w:val="24"/>
        </w:rPr>
        <w:t>рис. 23</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lastRenderedPageBreak/>
        <w:t>На яремной вене можно проверить пульс: ее полностью сдавливают большим пальцем на середине яремного желоба. У здоровых животных это приводит к прекращению пульсации, как в периферическом отрезке, так и в центральном. А если при сдавливании вены пульсация в периферическом отрезке исчезает, а в центральном – сохраняется и усиливается, говорят о положительном венном пульсе. Он свидетельствует о нарушении функции трехстворчатого клапана сердца, вследствие чего кровь во время систолы из правого желудочка поступает о</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ратно в предсердие, а из него – в полые и яремные вены. По своей силе венный пульс не 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 xml:space="preserve">тупает пульсации артерий и совпадает с сердечным толчком и пульсом ближайшей артерии.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Исследование сердца</w:t>
      </w:r>
      <w:r w:rsidRPr="00FE0000">
        <w:rPr>
          <w:rFonts w:ascii="Times New Roman" w:hAnsi="Times New Roman" w:cs="Times New Roman"/>
          <w:color w:val="000000"/>
          <w:sz w:val="24"/>
          <w:szCs w:val="24"/>
        </w:rPr>
        <w:t xml:space="preserve"> начинают с пальпации сердечной области. Затем проводят перку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 xml:space="preserve">сию и аускультацию.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Пальпацией</w:t>
      </w:r>
      <w:r w:rsidRPr="00FE0000">
        <w:rPr>
          <w:rFonts w:ascii="Times New Roman" w:hAnsi="Times New Roman" w:cs="Times New Roman"/>
          <w:color w:val="000000"/>
          <w:sz w:val="24"/>
          <w:szCs w:val="24"/>
        </w:rPr>
        <w:t xml:space="preserve"> исследуют сердечный толчок (колебания грудной клетки, возникающие при ударе сердца о грудную стенку в момент систолы). Специалист становится лицом к голове животного, правую руку кладет ему на спину, а ладонь левой руки просовывает между пл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чом и грудной стенкой прижимая ее </w:t>
      </w:r>
      <w:proofErr w:type="gramStart"/>
      <w:r w:rsidRPr="00FE0000">
        <w:rPr>
          <w:rFonts w:ascii="Times New Roman" w:hAnsi="Times New Roman" w:cs="Times New Roman"/>
          <w:color w:val="000000"/>
          <w:sz w:val="24"/>
          <w:szCs w:val="24"/>
        </w:rPr>
        <w:t>к</w:t>
      </w:r>
      <w:proofErr w:type="gramEnd"/>
      <w:r w:rsidRPr="00FE0000">
        <w:rPr>
          <w:rFonts w:ascii="Times New Roman" w:hAnsi="Times New Roman" w:cs="Times New Roman"/>
          <w:color w:val="000000"/>
          <w:sz w:val="24"/>
          <w:szCs w:val="24"/>
        </w:rPr>
        <w:t xml:space="preserve"> последней. После обнаружения сердечного толчка о</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ределяют его силу (умеренный, усиленный, ослабленный, не прощупывается), локализацию (у лошадей сердечный толчок локализован с наибольшей интенсивностью в пятом межреб</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рье несколько выше локтевого бугра; у жвачных животных – на уровне локтевого бугра в четвертом межреберье, у собак – в пятом). Болезненность определяют, надавливая на гру</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ную стенку в области сердечного толчка кулаком (у здоровых животных болевая реакция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сутствует).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656533" cy="2183642"/>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595" cy="218040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24.</w:t>
      </w:r>
      <w:r w:rsidRPr="00FE0000">
        <w:rPr>
          <w:rFonts w:ascii="Times New Roman" w:hAnsi="Times New Roman" w:cs="Times New Roman"/>
          <w:bCs/>
          <w:color w:val="000000"/>
          <w:sz w:val="24"/>
          <w:szCs w:val="24"/>
        </w:rPr>
        <w:t xml:space="preserve"> Линии перкуссии сердца.   </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Перкуссия </w:t>
      </w:r>
      <w:r w:rsidRPr="00FE0000">
        <w:rPr>
          <w:rFonts w:ascii="Times New Roman" w:hAnsi="Times New Roman" w:cs="Times New Roman"/>
          <w:color w:val="000000"/>
          <w:sz w:val="24"/>
          <w:szCs w:val="24"/>
        </w:rPr>
        <w:t>наибольшее значение имеет при исследовании лошадей, рогатого скота и пл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тоядных. С ее помощью определяют верхнюю и заднюю границы сердца, а также болезне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ность. Верхнюю границу сердца определяют по линии, идущей от заднего края лопатки вниз до локтевого бугра. Отмечают место перехода звука от атимпанического к </w:t>
      </w:r>
      <w:proofErr w:type="gramStart"/>
      <w:r w:rsidRPr="00FE0000">
        <w:rPr>
          <w:rFonts w:ascii="Times New Roman" w:hAnsi="Times New Roman" w:cs="Times New Roman"/>
          <w:color w:val="000000"/>
          <w:sz w:val="24"/>
          <w:szCs w:val="24"/>
        </w:rPr>
        <w:t>тупому</w:t>
      </w:r>
      <w:proofErr w:type="gramEnd"/>
      <w:r w:rsidRPr="00FE0000">
        <w:rPr>
          <w:rFonts w:ascii="Times New Roman" w:hAnsi="Times New Roman" w:cs="Times New Roman"/>
          <w:color w:val="000000"/>
          <w:sz w:val="24"/>
          <w:szCs w:val="24"/>
        </w:rPr>
        <w:t>. У лош</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дей и собак верхняя граница сердца находится на 2–3 см ниже лопатко-плечевой линии, у 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гатого скота – на этой линии. При определении задней границы сердца перкуссию ведут от локтевого бугра на косую к маклоку до перехода звука </w:t>
      </w:r>
      <w:proofErr w:type="gramStart"/>
      <w:r w:rsidRPr="00FE0000">
        <w:rPr>
          <w:rFonts w:ascii="Times New Roman" w:hAnsi="Times New Roman" w:cs="Times New Roman"/>
          <w:color w:val="000000"/>
          <w:sz w:val="24"/>
          <w:szCs w:val="24"/>
        </w:rPr>
        <w:t>из</w:t>
      </w:r>
      <w:proofErr w:type="gramEnd"/>
      <w:r w:rsidRPr="00FE0000">
        <w:rPr>
          <w:rFonts w:ascii="Times New Roman" w:hAnsi="Times New Roman" w:cs="Times New Roman"/>
          <w:color w:val="000000"/>
          <w:sz w:val="24"/>
          <w:szCs w:val="24"/>
        </w:rPr>
        <w:t xml:space="preserve"> тупого в атимпанический. Задняя граница сердца у лошадей доходит до шестого ребра, у рогатого скота до пятого, а у собак – до седьмого (</w:t>
      </w:r>
      <w:r w:rsidRPr="00FE0000">
        <w:rPr>
          <w:rFonts w:ascii="Times New Roman" w:hAnsi="Times New Roman" w:cs="Times New Roman"/>
          <w:i/>
          <w:color w:val="000000"/>
          <w:sz w:val="24"/>
          <w:szCs w:val="24"/>
        </w:rPr>
        <w:t>рис. 24</w:t>
      </w:r>
      <w:r w:rsidRPr="00FE0000">
        <w:rPr>
          <w:rFonts w:ascii="Times New Roman" w:hAnsi="Times New Roman" w:cs="Times New Roman"/>
          <w:color w:val="000000"/>
          <w:sz w:val="24"/>
          <w:szCs w:val="24"/>
        </w:rPr>
        <w:t>). Границы сердца увеличиваются при его гипертрофии, перикардите; уменьшаются – при пневмонии, эмфиземе легких, остром вздутии рубца и других заболев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ниях. Чаще смещается задняя граница сердца.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Аускультация сердца </w:t>
      </w:r>
      <w:r w:rsidRPr="00FE0000">
        <w:rPr>
          <w:rFonts w:ascii="Times New Roman" w:hAnsi="Times New Roman" w:cs="Times New Roman"/>
          <w:color w:val="000000"/>
          <w:sz w:val="24"/>
          <w:szCs w:val="24"/>
        </w:rPr>
        <w:t>позволяет определить силу и ясность тонов сердца, их ритм, наличие или отсутствие дополнительных тонов и шумов. Сердечный ритм обусловлен чередованием систолического (первого) и диастолического (второго) тонов. Первый тон образуется в 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зультате сокращения предсердий, желудочков, захлопывания двух- и трехстворчатого клап</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нов, колебания стенок аорты и легочной артерии в момент систолы желудочков. Он слыши</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lastRenderedPageBreak/>
        <w:t>ся как "буу". Второй тон возникает при захлопывании полулунных клапанов аорты и лего</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ной артерии во время диастолы и слышится как "туп". Первый тон длиннее, ниже и медле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нее затухает, а второй короче, выше и резко обрывается. При поражениях сердца часто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рушается синхронность первого и второго тонов – они удлиняются, расщепляются, раздва</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ваются.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хорошо упитанных животных тоны прослушиваются слабее, чем у животных средней упитанности. Физическая нагрузка, миокардит, эндокардит, нервное возбуждение, интокс</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кация и другие факторы значительно усиливают сердечные тоны.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Шумы сердца могут быть энд</w:t>
      </w:r>
      <w:proofErr w:type="gramStart"/>
      <w:r w:rsidRPr="00FE0000">
        <w:rPr>
          <w:rFonts w:ascii="Times New Roman" w:hAnsi="Times New Roman" w:cs="Times New Roman"/>
          <w:color w:val="000000"/>
          <w:sz w:val="24"/>
          <w:szCs w:val="24"/>
        </w:rPr>
        <w:t>о-</w:t>
      </w:r>
      <w:proofErr w:type="gramEnd"/>
      <w:r w:rsidRPr="00FE0000">
        <w:rPr>
          <w:rFonts w:ascii="Times New Roman" w:hAnsi="Times New Roman" w:cs="Times New Roman"/>
          <w:color w:val="000000"/>
          <w:sz w:val="24"/>
          <w:szCs w:val="24"/>
        </w:rPr>
        <w:t xml:space="preserve"> (внутрисердечные) и экстракардиальные (перикардиал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 xml:space="preserve">ные, околосердечные).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Внутрисердечные шумы напоминают дуновение, журчание, свистение, шипение.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Перикардиальные шумы образуются в околосердечной сумке. Они похожи на шум трения (отложение фибрина на поверхности эпикарда и перикарда) или плеска (скопление в полости сердечной сумки жидкого экссудата и газов). Эти шумы прослушиваются в различных уч</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стках области сердца.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Перикардиальные шумы надо отличать от </w:t>
      </w:r>
      <w:proofErr w:type="gramStart"/>
      <w:r w:rsidRPr="00FE0000">
        <w:rPr>
          <w:rFonts w:ascii="Times New Roman" w:hAnsi="Times New Roman" w:cs="Times New Roman"/>
          <w:color w:val="000000"/>
          <w:sz w:val="24"/>
          <w:szCs w:val="24"/>
        </w:rPr>
        <w:t>кардиопульмональных</w:t>
      </w:r>
      <w:proofErr w:type="gramEnd"/>
      <w:r w:rsidRPr="00FE0000">
        <w:rPr>
          <w:rFonts w:ascii="Times New Roman" w:hAnsi="Times New Roman" w:cs="Times New Roman"/>
          <w:color w:val="000000"/>
          <w:sz w:val="24"/>
          <w:szCs w:val="24"/>
        </w:rPr>
        <w:t xml:space="preserve"> и плевроперикардиал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ных. Последние два вида шумов совпадают с вдохом и выдохом и при закрытии носовых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верстий животного, ослабевают или полностью исчезают.</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случае необходимости у животного измеряют артериальное давление крови, проводят электрокардиографию, рентгеноскопию и др.</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5.</w:t>
      </w:r>
      <w:r w:rsidRPr="00FE0000">
        <w:rPr>
          <w:rFonts w:ascii="Times New Roman" w:hAnsi="Times New Roman" w:cs="Times New Roman"/>
          <w:b/>
          <w:bCs/>
          <w:color w:val="000000"/>
          <w:sz w:val="24"/>
          <w:szCs w:val="24"/>
        </w:rPr>
        <w:t xml:space="preserve"> Исследование дыхательной системы</w:t>
      </w:r>
    </w:p>
    <w:p w:rsidR="00FE0000" w:rsidRPr="00FE0000" w:rsidRDefault="00FE0000" w:rsidP="00FE0000">
      <w:pPr>
        <w:spacing w:after="0" w:line="240" w:lineRule="auto"/>
        <w:ind w:firstLine="425"/>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освоить методику исследования верхних дыхательных путей у животных  и охарактеризовать дыхание; освоить методику и овладеть техникой исследования грудной клетки и  легких осмотром, пальпацией, перкуссией и аускультацией.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Закрутки, губные лещетки, носовые щипцы; веревки или ремни для фиксации. Секундомер (часы), перкуссионные молоточки, плессиметры, ф</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нендоскопы, стетоскопы, рефлекторы.  Простынки (салфетки) для аускультации, вата и спирт Хозяйственное или санитарное мыло и полотенце.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p>
    <w:p w:rsidR="00FE0000" w:rsidRPr="00FE0000" w:rsidRDefault="00FE0000" w:rsidP="00FE0000">
      <w:pPr>
        <w:pStyle w:val="af3"/>
        <w:ind w:firstLine="227"/>
        <w:rPr>
          <w:iCs/>
          <w:color w:val="000000"/>
          <w:sz w:val="24"/>
          <w:szCs w:val="24"/>
        </w:rPr>
      </w:pPr>
      <w:r w:rsidRPr="00FE0000">
        <w:rPr>
          <w:iCs/>
          <w:color w:val="000000"/>
          <w:sz w:val="24"/>
          <w:szCs w:val="24"/>
        </w:rPr>
        <w:t>При исследовании системы органов дыхания, прежде всего, обращают внимание на дых</w:t>
      </w:r>
      <w:r w:rsidRPr="00FE0000">
        <w:rPr>
          <w:iCs/>
          <w:color w:val="000000"/>
          <w:sz w:val="24"/>
          <w:szCs w:val="24"/>
        </w:rPr>
        <w:t>а</w:t>
      </w:r>
      <w:r w:rsidRPr="00FE0000">
        <w:rPr>
          <w:iCs/>
          <w:color w:val="000000"/>
          <w:sz w:val="24"/>
          <w:szCs w:val="24"/>
        </w:rPr>
        <w:t>тельные движения. Затем исследуют верхние дыхательные пути, грудную клетку и легкие.</w:t>
      </w:r>
    </w:p>
    <w:p w:rsidR="00FE0000" w:rsidRPr="00FE0000" w:rsidRDefault="00FE0000" w:rsidP="00FE0000">
      <w:pPr>
        <w:pStyle w:val="af3"/>
        <w:ind w:firstLine="227"/>
        <w:rPr>
          <w:iCs/>
          <w:color w:val="000000"/>
          <w:sz w:val="24"/>
          <w:szCs w:val="24"/>
        </w:rPr>
      </w:pPr>
      <w:r w:rsidRPr="00FE0000">
        <w:rPr>
          <w:b/>
          <w:bCs/>
          <w:iCs/>
          <w:color w:val="000000"/>
          <w:sz w:val="24"/>
          <w:szCs w:val="24"/>
        </w:rPr>
        <w:t xml:space="preserve">Исследование дыхательных движений </w:t>
      </w:r>
      <w:r w:rsidRPr="00FE0000">
        <w:rPr>
          <w:iCs/>
          <w:color w:val="000000"/>
          <w:sz w:val="24"/>
          <w:szCs w:val="24"/>
        </w:rPr>
        <w:t>сводится к определению количества, силы, ритма и типа дыхания.</w:t>
      </w:r>
    </w:p>
    <w:p w:rsidR="00FE0000" w:rsidRDefault="00FE0000" w:rsidP="00FE0000">
      <w:pPr>
        <w:pStyle w:val="af3"/>
        <w:ind w:firstLine="227"/>
        <w:rPr>
          <w:iCs/>
          <w:color w:val="000000"/>
          <w:sz w:val="24"/>
          <w:szCs w:val="24"/>
        </w:rPr>
      </w:pPr>
      <w:r w:rsidRPr="00FE0000">
        <w:rPr>
          <w:iCs/>
          <w:color w:val="000000"/>
          <w:sz w:val="24"/>
          <w:szCs w:val="24"/>
        </w:rPr>
        <w:t>Количество актов дыхания подсчитывают стоя спереди или сзади животного, после его о</w:t>
      </w:r>
      <w:r w:rsidRPr="00FE0000">
        <w:rPr>
          <w:iCs/>
          <w:color w:val="000000"/>
          <w:sz w:val="24"/>
          <w:szCs w:val="24"/>
        </w:rPr>
        <w:t>т</w:t>
      </w:r>
      <w:r w:rsidRPr="00FE0000">
        <w:rPr>
          <w:iCs/>
          <w:color w:val="000000"/>
          <w:sz w:val="24"/>
          <w:szCs w:val="24"/>
        </w:rPr>
        <w:t>дыха по движениям грудной или брюшной стенки, по колебаниям крыльев носа (у лошадей), по струе выдыхаемого воздуха в холодное время, по движению хвоста (у птиц). При очень слабом дыхании число дыхательных движений определяют путем выслушивания легких. Полученные показатели сравнивают с нормой (таблица 3).</w:t>
      </w:r>
    </w:p>
    <w:p w:rsidR="00257D05" w:rsidRDefault="00257D05" w:rsidP="00257D05">
      <w:pPr>
        <w:pStyle w:val="af3"/>
        <w:ind w:firstLine="227"/>
        <w:jc w:val="center"/>
        <w:rPr>
          <w:iCs/>
          <w:color w:val="000000"/>
          <w:sz w:val="24"/>
          <w:szCs w:val="24"/>
        </w:rPr>
      </w:pPr>
    </w:p>
    <w:p w:rsidR="00257D05" w:rsidRPr="00FE0000" w:rsidRDefault="00257D05" w:rsidP="00257D05">
      <w:pPr>
        <w:pStyle w:val="af3"/>
        <w:ind w:firstLine="227"/>
        <w:jc w:val="center"/>
        <w:rPr>
          <w:iCs/>
          <w:color w:val="000000"/>
          <w:sz w:val="24"/>
          <w:szCs w:val="24"/>
        </w:rPr>
      </w:pPr>
      <w:r w:rsidRPr="00FE0000">
        <w:rPr>
          <w:iCs/>
          <w:color w:val="000000"/>
          <w:sz w:val="24"/>
          <w:szCs w:val="24"/>
        </w:rPr>
        <w:t>Таблица 3. Частота дыхательных движений у взрослых здоровых животных и птиц</w:t>
      </w:r>
    </w:p>
    <w:p w:rsidR="00257D05" w:rsidRDefault="00257D05" w:rsidP="00257D05">
      <w:pPr>
        <w:pStyle w:val="22"/>
        <w:ind w:firstLine="227"/>
        <w:jc w:val="both"/>
        <w:rPr>
          <w:color w:val="000000"/>
          <w:sz w:val="24"/>
          <w:szCs w:val="24"/>
        </w:rPr>
      </w:pPr>
    </w:p>
    <w:tbl>
      <w:tblPr>
        <w:tblpPr w:leftFromText="180" w:rightFromText="180" w:vertAnchor="text" w:horzAnchor="margin" w:tblpY="7"/>
        <w:tblW w:w="0" w:type="auto"/>
        <w:tblLayout w:type="fixed"/>
        <w:tblCellMar>
          <w:left w:w="40" w:type="dxa"/>
          <w:right w:w="40" w:type="dxa"/>
        </w:tblCellMar>
        <w:tblLook w:val="0000"/>
      </w:tblPr>
      <w:tblGrid>
        <w:gridCol w:w="3017"/>
        <w:gridCol w:w="2268"/>
        <w:gridCol w:w="1843"/>
        <w:gridCol w:w="2551"/>
      </w:tblGrid>
      <w:tr w:rsidR="00257D05" w:rsidRPr="00FE0000" w:rsidTr="006C1BF1">
        <w:trPr>
          <w:trHeight w:val="206"/>
        </w:trPr>
        <w:tc>
          <w:tcPr>
            <w:tcW w:w="3017" w:type="dxa"/>
            <w:tcBorders>
              <w:top w:val="single" w:sz="4" w:space="0" w:color="auto"/>
              <w:left w:val="single" w:sz="4"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Вид животного</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Частота за минуту</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Вид животного</w:t>
            </w:r>
          </w:p>
        </w:tc>
        <w:tc>
          <w:tcPr>
            <w:tcW w:w="2551" w:type="dxa"/>
            <w:tcBorders>
              <w:top w:val="single" w:sz="4" w:space="0" w:color="auto"/>
              <w:left w:val="single" w:sz="6" w:space="0" w:color="auto"/>
              <w:bottom w:val="single" w:sz="4" w:space="0" w:color="auto"/>
              <w:right w:val="single" w:sz="4"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Частота за минуту</w:t>
            </w:r>
          </w:p>
        </w:tc>
      </w:tr>
      <w:tr w:rsidR="00257D05" w:rsidRPr="00FE0000" w:rsidTr="006C1BF1">
        <w:trPr>
          <w:trHeight w:val="193"/>
        </w:trPr>
        <w:tc>
          <w:tcPr>
            <w:tcW w:w="3017"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Крупный рогатый скот</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12 – 30</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Собаки</w:t>
            </w:r>
          </w:p>
        </w:tc>
        <w:tc>
          <w:tcPr>
            <w:tcW w:w="2551"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14 – 24</w:t>
            </w:r>
          </w:p>
        </w:tc>
      </w:tr>
      <w:tr w:rsidR="00257D05" w:rsidRPr="00FE0000" w:rsidTr="006C1BF1">
        <w:trPr>
          <w:trHeight w:val="192"/>
        </w:trPr>
        <w:tc>
          <w:tcPr>
            <w:tcW w:w="3017" w:type="dxa"/>
            <w:tcBorders>
              <w:top w:val="single" w:sz="4" w:space="0" w:color="auto"/>
              <w:left w:val="single" w:sz="4"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Овцы и козы</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16 – 30</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Кролики</w:t>
            </w:r>
          </w:p>
        </w:tc>
        <w:tc>
          <w:tcPr>
            <w:tcW w:w="2551" w:type="dxa"/>
            <w:tcBorders>
              <w:top w:val="single" w:sz="4" w:space="0" w:color="auto"/>
              <w:left w:val="single" w:sz="6" w:space="0" w:color="auto"/>
              <w:bottom w:val="single" w:sz="4" w:space="0" w:color="auto"/>
              <w:right w:val="single" w:sz="4"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50 – 60</w:t>
            </w:r>
          </w:p>
        </w:tc>
      </w:tr>
      <w:tr w:rsidR="00257D05" w:rsidRPr="00FE0000" w:rsidTr="006C1BF1">
        <w:trPr>
          <w:trHeight w:val="179"/>
        </w:trPr>
        <w:tc>
          <w:tcPr>
            <w:tcW w:w="3017"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Свиньи</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15 – 20</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Куры</w:t>
            </w:r>
          </w:p>
        </w:tc>
        <w:tc>
          <w:tcPr>
            <w:tcW w:w="2551"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12 – 30</w:t>
            </w:r>
          </w:p>
        </w:tc>
      </w:tr>
      <w:tr w:rsidR="00257D05" w:rsidRPr="00FE0000" w:rsidTr="006C1BF1">
        <w:trPr>
          <w:trHeight w:val="165"/>
        </w:trPr>
        <w:tc>
          <w:tcPr>
            <w:tcW w:w="3017" w:type="dxa"/>
            <w:tcBorders>
              <w:top w:val="single" w:sz="4" w:space="0" w:color="auto"/>
              <w:left w:val="single" w:sz="4"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Лошади</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8 – 16</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Утки</w:t>
            </w:r>
          </w:p>
        </w:tc>
        <w:tc>
          <w:tcPr>
            <w:tcW w:w="2551" w:type="dxa"/>
            <w:tcBorders>
              <w:top w:val="single" w:sz="4" w:space="0" w:color="auto"/>
              <w:left w:val="single" w:sz="6" w:space="0" w:color="auto"/>
              <w:bottom w:val="single" w:sz="4" w:space="0" w:color="auto"/>
              <w:right w:val="single" w:sz="4" w:space="0" w:color="auto"/>
            </w:tcBorders>
            <w:shd w:val="clear" w:color="auto" w:fill="FFFFFF"/>
          </w:tcPr>
          <w:p w:rsidR="00257D05" w:rsidRPr="00FE0000" w:rsidRDefault="00257D05" w:rsidP="006C1BF1">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color w:val="000000"/>
                <w:sz w:val="24"/>
                <w:szCs w:val="24"/>
              </w:rPr>
              <w:t>15 – 30</w:t>
            </w:r>
          </w:p>
        </w:tc>
      </w:tr>
    </w:tbl>
    <w:p w:rsidR="00257D05" w:rsidRDefault="00257D05" w:rsidP="00FE0000">
      <w:pPr>
        <w:pStyle w:val="af3"/>
        <w:ind w:firstLine="227"/>
        <w:rPr>
          <w:iCs/>
          <w:color w:val="000000"/>
          <w:sz w:val="24"/>
          <w:szCs w:val="24"/>
        </w:rPr>
      </w:pPr>
    </w:p>
    <w:p w:rsidR="00FE0000" w:rsidRDefault="00FE0000" w:rsidP="00FE0000">
      <w:pPr>
        <w:pStyle w:val="22"/>
        <w:ind w:firstLine="227"/>
        <w:jc w:val="both"/>
        <w:rPr>
          <w:color w:val="000000"/>
          <w:sz w:val="24"/>
          <w:szCs w:val="24"/>
        </w:rPr>
      </w:pPr>
      <w:r w:rsidRPr="00FE0000">
        <w:rPr>
          <w:color w:val="000000"/>
          <w:sz w:val="24"/>
          <w:szCs w:val="24"/>
        </w:rPr>
        <w:lastRenderedPageBreak/>
        <w:t>Отклонения частоты дыхания от показателей, приведенных в таблице, свидетельствуют о заболевании животного. При заболеваниях, сопровождающихся лихорадкой, дыхание уч</w:t>
      </w:r>
      <w:r w:rsidRPr="00FE0000">
        <w:rPr>
          <w:color w:val="000000"/>
          <w:sz w:val="24"/>
          <w:szCs w:val="24"/>
        </w:rPr>
        <w:t>а</w:t>
      </w:r>
      <w:r w:rsidRPr="00FE0000">
        <w:rPr>
          <w:color w:val="000000"/>
          <w:sz w:val="24"/>
          <w:szCs w:val="24"/>
        </w:rPr>
        <w:t>щается; при интоксикациях организма, агональном состоянии и в ряде других случаев – ст</w:t>
      </w:r>
      <w:r w:rsidRPr="00FE0000">
        <w:rPr>
          <w:color w:val="000000"/>
          <w:sz w:val="24"/>
          <w:szCs w:val="24"/>
        </w:rPr>
        <w:t>а</w:t>
      </w:r>
      <w:r w:rsidRPr="00FE0000">
        <w:rPr>
          <w:color w:val="000000"/>
          <w:sz w:val="24"/>
          <w:szCs w:val="24"/>
        </w:rPr>
        <w:t>новится редким.</w:t>
      </w:r>
    </w:p>
    <w:p w:rsidR="00FE0000" w:rsidRPr="00FE0000" w:rsidRDefault="00FE0000" w:rsidP="00FE0000">
      <w:pPr>
        <w:pStyle w:val="22"/>
        <w:ind w:firstLine="227"/>
        <w:jc w:val="both"/>
        <w:rPr>
          <w:color w:val="000000"/>
          <w:sz w:val="24"/>
          <w:szCs w:val="24"/>
        </w:rPr>
      </w:pPr>
      <w:r w:rsidRPr="00FE0000">
        <w:rPr>
          <w:i/>
          <w:iCs/>
          <w:color w:val="000000"/>
          <w:sz w:val="24"/>
          <w:szCs w:val="24"/>
        </w:rPr>
        <w:t xml:space="preserve">Силу дыхания </w:t>
      </w:r>
      <w:r w:rsidRPr="00FE0000">
        <w:rPr>
          <w:color w:val="000000"/>
          <w:sz w:val="24"/>
          <w:szCs w:val="24"/>
        </w:rPr>
        <w:t>устанавливают, стоя несколько сбоку со стороны головы или крупа живо</w:t>
      </w:r>
      <w:r w:rsidRPr="00FE0000">
        <w:rPr>
          <w:color w:val="000000"/>
          <w:sz w:val="24"/>
          <w:szCs w:val="24"/>
        </w:rPr>
        <w:t>т</w:t>
      </w:r>
      <w:r w:rsidRPr="00FE0000">
        <w:rPr>
          <w:color w:val="000000"/>
          <w:sz w:val="24"/>
          <w:szCs w:val="24"/>
        </w:rPr>
        <w:t>ного и внимательно наблюдая за его грудной клеткой. У здоровых животных движения грудной клетки четко выражены и симметричны. У больных животных они могут быть еле заметны (поверхностное дыхание), чрезмерно выражены (глубокое дыхание) или асимме</w:t>
      </w:r>
      <w:r w:rsidRPr="00FE0000">
        <w:rPr>
          <w:color w:val="000000"/>
          <w:sz w:val="24"/>
          <w:szCs w:val="24"/>
        </w:rPr>
        <w:t>т</w:t>
      </w:r>
      <w:r w:rsidRPr="00FE0000">
        <w:rPr>
          <w:color w:val="000000"/>
          <w:sz w:val="24"/>
          <w:szCs w:val="24"/>
        </w:rPr>
        <w:t>ричны.</w:t>
      </w:r>
    </w:p>
    <w:p w:rsidR="00FE0000" w:rsidRPr="00FE0000" w:rsidRDefault="00FE0000" w:rsidP="00FE0000">
      <w:pPr>
        <w:pStyle w:val="22"/>
        <w:ind w:firstLine="227"/>
        <w:jc w:val="both"/>
        <w:rPr>
          <w:color w:val="000000"/>
          <w:sz w:val="24"/>
          <w:szCs w:val="24"/>
        </w:rPr>
      </w:pPr>
      <w:r w:rsidRPr="00FE0000">
        <w:rPr>
          <w:i/>
          <w:iCs/>
          <w:color w:val="000000"/>
          <w:sz w:val="24"/>
          <w:szCs w:val="24"/>
        </w:rPr>
        <w:t xml:space="preserve">Ритм дыхания </w:t>
      </w:r>
      <w:r w:rsidRPr="00FE0000">
        <w:rPr>
          <w:color w:val="000000"/>
          <w:sz w:val="24"/>
          <w:szCs w:val="24"/>
        </w:rPr>
        <w:t>определяют в результате наблюдения за фазами вдоха и выдоха. У здор</w:t>
      </w:r>
      <w:r w:rsidRPr="00FE0000">
        <w:rPr>
          <w:color w:val="000000"/>
          <w:sz w:val="24"/>
          <w:szCs w:val="24"/>
        </w:rPr>
        <w:t>о</w:t>
      </w:r>
      <w:r w:rsidRPr="00FE0000">
        <w:rPr>
          <w:color w:val="000000"/>
          <w:sz w:val="24"/>
          <w:szCs w:val="24"/>
        </w:rPr>
        <w:t>вых животных они чередуются равномерно и регулярно (ритмичное дыхание). При забол</w:t>
      </w:r>
      <w:r w:rsidRPr="00FE0000">
        <w:rPr>
          <w:color w:val="000000"/>
          <w:sz w:val="24"/>
          <w:szCs w:val="24"/>
        </w:rPr>
        <w:t>е</w:t>
      </w:r>
      <w:r w:rsidRPr="00FE0000">
        <w:rPr>
          <w:color w:val="000000"/>
          <w:sz w:val="24"/>
          <w:szCs w:val="24"/>
        </w:rPr>
        <w:t>вании же органов дыхания возможны прерывистое дыхание (вдох и выдох происходят в н</w:t>
      </w:r>
      <w:r w:rsidRPr="00FE0000">
        <w:rPr>
          <w:color w:val="000000"/>
          <w:sz w:val="24"/>
          <w:szCs w:val="24"/>
        </w:rPr>
        <w:t>е</w:t>
      </w:r>
      <w:r w:rsidRPr="00FE0000">
        <w:rPr>
          <w:color w:val="000000"/>
          <w:sz w:val="24"/>
          <w:szCs w:val="24"/>
        </w:rPr>
        <w:t>сколько приемов), удлинение дыхательных фаз, появление длительных пауз между дых</w:t>
      </w:r>
      <w:r w:rsidRPr="00FE0000">
        <w:rPr>
          <w:color w:val="000000"/>
          <w:sz w:val="24"/>
          <w:szCs w:val="24"/>
        </w:rPr>
        <w:t>а</w:t>
      </w:r>
      <w:r w:rsidRPr="00FE0000">
        <w:rPr>
          <w:color w:val="000000"/>
          <w:sz w:val="24"/>
          <w:szCs w:val="24"/>
        </w:rPr>
        <w:t xml:space="preserve">тельными движениями. Это сопровождается одышкой – затруднением дыхания с изменением его силы, ритма, типа и количества. Одышка может быть вдыхательной (инспираторной), выдыхательной (экспираторной) и смешанной. </w:t>
      </w:r>
      <w:proofErr w:type="gramStart"/>
      <w:r w:rsidRPr="00FE0000">
        <w:rPr>
          <w:color w:val="000000"/>
          <w:sz w:val="24"/>
          <w:szCs w:val="24"/>
        </w:rPr>
        <w:t>При вдыхательной одышке затруднен вдох, при выдыхательной – выдох.</w:t>
      </w:r>
      <w:proofErr w:type="gramEnd"/>
      <w:r w:rsidRPr="00FE0000">
        <w:rPr>
          <w:color w:val="000000"/>
          <w:sz w:val="24"/>
          <w:szCs w:val="24"/>
        </w:rPr>
        <w:t xml:space="preserve"> Нарушение вдоха и выдоха свидетельствует о смешанной одышке.</w:t>
      </w:r>
    </w:p>
    <w:p w:rsidR="00FE0000" w:rsidRPr="00FE0000" w:rsidRDefault="00FE0000" w:rsidP="00FE0000">
      <w:pPr>
        <w:pStyle w:val="22"/>
        <w:ind w:firstLine="227"/>
        <w:jc w:val="both"/>
        <w:rPr>
          <w:b/>
          <w:bCs/>
          <w:color w:val="000000"/>
          <w:sz w:val="24"/>
          <w:szCs w:val="24"/>
        </w:rPr>
      </w:pPr>
      <w:r w:rsidRPr="00FE0000">
        <w:rPr>
          <w:i/>
          <w:iCs/>
          <w:color w:val="000000"/>
          <w:sz w:val="24"/>
          <w:szCs w:val="24"/>
        </w:rPr>
        <w:t>Тип дыхания</w:t>
      </w:r>
      <w:r w:rsidRPr="00FE0000">
        <w:rPr>
          <w:color w:val="000000"/>
          <w:sz w:val="24"/>
          <w:szCs w:val="24"/>
        </w:rPr>
        <w:t xml:space="preserve"> устанавливают, обращая внимание на степень участия в дыхательных движ</w:t>
      </w:r>
      <w:r w:rsidRPr="00FE0000">
        <w:rPr>
          <w:color w:val="000000"/>
          <w:sz w:val="24"/>
          <w:szCs w:val="24"/>
        </w:rPr>
        <w:t>е</w:t>
      </w:r>
      <w:r w:rsidRPr="00FE0000">
        <w:rPr>
          <w:color w:val="000000"/>
          <w:sz w:val="24"/>
          <w:szCs w:val="24"/>
        </w:rPr>
        <w:t>ниях грудной клетки и брюшных стенок. Если это участие приблизительно равноценное, то говорят о грудобрюшном типе дыхания. Он характерен для здоровых животных, за исключ</w:t>
      </w:r>
      <w:r w:rsidRPr="00FE0000">
        <w:rPr>
          <w:color w:val="000000"/>
          <w:sz w:val="24"/>
          <w:szCs w:val="24"/>
        </w:rPr>
        <w:t>е</w:t>
      </w:r>
      <w:r w:rsidRPr="00FE0000">
        <w:rPr>
          <w:color w:val="000000"/>
          <w:sz w:val="24"/>
          <w:szCs w:val="24"/>
        </w:rPr>
        <w:t>нием некоторых пород собак, у которых преобладает грудной тип дыхания. Этот тип дых</w:t>
      </w:r>
      <w:r w:rsidRPr="00FE0000">
        <w:rPr>
          <w:color w:val="000000"/>
          <w:sz w:val="24"/>
          <w:szCs w:val="24"/>
        </w:rPr>
        <w:t>а</w:t>
      </w:r>
      <w:r w:rsidRPr="00FE0000">
        <w:rPr>
          <w:color w:val="000000"/>
          <w:sz w:val="24"/>
          <w:szCs w:val="24"/>
        </w:rPr>
        <w:t>ния у других видов животных указывает на заболевание (чаще вздутие) органов брюшной полости; соответственно брюшной тип дыхания свидетельствует об остром поражении орг</w:t>
      </w:r>
      <w:r w:rsidRPr="00FE0000">
        <w:rPr>
          <w:color w:val="000000"/>
          <w:sz w:val="24"/>
          <w:szCs w:val="24"/>
        </w:rPr>
        <w:t>а</w:t>
      </w:r>
      <w:r w:rsidRPr="00FE0000">
        <w:rPr>
          <w:color w:val="000000"/>
          <w:sz w:val="24"/>
          <w:szCs w:val="24"/>
        </w:rPr>
        <w:t>нов грудной полости (альвеолярная эмфизема легких, плеврит, переломы ребер).</w:t>
      </w:r>
      <w:r w:rsidRPr="00FE0000">
        <w:rPr>
          <w:b/>
          <w:bCs/>
          <w:color w:val="000000"/>
          <w:sz w:val="24"/>
          <w:szCs w:val="24"/>
        </w:rPr>
        <w:t xml:space="preserve"> </w:t>
      </w:r>
    </w:p>
    <w:p w:rsidR="00FE0000" w:rsidRPr="00FE0000" w:rsidRDefault="00FE0000" w:rsidP="00FE0000">
      <w:pPr>
        <w:pStyle w:val="22"/>
        <w:ind w:firstLine="227"/>
        <w:jc w:val="both"/>
        <w:rPr>
          <w:color w:val="000000"/>
          <w:sz w:val="24"/>
          <w:szCs w:val="24"/>
        </w:rPr>
      </w:pPr>
      <w:r w:rsidRPr="00FE0000">
        <w:rPr>
          <w:b/>
          <w:bCs/>
          <w:color w:val="000000"/>
          <w:sz w:val="24"/>
          <w:szCs w:val="24"/>
        </w:rPr>
        <w:t>Исследование верхних дыхательных путей</w:t>
      </w:r>
      <w:r w:rsidRPr="00FE0000">
        <w:rPr>
          <w:color w:val="000000"/>
          <w:sz w:val="24"/>
          <w:szCs w:val="24"/>
        </w:rPr>
        <w:t xml:space="preserve"> начинают с определения состояния носовых отверстий, характера носового истечения и выдыхаемого воздуха, затем исследуют слиз</w:t>
      </w:r>
      <w:r w:rsidRPr="00FE0000">
        <w:rPr>
          <w:color w:val="000000"/>
          <w:sz w:val="24"/>
          <w:szCs w:val="24"/>
        </w:rPr>
        <w:t>и</w:t>
      </w:r>
      <w:r w:rsidRPr="00FE0000">
        <w:rPr>
          <w:color w:val="000000"/>
          <w:sz w:val="24"/>
          <w:szCs w:val="24"/>
        </w:rPr>
        <w:t>стую оболочку носа, придаточные полости (лобные, верхнечелюстные), гортань и трахею.</w:t>
      </w:r>
    </w:p>
    <w:p w:rsidR="00FE0000" w:rsidRPr="00FE0000" w:rsidRDefault="00FE0000" w:rsidP="00FE0000">
      <w:pPr>
        <w:pStyle w:val="22"/>
        <w:ind w:firstLine="227"/>
        <w:jc w:val="both"/>
        <w:rPr>
          <w:color w:val="000000"/>
          <w:sz w:val="24"/>
          <w:szCs w:val="24"/>
        </w:rPr>
      </w:pPr>
      <w:r w:rsidRPr="00FE0000">
        <w:rPr>
          <w:i/>
          <w:iCs/>
          <w:color w:val="000000"/>
          <w:sz w:val="24"/>
          <w:szCs w:val="24"/>
        </w:rPr>
        <w:t>Осматривая состояния носовых отверстий</w:t>
      </w:r>
      <w:r w:rsidRPr="00FE0000">
        <w:rPr>
          <w:color w:val="000000"/>
          <w:sz w:val="24"/>
          <w:szCs w:val="24"/>
        </w:rPr>
        <w:t>, выявляют, нет ли рупорообразного расшир</w:t>
      </w:r>
      <w:r w:rsidRPr="00FE0000">
        <w:rPr>
          <w:color w:val="000000"/>
          <w:sz w:val="24"/>
          <w:szCs w:val="24"/>
        </w:rPr>
        <w:t>е</w:t>
      </w:r>
      <w:r w:rsidRPr="00FE0000">
        <w:rPr>
          <w:color w:val="000000"/>
          <w:sz w:val="24"/>
          <w:szCs w:val="24"/>
        </w:rPr>
        <w:t>ния носовых отверстий (вдыхательная одышка), сужения при рубцовых стягиваниях, запад</w:t>
      </w:r>
      <w:r w:rsidRPr="00FE0000">
        <w:rPr>
          <w:color w:val="000000"/>
          <w:sz w:val="24"/>
          <w:szCs w:val="24"/>
        </w:rPr>
        <w:t>е</w:t>
      </w:r>
      <w:r w:rsidRPr="00FE0000">
        <w:rPr>
          <w:color w:val="000000"/>
          <w:sz w:val="24"/>
          <w:szCs w:val="24"/>
        </w:rPr>
        <w:t>ния крыльев носа при переломе носовых хрящей, разрывов, ран, язв, корочек засохшего эк</w:t>
      </w:r>
      <w:r w:rsidRPr="00FE0000">
        <w:rPr>
          <w:color w:val="000000"/>
          <w:sz w:val="24"/>
          <w:szCs w:val="24"/>
        </w:rPr>
        <w:t>с</w:t>
      </w:r>
      <w:r w:rsidRPr="00FE0000">
        <w:rPr>
          <w:color w:val="000000"/>
          <w:sz w:val="24"/>
          <w:szCs w:val="24"/>
        </w:rPr>
        <w:t>судата.</w:t>
      </w:r>
    </w:p>
    <w:p w:rsidR="00FE0000" w:rsidRPr="00FE0000" w:rsidRDefault="00FE0000" w:rsidP="00FE0000">
      <w:pPr>
        <w:pStyle w:val="22"/>
        <w:ind w:firstLine="227"/>
        <w:rPr>
          <w:sz w:val="24"/>
          <w:szCs w:val="24"/>
        </w:rPr>
      </w:pPr>
      <w:r w:rsidRPr="00FE0000">
        <w:rPr>
          <w:noProof/>
          <w:sz w:val="24"/>
          <w:szCs w:val="24"/>
        </w:rPr>
        <w:drawing>
          <wp:inline distT="0" distB="0" distL="0" distR="0">
            <wp:extent cx="2176818" cy="1953033"/>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818" cy="1953033"/>
                    </a:xfrm>
                    <a:prstGeom prst="rect">
                      <a:avLst/>
                    </a:prstGeom>
                    <a:noFill/>
                    <a:ln>
                      <a:noFill/>
                    </a:ln>
                  </pic:spPr>
                </pic:pic>
              </a:graphicData>
            </a:graphic>
          </wp:inline>
        </w:drawing>
      </w:r>
    </w:p>
    <w:p w:rsidR="00FE0000" w:rsidRPr="00FE0000" w:rsidRDefault="00FE0000" w:rsidP="00FE0000">
      <w:pPr>
        <w:pStyle w:val="22"/>
        <w:ind w:firstLine="227"/>
        <w:rPr>
          <w:sz w:val="24"/>
          <w:szCs w:val="24"/>
        </w:rPr>
      </w:pPr>
    </w:p>
    <w:p w:rsidR="00FE0000" w:rsidRDefault="00FE0000" w:rsidP="00FE0000">
      <w:pPr>
        <w:pStyle w:val="22"/>
        <w:rPr>
          <w:bCs/>
          <w:color w:val="000000"/>
          <w:sz w:val="24"/>
          <w:szCs w:val="24"/>
        </w:rPr>
      </w:pPr>
      <w:r w:rsidRPr="00FE0000">
        <w:rPr>
          <w:bCs/>
          <w:i/>
          <w:color w:val="000000"/>
          <w:sz w:val="24"/>
          <w:szCs w:val="24"/>
        </w:rPr>
        <w:t>Рис. 25.</w:t>
      </w:r>
      <w:r w:rsidRPr="00FE0000">
        <w:rPr>
          <w:bCs/>
          <w:color w:val="000000"/>
          <w:sz w:val="24"/>
          <w:szCs w:val="24"/>
        </w:rPr>
        <w:t xml:space="preserve"> Обильное катарально-гнойное истечение из носовой полости.</w:t>
      </w:r>
    </w:p>
    <w:p w:rsidR="00852224" w:rsidRPr="00FE0000" w:rsidRDefault="00852224" w:rsidP="00FE0000">
      <w:pPr>
        <w:pStyle w:val="22"/>
        <w:rPr>
          <w:bCs/>
          <w:color w:val="000000"/>
          <w:sz w:val="24"/>
          <w:szCs w:val="24"/>
        </w:rPr>
      </w:pPr>
    </w:p>
    <w:p w:rsidR="00FE0000" w:rsidRPr="00FE0000" w:rsidRDefault="00FE0000" w:rsidP="00FE0000">
      <w:pPr>
        <w:pStyle w:val="22"/>
        <w:ind w:firstLine="227"/>
        <w:jc w:val="both"/>
        <w:rPr>
          <w:color w:val="000000"/>
          <w:sz w:val="24"/>
          <w:szCs w:val="24"/>
        </w:rPr>
      </w:pPr>
      <w:proofErr w:type="gramStart"/>
      <w:r w:rsidRPr="00FE0000">
        <w:rPr>
          <w:i/>
          <w:iCs/>
          <w:color w:val="000000"/>
          <w:sz w:val="24"/>
          <w:szCs w:val="24"/>
        </w:rPr>
        <w:t>При исследовании носового истечения</w:t>
      </w:r>
      <w:r w:rsidRPr="00FE0000">
        <w:rPr>
          <w:color w:val="000000"/>
          <w:sz w:val="24"/>
          <w:szCs w:val="24"/>
        </w:rPr>
        <w:t xml:space="preserve"> определяют его характер (одно- или двухсторо</w:t>
      </w:r>
      <w:r w:rsidRPr="00FE0000">
        <w:rPr>
          <w:color w:val="000000"/>
          <w:sz w:val="24"/>
          <w:szCs w:val="24"/>
        </w:rPr>
        <w:t>н</w:t>
      </w:r>
      <w:r w:rsidRPr="00FE0000">
        <w:rPr>
          <w:color w:val="000000"/>
          <w:sz w:val="24"/>
          <w:szCs w:val="24"/>
        </w:rPr>
        <w:t>нее), интенсивность, консистенцию, цвет, запах, состав (серозное, фибринозное, гнойное, гнилостное).</w:t>
      </w:r>
      <w:proofErr w:type="gramEnd"/>
      <w:r w:rsidRPr="00FE0000">
        <w:rPr>
          <w:color w:val="000000"/>
          <w:sz w:val="24"/>
          <w:szCs w:val="24"/>
        </w:rPr>
        <w:t xml:space="preserve"> Носовое истечение возможно при воспалительных процессах в слизистой носа, придаточных полостях, гортани, трахее и бронхах (</w:t>
      </w:r>
      <w:r w:rsidRPr="00FE0000">
        <w:rPr>
          <w:i/>
          <w:color w:val="000000"/>
          <w:sz w:val="24"/>
          <w:szCs w:val="24"/>
        </w:rPr>
        <w:t>рис. 25</w:t>
      </w:r>
      <w:r w:rsidRPr="00FE0000">
        <w:rPr>
          <w:color w:val="000000"/>
          <w:sz w:val="24"/>
          <w:szCs w:val="24"/>
        </w:rPr>
        <w:t xml:space="preserve">). </w:t>
      </w:r>
    </w:p>
    <w:p w:rsidR="00FE0000" w:rsidRPr="00FE0000" w:rsidRDefault="00FE0000" w:rsidP="00FE0000">
      <w:pPr>
        <w:pStyle w:val="22"/>
        <w:ind w:firstLine="227"/>
        <w:jc w:val="both"/>
        <w:rPr>
          <w:color w:val="000000"/>
          <w:sz w:val="24"/>
          <w:szCs w:val="24"/>
        </w:rPr>
      </w:pPr>
      <w:r w:rsidRPr="00FE0000">
        <w:rPr>
          <w:i/>
          <w:iCs/>
          <w:color w:val="000000"/>
          <w:sz w:val="24"/>
          <w:szCs w:val="24"/>
        </w:rPr>
        <w:lastRenderedPageBreak/>
        <w:t>Исследуя выдыхаемый воздух</w:t>
      </w:r>
      <w:r w:rsidRPr="00FE0000">
        <w:rPr>
          <w:color w:val="000000"/>
          <w:sz w:val="24"/>
          <w:szCs w:val="24"/>
        </w:rPr>
        <w:t>, обращают внимание на его запах (специфический для да</w:t>
      </w:r>
      <w:r w:rsidRPr="00FE0000">
        <w:rPr>
          <w:color w:val="000000"/>
          <w:sz w:val="24"/>
          <w:szCs w:val="24"/>
        </w:rPr>
        <w:t>н</w:t>
      </w:r>
      <w:r w:rsidRPr="00FE0000">
        <w:rPr>
          <w:color w:val="000000"/>
          <w:sz w:val="24"/>
          <w:szCs w:val="24"/>
        </w:rPr>
        <w:t>ного вида животных, гнилостный при гангрене легких, сладковатый при гнойных гайморитах или фронтитах, ацетона при кетозе и т. д.).</w:t>
      </w:r>
    </w:p>
    <w:p w:rsidR="00FE0000" w:rsidRPr="00FE0000" w:rsidRDefault="00FE0000" w:rsidP="00FE0000">
      <w:pPr>
        <w:pStyle w:val="22"/>
        <w:ind w:firstLine="227"/>
        <w:jc w:val="both"/>
        <w:rPr>
          <w:color w:val="000000"/>
          <w:sz w:val="24"/>
          <w:szCs w:val="24"/>
        </w:rPr>
      </w:pPr>
      <w:r w:rsidRPr="00FE0000">
        <w:rPr>
          <w:i/>
          <w:iCs/>
          <w:color w:val="000000"/>
          <w:sz w:val="24"/>
          <w:szCs w:val="24"/>
        </w:rPr>
        <w:t>Слизистую оболочку носовой полости</w:t>
      </w:r>
      <w:r w:rsidRPr="00FE0000">
        <w:rPr>
          <w:color w:val="000000"/>
          <w:sz w:val="24"/>
          <w:szCs w:val="24"/>
        </w:rPr>
        <w:t xml:space="preserve"> осматривают при естественном освещении или с помощью специальных приборов – рефлекторов (см. тему 2). При этом обращают внимание на цвет, целостность, отложения фибрина, на наличие язв, сужений носовых отверстий.</w:t>
      </w:r>
    </w:p>
    <w:p w:rsidR="00FE0000" w:rsidRPr="00FE0000" w:rsidRDefault="00FE0000" w:rsidP="00FE0000">
      <w:pPr>
        <w:pStyle w:val="22"/>
        <w:ind w:firstLine="227"/>
        <w:jc w:val="both"/>
        <w:rPr>
          <w:color w:val="000000"/>
          <w:sz w:val="24"/>
          <w:szCs w:val="24"/>
        </w:rPr>
      </w:pPr>
      <w:r w:rsidRPr="00FE0000">
        <w:rPr>
          <w:i/>
          <w:iCs/>
          <w:color w:val="000000"/>
          <w:sz w:val="24"/>
          <w:szCs w:val="24"/>
        </w:rPr>
        <w:t>Придаточные полости</w:t>
      </w:r>
      <w:r w:rsidRPr="00FE0000">
        <w:rPr>
          <w:color w:val="000000"/>
          <w:sz w:val="24"/>
          <w:szCs w:val="24"/>
        </w:rPr>
        <w:t xml:space="preserve"> (верхнечелюстные (гайморовы), лобные пазухи)</w:t>
      </w:r>
      <w:r w:rsidRPr="00FE0000">
        <w:rPr>
          <w:i/>
          <w:iCs/>
          <w:color w:val="000000"/>
          <w:sz w:val="24"/>
          <w:szCs w:val="24"/>
        </w:rPr>
        <w:t xml:space="preserve">, </w:t>
      </w:r>
      <w:r w:rsidRPr="00FE0000">
        <w:rPr>
          <w:color w:val="000000"/>
          <w:sz w:val="24"/>
          <w:szCs w:val="24"/>
        </w:rPr>
        <w:t>как правило, о</w:t>
      </w:r>
      <w:r w:rsidRPr="00FE0000">
        <w:rPr>
          <w:color w:val="000000"/>
          <w:sz w:val="24"/>
          <w:szCs w:val="24"/>
        </w:rPr>
        <w:t>с</w:t>
      </w:r>
      <w:r w:rsidRPr="00FE0000">
        <w:rPr>
          <w:color w:val="000000"/>
          <w:sz w:val="24"/>
          <w:szCs w:val="24"/>
        </w:rPr>
        <w:t>матривают, пальпируют и перкутируют, в случае необходимости проводят их рентгеногр</w:t>
      </w:r>
      <w:r w:rsidRPr="00FE0000">
        <w:rPr>
          <w:color w:val="000000"/>
          <w:sz w:val="24"/>
          <w:szCs w:val="24"/>
        </w:rPr>
        <w:t>а</w:t>
      </w:r>
      <w:r w:rsidRPr="00FE0000">
        <w:rPr>
          <w:color w:val="000000"/>
          <w:sz w:val="24"/>
          <w:szCs w:val="24"/>
        </w:rPr>
        <w:t>фию и пункцию. При осмотре обращают внимание на их конфигурацию, симметричность, видимые изменения (выпячивание, травмы и пр.). Пальпацией определяют болезненность, скрытые повреждения, истончение костей и местную температуру. Используют также неп</w:t>
      </w:r>
      <w:r w:rsidRPr="00FE0000">
        <w:rPr>
          <w:color w:val="000000"/>
          <w:sz w:val="24"/>
          <w:szCs w:val="24"/>
        </w:rPr>
        <w:t>о</w:t>
      </w:r>
      <w:r w:rsidRPr="00FE0000">
        <w:rPr>
          <w:color w:val="000000"/>
          <w:sz w:val="24"/>
          <w:szCs w:val="24"/>
        </w:rPr>
        <w:t>средственную и инструментальную (обушком перкуссионного молоточка) перкуссию. У зд</w:t>
      </w:r>
      <w:r w:rsidRPr="00FE0000">
        <w:rPr>
          <w:color w:val="000000"/>
          <w:sz w:val="24"/>
          <w:szCs w:val="24"/>
        </w:rPr>
        <w:t>о</w:t>
      </w:r>
      <w:r w:rsidRPr="00FE0000">
        <w:rPr>
          <w:color w:val="000000"/>
          <w:sz w:val="24"/>
          <w:szCs w:val="24"/>
        </w:rPr>
        <w:t>ровых животных они заполнены воздухом и дают коробочный звук, при наличии жидкости (экссудата) звук будет притуплённый или тупой.</w:t>
      </w:r>
    </w:p>
    <w:p w:rsidR="00FE0000" w:rsidRPr="00FE0000" w:rsidRDefault="00FE0000" w:rsidP="00FE0000">
      <w:pPr>
        <w:pStyle w:val="22"/>
        <w:ind w:firstLine="227"/>
        <w:jc w:val="both"/>
        <w:rPr>
          <w:color w:val="000000"/>
          <w:sz w:val="24"/>
          <w:szCs w:val="24"/>
        </w:rPr>
      </w:pPr>
      <w:r w:rsidRPr="00FE0000">
        <w:rPr>
          <w:i/>
          <w:iCs/>
          <w:color w:val="000000"/>
          <w:sz w:val="24"/>
          <w:szCs w:val="24"/>
        </w:rPr>
        <w:t xml:space="preserve">Гортань и трахею </w:t>
      </w:r>
      <w:r w:rsidRPr="00FE0000">
        <w:rPr>
          <w:color w:val="000000"/>
          <w:sz w:val="24"/>
          <w:szCs w:val="24"/>
        </w:rPr>
        <w:t>исследуют осмотром, пальпацией и аускультацией. Внутренний осмотр гортани производят специальным осветительным прибором – ларингоскопом. При этом у</w:t>
      </w:r>
      <w:r w:rsidRPr="00FE0000">
        <w:rPr>
          <w:color w:val="000000"/>
          <w:sz w:val="24"/>
          <w:szCs w:val="24"/>
        </w:rPr>
        <w:t>с</w:t>
      </w:r>
      <w:r w:rsidRPr="00FE0000">
        <w:rPr>
          <w:color w:val="000000"/>
          <w:sz w:val="24"/>
          <w:szCs w:val="24"/>
        </w:rPr>
        <w:t xml:space="preserve">танавливают состояние слизистой оболочки, ее цвет, набухание, наложения и т. п. </w:t>
      </w:r>
    </w:p>
    <w:p w:rsidR="00FE0000" w:rsidRPr="00FE0000" w:rsidRDefault="00FE0000" w:rsidP="00FE0000">
      <w:pPr>
        <w:pStyle w:val="22"/>
        <w:ind w:firstLine="227"/>
        <w:jc w:val="both"/>
        <w:rPr>
          <w:color w:val="000000"/>
          <w:sz w:val="24"/>
          <w:szCs w:val="24"/>
        </w:rPr>
      </w:pPr>
      <w:r w:rsidRPr="00FE0000">
        <w:rPr>
          <w:color w:val="000000"/>
          <w:sz w:val="24"/>
          <w:szCs w:val="24"/>
        </w:rPr>
        <w:t>Наружным осмотром гортани и трахеи при некоторых заболеваниях удается установить различной величины припухания, возникающие вследствие инфильтрации кожи и подко</w:t>
      </w:r>
      <w:r w:rsidRPr="00FE0000">
        <w:rPr>
          <w:color w:val="000000"/>
          <w:sz w:val="24"/>
          <w:szCs w:val="24"/>
        </w:rPr>
        <w:t>ж</w:t>
      </w:r>
      <w:r w:rsidRPr="00FE0000">
        <w:rPr>
          <w:color w:val="000000"/>
          <w:sz w:val="24"/>
          <w:szCs w:val="24"/>
        </w:rPr>
        <w:t xml:space="preserve">ной клетчатки. </w:t>
      </w:r>
    </w:p>
    <w:p w:rsidR="00FE0000" w:rsidRPr="00FE0000" w:rsidRDefault="00FE0000" w:rsidP="00FE0000">
      <w:pPr>
        <w:pStyle w:val="22"/>
        <w:ind w:firstLine="227"/>
        <w:jc w:val="both"/>
        <w:rPr>
          <w:color w:val="000000"/>
          <w:sz w:val="24"/>
          <w:szCs w:val="24"/>
        </w:rPr>
      </w:pPr>
      <w:r w:rsidRPr="00FE0000">
        <w:rPr>
          <w:color w:val="000000"/>
          <w:sz w:val="24"/>
          <w:szCs w:val="24"/>
        </w:rPr>
        <w:t>Пальпируя трахею, обращают внимание на ее форму, объем, болевую реакцию, на состо</w:t>
      </w:r>
      <w:r w:rsidRPr="00FE0000">
        <w:rPr>
          <w:color w:val="000000"/>
          <w:sz w:val="24"/>
          <w:szCs w:val="24"/>
        </w:rPr>
        <w:t>я</w:t>
      </w:r>
      <w:r w:rsidRPr="00FE0000">
        <w:rPr>
          <w:color w:val="000000"/>
          <w:sz w:val="24"/>
          <w:szCs w:val="24"/>
        </w:rPr>
        <w:t>ние колец. Следует иметь в виду, что при воспалительных процессах в трахее животное у</w:t>
      </w:r>
      <w:r w:rsidRPr="00FE0000">
        <w:rPr>
          <w:color w:val="000000"/>
          <w:sz w:val="24"/>
          <w:szCs w:val="24"/>
        </w:rPr>
        <w:t>к</w:t>
      </w:r>
      <w:r w:rsidRPr="00FE0000">
        <w:rPr>
          <w:color w:val="000000"/>
          <w:sz w:val="24"/>
          <w:szCs w:val="24"/>
        </w:rPr>
        <w:t>лоняется от исследования. При патологии животное испытывает болезненность, вытягивает голову вперед; после легкого надавливания в области первого кольца трахеи появляется пр</w:t>
      </w:r>
      <w:r w:rsidRPr="00FE0000">
        <w:rPr>
          <w:color w:val="000000"/>
          <w:sz w:val="24"/>
          <w:szCs w:val="24"/>
        </w:rPr>
        <w:t>и</w:t>
      </w:r>
      <w:r w:rsidRPr="00FE0000">
        <w:rPr>
          <w:color w:val="000000"/>
          <w:sz w:val="24"/>
          <w:szCs w:val="24"/>
        </w:rPr>
        <w:t xml:space="preserve">ступ судорожного кашля. Здоровые животные при пальпации гортани ведут себя спокойно, лишь иногда могут отреагировать одним или несколькими кашлевыми движениями. </w:t>
      </w:r>
    </w:p>
    <w:p w:rsidR="00FE0000" w:rsidRPr="00FE0000" w:rsidRDefault="00FE0000" w:rsidP="00FE0000">
      <w:pPr>
        <w:pStyle w:val="22"/>
        <w:ind w:firstLine="227"/>
        <w:jc w:val="both"/>
        <w:rPr>
          <w:color w:val="000000"/>
          <w:sz w:val="24"/>
          <w:szCs w:val="24"/>
        </w:rPr>
      </w:pPr>
      <w:r w:rsidRPr="00FE0000">
        <w:rPr>
          <w:color w:val="000000"/>
          <w:sz w:val="24"/>
          <w:szCs w:val="24"/>
        </w:rPr>
        <w:t>Кашлем сопровождаются почти все заболевания органов дыхания. Он может возникать и рефлекторно при заболеваниях других систем и органов. Исследуя кашель, определяют его силу, продолжительности, частоту, болезненность и характер (сухой, влажный), а также вр</w:t>
      </w:r>
      <w:r w:rsidRPr="00FE0000">
        <w:rPr>
          <w:color w:val="000000"/>
          <w:sz w:val="24"/>
          <w:szCs w:val="24"/>
        </w:rPr>
        <w:t>е</w:t>
      </w:r>
      <w:r w:rsidRPr="00FE0000">
        <w:rPr>
          <w:color w:val="000000"/>
          <w:sz w:val="24"/>
          <w:szCs w:val="24"/>
        </w:rPr>
        <w:t>мя его появления (в покое или при движении, на свежем воздухе или в помещении).</w:t>
      </w:r>
    </w:p>
    <w:p w:rsidR="00FE0000" w:rsidRPr="00FE0000" w:rsidRDefault="00FE0000" w:rsidP="00FE0000">
      <w:pPr>
        <w:pStyle w:val="22"/>
        <w:ind w:firstLine="227"/>
        <w:jc w:val="both"/>
        <w:rPr>
          <w:color w:val="000000"/>
          <w:sz w:val="24"/>
          <w:szCs w:val="24"/>
        </w:rPr>
      </w:pPr>
      <w:r w:rsidRPr="00FE0000">
        <w:rPr>
          <w:color w:val="000000"/>
          <w:sz w:val="24"/>
          <w:szCs w:val="24"/>
        </w:rPr>
        <w:t>При аускультации гортани и трахеи здоровых животных слышен громкий шум (похожий на произношение "х", произносимый во время глубокого вдоха). Этот шум образуется в го</w:t>
      </w:r>
      <w:r w:rsidRPr="00FE0000">
        <w:rPr>
          <w:color w:val="000000"/>
          <w:sz w:val="24"/>
          <w:szCs w:val="24"/>
        </w:rPr>
        <w:t>р</w:t>
      </w:r>
      <w:r w:rsidRPr="00FE0000">
        <w:rPr>
          <w:color w:val="000000"/>
          <w:sz w:val="24"/>
          <w:szCs w:val="24"/>
        </w:rPr>
        <w:t>тани непосредственно за голосовой щелью, потом проходит по трахее и бронхам. При заб</w:t>
      </w:r>
      <w:r w:rsidRPr="00FE0000">
        <w:rPr>
          <w:color w:val="000000"/>
          <w:sz w:val="24"/>
          <w:szCs w:val="24"/>
        </w:rPr>
        <w:t>о</w:t>
      </w:r>
      <w:r w:rsidRPr="00FE0000">
        <w:rPr>
          <w:color w:val="000000"/>
          <w:sz w:val="24"/>
          <w:szCs w:val="24"/>
        </w:rPr>
        <w:t>леваниях дыхательных путей шумы эти усиливаются и к ним присоединяются придаточные звуки, которые проявляются в виде свистящих, хрипящих или шипящих звуков. Скопление в гортани и трахее жидкого или вязкого содержимого сопровождается появлением соответс</w:t>
      </w:r>
      <w:r w:rsidRPr="00FE0000">
        <w:rPr>
          <w:color w:val="000000"/>
          <w:sz w:val="24"/>
          <w:szCs w:val="24"/>
        </w:rPr>
        <w:t>т</w:t>
      </w:r>
      <w:r w:rsidRPr="00FE0000">
        <w:rPr>
          <w:color w:val="000000"/>
          <w:sz w:val="24"/>
          <w:szCs w:val="24"/>
        </w:rPr>
        <w:t>венно влажных или сухих хрипов.</w:t>
      </w:r>
    </w:p>
    <w:p w:rsidR="00FE0000" w:rsidRPr="00FE0000" w:rsidRDefault="00FE0000" w:rsidP="00FE0000">
      <w:pPr>
        <w:pStyle w:val="22"/>
        <w:ind w:firstLine="227"/>
        <w:jc w:val="both"/>
        <w:rPr>
          <w:color w:val="000000"/>
          <w:sz w:val="24"/>
          <w:szCs w:val="24"/>
        </w:rPr>
      </w:pPr>
      <w:r w:rsidRPr="00FE0000">
        <w:rPr>
          <w:b/>
          <w:bCs/>
          <w:color w:val="000000"/>
          <w:sz w:val="24"/>
          <w:szCs w:val="24"/>
        </w:rPr>
        <w:t>Исследование грудной клетки и легких</w:t>
      </w:r>
      <w:r w:rsidRPr="00FE0000">
        <w:rPr>
          <w:color w:val="000000"/>
          <w:sz w:val="24"/>
          <w:szCs w:val="24"/>
        </w:rPr>
        <w:t xml:space="preserve"> проводят с использованием осмотра, пальпации, перкусс</w:t>
      </w:r>
      <w:proofErr w:type="gramStart"/>
      <w:r w:rsidRPr="00FE0000">
        <w:rPr>
          <w:color w:val="000000"/>
          <w:sz w:val="24"/>
          <w:szCs w:val="24"/>
        </w:rPr>
        <w:t>ии и ау</w:t>
      </w:r>
      <w:proofErr w:type="gramEnd"/>
      <w:r w:rsidRPr="00FE0000">
        <w:rPr>
          <w:color w:val="000000"/>
          <w:sz w:val="24"/>
          <w:szCs w:val="24"/>
        </w:rPr>
        <w:t>скультации.</w:t>
      </w:r>
    </w:p>
    <w:p w:rsidR="00FE0000" w:rsidRPr="00FE0000" w:rsidRDefault="00FE0000" w:rsidP="00FE0000">
      <w:pPr>
        <w:pStyle w:val="22"/>
        <w:ind w:firstLine="227"/>
        <w:jc w:val="both"/>
        <w:rPr>
          <w:color w:val="000000"/>
          <w:sz w:val="24"/>
          <w:szCs w:val="24"/>
        </w:rPr>
      </w:pPr>
      <w:r w:rsidRPr="00FE0000">
        <w:rPr>
          <w:i/>
          <w:iCs/>
          <w:color w:val="000000"/>
          <w:sz w:val="24"/>
          <w:szCs w:val="24"/>
        </w:rPr>
        <w:t xml:space="preserve">Осмотром и пальпацией </w:t>
      </w:r>
      <w:r w:rsidRPr="00FE0000">
        <w:rPr>
          <w:color w:val="000000"/>
          <w:sz w:val="24"/>
          <w:szCs w:val="24"/>
        </w:rPr>
        <w:t>определяют форму грудной клетки и выявляют ее повреждения. Форма грудной клетки у здоровых животных всех видов умеренно округлая. Бочкообразная форма (за исключением лошадей  тяжеловозных пород) указывает на эмфизему легких, пл</w:t>
      </w:r>
      <w:r w:rsidRPr="00FE0000">
        <w:rPr>
          <w:color w:val="000000"/>
          <w:sz w:val="24"/>
          <w:szCs w:val="24"/>
        </w:rPr>
        <w:t>о</w:t>
      </w:r>
      <w:r w:rsidRPr="00FE0000">
        <w:rPr>
          <w:color w:val="000000"/>
          <w:sz w:val="24"/>
          <w:szCs w:val="24"/>
        </w:rPr>
        <w:t>ская – наблюдается при ателектазах и туберкулезе легких.</w:t>
      </w:r>
    </w:p>
    <w:p w:rsidR="00FE0000" w:rsidRPr="00FE0000" w:rsidRDefault="00FE0000" w:rsidP="00FE0000">
      <w:pPr>
        <w:pStyle w:val="22"/>
        <w:ind w:firstLine="227"/>
        <w:jc w:val="both"/>
        <w:rPr>
          <w:color w:val="000000"/>
          <w:sz w:val="24"/>
          <w:szCs w:val="24"/>
        </w:rPr>
      </w:pPr>
      <w:r w:rsidRPr="00FE0000">
        <w:rPr>
          <w:i/>
          <w:iCs/>
          <w:color w:val="000000"/>
          <w:sz w:val="24"/>
          <w:szCs w:val="24"/>
        </w:rPr>
        <w:t>Пальпируют</w:t>
      </w:r>
      <w:r w:rsidRPr="00FE0000">
        <w:rPr>
          <w:color w:val="000000"/>
          <w:sz w:val="24"/>
          <w:szCs w:val="24"/>
        </w:rPr>
        <w:t xml:space="preserve"> ребра и ткани межреберных промежутков, исследуя болевую реакцию и те</w:t>
      </w:r>
      <w:r w:rsidRPr="00FE0000">
        <w:rPr>
          <w:color w:val="000000"/>
          <w:sz w:val="24"/>
          <w:szCs w:val="24"/>
        </w:rPr>
        <w:t>м</w:t>
      </w:r>
      <w:r w:rsidRPr="00FE0000">
        <w:rPr>
          <w:color w:val="000000"/>
          <w:sz w:val="24"/>
          <w:szCs w:val="24"/>
        </w:rPr>
        <w:t>пературу в области груди. Болевую реакцию определяют давлением кончиками пальцев или ручкой перкуссионного молоточка на межреберные промежутки с обеих сторон грудной клетки. Пальпацию производят сверху вниз по каждому межреберному промежутку. Одн</w:t>
      </w:r>
      <w:r w:rsidRPr="00FE0000">
        <w:rPr>
          <w:color w:val="000000"/>
          <w:sz w:val="24"/>
          <w:szCs w:val="24"/>
        </w:rPr>
        <w:t>о</w:t>
      </w:r>
      <w:r w:rsidRPr="00FE0000">
        <w:rPr>
          <w:color w:val="000000"/>
          <w:sz w:val="24"/>
          <w:szCs w:val="24"/>
        </w:rPr>
        <w:t>временно с этим проверяют целостность ребер. Необходимо учитывать, что некоторые ж</w:t>
      </w:r>
      <w:r w:rsidRPr="00FE0000">
        <w:rPr>
          <w:color w:val="000000"/>
          <w:sz w:val="24"/>
          <w:szCs w:val="24"/>
        </w:rPr>
        <w:t>и</w:t>
      </w:r>
      <w:r w:rsidRPr="00FE0000">
        <w:rPr>
          <w:color w:val="000000"/>
          <w:sz w:val="24"/>
          <w:szCs w:val="24"/>
        </w:rPr>
        <w:t>вотные, боясь щекотки, реагируют на пальпацию и при отсутствии изменений в грудной клетке.</w:t>
      </w:r>
    </w:p>
    <w:p w:rsidR="00FE0000" w:rsidRPr="00FE0000" w:rsidRDefault="00FE0000" w:rsidP="00FE0000">
      <w:pPr>
        <w:pStyle w:val="22"/>
        <w:ind w:firstLine="227"/>
        <w:jc w:val="both"/>
        <w:rPr>
          <w:color w:val="000000"/>
          <w:sz w:val="24"/>
          <w:szCs w:val="24"/>
        </w:rPr>
      </w:pPr>
      <w:r w:rsidRPr="00FE0000">
        <w:rPr>
          <w:color w:val="000000"/>
          <w:sz w:val="24"/>
          <w:szCs w:val="24"/>
        </w:rPr>
        <w:t>Температурную реакцию устанавливают прикладыванием ладони к грудной клетке. При плевритах отмечается повышение температуры в нижней части грудной клетки. Ограниче</w:t>
      </w:r>
      <w:r w:rsidRPr="00FE0000">
        <w:rPr>
          <w:color w:val="000000"/>
          <w:sz w:val="24"/>
          <w:szCs w:val="24"/>
        </w:rPr>
        <w:t>н</w:t>
      </w:r>
      <w:r w:rsidRPr="00FE0000">
        <w:rPr>
          <w:color w:val="000000"/>
          <w:sz w:val="24"/>
          <w:szCs w:val="24"/>
        </w:rPr>
        <w:lastRenderedPageBreak/>
        <w:t>ное повышение температуры на отдельных участках грудной стенки может быть вызвано п</w:t>
      </w:r>
      <w:r w:rsidRPr="00FE0000">
        <w:rPr>
          <w:color w:val="000000"/>
          <w:sz w:val="24"/>
          <w:szCs w:val="24"/>
        </w:rPr>
        <w:t>а</w:t>
      </w:r>
      <w:r w:rsidRPr="00FE0000">
        <w:rPr>
          <w:color w:val="000000"/>
          <w:sz w:val="24"/>
          <w:szCs w:val="24"/>
        </w:rPr>
        <w:t>тологическим процессом (абсцесс, травма) грудной стенки.</w:t>
      </w:r>
    </w:p>
    <w:p w:rsidR="00FE0000" w:rsidRPr="00FE0000" w:rsidRDefault="00FE0000" w:rsidP="00FE0000">
      <w:pPr>
        <w:pStyle w:val="22"/>
        <w:ind w:firstLine="227"/>
        <w:jc w:val="both"/>
        <w:rPr>
          <w:color w:val="000000"/>
          <w:sz w:val="24"/>
          <w:szCs w:val="24"/>
        </w:rPr>
      </w:pPr>
      <w:proofErr w:type="gramStart"/>
      <w:r w:rsidRPr="00FE0000">
        <w:rPr>
          <w:i/>
          <w:iCs/>
          <w:color w:val="000000"/>
          <w:sz w:val="24"/>
          <w:szCs w:val="24"/>
        </w:rPr>
        <w:t>Перкуссия</w:t>
      </w:r>
      <w:r w:rsidRPr="00FE0000">
        <w:rPr>
          <w:color w:val="000000"/>
          <w:sz w:val="24"/>
          <w:szCs w:val="24"/>
        </w:rPr>
        <w:t xml:space="preserve"> грудной клетки</w:t>
      </w:r>
      <w:r w:rsidRPr="00FE0000">
        <w:rPr>
          <w:i/>
          <w:iCs/>
          <w:color w:val="000000"/>
          <w:sz w:val="24"/>
          <w:szCs w:val="24"/>
        </w:rPr>
        <w:t xml:space="preserve"> </w:t>
      </w:r>
      <w:r w:rsidRPr="00FE0000">
        <w:rPr>
          <w:iCs/>
          <w:color w:val="000000"/>
          <w:sz w:val="24"/>
          <w:szCs w:val="24"/>
        </w:rPr>
        <w:t xml:space="preserve">позволяет </w:t>
      </w:r>
      <w:r w:rsidRPr="00FE0000">
        <w:rPr>
          <w:color w:val="000000"/>
          <w:sz w:val="24"/>
          <w:szCs w:val="24"/>
        </w:rPr>
        <w:t>определить задние границы легких (с левой и правой сторон).</w:t>
      </w:r>
      <w:proofErr w:type="gramEnd"/>
      <w:r w:rsidRPr="00FE0000">
        <w:rPr>
          <w:color w:val="000000"/>
          <w:sz w:val="24"/>
          <w:szCs w:val="24"/>
        </w:rPr>
        <w:t xml:space="preserve"> Ее проводят в межреберных промежутках по горизонтальным линиям – спереди н</w:t>
      </w:r>
      <w:r w:rsidRPr="00FE0000">
        <w:rPr>
          <w:color w:val="000000"/>
          <w:sz w:val="24"/>
          <w:szCs w:val="24"/>
        </w:rPr>
        <w:t>а</w:t>
      </w:r>
      <w:r w:rsidRPr="00FE0000">
        <w:rPr>
          <w:color w:val="000000"/>
          <w:sz w:val="24"/>
          <w:szCs w:val="24"/>
        </w:rPr>
        <w:t>зад по направлению к тазу. Кроме того, перкуссией выявляют воспалительные очаги в ле</w:t>
      </w:r>
      <w:r w:rsidRPr="00FE0000">
        <w:rPr>
          <w:color w:val="000000"/>
          <w:sz w:val="24"/>
          <w:szCs w:val="24"/>
        </w:rPr>
        <w:t>г</w:t>
      </w:r>
      <w:r w:rsidRPr="00FE0000">
        <w:rPr>
          <w:color w:val="000000"/>
          <w:sz w:val="24"/>
          <w:szCs w:val="24"/>
        </w:rPr>
        <w:t>ких. Она имеет наибольшее значение у лошадей, рогатого скота и плотоядных.</w:t>
      </w:r>
    </w:p>
    <w:p w:rsidR="00FE0000" w:rsidRPr="00FE0000" w:rsidRDefault="00FE0000" w:rsidP="00FE0000">
      <w:pPr>
        <w:pStyle w:val="22"/>
        <w:ind w:firstLine="227"/>
        <w:jc w:val="both"/>
        <w:rPr>
          <w:color w:val="000000"/>
          <w:sz w:val="24"/>
          <w:szCs w:val="24"/>
        </w:rPr>
      </w:pPr>
    </w:p>
    <w:p w:rsidR="00FE0000" w:rsidRPr="00FE0000" w:rsidRDefault="00FE0000" w:rsidP="00FE0000">
      <w:pPr>
        <w:pStyle w:val="22"/>
        <w:rPr>
          <w:color w:val="000000"/>
          <w:sz w:val="24"/>
          <w:szCs w:val="24"/>
        </w:rPr>
      </w:pPr>
      <w:r w:rsidRPr="00FE0000">
        <w:rPr>
          <w:noProof/>
          <w:color w:val="000000"/>
          <w:sz w:val="24"/>
          <w:szCs w:val="24"/>
        </w:rPr>
        <w:drawing>
          <wp:inline distT="0" distB="0" distL="0" distR="0">
            <wp:extent cx="5825319" cy="2395182"/>
            <wp:effectExtent l="0" t="0" r="4445"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lum bright="-4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8541" cy="2396507"/>
                    </a:xfrm>
                    <a:prstGeom prst="rect">
                      <a:avLst/>
                    </a:prstGeom>
                    <a:noFill/>
                    <a:ln>
                      <a:noFill/>
                    </a:ln>
                  </pic:spPr>
                </pic:pic>
              </a:graphicData>
            </a:graphic>
          </wp:inline>
        </w:drawing>
      </w:r>
    </w:p>
    <w:p w:rsidR="00FE0000" w:rsidRPr="00FE0000" w:rsidRDefault="00FE0000" w:rsidP="00FE0000">
      <w:pPr>
        <w:pStyle w:val="22"/>
        <w:jc w:val="both"/>
        <w:rPr>
          <w:color w:val="000000"/>
          <w:sz w:val="24"/>
          <w:szCs w:val="24"/>
        </w:rPr>
      </w:pPr>
    </w:p>
    <w:p w:rsidR="00FE0000" w:rsidRPr="00FE0000" w:rsidRDefault="00FE0000" w:rsidP="00FE0000">
      <w:pPr>
        <w:pStyle w:val="22"/>
        <w:jc w:val="both"/>
        <w:rPr>
          <w:bCs/>
          <w:color w:val="000000"/>
          <w:sz w:val="24"/>
          <w:szCs w:val="24"/>
        </w:rPr>
      </w:pPr>
      <w:r w:rsidRPr="00FE0000">
        <w:rPr>
          <w:bCs/>
          <w:i/>
          <w:color w:val="000000"/>
          <w:sz w:val="24"/>
          <w:szCs w:val="24"/>
        </w:rPr>
        <w:t>Рис. 26.</w:t>
      </w:r>
      <w:r w:rsidRPr="00FE0000">
        <w:rPr>
          <w:bCs/>
          <w:color w:val="000000"/>
          <w:sz w:val="24"/>
          <w:szCs w:val="24"/>
        </w:rPr>
        <w:t xml:space="preserve"> Линии перкуссии легких: А – у крупного рогатого скота; Б – у лошадей (Н </w:t>
      </w:r>
      <w:proofErr w:type="gramStart"/>
      <w:r w:rsidRPr="00FE0000">
        <w:rPr>
          <w:bCs/>
          <w:color w:val="000000"/>
          <w:sz w:val="24"/>
          <w:szCs w:val="24"/>
        </w:rPr>
        <w:t>–м</w:t>
      </w:r>
      <w:proofErr w:type="gramEnd"/>
      <w:r w:rsidRPr="00FE0000">
        <w:rPr>
          <w:bCs/>
          <w:color w:val="000000"/>
          <w:sz w:val="24"/>
          <w:szCs w:val="24"/>
        </w:rPr>
        <w:t xml:space="preserve">аклока, </w:t>
      </w:r>
      <w:r w:rsidRPr="00FE0000">
        <w:rPr>
          <w:bCs/>
          <w:color w:val="000000"/>
          <w:sz w:val="24"/>
          <w:szCs w:val="24"/>
          <w:lang w:val="en-US"/>
        </w:rPr>
        <w:t>S</w:t>
      </w:r>
      <w:r w:rsidRPr="00FE0000">
        <w:rPr>
          <w:bCs/>
          <w:color w:val="000000"/>
          <w:sz w:val="24"/>
          <w:szCs w:val="24"/>
        </w:rPr>
        <w:t xml:space="preserve"> –  седалищного бугра, В – плечевого сустава).  </w:t>
      </w:r>
    </w:p>
    <w:p w:rsidR="00FE0000" w:rsidRPr="00FE0000" w:rsidRDefault="00FE0000" w:rsidP="00FE0000">
      <w:pPr>
        <w:pStyle w:val="22"/>
        <w:jc w:val="both"/>
        <w:rPr>
          <w:bCs/>
          <w:color w:val="000000"/>
          <w:sz w:val="24"/>
          <w:szCs w:val="24"/>
        </w:rPr>
      </w:pPr>
    </w:p>
    <w:p w:rsidR="00FE0000" w:rsidRPr="00FE0000" w:rsidRDefault="00FE0000" w:rsidP="00FE0000">
      <w:pPr>
        <w:pStyle w:val="22"/>
        <w:ind w:firstLine="227"/>
        <w:jc w:val="both"/>
        <w:rPr>
          <w:color w:val="000000"/>
          <w:sz w:val="24"/>
          <w:szCs w:val="24"/>
        </w:rPr>
      </w:pPr>
      <w:r w:rsidRPr="00FE0000">
        <w:rPr>
          <w:color w:val="000000"/>
          <w:sz w:val="24"/>
          <w:szCs w:val="24"/>
        </w:rPr>
        <w:t xml:space="preserve">У крупного рогатого скота границы легких определяют на двух уровнях грудной клетки. Задние границы у здоровых животных на уровне маклока доходят слева до 12-го ребра, справа – до 11-го, на уровне плечевого сустава – до 9-го ребра. </w:t>
      </w:r>
    </w:p>
    <w:p w:rsidR="00FE0000" w:rsidRPr="00FE0000" w:rsidRDefault="00FE0000" w:rsidP="00FE0000">
      <w:pPr>
        <w:pStyle w:val="22"/>
        <w:ind w:firstLine="227"/>
        <w:jc w:val="both"/>
        <w:rPr>
          <w:color w:val="000000"/>
          <w:sz w:val="24"/>
          <w:szCs w:val="24"/>
        </w:rPr>
      </w:pPr>
      <w:r w:rsidRPr="00FE0000">
        <w:rPr>
          <w:color w:val="000000"/>
          <w:sz w:val="24"/>
          <w:szCs w:val="24"/>
        </w:rPr>
        <w:t>Границы легких у лошадей определяют по линии маклока до 17-го ребра, по линии сед</w:t>
      </w:r>
      <w:r w:rsidRPr="00FE0000">
        <w:rPr>
          <w:color w:val="000000"/>
          <w:sz w:val="24"/>
          <w:szCs w:val="24"/>
        </w:rPr>
        <w:t>а</w:t>
      </w:r>
      <w:r w:rsidRPr="00FE0000">
        <w:rPr>
          <w:color w:val="000000"/>
          <w:sz w:val="24"/>
          <w:szCs w:val="24"/>
        </w:rPr>
        <w:t>лищного бугра – до 15-го и по линии плечевого сустава – до 11-го ребра с обеих сторон (</w:t>
      </w:r>
      <w:r w:rsidRPr="00FE0000">
        <w:rPr>
          <w:i/>
          <w:color w:val="000000"/>
          <w:sz w:val="24"/>
          <w:szCs w:val="24"/>
        </w:rPr>
        <w:t>рис. 26</w:t>
      </w:r>
      <w:r w:rsidRPr="00FE0000">
        <w:rPr>
          <w:color w:val="000000"/>
          <w:sz w:val="24"/>
          <w:szCs w:val="24"/>
        </w:rPr>
        <w:t xml:space="preserve">). </w:t>
      </w:r>
    </w:p>
    <w:p w:rsidR="00FE0000" w:rsidRPr="00FE0000" w:rsidRDefault="00FE0000" w:rsidP="00FE0000">
      <w:pPr>
        <w:pStyle w:val="22"/>
        <w:ind w:firstLine="227"/>
        <w:jc w:val="both"/>
        <w:rPr>
          <w:color w:val="000000"/>
          <w:sz w:val="24"/>
          <w:szCs w:val="24"/>
        </w:rPr>
      </w:pPr>
      <w:r w:rsidRPr="00FE0000">
        <w:rPr>
          <w:color w:val="000000"/>
          <w:sz w:val="24"/>
          <w:szCs w:val="24"/>
        </w:rPr>
        <w:t xml:space="preserve">У плотоядных границы легких по линии маклока до 12-го ребра, по линии седалищного бугра – до 11-го и по линии плечевого сустава – до 9-го ребра с обеих сторон. </w:t>
      </w:r>
    </w:p>
    <w:p w:rsidR="00FE0000" w:rsidRPr="00FE0000" w:rsidRDefault="00FE0000" w:rsidP="00FE0000">
      <w:pPr>
        <w:pStyle w:val="22"/>
        <w:ind w:firstLine="227"/>
        <w:jc w:val="both"/>
        <w:rPr>
          <w:color w:val="000000"/>
          <w:sz w:val="24"/>
          <w:szCs w:val="24"/>
        </w:rPr>
      </w:pPr>
      <w:r w:rsidRPr="00FE0000">
        <w:rPr>
          <w:color w:val="000000"/>
          <w:sz w:val="24"/>
          <w:szCs w:val="24"/>
        </w:rPr>
        <w:t>Задняя граница легких смещается при эмфиземе, пневмониях и других заболеваниях этого органа. Воспалительные очаги в легких обнаруживают перкуссией по межреберным пром</w:t>
      </w:r>
      <w:r w:rsidRPr="00FE0000">
        <w:rPr>
          <w:color w:val="000000"/>
          <w:sz w:val="24"/>
          <w:szCs w:val="24"/>
        </w:rPr>
        <w:t>е</w:t>
      </w:r>
      <w:r w:rsidRPr="00FE0000">
        <w:rPr>
          <w:color w:val="000000"/>
          <w:sz w:val="24"/>
          <w:szCs w:val="24"/>
        </w:rPr>
        <w:t xml:space="preserve">жуткам сверху вниз, при этом наносят сильные удары (способ стоккато). При заболеваниях легких и плевры атимпанический звук сменяется </w:t>
      </w:r>
      <w:proofErr w:type="gramStart"/>
      <w:r w:rsidRPr="00FE0000">
        <w:rPr>
          <w:color w:val="000000"/>
          <w:sz w:val="24"/>
          <w:szCs w:val="24"/>
        </w:rPr>
        <w:t>притуплённым</w:t>
      </w:r>
      <w:proofErr w:type="gramEnd"/>
      <w:r w:rsidRPr="00FE0000">
        <w:rPr>
          <w:color w:val="000000"/>
          <w:sz w:val="24"/>
          <w:szCs w:val="24"/>
        </w:rPr>
        <w:t xml:space="preserve"> или даже тупым. </w:t>
      </w:r>
      <w:proofErr w:type="gramStart"/>
      <w:r w:rsidRPr="00FE0000">
        <w:rPr>
          <w:color w:val="000000"/>
          <w:sz w:val="24"/>
          <w:szCs w:val="24"/>
        </w:rPr>
        <w:t>Последний</w:t>
      </w:r>
      <w:proofErr w:type="gramEnd"/>
      <w:r w:rsidRPr="00FE0000">
        <w:rPr>
          <w:color w:val="000000"/>
          <w:sz w:val="24"/>
          <w:szCs w:val="24"/>
        </w:rPr>
        <w:t xml:space="preserve"> может обнаруживаться на обширной площади (крупозная пневмония).</w:t>
      </w:r>
    </w:p>
    <w:p w:rsidR="00FE0000" w:rsidRPr="00FE0000" w:rsidRDefault="00FE0000" w:rsidP="00FE0000">
      <w:pPr>
        <w:pStyle w:val="22"/>
        <w:ind w:firstLine="227"/>
        <w:jc w:val="both"/>
        <w:rPr>
          <w:color w:val="000000"/>
          <w:sz w:val="24"/>
          <w:szCs w:val="24"/>
        </w:rPr>
      </w:pPr>
      <w:r w:rsidRPr="00FE0000">
        <w:rPr>
          <w:i/>
          <w:iCs/>
          <w:color w:val="000000"/>
          <w:sz w:val="24"/>
          <w:szCs w:val="24"/>
        </w:rPr>
        <w:t>При аускулътации</w:t>
      </w:r>
      <w:r w:rsidRPr="00FE0000">
        <w:rPr>
          <w:color w:val="000000"/>
          <w:sz w:val="24"/>
          <w:szCs w:val="24"/>
        </w:rPr>
        <w:t xml:space="preserve"> легких у животных необходимо соблюдать определенные условия: н</w:t>
      </w:r>
      <w:r w:rsidRPr="00FE0000">
        <w:rPr>
          <w:color w:val="000000"/>
          <w:sz w:val="24"/>
          <w:szCs w:val="24"/>
        </w:rPr>
        <w:t>е</w:t>
      </w:r>
      <w:r w:rsidRPr="00FE0000">
        <w:rPr>
          <w:color w:val="000000"/>
          <w:sz w:val="24"/>
          <w:szCs w:val="24"/>
        </w:rPr>
        <w:t>обходима абсолютная тишина, которая создается только в закрытом помещении. Выслуш</w:t>
      </w:r>
      <w:r w:rsidRPr="00FE0000">
        <w:rPr>
          <w:color w:val="000000"/>
          <w:sz w:val="24"/>
          <w:szCs w:val="24"/>
        </w:rPr>
        <w:t>и</w:t>
      </w:r>
      <w:r w:rsidRPr="00FE0000">
        <w:rPr>
          <w:color w:val="000000"/>
          <w:sz w:val="24"/>
          <w:szCs w:val="24"/>
        </w:rPr>
        <w:t xml:space="preserve">вание производят в строгой последовательности, начиная его с участков, где дыхательные шумы слышны наиболее отчетливо, постепенно переходя на места с меньшей слышимостью. </w:t>
      </w:r>
    </w:p>
    <w:p w:rsidR="00FE0000" w:rsidRPr="00FE0000" w:rsidRDefault="00FE0000" w:rsidP="00FE0000">
      <w:pPr>
        <w:pStyle w:val="22"/>
        <w:ind w:firstLine="227"/>
        <w:jc w:val="both"/>
        <w:rPr>
          <w:color w:val="000000"/>
          <w:sz w:val="24"/>
          <w:szCs w:val="24"/>
        </w:rPr>
      </w:pPr>
      <w:r w:rsidRPr="00FE0000">
        <w:rPr>
          <w:color w:val="000000"/>
          <w:sz w:val="24"/>
          <w:szCs w:val="24"/>
        </w:rPr>
        <w:t>У здоровых животных через боковые поверхности грудной клетки прослушиваются звуки, напоминающие звук буквы "ф", произносимой при вдохе – везикулярное дыхание. Оно лу</w:t>
      </w:r>
      <w:r w:rsidRPr="00FE0000">
        <w:rPr>
          <w:color w:val="000000"/>
          <w:sz w:val="24"/>
          <w:szCs w:val="24"/>
        </w:rPr>
        <w:t>ч</w:t>
      </w:r>
      <w:r w:rsidRPr="00FE0000">
        <w:rPr>
          <w:color w:val="000000"/>
          <w:sz w:val="24"/>
          <w:szCs w:val="24"/>
        </w:rPr>
        <w:t>ше прослушивается во время фазы вдоха и лишь частично в начале выдоха.</w:t>
      </w:r>
    </w:p>
    <w:p w:rsidR="00FE0000" w:rsidRPr="00FE0000" w:rsidRDefault="00FE0000" w:rsidP="00FE0000">
      <w:pPr>
        <w:pStyle w:val="22"/>
        <w:ind w:firstLine="227"/>
        <w:jc w:val="both"/>
        <w:rPr>
          <w:color w:val="000000"/>
          <w:sz w:val="24"/>
          <w:szCs w:val="24"/>
        </w:rPr>
      </w:pPr>
      <w:r w:rsidRPr="00FE0000">
        <w:rPr>
          <w:color w:val="000000"/>
          <w:sz w:val="24"/>
          <w:szCs w:val="24"/>
        </w:rPr>
        <w:t>Наиболее нежное и слабое (мягкое) везикулярное дыхание у лошадей. Наиболее грубое и громкое (жесткое) везикулярное дыхание отмечается у собак и крупного рогатого скота. У молодых животных оно сильнее.</w:t>
      </w:r>
    </w:p>
    <w:p w:rsidR="00FE0000" w:rsidRPr="00FE0000" w:rsidRDefault="00FE0000" w:rsidP="00FE0000">
      <w:pPr>
        <w:pStyle w:val="22"/>
        <w:ind w:firstLine="227"/>
        <w:jc w:val="both"/>
        <w:rPr>
          <w:color w:val="000000"/>
          <w:sz w:val="24"/>
          <w:szCs w:val="24"/>
        </w:rPr>
      </w:pPr>
      <w:r w:rsidRPr="00FE0000">
        <w:rPr>
          <w:color w:val="000000"/>
          <w:sz w:val="24"/>
          <w:szCs w:val="24"/>
        </w:rPr>
        <w:t>Если вместо везикулярного дыхания прослушивается бронхиальное дыхание похоже на звук "х" (см. исследование трахеи), то это является признаком поражения легких. Кроме т</w:t>
      </w:r>
      <w:r w:rsidRPr="00FE0000">
        <w:rPr>
          <w:color w:val="000000"/>
          <w:sz w:val="24"/>
          <w:szCs w:val="24"/>
        </w:rPr>
        <w:t>о</w:t>
      </w:r>
      <w:r w:rsidRPr="00FE0000">
        <w:rPr>
          <w:color w:val="000000"/>
          <w:sz w:val="24"/>
          <w:szCs w:val="24"/>
        </w:rPr>
        <w:t>го, при патологии легких могут прослушиваться хрипы, шумы трения и плеска.</w:t>
      </w:r>
    </w:p>
    <w:p w:rsidR="00FE0000" w:rsidRPr="00FE0000" w:rsidRDefault="00FE0000" w:rsidP="00FE0000">
      <w:pPr>
        <w:pStyle w:val="22"/>
        <w:ind w:firstLine="227"/>
        <w:jc w:val="both"/>
        <w:rPr>
          <w:color w:val="000000"/>
          <w:sz w:val="24"/>
          <w:szCs w:val="24"/>
        </w:rPr>
      </w:pPr>
      <w:r w:rsidRPr="00FE0000">
        <w:rPr>
          <w:color w:val="000000"/>
          <w:sz w:val="24"/>
          <w:szCs w:val="24"/>
        </w:rPr>
        <w:t>В зависимости от характера экссудата, скапливающегося в бронхах, хрипы бывают сухие и влажные. Сухие хрипы напоминают писк, свист, шипение, жужжание. Влажные хрипы во</w:t>
      </w:r>
      <w:r w:rsidRPr="00FE0000">
        <w:rPr>
          <w:color w:val="000000"/>
          <w:sz w:val="24"/>
          <w:szCs w:val="24"/>
        </w:rPr>
        <w:t>з</w:t>
      </w:r>
      <w:r w:rsidRPr="00FE0000">
        <w:rPr>
          <w:color w:val="000000"/>
          <w:sz w:val="24"/>
          <w:szCs w:val="24"/>
        </w:rPr>
        <w:lastRenderedPageBreak/>
        <w:t>никают при лопании воздушных пузырьков жидкого экссудата. Они бывают крупнопузырч</w:t>
      </w:r>
      <w:r w:rsidRPr="00FE0000">
        <w:rPr>
          <w:color w:val="000000"/>
          <w:sz w:val="24"/>
          <w:szCs w:val="24"/>
        </w:rPr>
        <w:t>а</w:t>
      </w:r>
      <w:r w:rsidRPr="00FE0000">
        <w:rPr>
          <w:color w:val="000000"/>
          <w:sz w:val="24"/>
          <w:szCs w:val="24"/>
        </w:rPr>
        <w:t xml:space="preserve">тые (в крупных бронхах) и мелкопузырчатые (в мелких бронхах). </w:t>
      </w:r>
    </w:p>
    <w:p w:rsidR="00FE0000" w:rsidRPr="00FE0000" w:rsidRDefault="00FE0000" w:rsidP="00FE0000">
      <w:pPr>
        <w:pStyle w:val="22"/>
        <w:ind w:firstLine="227"/>
        <w:jc w:val="both"/>
        <w:rPr>
          <w:sz w:val="24"/>
          <w:szCs w:val="24"/>
        </w:rPr>
      </w:pPr>
      <w:r w:rsidRPr="00FE0000">
        <w:rPr>
          <w:sz w:val="24"/>
          <w:szCs w:val="24"/>
        </w:rPr>
        <w:t>Шумы трения неровностей плевры напоминают звуки царапанья. Шумы плеска напом</w:t>
      </w:r>
      <w:r w:rsidRPr="00FE0000">
        <w:rPr>
          <w:sz w:val="24"/>
          <w:szCs w:val="24"/>
        </w:rPr>
        <w:t>и</w:t>
      </w:r>
      <w:r w:rsidRPr="00FE0000">
        <w:rPr>
          <w:sz w:val="24"/>
          <w:szCs w:val="24"/>
        </w:rPr>
        <w:t>нают звуки, возникающие при встряхивании бутылки с водой, и обнаруживаются при в</w:t>
      </w:r>
      <w:r w:rsidRPr="00FE0000">
        <w:rPr>
          <w:sz w:val="24"/>
          <w:szCs w:val="24"/>
        </w:rPr>
        <w:t>ы</w:t>
      </w:r>
      <w:r w:rsidRPr="00FE0000">
        <w:rPr>
          <w:sz w:val="24"/>
          <w:szCs w:val="24"/>
        </w:rPr>
        <w:t>потном экссудативном плеврите. Нередко при исследовании органов дыхания проводят рентгеноскопию, рентгенографию, пункцию грудной клетки и т.д.</w:t>
      </w:r>
    </w:p>
    <w:p w:rsidR="00FE0000" w:rsidRPr="00FE0000" w:rsidRDefault="00FE0000" w:rsidP="00FE0000">
      <w:pPr>
        <w:pStyle w:val="22"/>
        <w:ind w:firstLine="227"/>
        <w:jc w:val="both"/>
        <w:rPr>
          <w:sz w:val="24"/>
          <w:szCs w:val="24"/>
        </w:rPr>
      </w:pPr>
    </w:p>
    <w:p w:rsidR="00FE0000" w:rsidRPr="00FE0000" w:rsidRDefault="00FE0000" w:rsidP="00FE0000">
      <w:pPr>
        <w:pStyle w:val="22"/>
        <w:ind w:firstLine="227"/>
        <w:jc w:val="both"/>
        <w:rPr>
          <w:sz w:val="24"/>
          <w:szCs w:val="24"/>
        </w:rPr>
      </w:pPr>
    </w:p>
    <w:p w:rsidR="00FE0000" w:rsidRPr="00FE0000" w:rsidRDefault="00FE0000" w:rsidP="00FE0000">
      <w:pPr>
        <w:pStyle w:val="22"/>
        <w:ind w:firstLine="227"/>
        <w:rPr>
          <w:sz w:val="24"/>
          <w:szCs w:val="24"/>
        </w:rPr>
      </w:pPr>
      <w:r w:rsidRPr="00FE0000">
        <w:rPr>
          <w:b/>
          <w:bCs/>
          <w:i/>
          <w:iCs/>
          <w:sz w:val="24"/>
          <w:szCs w:val="24"/>
        </w:rPr>
        <w:t>Тема 6.</w:t>
      </w:r>
      <w:r w:rsidRPr="00FE0000">
        <w:rPr>
          <w:b/>
          <w:bCs/>
          <w:sz w:val="24"/>
          <w:szCs w:val="24"/>
        </w:rPr>
        <w:t xml:space="preserve"> Исследование пищеварительной системы</w:t>
      </w:r>
    </w:p>
    <w:p w:rsidR="00FE0000" w:rsidRPr="00FE0000" w:rsidRDefault="00FE0000" w:rsidP="00FE0000">
      <w:pPr>
        <w:pStyle w:val="22"/>
        <w:ind w:firstLine="335"/>
        <w:jc w:val="both"/>
        <w:rPr>
          <w:b/>
          <w:bCs/>
          <w:sz w:val="24"/>
          <w:szCs w:val="24"/>
        </w:rPr>
      </w:pPr>
    </w:p>
    <w:p w:rsidR="00FE0000" w:rsidRPr="00FE0000" w:rsidRDefault="00FE0000" w:rsidP="00FE0000">
      <w:pPr>
        <w:pStyle w:val="22"/>
        <w:ind w:firstLine="227"/>
        <w:jc w:val="both"/>
        <w:rPr>
          <w:color w:val="000000"/>
          <w:sz w:val="24"/>
          <w:szCs w:val="24"/>
        </w:rPr>
      </w:pPr>
      <w:r w:rsidRPr="00FE0000">
        <w:rPr>
          <w:b/>
          <w:bCs/>
          <w:sz w:val="24"/>
          <w:szCs w:val="24"/>
        </w:rPr>
        <w:t xml:space="preserve">Цель занятий: </w:t>
      </w:r>
      <w:r w:rsidRPr="00FE0000">
        <w:rPr>
          <w:sz w:val="24"/>
          <w:szCs w:val="24"/>
        </w:rPr>
        <w:t>исследовать у животных акт приема корма и воды, состояние ротовой п</w:t>
      </w:r>
      <w:r w:rsidRPr="00FE0000">
        <w:rPr>
          <w:sz w:val="24"/>
          <w:szCs w:val="24"/>
        </w:rPr>
        <w:t>о</w:t>
      </w:r>
      <w:r w:rsidRPr="00FE0000">
        <w:rPr>
          <w:sz w:val="24"/>
          <w:szCs w:val="24"/>
        </w:rPr>
        <w:t>лости, глотки и пищевода; ознакомиться с методами и освоить технику исследования пре</w:t>
      </w:r>
      <w:r w:rsidRPr="00FE0000">
        <w:rPr>
          <w:sz w:val="24"/>
          <w:szCs w:val="24"/>
        </w:rPr>
        <w:t>д</w:t>
      </w:r>
      <w:r w:rsidRPr="00FE0000">
        <w:rPr>
          <w:sz w:val="24"/>
          <w:szCs w:val="24"/>
        </w:rPr>
        <w:t>желудков, сычуга и печени у жвачных, кишечника и акта дефекации.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Закрутки, губные лещетки, носовые щипцы, веревки или ремни для фиксации. Зевники для животных разных видов, носопищеводный и пищ</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водные зонды. Перкуссионные молоточки, плессиметры, фонендоскопы, стетоскопы. Бинты, настойка йода. Хозяйственное или санитарное мыло и полотенце. Корм и вода для опытного кормления и поения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исследовании системы пищеварения в первую очередь проверяют наличие аппетита и определяют характер приема корма. Затем исследуют полость рта, глотку, пищевод, предж</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лудки у жвачных или желудок у других видов животных, кишечник и печень. Далее изучают акт дефекации и кал.</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Исследование приема корма и питья.</w:t>
      </w:r>
      <w:r w:rsidRPr="00FE0000">
        <w:rPr>
          <w:rFonts w:ascii="Times New Roman" w:hAnsi="Times New Roman" w:cs="Times New Roman"/>
          <w:color w:val="000000"/>
          <w:sz w:val="24"/>
          <w:szCs w:val="24"/>
        </w:rPr>
        <w:t xml:space="preserve"> </w:t>
      </w:r>
      <w:r w:rsidRPr="00FE0000">
        <w:rPr>
          <w:rFonts w:ascii="Times New Roman" w:hAnsi="Times New Roman" w:cs="Times New Roman"/>
          <w:b/>
          <w:bCs/>
          <w:i/>
          <w:iCs/>
          <w:color w:val="000000"/>
          <w:sz w:val="24"/>
          <w:szCs w:val="24"/>
        </w:rPr>
        <w:t>Аппетит</w:t>
      </w:r>
      <w:r w:rsidRPr="00FE0000">
        <w:rPr>
          <w:rFonts w:ascii="Times New Roman" w:hAnsi="Times New Roman" w:cs="Times New Roman"/>
          <w:color w:val="000000"/>
          <w:sz w:val="24"/>
          <w:szCs w:val="24"/>
        </w:rPr>
        <w:t xml:space="preserve"> как основной показатель физиологич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ского состояния организма определяют наблюдением за животными во время дачи привы</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 xml:space="preserve">ного для них корма. При этом учитывают, что качество кормов, окружающая среда, место и время кормления существенно влияют на аппетит. </w:t>
      </w:r>
      <w:r w:rsidRPr="00FE0000">
        <w:rPr>
          <w:rFonts w:ascii="Times New Roman" w:hAnsi="Times New Roman" w:cs="Times New Roman"/>
          <w:i/>
          <w:iCs/>
          <w:color w:val="000000"/>
          <w:sz w:val="24"/>
          <w:szCs w:val="24"/>
        </w:rPr>
        <w:t>Уменьшение</w:t>
      </w:r>
      <w:r w:rsidRPr="00FE0000">
        <w:rPr>
          <w:rFonts w:ascii="Times New Roman" w:hAnsi="Times New Roman" w:cs="Times New Roman"/>
          <w:color w:val="000000"/>
          <w:sz w:val="24"/>
          <w:szCs w:val="24"/>
        </w:rPr>
        <w:t xml:space="preserve"> или </w:t>
      </w:r>
      <w:r w:rsidRPr="00FE0000">
        <w:rPr>
          <w:rFonts w:ascii="Times New Roman" w:hAnsi="Times New Roman" w:cs="Times New Roman"/>
          <w:i/>
          <w:iCs/>
          <w:color w:val="000000"/>
          <w:sz w:val="24"/>
          <w:szCs w:val="24"/>
        </w:rPr>
        <w:t>отсутствие</w:t>
      </w:r>
      <w:r w:rsidRPr="00FE0000">
        <w:rPr>
          <w:rFonts w:ascii="Times New Roman" w:hAnsi="Times New Roman" w:cs="Times New Roman"/>
          <w:color w:val="000000"/>
          <w:sz w:val="24"/>
          <w:szCs w:val="24"/>
        </w:rPr>
        <w:t xml:space="preserve"> </w:t>
      </w:r>
      <w:r w:rsidRPr="00FE0000">
        <w:rPr>
          <w:rFonts w:ascii="Times New Roman" w:hAnsi="Times New Roman" w:cs="Times New Roman"/>
          <w:i/>
          <w:iCs/>
          <w:color w:val="000000"/>
          <w:sz w:val="24"/>
          <w:szCs w:val="24"/>
        </w:rPr>
        <w:t>аппетита</w:t>
      </w:r>
      <w:r w:rsidRPr="00FE0000">
        <w:rPr>
          <w:rFonts w:ascii="Times New Roman" w:hAnsi="Times New Roman" w:cs="Times New Roman"/>
          <w:color w:val="000000"/>
          <w:sz w:val="24"/>
          <w:szCs w:val="24"/>
        </w:rPr>
        <w:t xml:space="preserve"> наблюдают при заболеваниях пищеварительного тракта или других органов, при физической усталости и при многих инфекционных болезнях. </w:t>
      </w:r>
      <w:r w:rsidRPr="00FE0000">
        <w:rPr>
          <w:rFonts w:ascii="Times New Roman" w:hAnsi="Times New Roman" w:cs="Times New Roman"/>
          <w:i/>
          <w:iCs/>
          <w:color w:val="000000"/>
          <w:sz w:val="24"/>
          <w:szCs w:val="24"/>
        </w:rPr>
        <w:t>Увеличение аппетита</w:t>
      </w:r>
      <w:r w:rsidRPr="00FE0000">
        <w:rPr>
          <w:rFonts w:ascii="Times New Roman" w:hAnsi="Times New Roman" w:cs="Times New Roman"/>
          <w:color w:val="000000"/>
          <w:sz w:val="24"/>
          <w:szCs w:val="24"/>
        </w:rPr>
        <w:t xml:space="preserve"> может отмечаться у голодных животных, при выздоровлении, нарушении обмена веществ (например, сахарный диабет). </w:t>
      </w:r>
      <w:r w:rsidRPr="00FE0000">
        <w:rPr>
          <w:rFonts w:ascii="Times New Roman" w:hAnsi="Times New Roman" w:cs="Times New Roman"/>
          <w:i/>
          <w:iCs/>
          <w:color w:val="000000"/>
          <w:sz w:val="24"/>
          <w:szCs w:val="24"/>
        </w:rPr>
        <w:t>Извращение аппетита</w:t>
      </w:r>
      <w:r w:rsidRPr="00FE0000">
        <w:rPr>
          <w:rFonts w:ascii="Times New Roman" w:hAnsi="Times New Roman" w:cs="Times New Roman"/>
          <w:color w:val="000000"/>
          <w:sz w:val="24"/>
          <w:szCs w:val="24"/>
        </w:rPr>
        <w:t xml:space="preserve"> бывает при недостатке в организме минеральных солей, при бешенстве и других болезнях.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Характер приема корма и воды</w:t>
      </w:r>
      <w:r w:rsidRPr="00FE0000">
        <w:rPr>
          <w:rFonts w:ascii="Times New Roman" w:hAnsi="Times New Roman" w:cs="Times New Roman"/>
          <w:color w:val="000000"/>
          <w:sz w:val="24"/>
          <w:szCs w:val="24"/>
        </w:rPr>
        <w:t xml:space="preserve"> определяют по активности его захвата и разжевывания животным. Обращают внимание на движение губ, способ захвата корма, участие в этом акте языка и зубов, энергию, с какой производится захватывание корма и его разжевывание, на акт глотания и образующиеся при этом звуки.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Расстройства в приеме корма и питья могут быть при заболевании губ, зубов, десен, слиз</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стой оболочки рта, языка, массетеров, челюстей и глотки, поражениях центральной нервной системы и заболеваниях различной этиологии. При этом отмечается болезненность или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сутствие глотания, вытягивание шеи, мотание головой, осторожное пережевывание, выбр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сывание корма наружу через нос или рот, травоядные животные могут захватывать корм к</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сающими движениями наподобие собак, отсутствие отрыжки и жвачки, рвота, сильное сл</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 xml:space="preserve">нотечение и т. д.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Ротовую полость</w:t>
      </w:r>
      <w:r w:rsidRPr="00FE0000">
        <w:rPr>
          <w:rFonts w:ascii="Times New Roman" w:hAnsi="Times New Roman" w:cs="Times New Roman"/>
          <w:color w:val="000000"/>
          <w:sz w:val="24"/>
          <w:szCs w:val="24"/>
        </w:rPr>
        <w:t xml:space="preserve"> исследуют путем ее осмотра и пальпации (см. тему 2). Для этого рук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ми или с помощью зевников раскрывают рот и изучают состояние слизистой оболочки губ, рта, десен, языка (цвет, дефекты, новообразования, влажность, отечность и т. д.), обращают внимание на степень стертости и шаткости зубов, на запах, на наличие инородных тел,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вреждений и воспалительных процессов. При наличии слюнотечения отмечают степень и х</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рактер выделяемой слюны.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lastRenderedPageBreak/>
        <w:t>Исследование глотки</w:t>
      </w:r>
      <w:r w:rsidRPr="00FE0000">
        <w:rPr>
          <w:rFonts w:ascii="Times New Roman" w:hAnsi="Times New Roman" w:cs="Times New Roman"/>
          <w:color w:val="000000"/>
          <w:sz w:val="24"/>
          <w:szCs w:val="24"/>
        </w:rPr>
        <w:t xml:space="preserve"> проводят методами осмотра, наружной и внутренней пальпацией. При наружном осмотре обращают внимание на положение шеи и головы (вытянутая, непо</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 xml:space="preserve">вижная), нет ли повреждений, отечности или ограниченного выпячивания в начальной части яремного желоба позади ветвей нижней челюсти.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Внутренний осмотр производят через ротовую полость, применяя шпатель с осветителем. У мелких животных можно использовать простой шпатель.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Наружную пальпацию глотки</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проводят надавливанием пальцами на шею перпендикулярно к ней, непосредственно за углами нижней челюсти, несколько выше гортани. Определяют чувствительность глотки, консистенцию ее тканей (</w:t>
      </w:r>
      <w:r w:rsidRPr="00FE0000">
        <w:rPr>
          <w:rFonts w:ascii="Times New Roman" w:hAnsi="Times New Roman" w:cs="Times New Roman"/>
          <w:i/>
          <w:color w:val="000000"/>
          <w:sz w:val="24"/>
          <w:szCs w:val="24"/>
        </w:rPr>
        <w:t xml:space="preserve">рис. 27 </w:t>
      </w:r>
      <w:r w:rsidRPr="00FE0000">
        <w:rPr>
          <w:rFonts w:ascii="Times New Roman" w:hAnsi="Times New Roman" w:cs="Times New Roman"/>
          <w:color w:val="000000"/>
          <w:sz w:val="24"/>
          <w:szCs w:val="24"/>
        </w:rPr>
        <w:t>– а). Больные животные при пальпации проявляют беспокойство, в ряде случаев кашляют, иногда у них выделяется пен</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стая слюна.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387755" cy="1628987"/>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404" cy="163034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27.</w:t>
      </w:r>
      <w:r w:rsidRPr="00FE0000">
        <w:rPr>
          <w:rFonts w:ascii="Times New Roman" w:hAnsi="Times New Roman" w:cs="Times New Roman"/>
          <w:bCs/>
          <w:color w:val="000000"/>
          <w:sz w:val="24"/>
          <w:szCs w:val="24"/>
        </w:rPr>
        <w:t xml:space="preserve"> Исследование глотки методом наружной (а) и внутренней (б) пальпации.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крупных животных при необходимости проводят внутреннюю пальпацию глотки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дозрение на закупорку инородными телами, новообразования, параличи). Для обеспечения безопасности человека фиксация головы и раскрытие рта животного должны быть надежн</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ми, с обязательным применением зевника. Внутреннюю пальпацию глотки у животных легче проводить человеку, который имеет тонкую руку, которую обматывают полотенцем и вводят в ротовую полость до глотки (</w:t>
      </w:r>
      <w:r w:rsidRPr="00FE0000">
        <w:rPr>
          <w:rFonts w:ascii="Times New Roman" w:hAnsi="Times New Roman" w:cs="Times New Roman"/>
          <w:i/>
          <w:color w:val="000000"/>
          <w:sz w:val="24"/>
          <w:szCs w:val="24"/>
        </w:rPr>
        <w:t xml:space="preserve">рис. 27 </w:t>
      </w:r>
      <w:r w:rsidRPr="00FE0000">
        <w:rPr>
          <w:rFonts w:ascii="Times New Roman" w:hAnsi="Times New Roman" w:cs="Times New Roman"/>
          <w:color w:val="000000"/>
          <w:sz w:val="24"/>
          <w:szCs w:val="24"/>
        </w:rPr>
        <w:t xml:space="preserve">- б).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Исследование пищевода</w:t>
      </w:r>
      <w:r w:rsidRPr="00FE0000">
        <w:rPr>
          <w:rFonts w:ascii="Times New Roman" w:hAnsi="Times New Roman" w:cs="Times New Roman"/>
          <w:color w:val="000000"/>
          <w:sz w:val="24"/>
          <w:szCs w:val="24"/>
        </w:rPr>
        <w:t xml:space="preserve"> проводят осмотром, пальпацией, при необходимости – зондир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ванием.</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Осмотр и пальпацию пищевода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осуществляют с левой стороны шеи по ходу яремн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 желоба. При этом обращают внимание на наличие в нем инородных предметов, припух</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ния, болезненности, повышения местной температуры.</w:t>
      </w: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Зондирование пищевода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проводят специальными зондами с целью определения степени его проходимости, сужения просвета (спазма), наличия инородных предметов (</w:t>
      </w:r>
      <w:r w:rsidRPr="00FE0000">
        <w:rPr>
          <w:rFonts w:ascii="Times New Roman" w:hAnsi="Times New Roman" w:cs="Times New Roman"/>
          <w:i/>
          <w:color w:val="000000"/>
          <w:sz w:val="24"/>
          <w:szCs w:val="24"/>
        </w:rPr>
        <w:t>рис. 28</w:t>
      </w:r>
      <w:r w:rsidRPr="00FE0000">
        <w:rPr>
          <w:rFonts w:ascii="Times New Roman" w:hAnsi="Times New Roman" w:cs="Times New Roman"/>
          <w:color w:val="000000"/>
          <w:sz w:val="24"/>
          <w:szCs w:val="24"/>
        </w:rPr>
        <w:t>).</w:t>
      </w:r>
    </w:p>
    <w:p w:rsidR="00852224" w:rsidRPr="00FE0000"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421874" cy="200477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667" cy="2002866"/>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28.</w:t>
      </w:r>
      <w:r w:rsidRPr="00FE0000">
        <w:rPr>
          <w:rFonts w:ascii="Times New Roman" w:hAnsi="Times New Roman" w:cs="Times New Roman"/>
          <w:bCs/>
          <w:color w:val="000000"/>
          <w:sz w:val="24"/>
          <w:szCs w:val="24"/>
        </w:rPr>
        <w:t xml:space="preserve">  Зонды для животных: 1 – зонд В. А. Черкасова для крупного рогатого скота; 2 – зонд А. Л. Хохлова с петлей; 3 – для крупного рогатого скота; 4 – носопищеводный для л</w:t>
      </w:r>
      <w:r w:rsidRPr="00FE0000">
        <w:rPr>
          <w:rFonts w:ascii="Times New Roman" w:hAnsi="Times New Roman" w:cs="Times New Roman"/>
          <w:bCs/>
          <w:color w:val="000000"/>
          <w:sz w:val="24"/>
          <w:szCs w:val="24"/>
        </w:rPr>
        <w:t>о</w:t>
      </w:r>
      <w:r w:rsidRPr="00FE0000">
        <w:rPr>
          <w:rFonts w:ascii="Times New Roman" w:hAnsi="Times New Roman" w:cs="Times New Roman"/>
          <w:bCs/>
          <w:color w:val="000000"/>
          <w:sz w:val="24"/>
          <w:szCs w:val="24"/>
        </w:rPr>
        <w:t>шадей; 5 – мягкие резиновые зонды для мелких животных.</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воспалительных процессах в пищеводе введение зонда вызывает беспокойство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вотного. У здоровых животных зонд легко продвигается вглубь только при глотательных движениях, а при параличах проходит свободно. При спазмах пищевода и переполнении его кормовыми массами даже жесткий зонд не проходит по пищеводу.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5918872" cy="2326943"/>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8861" cy="233087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rPr>
      </w:pPr>
      <w:r w:rsidRPr="00FE0000">
        <w:rPr>
          <w:rFonts w:ascii="Times New Roman" w:hAnsi="Times New Roman" w:cs="Times New Roman"/>
          <w:i/>
          <w:iCs/>
          <w:color w:val="000000"/>
          <w:sz w:val="24"/>
          <w:szCs w:val="24"/>
        </w:rPr>
        <w:t xml:space="preserve">Рис. 29. </w:t>
      </w:r>
      <w:r w:rsidRPr="00FE0000">
        <w:rPr>
          <w:rFonts w:ascii="Times New Roman" w:hAnsi="Times New Roman" w:cs="Times New Roman"/>
          <w:iCs/>
          <w:color w:val="000000"/>
          <w:sz w:val="24"/>
          <w:szCs w:val="24"/>
        </w:rPr>
        <w:t>А – в</w:t>
      </w:r>
      <w:r w:rsidRPr="00FE0000">
        <w:rPr>
          <w:rFonts w:ascii="Times New Roman" w:hAnsi="Times New Roman" w:cs="Times New Roman"/>
          <w:color w:val="000000"/>
          <w:sz w:val="24"/>
          <w:szCs w:val="24"/>
        </w:rPr>
        <w:t>ведение носопищеводного зонда лошади; Б – введение желудочного зонда крупному рогатому скоту с помощью деревянного зевника.</w:t>
      </w:r>
      <w:r w:rsidRPr="00FE0000">
        <w:rPr>
          <w:rFonts w:ascii="Times New Roman" w:hAnsi="Times New Roman" w:cs="Times New Roman"/>
          <w:i/>
          <w:i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Лошадям зонд вводят через носовую полость, используя носопищеводный зонд, предста</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ляющий собой эластичную резиновую трубку диаметром 18–20 мм и длиной около 2 м. Его медленно вводят по нижнему носовому ходу до глотки и, уловив момент глотания, осторо</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но продвигают вперед. Свиньям и рогатому скоту – через ротовую полость (</w:t>
      </w:r>
      <w:r w:rsidRPr="00FE0000">
        <w:rPr>
          <w:rFonts w:ascii="Times New Roman" w:hAnsi="Times New Roman" w:cs="Times New Roman"/>
          <w:i/>
          <w:color w:val="000000"/>
          <w:sz w:val="24"/>
          <w:szCs w:val="24"/>
        </w:rPr>
        <w:t>рис. 29</w:t>
      </w:r>
      <w:r w:rsidRPr="00FE0000">
        <w:rPr>
          <w:rFonts w:ascii="Times New Roman" w:hAnsi="Times New Roman" w:cs="Times New Roman"/>
          <w:color w:val="000000"/>
          <w:sz w:val="24"/>
          <w:szCs w:val="24"/>
        </w:rPr>
        <w:t>). При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сутствии зондов применяют резиновый шланг длиной 1,5–2 м и диаметром 4–6 см для взро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 xml:space="preserve">лых животных и 3–4 см – для молодняка. Свиньям и мелким животным применяют мягкие резиновые зонды для мелких животных и медицинские, подбирая их диаметр соответственно величине животного. С помощью зевника раскрывают рот и осторожно, но довольно быстро по спинке языка вводят зонд до глотки, а затем дают его проглотить. После этого постепенно продвигают зонд по пищеводу.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обоих случаях о попадании зонда в пищевод свидетельствует спокойное поведение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вотного и отсутствие у него кашля. Кроме того, чтобы убедиться в этом, проводят пальп</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цию зонда снаружи в левом яремном желобе. При попадании зонда в трахею появляются 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шель и ощутимые дыхательные шумы и движения воздуха по зонду. Можно влить в зонд 100–150 мл воды. Отсутствие кашля у животного свидетельствует о том, что он находится в пищеводе. Убедившись в этом, плавным движением его продвигают в желудок.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Исследование органов брюшной полости проводят в определенной последовательности. Вначале исследуют рубец, затем сетку, книжку, </w:t>
      </w:r>
      <w:r w:rsidRPr="00FE0000">
        <w:rPr>
          <w:rFonts w:ascii="Times New Roman" w:hAnsi="Times New Roman" w:cs="Times New Roman"/>
          <w:sz w:val="24"/>
          <w:szCs w:val="24"/>
        </w:rPr>
        <w:t>сычуг (желудок), кишечник, печень (прил</w:t>
      </w:r>
      <w:r w:rsidRPr="00FE0000">
        <w:rPr>
          <w:rFonts w:ascii="Times New Roman" w:hAnsi="Times New Roman" w:cs="Times New Roman"/>
          <w:sz w:val="24"/>
          <w:szCs w:val="24"/>
        </w:rPr>
        <w:t>о</w:t>
      </w:r>
      <w:r w:rsidRPr="00FE0000">
        <w:rPr>
          <w:rFonts w:ascii="Times New Roman" w:hAnsi="Times New Roman" w:cs="Times New Roman"/>
          <w:sz w:val="24"/>
          <w:szCs w:val="24"/>
        </w:rPr>
        <w:t>жение 1–3).</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Рубец</w:t>
      </w:r>
      <w:r w:rsidRPr="00FE0000">
        <w:rPr>
          <w:rFonts w:ascii="Times New Roman" w:hAnsi="Times New Roman" w:cs="Times New Roman"/>
          <w:color w:val="000000"/>
          <w:sz w:val="24"/>
          <w:szCs w:val="24"/>
        </w:rPr>
        <w:t xml:space="preserve"> жвачных</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исследуют с левой стороны животного методом осмотра, пальпации, пе</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кусс</w:t>
      </w:r>
      <w:proofErr w:type="gramStart"/>
      <w:r w:rsidRPr="00FE0000">
        <w:rPr>
          <w:rFonts w:ascii="Times New Roman" w:hAnsi="Times New Roman" w:cs="Times New Roman"/>
          <w:color w:val="000000"/>
          <w:sz w:val="24"/>
          <w:szCs w:val="24"/>
        </w:rPr>
        <w:t>ии и ау</w:t>
      </w:r>
      <w:proofErr w:type="gramEnd"/>
      <w:r w:rsidRPr="00FE0000">
        <w:rPr>
          <w:rFonts w:ascii="Times New Roman" w:hAnsi="Times New Roman" w:cs="Times New Roman"/>
          <w:color w:val="000000"/>
          <w:sz w:val="24"/>
          <w:szCs w:val="24"/>
        </w:rPr>
        <w:t>скультации.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осмотре обращают внимание на состояние левой голодной ямки. У здоровых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ных она периодически западает и выполняется, при переполнении рубца кормовыми массами – постоянно выполнена, при тимпании рубца наблюдается ее выпячивание, при атонии –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стоянное западение. </w:t>
      </w: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852224"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852224"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852224"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852224" w:rsidRPr="00FE0000"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778143" cy="2736376"/>
            <wp:effectExtent l="0" t="0" r="0"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lum bright="-6000" contrast="1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7855" cy="273616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30.</w:t>
      </w:r>
      <w:r w:rsidRPr="00FE0000">
        <w:rPr>
          <w:rFonts w:ascii="Times New Roman" w:hAnsi="Times New Roman" w:cs="Times New Roman"/>
          <w:bCs/>
          <w:color w:val="000000"/>
          <w:sz w:val="24"/>
          <w:szCs w:val="24"/>
        </w:rPr>
        <w:t xml:space="preserve"> Пальпация рубца.</w:t>
      </w:r>
    </w:p>
    <w:p w:rsidR="00852224" w:rsidRPr="00FE0000" w:rsidRDefault="00852224"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пальпации рубца у крупного рогатого скота необходимо стать слева от животного на уровне его голодной ямки на расстояние вытянутой руки (</w:t>
      </w:r>
      <w:r w:rsidRPr="00FE0000">
        <w:rPr>
          <w:rFonts w:ascii="Times New Roman" w:hAnsi="Times New Roman" w:cs="Times New Roman"/>
          <w:i/>
          <w:color w:val="000000"/>
          <w:sz w:val="24"/>
          <w:szCs w:val="24"/>
        </w:rPr>
        <w:t>рис. 30</w:t>
      </w:r>
      <w:r w:rsidRPr="00FE0000">
        <w:rPr>
          <w:rFonts w:ascii="Times New Roman" w:hAnsi="Times New Roman" w:cs="Times New Roman"/>
          <w:color w:val="000000"/>
          <w:sz w:val="24"/>
          <w:szCs w:val="24"/>
        </w:rPr>
        <w:t>). Пальцы правой руки сжимают в кулак и надавливают на голодную ямку животного, как бы перенося на него т</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жесть своего тела, не изменяя положения своих ног. Несколькими толчкообразными движ</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ниями определяют наполнение рубца, консистенцию его содержимого (</w:t>
      </w:r>
      <w:proofErr w:type="gramStart"/>
      <w:r w:rsidRPr="00FE0000">
        <w:rPr>
          <w:rFonts w:ascii="Times New Roman" w:hAnsi="Times New Roman" w:cs="Times New Roman"/>
          <w:color w:val="000000"/>
          <w:sz w:val="24"/>
          <w:szCs w:val="24"/>
        </w:rPr>
        <w:t>плотная</w:t>
      </w:r>
      <w:proofErr w:type="gramEnd"/>
      <w:r w:rsidRPr="00FE0000">
        <w:rPr>
          <w:rFonts w:ascii="Times New Roman" w:hAnsi="Times New Roman" w:cs="Times New Roman"/>
          <w:color w:val="000000"/>
          <w:sz w:val="24"/>
          <w:szCs w:val="24"/>
        </w:rPr>
        <w:t xml:space="preserve"> или тестов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тая), напряжение брюшной стенки (мягкая, эластичная или сильно напряженная).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Частоту сокращений рубца у крупного рогатого скота определяют кулаком, а у мелкого рогатого скота сложенными вместе пальцами в левой голодной ямке, слегка надавливая на ее стенку. При наличии сокращений они будут ощущаться в виде волнообразных движений, сопровождающихся приподниманием, а затем опусканием руки. При этом выясняют колич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ство, силу и ритмичность сокращений рубца.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здоровых животных движения рубца умеренной силы, ритмичные. Их количество в зи</w:t>
      </w:r>
      <w:r w:rsidRPr="00FE0000">
        <w:rPr>
          <w:rFonts w:ascii="Times New Roman" w:hAnsi="Times New Roman" w:cs="Times New Roman"/>
          <w:color w:val="000000"/>
          <w:sz w:val="24"/>
          <w:szCs w:val="24"/>
        </w:rPr>
        <w:t>м</w:t>
      </w:r>
      <w:r w:rsidRPr="00FE0000">
        <w:rPr>
          <w:rFonts w:ascii="Times New Roman" w:hAnsi="Times New Roman" w:cs="Times New Roman"/>
          <w:color w:val="000000"/>
          <w:sz w:val="24"/>
          <w:szCs w:val="24"/>
        </w:rPr>
        <w:t>ний период у крупного рогатого скота составляет за 5 минут 5–8 раз до кормления и 8–12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сле, у овец 3–6 раз, а у коз – 2–4 раза за 2 минуты (отсчет времени начинают с момента око</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чания очередного сокращения). Летом количество сокращений рубца увеличивается (напр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мер, у крупного рогатого скота 12–16 раз за 5 минут, а у высокопродуктивных коров дост</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гает 16–18 раз). Уменьшение количества сокращений рубца указывает на его гипотонию, а отсутствие – на его атонию.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перкуссии левой голодной ямки у здоровых животных слышится тимпанический звук. Скопившиеся газы дают атимпанический звук с металлическим оттенком; жидкости и пло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ные массы – тупой или притуплённый.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Аускультацией выясняют силу, продолжительность и характер шумов.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Сетку</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исследуют, применяя приемы, вызывающие болевую реакцию в случае ее травм</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рования – ретикулолгию. Таких приемов множество, но достоверность большинства из них в каждом конкретном случае не одинакова, а иногда некоторые из них имеют только вспом</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гательное значение. Поэтому необходимо применять несколько приемов одновременно.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крупного рогатого скота более эффективны и просты в выполнении методы глубокой пальпации сетки, проводкой животного по наклонной поверхности вниз. Кроме того, для д</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агностики травматического ретикулита рекомендуется использовать магниты, металлоинд</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каторы (МД-0,5), металлоискатели (МЗДК-2), эхокардиографию, рентгенографию или ма</w:t>
      </w:r>
      <w:r w:rsidRPr="00FE0000">
        <w:rPr>
          <w:rFonts w:ascii="Times New Roman" w:hAnsi="Times New Roman" w:cs="Times New Roman"/>
          <w:color w:val="000000"/>
          <w:sz w:val="24"/>
          <w:szCs w:val="24"/>
        </w:rPr>
        <w:t>г</w:t>
      </w:r>
      <w:r w:rsidRPr="00FE0000">
        <w:rPr>
          <w:rFonts w:ascii="Times New Roman" w:hAnsi="Times New Roman" w:cs="Times New Roman"/>
          <w:color w:val="000000"/>
          <w:sz w:val="24"/>
          <w:szCs w:val="24"/>
        </w:rPr>
        <w:t>нитные зонды (</w:t>
      </w:r>
      <w:r w:rsidRPr="00FE0000">
        <w:rPr>
          <w:rFonts w:ascii="Times New Roman" w:hAnsi="Times New Roman" w:cs="Times New Roman"/>
          <w:i/>
          <w:color w:val="000000"/>
          <w:sz w:val="24"/>
          <w:szCs w:val="24"/>
        </w:rPr>
        <w:t>рис. 31</w:t>
      </w:r>
      <w:r w:rsidRPr="00FE0000">
        <w:rPr>
          <w:rFonts w:ascii="Times New Roman" w:hAnsi="Times New Roman" w:cs="Times New Roman"/>
          <w:color w:val="000000"/>
          <w:sz w:val="24"/>
          <w:szCs w:val="24"/>
        </w:rPr>
        <w:t>).</w:t>
      </w: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852224"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852224" w:rsidRPr="00FE0000"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4765224" cy="2190466"/>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7519" cy="2191521"/>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i/>
          <w:iCs/>
          <w:color w:val="000000"/>
          <w:sz w:val="24"/>
          <w:szCs w:val="24"/>
        </w:rPr>
      </w:pPr>
      <w:r w:rsidRPr="00FE0000">
        <w:rPr>
          <w:rFonts w:ascii="Times New Roman" w:hAnsi="Times New Roman" w:cs="Times New Roman"/>
          <w:i/>
          <w:iCs/>
          <w:color w:val="000000"/>
          <w:sz w:val="24"/>
          <w:szCs w:val="24"/>
        </w:rPr>
        <w:t xml:space="preserve">Рис. 31. </w:t>
      </w:r>
      <w:r w:rsidRPr="00FE0000">
        <w:rPr>
          <w:rFonts w:ascii="Times New Roman" w:hAnsi="Times New Roman" w:cs="Times New Roman"/>
          <w:iCs/>
          <w:color w:val="000000"/>
          <w:sz w:val="24"/>
          <w:szCs w:val="24"/>
        </w:rPr>
        <w:t xml:space="preserve">Магнитные зонды: А – </w:t>
      </w:r>
      <w:r w:rsidRPr="00FE0000">
        <w:rPr>
          <w:rFonts w:ascii="Times New Roman" w:hAnsi="Times New Roman" w:cs="Times New Roman"/>
          <w:color w:val="000000"/>
          <w:sz w:val="24"/>
          <w:szCs w:val="24"/>
        </w:rPr>
        <w:t xml:space="preserve">ЗМУ-1; Б – </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Телятникова; В – Меликсетяна.</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пальпации кулаком необходимо присесть на корточки с левой стороны животного, на согнутую в колене ногу поставить локоть правой руки и кулаком давить на брюшную стенку животного позади мечевидного хряща на расстояние, равное ширине ладони, усиливая да</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ление одновременным приподниманием ноги (</w:t>
      </w:r>
      <w:r w:rsidRPr="00FE0000">
        <w:rPr>
          <w:rFonts w:ascii="Times New Roman" w:hAnsi="Times New Roman" w:cs="Times New Roman"/>
          <w:i/>
          <w:color w:val="000000"/>
          <w:sz w:val="24"/>
          <w:szCs w:val="24"/>
        </w:rPr>
        <w:t xml:space="preserve">рис. 32 </w:t>
      </w:r>
      <w:r w:rsidRPr="00FE0000">
        <w:rPr>
          <w:rFonts w:ascii="Times New Roman" w:hAnsi="Times New Roman" w:cs="Times New Roman"/>
          <w:color w:val="000000"/>
          <w:sz w:val="24"/>
          <w:szCs w:val="24"/>
        </w:rPr>
        <w:t xml:space="preserve">– А). В случае </w:t>
      </w:r>
      <w:proofErr w:type="gramStart"/>
      <w:r w:rsidRPr="00FE0000">
        <w:rPr>
          <w:rFonts w:ascii="Times New Roman" w:hAnsi="Times New Roman" w:cs="Times New Roman"/>
          <w:color w:val="000000"/>
          <w:sz w:val="24"/>
          <w:szCs w:val="24"/>
        </w:rPr>
        <w:t>травматического</w:t>
      </w:r>
      <w:proofErr w:type="gramEnd"/>
      <w:r w:rsidRPr="00FE0000">
        <w:rPr>
          <w:rFonts w:ascii="Times New Roman" w:hAnsi="Times New Roman" w:cs="Times New Roman"/>
          <w:color w:val="000000"/>
          <w:sz w:val="24"/>
          <w:szCs w:val="24"/>
        </w:rPr>
        <w:t xml:space="preserve"> рет</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кулита животное проявляет беспокойство, стонет, уклоняется от пальпации. У здоровых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вотных сетка безболезненна.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Также можно применить надавливание на область мечевидного хряща палкой. Два челов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ка подводят под живот животного толстую и крепкую палку и, поднимая ее за концы, оказ</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давление в области мечевидного хряща (</w:t>
      </w:r>
      <w:r w:rsidRPr="00FE0000">
        <w:rPr>
          <w:rFonts w:ascii="Times New Roman" w:hAnsi="Times New Roman" w:cs="Times New Roman"/>
          <w:i/>
          <w:color w:val="000000"/>
          <w:sz w:val="24"/>
          <w:szCs w:val="24"/>
        </w:rPr>
        <w:t xml:space="preserve">рис. 32 </w:t>
      </w:r>
      <w:r w:rsidRPr="00FE0000">
        <w:rPr>
          <w:rFonts w:ascii="Times New Roman" w:hAnsi="Times New Roman" w:cs="Times New Roman"/>
          <w:color w:val="000000"/>
          <w:sz w:val="24"/>
          <w:szCs w:val="24"/>
        </w:rPr>
        <w:t xml:space="preserve">– Б).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5042089" cy="1815152"/>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155" cy="1813736"/>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32.</w:t>
      </w:r>
      <w:r w:rsidRPr="00FE0000">
        <w:rPr>
          <w:rFonts w:ascii="Times New Roman" w:hAnsi="Times New Roman" w:cs="Times New Roman"/>
          <w:bCs/>
          <w:color w:val="000000"/>
          <w:sz w:val="24"/>
          <w:szCs w:val="24"/>
        </w:rPr>
        <w:t xml:space="preserve"> Исследование сетки надавливанием в области мечевидного хряща: А – кулаком; Б – жердью.</w:t>
      </w:r>
    </w:p>
    <w:p w:rsidR="00852224" w:rsidRPr="00FE0000" w:rsidRDefault="00852224"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Важно отметить, что применение магнитов, металлоиндикаторов и магнитных зондов э</w:t>
      </w:r>
      <w:r w:rsidRPr="00FE0000">
        <w:rPr>
          <w:rFonts w:ascii="Times New Roman" w:hAnsi="Times New Roman" w:cs="Times New Roman"/>
          <w:color w:val="000000"/>
          <w:sz w:val="24"/>
          <w:szCs w:val="24"/>
        </w:rPr>
        <w:t>ф</w:t>
      </w:r>
      <w:r w:rsidRPr="00FE0000">
        <w:rPr>
          <w:rFonts w:ascii="Times New Roman" w:hAnsi="Times New Roman" w:cs="Times New Roman"/>
          <w:color w:val="000000"/>
          <w:sz w:val="24"/>
          <w:szCs w:val="24"/>
        </w:rPr>
        <w:t>фективно лишь в случае наличия в сетке железосодержащих предметов. При наличии ин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родных тел другого происхождения их применение не дает результатов.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Книжку</w:t>
      </w:r>
      <w:r w:rsidRPr="00FE0000">
        <w:rPr>
          <w:rFonts w:ascii="Times New Roman" w:hAnsi="Times New Roman" w:cs="Times New Roman"/>
          <w:color w:val="000000"/>
          <w:sz w:val="24"/>
          <w:szCs w:val="24"/>
        </w:rPr>
        <w:t xml:space="preserve"> исследуют перкуссией и аускультацией с правой стороны между 7-м и 10-м ре</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 xml:space="preserve">рами, по линии лопатко-плечевого сустава.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Перкуссию области книжки производят короткими сильными ударами (стаккато). У здор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вых животных перкуссия не вызывает болевых ощущений.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аускультации у здоровых животных слышны негромкие периодические шелестящие шумы, которые становятся более частыми после приема корма. Шумы из книжки выражены значительно слабее шумов из рубца, слышатся отдельно и не сливаются с ними в общий </w:t>
      </w:r>
      <w:r w:rsidRPr="00FE0000">
        <w:rPr>
          <w:rFonts w:ascii="Times New Roman" w:hAnsi="Times New Roman" w:cs="Times New Roman"/>
          <w:color w:val="000000"/>
          <w:sz w:val="24"/>
          <w:szCs w:val="24"/>
        </w:rPr>
        <w:lastRenderedPageBreak/>
        <w:t>шум. Они совпадают с сокращениями рубца, а при засорении книжки и высыхании ее соде</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 xml:space="preserve">жимого совсем отсутствуют.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обильном скармливании сочных кормов шумы становятся очень слабыми, глухими и их трудно отличить от шумов соседних органов.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Сычуг</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 xml:space="preserve">исследуют в правом подреберье, где он прилегает к вентральной брюшной стенке в области реберных хрящей. Исследуют его пальпацией и аускультацией.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Пальпацию сычуга у телят и мелких животных проводят пальцами, а у коров – кулаком. Для этого пальцы руки продвигают как можно глубже под правую реберную дугу в области от 9-го до 12-го ребра. При наличии воспалительных процессов в сычуге устанавливают б</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лезненность. Животное при этом скрежещет зубами, стонет, мычит и т. д. Стельность и зн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чительное напряжение брюшной стенки снижают эффективность данного исследования.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аускультации в норме слышны слабые крепитирующие шумы. При брожении соде</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жимого они усиливаются и напоминают перистальтические шумы кишечника. Отсутствие шумов сычуга наблюдают при тимпании рубца, при засорении книжки, а также при спазмах и закупорке пилоруса сычуга.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Желудок</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у лошадей недоступен для пальпации. У свиней желудок можно исследовать с левой стороны, ниже края реберной дуги </w:t>
      </w:r>
      <w:proofErr w:type="gramStart"/>
      <w:r w:rsidRPr="00FE0000">
        <w:rPr>
          <w:rFonts w:ascii="Times New Roman" w:hAnsi="Times New Roman" w:cs="Times New Roman"/>
          <w:color w:val="000000"/>
          <w:sz w:val="24"/>
          <w:szCs w:val="24"/>
        </w:rPr>
        <w:t>аналогично</w:t>
      </w:r>
      <w:proofErr w:type="gramEnd"/>
      <w:r w:rsidRPr="00FE0000">
        <w:rPr>
          <w:rFonts w:ascii="Times New Roman" w:hAnsi="Times New Roman" w:cs="Times New Roman"/>
          <w:color w:val="000000"/>
          <w:sz w:val="24"/>
          <w:szCs w:val="24"/>
        </w:rPr>
        <w:t xml:space="preserve"> как и сычуг.</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Кишечник</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исследуют пальпацией наружной и внутренней (у крупных животных проводят внутреннюю пальпацию через прямую кишку – ректальное исследование), перкуссией и а</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скультацией.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жвачных животных кишечник расположен в правой половине брюшной полости: вверху – толстый отдел, внизу – тонкий. У лошадей с левой стороны тонкий отдел и с правой – то</w:t>
      </w:r>
      <w:r w:rsidRPr="00FE0000">
        <w:rPr>
          <w:rFonts w:ascii="Times New Roman" w:hAnsi="Times New Roman" w:cs="Times New Roman"/>
          <w:color w:val="000000"/>
          <w:sz w:val="24"/>
          <w:szCs w:val="24"/>
        </w:rPr>
        <w:t>л</w:t>
      </w:r>
      <w:r w:rsidRPr="00FE0000">
        <w:rPr>
          <w:rFonts w:ascii="Times New Roman" w:hAnsi="Times New Roman" w:cs="Times New Roman"/>
          <w:color w:val="000000"/>
          <w:sz w:val="24"/>
          <w:szCs w:val="24"/>
        </w:rPr>
        <w:t>стый отдел. У свиней и собак тонкие кишки располагаются преимущественно в правой пол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вине брюшной полости, а толстые – в левой.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 xml:space="preserve">Осмотр </w:t>
      </w:r>
      <w:r w:rsidRPr="00FE0000">
        <w:rPr>
          <w:rFonts w:ascii="Times New Roman" w:hAnsi="Times New Roman" w:cs="Times New Roman"/>
          <w:color w:val="000000"/>
          <w:sz w:val="24"/>
          <w:szCs w:val="24"/>
        </w:rPr>
        <w:t xml:space="preserve">животного при исследовании кишечника может дать весьма ценные результаты для постановки диагноза. При осмотре выявляют изменение поведения, формы живота, позы у животного. При возникновении болей в кишечнике отмечается беспокойство животных. Они стонут, </w:t>
      </w:r>
      <w:proofErr w:type="gramStart"/>
      <w:r w:rsidRPr="00FE0000">
        <w:rPr>
          <w:rFonts w:ascii="Times New Roman" w:hAnsi="Times New Roman" w:cs="Times New Roman"/>
          <w:color w:val="000000"/>
          <w:sz w:val="24"/>
          <w:szCs w:val="24"/>
        </w:rPr>
        <w:t>стоят</w:t>
      </w:r>
      <w:proofErr w:type="gramEnd"/>
      <w:r w:rsidRPr="00FE0000">
        <w:rPr>
          <w:rFonts w:ascii="Times New Roman" w:hAnsi="Times New Roman" w:cs="Times New Roman"/>
          <w:color w:val="000000"/>
          <w:sz w:val="24"/>
          <w:szCs w:val="24"/>
        </w:rPr>
        <w:t xml:space="preserve"> сгорбившись, бьют задними конечностями по животу, оглядываются на живот, принимают своеобразные позы (стоят с подведенными конечностями под живот,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зы наблюдателя, маятника и др.). Боли могут быть приступами, постоянными, усиливающ</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мися при движении или надавливании на живот. Увеличение живота и изменение его си</w:t>
      </w:r>
      <w:r w:rsidRPr="00FE0000">
        <w:rPr>
          <w:rFonts w:ascii="Times New Roman" w:hAnsi="Times New Roman" w:cs="Times New Roman"/>
          <w:color w:val="000000"/>
          <w:sz w:val="24"/>
          <w:szCs w:val="24"/>
        </w:rPr>
        <w:t>м</w:t>
      </w:r>
      <w:r w:rsidRPr="00FE0000">
        <w:rPr>
          <w:rFonts w:ascii="Times New Roman" w:hAnsi="Times New Roman" w:cs="Times New Roman"/>
          <w:color w:val="000000"/>
          <w:sz w:val="24"/>
          <w:szCs w:val="24"/>
        </w:rPr>
        <w:t>метричности зависят от места развития вздутия (метеоризма), т. е. в каком кишечнике это происходит, и выявляют в таком случае его ассиметрию вправо или влево. При длительном недокорме, диареи (развивается запустение кишок) и воспалении брюшины, особенно у 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шадей, живот уменьшен в размере, подтянут.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Наружную пальпацию</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кишечника у крупных животных, особенно у лошадей, проводить очень трудно из-за сильного напряжения брюшной стенки. Поверхностной пальпацией опр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деляют напряженность и чувствительность брюшной стенки. Н</w:t>
      </w:r>
      <w:r w:rsidRPr="00FE0000">
        <w:rPr>
          <w:rFonts w:ascii="Times New Roman" w:hAnsi="Times New Roman" w:cs="Times New Roman"/>
          <w:iCs/>
          <w:color w:val="000000"/>
          <w:sz w:val="24"/>
          <w:szCs w:val="24"/>
        </w:rPr>
        <w:t>аружную пальпацию</w:t>
      </w:r>
      <w:r w:rsidRPr="00FE0000">
        <w:rPr>
          <w:rFonts w:ascii="Times New Roman" w:hAnsi="Times New Roman" w:cs="Times New Roman"/>
          <w:color w:val="000000"/>
          <w:sz w:val="24"/>
          <w:szCs w:val="24"/>
        </w:rPr>
        <w:t xml:space="preserve"> кише</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ника у мелких животных проводят, вставая сзади животного, пальцы рук кладут на боковые поверхности брюшной стенки и равномерным сдавливанием брюшных стенок с обеих ст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рон пальпируют кишечник, определяя форму, подвижность, болезненность кишечника, х</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рактер его содержимого, наличие уплотнений. У крупных животных отдельные петли кишок можно пальпировать и через прямую кишку, определяя консистенцию содержимого кише</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ника, степень чувствительности его стенок.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Перкуссию из-за большой подвижности кишечника и неопределенности извлекаемого зв</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 xml:space="preserve">ка используют весьма ограниченно.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Аускультацией выясняют характер перистальтики кишечника. Шумы, возникающие в то</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ком кишечнике, напоминают звук переливающейся жидкости – журчания, а в толстом к</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шечнике слышны в виде урчания. Шумы в толстом кишечнике более глухие и грубые, урч</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щие, как бы идущие издалека. Частота и интенсивность кишечных звуков зависят от силы перистальтических сокращений кишечника, наполнения газами и консистенции содержим</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 У здоровых животных характер перистальтических шумов зависит от количества и кач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lastRenderedPageBreak/>
        <w:t>ства корма, например, кормление сочными кормами способствует усилению шумов, нерег</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лярность моциона и кормление сухими кормами способствуют ослаблению перистальтич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ских шумов.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Перистальтические шумы могут быть громкими, слабыми, продолжительными, коротк</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ми, постоянными, временными, частыми и редкими. При патологических процессах может быть усиление, ослабление или отсутствие перистальтических шумов. Усиление отмечают при энтеритах, большом количестве газов, в начальной стадии кишечного метеоризма и к</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шечной непроходимости. Характерный звук "падающей капли" указывает на метеоризм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дельных петель кишечника. Ослабление шумов, вплоть до полного исчезновения, возможно при атонии, метеоризме или непроходимости кишечника, перитоните.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Печень</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доступна для клинического исследования только у жвачных и мелких животных. У лошадей и свиней печень недоступна клиническому исследованию.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Исследуя печень у жвачных, проводят глубокую перкуссию и пальпацию с целью опред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ления степени чувствительности этого органа. У крупного рогатого скота ее можно пальп</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ровать лишь при резком увеличении за последним ребром, надавливая кончиками пальцев на кожу в направлении подреберья или через прямую кишку. У овец и коз печень прощупыв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ют, положив их на правый бок, при этом она смещается к брюшной стенке. Пальцами правой руки, подведенными с правой стороны под последнее ребро, нащупывают край печени и о</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ределяют ее величину и болезненность. Перкутируют печень по линии, проходящей на ш</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рине ладони от остистых отростков параллельно позвоночнику с правой стороны, а затем вниз по межреберным промежуткам, устанавливая область печеночного притупления. У крупного рогатого скота она располагается от 10-го до 12-го, а у мелкого рогатого скота от 8-го до 12-го межреберных промежутков, краниально прилегает к задней границе легкого, и не опускается ниже линии, соединяющей маклок и лопатко-плечевой сустав (в виде неправил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ного четырехугольника). Если область печеночного притупления обнаруживают ниже уро</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ня маклока и за последним ребром, это указывает на увеличение печени. Резкое беспокойс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во животного при перкуссии и стремление уклониться от нее – признак острого воспаления печени.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Однако</w:t>
      </w:r>
      <w:proofErr w:type="gramStart"/>
      <w:r w:rsidRPr="00FE0000">
        <w:rPr>
          <w:rFonts w:ascii="Times New Roman" w:hAnsi="Times New Roman" w:cs="Times New Roman"/>
          <w:color w:val="000000"/>
          <w:sz w:val="24"/>
          <w:szCs w:val="24"/>
        </w:rPr>
        <w:t>,</w:t>
      </w:r>
      <w:proofErr w:type="gramEnd"/>
      <w:r w:rsidRPr="00FE0000">
        <w:rPr>
          <w:rFonts w:ascii="Times New Roman" w:hAnsi="Times New Roman" w:cs="Times New Roman"/>
          <w:color w:val="000000"/>
          <w:sz w:val="24"/>
          <w:szCs w:val="24"/>
        </w:rPr>
        <w:t xml:space="preserve"> область печеночного притупления может смещаться каудально при эмфиземе ле</w:t>
      </w:r>
      <w:r w:rsidRPr="00FE0000">
        <w:rPr>
          <w:rFonts w:ascii="Times New Roman" w:hAnsi="Times New Roman" w:cs="Times New Roman"/>
          <w:color w:val="000000"/>
          <w:sz w:val="24"/>
          <w:szCs w:val="24"/>
        </w:rPr>
        <w:t>г</w:t>
      </w:r>
      <w:r w:rsidRPr="00FE0000">
        <w:rPr>
          <w:rFonts w:ascii="Times New Roman" w:hAnsi="Times New Roman" w:cs="Times New Roman"/>
          <w:color w:val="000000"/>
          <w:sz w:val="24"/>
          <w:szCs w:val="24"/>
        </w:rPr>
        <w:t>ких, экссудативном плеврите, пневмотораксе. При переполнении желчного пузыря нижняя граница печени может опускаться под его тяжестью. Смещение задней границы печени вп</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ред может быть в последний период беременности, при переполнении преджелудков и к</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шечника газом или содержимым.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При исследовании акта дефекации</w:t>
      </w:r>
      <w:r w:rsidRPr="00FE0000">
        <w:rPr>
          <w:rFonts w:ascii="Times New Roman" w:hAnsi="Times New Roman" w:cs="Times New Roman"/>
          <w:color w:val="000000"/>
          <w:sz w:val="24"/>
          <w:szCs w:val="24"/>
        </w:rPr>
        <w:t xml:space="preserve"> обращают внимание на его частоту и продолжител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ность, натуживание, на наличие болевых ощущений, изменение привычной позы.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r w:rsidRPr="00FE0000">
        <w:rPr>
          <w:rFonts w:ascii="Times New Roman" w:hAnsi="Times New Roman" w:cs="Times New Roman"/>
          <w:color w:val="000000"/>
          <w:sz w:val="24"/>
          <w:szCs w:val="24"/>
        </w:rPr>
        <w:t>У крупного рогатого скота дефекация происходит около 15 раз, через каждые 1,5-2 ч; у лошадей около 10 раз, через каждые 2-5 ч. Продолжительность дефекации у крупного рог</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того скота 3-10 </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значительно быстрее протекает у овец и коз, медленнее у лошадей. Могут отмечаться такие расстройства </w:t>
      </w:r>
      <w:r w:rsidRPr="00FE0000">
        <w:rPr>
          <w:rFonts w:ascii="Times New Roman" w:hAnsi="Times New Roman" w:cs="Times New Roman"/>
          <w:bCs/>
          <w:iCs/>
          <w:color w:val="000000"/>
          <w:sz w:val="24"/>
          <w:szCs w:val="24"/>
        </w:rPr>
        <w:t xml:space="preserve">акта дефекации, как </w:t>
      </w:r>
      <w:r w:rsidRPr="00FE0000">
        <w:rPr>
          <w:rFonts w:ascii="Times New Roman" w:hAnsi="Times New Roman" w:cs="Times New Roman"/>
          <w:iCs/>
          <w:color w:val="000000"/>
          <w:sz w:val="24"/>
          <w:szCs w:val="24"/>
        </w:rPr>
        <w:t xml:space="preserve">понос </w:t>
      </w:r>
      <w:r w:rsidRPr="00FE0000">
        <w:rPr>
          <w:rFonts w:ascii="Times New Roman" w:hAnsi="Times New Roman" w:cs="Times New Roman"/>
          <w:color w:val="000000"/>
          <w:sz w:val="24"/>
          <w:szCs w:val="24"/>
        </w:rPr>
        <w:t xml:space="preserve">(диарея), </w:t>
      </w:r>
      <w:r w:rsidRPr="00FE0000">
        <w:rPr>
          <w:rFonts w:ascii="Times New Roman" w:hAnsi="Times New Roman" w:cs="Times New Roman"/>
          <w:iCs/>
          <w:color w:val="000000"/>
          <w:sz w:val="24"/>
          <w:szCs w:val="24"/>
        </w:rPr>
        <w:t>запор, непроизвольная дефекация, болезненная дефекация, напряженная дефекация.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r w:rsidRPr="00FE0000">
        <w:rPr>
          <w:rFonts w:ascii="Times New Roman" w:hAnsi="Times New Roman" w:cs="Times New Roman"/>
          <w:color w:val="000000"/>
          <w:sz w:val="24"/>
          <w:szCs w:val="24"/>
        </w:rPr>
        <w:t>Исследование кала – один из важных приемов в диагностике болезней органов пищевар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ния. Кал исследуют для определения степени переваримости кормовых масс. Кроме того, 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танавливают его количество, консистенцию, цвет, запах, проводят осмотр на наличие в нем слизи, крови, гельминтов и т.д. Кал собирают сразу после акта дефекации сверху кучки (он не должен содержать выделений из мочеполовых органов, остатков подстилки, мусора). Пробы помещают в целлофановые мешочки или чистые стеклянные баночки. Для бактери</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логических  и некоторых паразитологических исследований кал можно извлекать непосре</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ственно из прямой кишки. Исследовать желательно сразу после взятия, а если такой возмо</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ности нет, кал хранят при температуре +2...+4</w:t>
      </w:r>
      <w:proofErr w:type="gramStart"/>
      <w:r w:rsidRPr="00FE0000">
        <w:rPr>
          <w:rFonts w:ascii="Times New Roman" w:hAnsi="Times New Roman" w:cs="Times New Roman"/>
          <w:color w:val="000000"/>
          <w:sz w:val="24"/>
          <w:szCs w:val="24"/>
        </w:rPr>
        <w:t xml:space="preserve"> °С</w:t>
      </w:r>
      <w:proofErr w:type="gramEnd"/>
      <w:r w:rsidRPr="00FE0000">
        <w:rPr>
          <w:rFonts w:ascii="Times New Roman" w:hAnsi="Times New Roman" w:cs="Times New Roman"/>
          <w:color w:val="000000"/>
          <w:sz w:val="24"/>
          <w:szCs w:val="24"/>
        </w:rPr>
        <w:t xml:space="preserve"> не более 12 ч (в теплое время года – не б</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лее 1 ч).</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lastRenderedPageBreak/>
        <w:t>В ряде случаев систему органов пищеварения исследуют специальными и лабораторными методами диагностики (руменография, морфологические, физико-химические, бактериол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гические методы).</w:t>
      </w:r>
    </w:p>
    <w:p w:rsidR="00FE0000" w:rsidRPr="00FE0000" w:rsidRDefault="00FE0000" w:rsidP="00FE0000">
      <w:pPr>
        <w:shd w:val="clear" w:color="auto" w:fill="FFFFFF"/>
        <w:autoSpaceDE w:val="0"/>
        <w:autoSpaceDN w:val="0"/>
        <w:adjustRightInd w:val="0"/>
        <w:spacing w:after="0" w:line="240" w:lineRule="auto"/>
        <w:ind w:firstLine="336"/>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336"/>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336"/>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7.</w:t>
      </w:r>
      <w:r w:rsidRPr="00FE0000">
        <w:rPr>
          <w:rFonts w:ascii="Times New Roman" w:hAnsi="Times New Roman" w:cs="Times New Roman"/>
          <w:b/>
          <w:bCs/>
          <w:color w:val="000000"/>
          <w:sz w:val="24"/>
          <w:szCs w:val="24"/>
        </w:rPr>
        <w:t xml:space="preserve"> Исследование системы мочеотделения</w:t>
      </w:r>
    </w:p>
    <w:p w:rsidR="00FE0000" w:rsidRPr="00FE0000" w:rsidRDefault="00FE0000" w:rsidP="00FE0000">
      <w:pPr>
        <w:shd w:val="clear" w:color="auto" w:fill="FFFFFF"/>
        <w:autoSpaceDE w:val="0"/>
        <w:autoSpaceDN w:val="0"/>
        <w:adjustRightInd w:val="0"/>
        <w:spacing w:after="0" w:line="240" w:lineRule="auto"/>
        <w:ind w:firstLine="336"/>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методикой исследования акта мочеиспускания, мочи,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ружных мочеполовых органов, мочевого пузыря, мочеточников и почек.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Закрутки, губные лещетки, носовые щипцы, веревки или ремни для фиксации. Влагалищные зеркала, мочевые катетеры для самцов и самок, но</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ницы, стерильный вазелин, кружка Эсмарха, бинт, вата, антисептические растворы Хозяйс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венное или санитарное мыло и полотенце.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исследовании системы мочевыделения у животных изучают характер акта мочеиспу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кания, мочи, состояние наружных мочеполовых органов, мочевого пузыря, мочеточников и почек.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Исследование акта мочеиспускания и мочи </w:t>
      </w:r>
      <w:r w:rsidRPr="00FE0000">
        <w:rPr>
          <w:rFonts w:ascii="Times New Roman" w:hAnsi="Times New Roman" w:cs="Times New Roman"/>
          <w:color w:val="000000"/>
          <w:sz w:val="24"/>
          <w:szCs w:val="24"/>
        </w:rPr>
        <w:t xml:space="preserve">имеет важное диагностическое значение. Учитывают позу при мочеиспускании, силу и характер истечения мочи, продолжительность мочеотделения, его частоту и время, количество выделяемой мочи.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Поза</w:t>
      </w:r>
      <w:r w:rsidRPr="00FE0000">
        <w:rPr>
          <w:rFonts w:ascii="Times New Roman" w:hAnsi="Times New Roman" w:cs="Times New Roman"/>
          <w:color w:val="000000"/>
          <w:sz w:val="24"/>
          <w:szCs w:val="24"/>
        </w:rPr>
        <w:t xml:space="preserve"> зависит от пола и вида животного. Быки, бараны, козлы во время мочеиспускания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зу не меняют, моча у них выделяется тонкой струей. Жеребцы расставляют тазовые конечн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сти и немного приседают. Коровы и свиноматки останавливаются, расставляют задние 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нечности, несколько приседают, выгибают спину и поднимают хвост. Кобылицы выставляют вперед тазовые конечности и слегка сгибают их, а по окончании мочеотделения у них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блюдается мигание </w:t>
      </w:r>
      <w:proofErr w:type="gramStart"/>
      <w:r w:rsidRPr="00FE0000">
        <w:rPr>
          <w:rFonts w:ascii="Times New Roman" w:hAnsi="Times New Roman" w:cs="Times New Roman"/>
          <w:color w:val="000000"/>
          <w:sz w:val="24"/>
          <w:szCs w:val="24"/>
        </w:rPr>
        <w:t>срамных</w:t>
      </w:r>
      <w:proofErr w:type="gramEnd"/>
      <w:r w:rsidRPr="00FE0000">
        <w:rPr>
          <w:rFonts w:ascii="Times New Roman" w:hAnsi="Times New Roman" w:cs="Times New Roman"/>
          <w:color w:val="000000"/>
          <w:sz w:val="24"/>
          <w:szCs w:val="24"/>
        </w:rPr>
        <w:t xml:space="preserve"> губ. У овцематок и коз мочеиспускание проходит практически без изменения позы и возможно на ходу.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 xml:space="preserve">Силу и характер </w:t>
      </w:r>
      <w:r w:rsidRPr="00FE0000">
        <w:rPr>
          <w:rFonts w:ascii="Times New Roman" w:hAnsi="Times New Roman" w:cs="Times New Roman"/>
          <w:color w:val="000000"/>
          <w:sz w:val="24"/>
          <w:szCs w:val="24"/>
        </w:rPr>
        <w:t>истечения мочи. У быков, баранов и козлов моча выводится медленно тонкой струйкой. У жеребцов – струя сильная, последняя ее порция выделяется толчкоо</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разно с сокращением брюшных мышц. Хряки выпускают мочу прерывистой струйкой, при этом сокращаются мышцы препуция и брюшной стенки. Моча у самок выделяется сильной струей и значительно быстрее, чем у самцов.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 xml:space="preserve">Продолжительность </w:t>
      </w:r>
      <w:r w:rsidRPr="00FE0000">
        <w:rPr>
          <w:rFonts w:ascii="Times New Roman" w:hAnsi="Times New Roman" w:cs="Times New Roman"/>
          <w:color w:val="000000"/>
          <w:sz w:val="24"/>
          <w:szCs w:val="24"/>
        </w:rPr>
        <w:t>мочеотделения у животных зависит от вида и пола животных.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пример, у коров продолжительность составляет 1-2 мин, у хряков, быков и козлов мочеотд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ление более продолжительное.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Частота</w:t>
      </w:r>
      <w:r w:rsidRPr="00FE0000">
        <w:rPr>
          <w:rFonts w:ascii="Times New Roman" w:hAnsi="Times New Roman" w:cs="Times New Roman"/>
          <w:color w:val="000000"/>
          <w:sz w:val="24"/>
          <w:szCs w:val="24"/>
        </w:rPr>
        <w:t xml:space="preserve"> мочеиспускания у животных зависит также от вида, пола, физиологического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стояния, нагрузки, состава рациона животного, времени суток, температуры и влажности о</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ружающего воздуха. Крупный рогатый скот выделяет мочу 10-12 раз в сутки, лошади – 5-8 раз, свиньи – 5-6 раз, овцы, козы – 3-4 раза. Днем мочеиспускание у животных происходит чаще, чем ночью.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больных животных могут быть частое, редкое, болезненное мочеиспускание, задерж</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ние, недержание мочи и другие расстройства.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Диурез</w:t>
      </w:r>
      <w:r w:rsidRPr="00FE0000">
        <w:rPr>
          <w:rFonts w:ascii="Times New Roman" w:hAnsi="Times New Roman" w:cs="Times New Roman"/>
          <w:color w:val="000000"/>
          <w:sz w:val="24"/>
          <w:szCs w:val="24"/>
        </w:rPr>
        <w:t xml:space="preserve"> – количество мочи, выделяемой за сутки. У крупного рогатого скота в норме он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ставляет 6-</w:t>
      </w:r>
      <w:smartTag w:uri="urn:schemas-microsoft-com:office:smarttags" w:element="metricconverter">
        <w:smartTagPr>
          <w:attr w:name="ProductID" w:val="12 л"/>
        </w:smartTagPr>
        <w:r w:rsidRPr="00FE0000">
          <w:rPr>
            <w:rFonts w:ascii="Times New Roman" w:hAnsi="Times New Roman" w:cs="Times New Roman"/>
            <w:color w:val="000000"/>
            <w:sz w:val="24"/>
            <w:szCs w:val="24"/>
          </w:rPr>
          <w:t>12 л</w:t>
        </w:r>
      </w:smartTag>
      <w:r w:rsidRPr="00FE0000">
        <w:rPr>
          <w:rFonts w:ascii="Times New Roman" w:hAnsi="Times New Roman" w:cs="Times New Roman"/>
          <w:color w:val="000000"/>
          <w:sz w:val="24"/>
          <w:szCs w:val="24"/>
        </w:rPr>
        <w:t>, у овец и коз – 0,5-</w:t>
      </w:r>
      <w:smartTag w:uri="urn:schemas-microsoft-com:office:smarttags" w:element="metricconverter">
        <w:smartTagPr>
          <w:attr w:name="ProductID" w:val="2,0 л"/>
        </w:smartTagPr>
        <w:r w:rsidRPr="00FE0000">
          <w:rPr>
            <w:rFonts w:ascii="Times New Roman" w:hAnsi="Times New Roman" w:cs="Times New Roman"/>
            <w:color w:val="000000"/>
            <w:sz w:val="24"/>
            <w:szCs w:val="24"/>
          </w:rPr>
          <w:t>2,0 л</w:t>
        </w:r>
      </w:smartTag>
      <w:r w:rsidRPr="00FE0000">
        <w:rPr>
          <w:rFonts w:ascii="Times New Roman" w:hAnsi="Times New Roman" w:cs="Times New Roman"/>
          <w:color w:val="000000"/>
          <w:sz w:val="24"/>
          <w:szCs w:val="24"/>
        </w:rPr>
        <w:t xml:space="preserve">, у свиней – </w:t>
      </w:r>
      <w:r w:rsidRPr="00FE0000">
        <w:rPr>
          <w:rFonts w:ascii="Times New Roman" w:hAnsi="Times New Roman" w:cs="Times New Roman"/>
          <w:iCs/>
          <w:color w:val="000000"/>
          <w:sz w:val="24"/>
          <w:szCs w:val="24"/>
        </w:rPr>
        <w:t>2-</w:t>
      </w:r>
      <w:smartTag w:uri="urn:schemas-microsoft-com:office:smarttags" w:element="metricconverter">
        <w:smartTagPr>
          <w:attr w:name="ProductID" w:val="4 л"/>
        </w:smartTagPr>
        <w:r w:rsidRPr="00FE0000">
          <w:rPr>
            <w:rFonts w:ascii="Times New Roman" w:hAnsi="Times New Roman" w:cs="Times New Roman"/>
            <w:iCs/>
            <w:color w:val="000000"/>
            <w:sz w:val="24"/>
            <w:szCs w:val="24"/>
          </w:rPr>
          <w:t xml:space="preserve">4 </w:t>
        </w:r>
        <w:r w:rsidRPr="00FE0000">
          <w:rPr>
            <w:rFonts w:ascii="Times New Roman" w:hAnsi="Times New Roman" w:cs="Times New Roman"/>
            <w:color w:val="000000"/>
            <w:sz w:val="24"/>
            <w:szCs w:val="24"/>
          </w:rPr>
          <w:t>л</w:t>
        </w:r>
      </w:smartTag>
      <w:r w:rsidRPr="00FE0000">
        <w:rPr>
          <w:rFonts w:ascii="Times New Roman" w:hAnsi="Times New Roman" w:cs="Times New Roman"/>
          <w:color w:val="000000"/>
          <w:sz w:val="24"/>
          <w:szCs w:val="24"/>
        </w:rPr>
        <w:t>, у лошадей – 3-</w:t>
      </w:r>
      <w:smartTag w:uri="urn:schemas-microsoft-com:office:smarttags" w:element="metricconverter">
        <w:smartTagPr>
          <w:attr w:name="ProductID" w:val="6 л"/>
        </w:smartTagPr>
        <w:r w:rsidRPr="00FE0000">
          <w:rPr>
            <w:rFonts w:ascii="Times New Roman" w:hAnsi="Times New Roman" w:cs="Times New Roman"/>
            <w:color w:val="000000"/>
            <w:sz w:val="24"/>
            <w:szCs w:val="24"/>
          </w:rPr>
          <w:t>6 л</w:t>
        </w:r>
      </w:smartTag>
      <w:r w:rsidRPr="00FE0000">
        <w:rPr>
          <w:rFonts w:ascii="Times New Roman" w:hAnsi="Times New Roman" w:cs="Times New Roman"/>
          <w:color w:val="000000"/>
          <w:sz w:val="24"/>
          <w:szCs w:val="24"/>
        </w:rPr>
        <w:t>. Количество мочи определяют путем сбора ее в мочеприемники в течение суток или опосредованно, учитывая количество мочеиспусканий и приблизительный объем выделяемой при этом мочи. При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рушении мочеобразования в почках возникают полиурия, олигурия, анурия. </w:t>
      </w:r>
      <w:r w:rsidRPr="00FE0000">
        <w:rPr>
          <w:rFonts w:ascii="Times New Roman" w:hAnsi="Times New Roman" w:cs="Times New Roman"/>
          <w:i/>
          <w:iCs/>
          <w:color w:val="000000"/>
          <w:sz w:val="24"/>
          <w:szCs w:val="24"/>
        </w:rPr>
        <w:t xml:space="preserve">Полиурия – </w:t>
      </w:r>
      <w:r w:rsidRPr="00FE0000">
        <w:rPr>
          <w:rFonts w:ascii="Times New Roman" w:hAnsi="Times New Roman" w:cs="Times New Roman"/>
          <w:color w:val="000000"/>
          <w:sz w:val="24"/>
          <w:szCs w:val="24"/>
        </w:rPr>
        <w:t>ув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личение суточного количества мочи (повышенное потребление воды, нервное возбуждение, дача мочегонных, лихорадка, рассасывание экссудатов и транссудатов, гормональные нар</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 xml:space="preserve">шения и патология почек). </w:t>
      </w:r>
      <w:r w:rsidRPr="00FE0000">
        <w:rPr>
          <w:rFonts w:ascii="Times New Roman" w:hAnsi="Times New Roman" w:cs="Times New Roman"/>
          <w:i/>
          <w:iCs/>
          <w:color w:val="000000"/>
          <w:sz w:val="24"/>
          <w:szCs w:val="24"/>
        </w:rPr>
        <w:t xml:space="preserve">Олигурия </w:t>
      </w:r>
      <w:proofErr w:type="gramStart"/>
      <w:r w:rsidRPr="00FE0000">
        <w:rPr>
          <w:rFonts w:ascii="Times New Roman" w:hAnsi="Times New Roman" w:cs="Times New Roman"/>
          <w:color w:val="000000"/>
          <w:sz w:val="24"/>
          <w:szCs w:val="24"/>
        </w:rPr>
        <w:t>–у</w:t>
      </w:r>
      <w:proofErr w:type="gramEnd"/>
      <w:r w:rsidRPr="00FE0000">
        <w:rPr>
          <w:rFonts w:ascii="Times New Roman" w:hAnsi="Times New Roman" w:cs="Times New Roman"/>
          <w:color w:val="000000"/>
          <w:sz w:val="24"/>
          <w:szCs w:val="24"/>
        </w:rPr>
        <w:t>меньшение количества выделяемой мочи (гломерул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lastRenderedPageBreak/>
        <w:t xml:space="preserve">нефрит, плеврит, общая сердечная недостаточность, при перикардиальном, диспепсическом, диарейном, нефротическом синдромах и т.д.). </w:t>
      </w:r>
      <w:r w:rsidRPr="00FE0000">
        <w:rPr>
          <w:rFonts w:ascii="Times New Roman" w:hAnsi="Times New Roman" w:cs="Times New Roman"/>
          <w:i/>
          <w:iCs/>
          <w:color w:val="000000"/>
          <w:sz w:val="24"/>
          <w:szCs w:val="24"/>
        </w:rPr>
        <w:t xml:space="preserve">Анурия – </w:t>
      </w:r>
      <w:r w:rsidRPr="00FE0000">
        <w:rPr>
          <w:rFonts w:ascii="Times New Roman" w:hAnsi="Times New Roman" w:cs="Times New Roman"/>
          <w:color w:val="000000"/>
          <w:sz w:val="24"/>
          <w:szCs w:val="24"/>
        </w:rPr>
        <w:t xml:space="preserve">полное прекращение выделения мочи (нефрит, гломерулонефрит, отравления ртутью, свинцом, камни и опухоли в мочеточниках и др.).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800000"/>
          <w:sz w:val="24"/>
          <w:szCs w:val="24"/>
        </w:rPr>
      </w:pPr>
      <w:r w:rsidRPr="00FE0000">
        <w:rPr>
          <w:rFonts w:ascii="Times New Roman" w:hAnsi="Times New Roman" w:cs="Times New Roman"/>
          <w:color w:val="000000"/>
          <w:sz w:val="24"/>
          <w:szCs w:val="24"/>
        </w:rPr>
        <w:t>Вместе с тем в моче могут быть примеси крови (гематурия), экссудата, гемоглобина (гем</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глобинурия), вызывающие изменение ее цвета. Для определения цвета мочу лучше налить в стеклянный цилиндр и поместить его на белом фоне. Для выявления характера примеси мочу отстаивают в течение 30-60 мин. За это время имеющиеся в моче эритроциты, экссудат в</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падают в осадок (соответственно красного или желтоватого цвета); гемоглобин в осадок не выпадает, поэтому при его наличии в моче она имеет светло-красный цвет.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Исследование наружных мочеполовых органов </w:t>
      </w:r>
      <w:r w:rsidRPr="00FE0000">
        <w:rPr>
          <w:rFonts w:ascii="Times New Roman" w:hAnsi="Times New Roman" w:cs="Times New Roman"/>
          <w:color w:val="000000"/>
          <w:sz w:val="24"/>
          <w:szCs w:val="24"/>
        </w:rPr>
        <w:t>проводят осмотром и пальпацией.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У больных самцов тщательно исследуют препуциальный мешок и половой член. При этом устанавливают, нет ли в препуциальном мешке камней, не отечны ли его ткани, не болезне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ны ли они. Кроме того, определяют местную температуру и другие показатели. Половой член начинают пальпировать от седалищной дуги. В процессе пальпации органа могут быть обнаружены новообразования, отечность тканей, язвы.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У самок осматривают половые губы, преддверие и слизистую оболочку влагалища (его расширяют влагалищным зеркалом). У больных животных можно выявить отечность и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вреждение половых губ, выделения из половой щели, воспаление слизистой оболочки влаг</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лища.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b/>
          <w:bCs/>
          <w:color w:val="000000"/>
          <w:sz w:val="24"/>
          <w:szCs w:val="24"/>
        </w:rPr>
        <w:t xml:space="preserve">Исследование мочевого пузыря </w:t>
      </w:r>
      <w:r w:rsidRPr="00FE0000">
        <w:rPr>
          <w:rFonts w:ascii="Times New Roman" w:hAnsi="Times New Roman" w:cs="Times New Roman"/>
          <w:color w:val="000000"/>
          <w:sz w:val="24"/>
          <w:szCs w:val="24"/>
        </w:rPr>
        <w:t>у крупных животных осуществляют внутренней пальп</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цией (ректально), у мелких – наружной.</w:t>
      </w:r>
      <w:proofErr w:type="gramEnd"/>
      <w:r w:rsidRPr="00FE0000">
        <w:rPr>
          <w:rFonts w:ascii="Times New Roman" w:hAnsi="Times New Roman" w:cs="Times New Roman"/>
          <w:color w:val="000000"/>
          <w:sz w:val="24"/>
          <w:szCs w:val="24"/>
        </w:rPr>
        <w:t xml:space="preserve"> В случае необходимости проводят катетеризацию.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Пальпацию</w:t>
      </w:r>
      <w:r w:rsidRPr="00FE0000">
        <w:rPr>
          <w:rFonts w:ascii="Times New Roman" w:hAnsi="Times New Roman" w:cs="Times New Roman"/>
          <w:color w:val="000000"/>
          <w:sz w:val="24"/>
          <w:szCs w:val="24"/>
        </w:rPr>
        <w:t xml:space="preserve"> мочевого пузыря проводят для определения его локализации, объема, конс</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стенции, способности к сокращению, обнаружения в нем опухолей и камней.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У </w:t>
      </w:r>
      <w:r w:rsidRPr="00FE0000">
        <w:rPr>
          <w:rFonts w:ascii="Times New Roman" w:hAnsi="Times New Roman" w:cs="Times New Roman"/>
          <w:iCs/>
          <w:color w:val="000000"/>
          <w:sz w:val="24"/>
          <w:szCs w:val="24"/>
        </w:rPr>
        <w:t xml:space="preserve">крупного рогатого скота </w:t>
      </w:r>
      <w:r w:rsidRPr="00FE0000">
        <w:rPr>
          <w:rFonts w:ascii="Times New Roman" w:hAnsi="Times New Roman" w:cs="Times New Roman"/>
          <w:color w:val="000000"/>
          <w:sz w:val="24"/>
          <w:szCs w:val="24"/>
        </w:rPr>
        <w:t xml:space="preserve">и </w:t>
      </w:r>
      <w:r w:rsidRPr="00FE0000">
        <w:rPr>
          <w:rFonts w:ascii="Times New Roman" w:hAnsi="Times New Roman" w:cs="Times New Roman"/>
          <w:iCs/>
          <w:color w:val="000000"/>
          <w:sz w:val="24"/>
          <w:szCs w:val="24"/>
        </w:rPr>
        <w:t xml:space="preserve">лошадей </w:t>
      </w:r>
      <w:r w:rsidRPr="00FE0000">
        <w:rPr>
          <w:rFonts w:ascii="Times New Roman" w:hAnsi="Times New Roman" w:cs="Times New Roman"/>
          <w:color w:val="000000"/>
          <w:sz w:val="24"/>
          <w:szCs w:val="24"/>
        </w:rPr>
        <w:t>(за исключением молодняка) мочевой пузырь пал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 xml:space="preserve">пируют </w:t>
      </w:r>
      <w:r w:rsidRPr="00FE0000">
        <w:rPr>
          <w:rFonts w:ascii="Times New Roman" w:hAnsi="Times New Roman" w:cs="Times New Roman"/>
          <w:iCs/>
          <w:color w:val="000000"/>
          <w:sz w:val="24"/>
          <w:szCs w:val="24"/>
        </w:rPr>
        <w:t>ректально</w:t>
      </w:r>
      <w:r w:rsidRPr="00FE0000">
        <w:rPr>
          <w:rFonts w:ascii="Times New Roman" w:hAnsi="Times New Roman" w:cs="Times New Roman"/>
          <w:color w:val="000000"/>
          <w:sz w:val="24"/>
          <w:szCs w:val="24"/>
        </w:rPr>
        <w:t>. Руку вводят ладонью вниз в прямую кишку до места расположения ло</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ных костей и прощупывают мочевой пузырь кончиками пальцев, сложенными вместе. Мал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наполненный мочевой пузырь располагается на лонных костях таза; дно его свисает в брю</w:t>
      </w:r>
      <w:r w:rsidRPr="00FE0000">
        <w:rPr>
          <w:rFonts w:ascii="Times New Roman" w:hAnsi="Times New Roman" w:cs="Times New Roman"/>
          <w:color w:val="000000"/>
          <w:sz w:val="24"/>
          <w:szCs w:val="24"/>
        </w:rPr>
        <w:t>ш</w:t>
      </w:r>
      <w:r w:rsidRPr="00FE0000">
        <w:rPr>
          <w:rFonts w:ascii="Times New Roman" w:hAnsi="Times New Roman" w:cs="Times New Roman"/>
          <w:color w:val="000000"/>
          <w:sz w:val="24"/>
          <w:szCs w:val="24"/>
        </w:rPr>
        <w:t xml:space="preserve">ную полость. У старых животных, а также у самок перед родами и в послеродовой период мочевой пузырь почти весь свисает в брюшную полость, что затрудняет его пальпацию. У </w:t>
      </w:r>
      <w:r w:rsidRPr="00FE0000">
        <w:rPr>
          <w:rFonts w:ascii="Times New Roman" w:hAnsi="Times New Roman" w:cs="Times New Roman"/>
          <w:iCs/>
          <w:color w:val="000000"/>
          <w:sz w:val="24"/>
          <w:szCs w:val="24"/>
        </w:rPr>
        <w:t xml:space="preserve">овец, коз, свиней, телят и жеребят </w:t>
      </w:r>
      <w:r w:rsidRPr="00FE0000">
        <w:rPr>
          <w:rFonts w:ascii="Times New Roman" w:hAnsi="Times New Roman" w:cs="Times New Roman"/>
          <w:color w:val="000000"/>
          <w:sz w:val="24"/>
          <w:szCs w:val="24"/>
        </w:rPr>
        <w:t>проводят наружную глубокую пальпацию через брюшную стенку, нащупывая мочевой пузырь кончиками пальцев в области лонных костей, стремясь выяснить степень наполнения мочевого пузыря и чувствительность его стенок.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655792" cy="2156346"/>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9206" cy="215836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33.</w:t>
      </w:r>
      <w:r w:rsidRPr="00FE0000">
        <w:rPr>
          <w:rFonts w:ascii="Times New Roman" w:hAnsi="Times New Roman" w:cs="Times New Roman"/>
          <w:bCs/>
          <w:color w:val="000000"/>
          <w:sz w:val="24"/>
          <w:szCs w:val="24"/>
        </w:rPr>
        <w:t xml:space="preserve"> Катетеры для животных: 1– эбонитовый и резиновый для жеребцов, меринов и б</w:t>
      </w:r>
      <w:r w:rsidRPr="00FE0000">
        <w:rPr>
          <w:rFonts w:ascii="Times New Roman" w:hAnsi="Times New Roman" w:cs="Times New Roman"/>
          <w:bCs/>
          <w:color w:val="000000"/>
          <w:sz w:val="24"/>
          <w:szCs w:val="24"/>
        </w:rPr>
        <w:t>ы</w:t>
      </w:r>
      <w:r w:rsidRPr="00FE0000">
        <w:rPr>
          <w:rFonts w:ascii="Times New Roman" w:hAnsi="Times New Roman" w:cs="Times New Roman"/>
          <w:bCs/>
          <w:color w:val="000000"/>
          <w:sz w:val="24"/>
          <w:szCs w:val="24"/>
        </w:rPr>
        <w:t>ков; 2 – металлические катетеры для кобыл и коров; 3 – резиновый для мелких животных.</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Катетеризация </w:t>
      </w:r>
      <w:r w:rsidRPr="00FE0000">
        <w:rPr>
          <w:rFonts w:ascii="Times New Roman" w:hAnsi="Times New Roman" w:cs="Times New Roman"/>
          <w:color w:val="000000"/>
          <w:sz w:val="24"/>
          <w:szCs w:val="24"/>
        </w:rPr>
        <w:t>мочевого пузыря проводится с целью получения проб мочи для ее иссл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дований. Техника выполнения катетеризации зависит от вида животного. Для катетеризации </w:t>
      </w:r>
      <w:r w:rsidRPr="00FE0000">
        <w:rPr>
          <w:rFonts w:ascii="Times New Roman" w:hAnsi="Times New Roman" w:cs="Times New Roman"/>
          <w:color w:val="000000"/>
          <w:sz w:val="24"/>
          <w:szCs w:val="24"/>
        </w:rPr>
        <w:lastRenderedPageBreak/>
        <w:t>применяют металлические, резиновые и пластмассовые катетеры для разных видов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ных и медицинские (</w:t>
      </w:r>
      <w:r w:rsidRPr="00FE0000">
        <w:rPr>
          <w:rFonts w:ascii="Times New Roman" w:hAnsi="Times New Roman" w:cs="Times New Roman"/>
          <w:i/>
          <w:color w:val="000000"/>
          <w:sz w:val="24"/>
          <w:szCs w:val="24"/>
        </w:rPr>
        <w:t>рис. 33</w:t>
      </w:r>
      <w:r w:rsidRPr="00FE0000">
        <w:rPr>
          <w:rFonts w:ascii="Times New Roman" w:hAnsi="Times New Roman" w:cs="Times New Roman"/>
          <w:color w:val="000000"/>
          <w:sz w:val="24"/>
          <w:szCs w:val="24"/>
        </w:rPr>
        <w:t>). Самкам лучше вводить твердые катетеры, а самцам – эласти</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ные. Катетеризацию проводят с соблюдением правил асептики и антисептики. У быка, бар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на, козла, хряка ее можно проводить лишь после расправления изгиба полового члена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средством новокаиновой блокады (выполняется ветеринарными специалистами). После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ступления анестезии пенис подтягивают к препуциальному отверстию и вводят в уретру эл</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стичный катетер. У </w:t>
      </w:r>
      <w:r w:rsidRPr="00FE0000">
        <w:rPr>
          <w:rFonts w:ascii="Times New Roman" w:hAnsi="Times New Roman" w:cs="Times New Roman"/>
          <w:iCs/>
          <w:color w:val="000000"/>
          <w:sz w:val="24"/>
          <w:szCs w:val="24"/>
        </w:rPr>
        <w:t>жеребцов</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катетеризацию проводят, фиксируя их в стоячем или лежачем положении. Перед  введением катетера  из  препуция удаляют смегму, захватывают рукой через салфетку головку пениса и осторожно вытягивают половой член наружу. Извлеченную головку пениса протирают тампоном, смоченным дезинфицирующим раствором, после чего приступают к введению катетера, предварительно смазав его стерильным вазелином. Снач</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ла катетер идет свободно, но при достиже</w:t>
      </w:r>
      <w:r w:rsidRPr="00FE0000">
        <w:rPr>
          <w:rFonts w:ascii="Times New Roman" w:hAnsi="Times New Roman" w:cs="Times New Roman"/>
          <w:color w:val="000000"/>
          <w:sz w:val="24"/>
          <w:szCs w:val="24"/>
        </w:rPr>
        <w:softHyphen/>
        <w:t>нии области седалищной вырезки начинает ощ</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щаться сопротивление из-за упора его в стенку в области перехода уретры в тазовую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лость. Для устранения сопротивления следует прощупать конец катетера в области седали</w:t>
      </w:r>
      <w:r w:rsidRPr="00FE0000">
        <w:rPr>
          <w:rFonts w:ascii="Times New Roman" w:hAnsi="Times New Roman" w:cs="Times New Roman"/>
          <w:color w:val="000000"/>
          <w:sz w:val="24"/>
          <w:szCs w:val="24"/>
        </w:rPr>
        <w:t>щ</w:t>
      </w:r>
      <w:r w:rsidRPr="00FE0000">
        <w:rPr>
          <w:rFonts w:ascii="Times New Roman" w:hAnsi="Times New Roman" w:cs="Times New Roman"/>
          <w:color w:val="000000"/>
          <w:sz w:val="24"/>
          <w:szCs w:val="24"/>
        </w:rPr>
        <w:t>ной вырезки, направить его в сторону мочевого пузыря и продвигать вперед.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957850" cy="1978926"/>
            <wp:effectExtent l="0" t="0" r="508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756" cy="1979879"/>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34.</w:t>
      </w:r>
      <w:r w:rsidRPr="00FE0000">
        <w:rPr>
          <w:rFonts w:ascii="Times New Roman" w:hAnsi="Times New Roman" w:cs="Times New Roman"/>
          <w:bCs/>
          <w:color w:val="000000"/>
          <w:sz w:val="24"/>
          <w:szCs w:val="24"/>
        </w:rPr>
        <w:t xml:space="preserve"> Введение катетера в мочевой пузырь коровы.</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введении катетера корове и свинье не допускают попадания его в слепой мешок (д</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вертикул), располагающийся на нижней стенке уретры. Для этого левую руку вводят во вл</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галище, нащупывают дивертикул и закрывают его указательным пальцем, а правой – вводят катетер так, чтобы он прошел над пальцами, достиг складки и попал в отверстие мочеиспу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кательного канала (</w:t>
      </w:r>
      <w:r w:rsidRPr="00FE0000">
        <w:rPr>
          <w:rFonts w:ascii="Times New Roman" w:hAnsi="Times New Roman" w:cs="Times New Roman"/>
          <w:i/>
          <w:color w:val="000000"/>
          <w:sz w:val="24"/>
          <w:szCs w:val="24"/>
        </w:rPr>
        <w:t>рис. 34</w:t>
      </w:r>
      <w:r w:rsidRPr="00FE0000">
        <w:rPr>
          <w:rFonts w:ascii="Times New Roman" w:hAnsi="Times New Roman" w:cs="Times New Roman"/>
          <w:color w:val="000000"/>
          <w:sz w:val="24"/>
          <w:szCs w:val="24"/>
        </w:rPr>
        <w:t>). При введении катетера можно использовать влагалищное зерк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ло. У </w:t>
      </w:r>
      <w:r w:rsidRPr="00FE0000">
        <w:rPr>
          <w:rFonts w:ascii="Times New Roman" w:hAnsi="Times New Roman" w:cs="Times New Roman"/>
          <w:iCs/>
          <w:color w:val="000000"/>
          <w:sz w:val="24"/>
          <w:szCs w:val="24"/>
        </w:rPr>
        <w:t>овцематок</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и коз</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устье уретры обнаруживают посредством постановки влагалищного зеркала. У кобыл, как и у коров, устье уретры можно нащупать рукой, введенной во влаг</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лище, а также с помощью влагалищного зеркала. В первом случае левую руку вводят во вл</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галище, находят устье уретры, приподнимают указательным пальцем складку, прикрыва</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 xml:space="preserve">щую отверстие уретры, и правой рукой вводят катетер, смазанный стерильным вазелином.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Исследование мочеточников </w:t>
      </w:r>
      <w:r w:rsidRPr="00FE0000">
        <w:rPr>
          <w:rFonts w:ascii="Times New Roman" w:hAnsi="Times New Roman" w:cs="Times New Roman"/>
          <w:color w:val="000000"/>
          <w:sz w:val="24"/>
          <w:szCs w:val="24"/>
        </w:rPr>
        <w:t>возможно лишь у крупных животных. Его проводят пал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пацией через прямую кишку. Однако этот метод позволяет выявить только значительные 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менения стенок мочеточников, что бывает при их воспалении (мочеточники ощущают как круглые упругие тяжи, утолщенные до размеров мизинца и более, идущие от почек и зака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чивающиеся около шейки мочевого пузыря; в норме диаметр не превышает 3-</w:t>
      </w:r>
      <w:smartTag w:uri="urn:schemas-microsoft-com:office:smarttags" w:element="metricconverter">
        <w:smartTagPr>
          <w:attr w:name="ProductID" w:val="4 мм"/>
        </w:smartTagPr>
        <w:r w:rsidRPr="00FE0000">
          <w:rPr>
            <w:rFonts w:ascii="Times New Roman" w:hAnsi="Times New Roman" w:cs="Times New Roman"/>
            <w:bCs/>
            <w:color w:val="000000"/>
            <w:sz w:val="24"/>
            <w:szCs w:val="24"/>
          </w:rPr>
          <w:t>4</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мм</w:t>
        </w:r>
      </w:smartTag>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Исследование почек </w:t>
      </w:r>
      <w:r w:rsidRPr="00FE0000">
        <w:rPr>
          <w:rFonts w:ascii="Times New Roman" w:hAnsi="Times New Roman" w:cs="Times New Roman"/>
          <w:color w:val="000000"/>
          <w:sz w:val="24"/>
          <w:szCs w:val="24"/>
        </w:rPr>
        <w:t>из-за глубокого их расположения затруднено. У крупных животных почки исследуют поколачиванием (постукиванием) и внутренней пальпацией, у мелких –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колачиванием и наружной пальпацией.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У крупного рогатого скота левая почка находится на уровне 2–5-го поясничного позвонка, правая – от 12-го ребра до 2–3-го поясничного позвонка; у овец левая – на уровне 4–6-го, правая – 1–3-го поясничных позвонков; у лошадей левая – на уровне 1–3-го поясничного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lastRenderedPageBreak/>
        <w:t>звонка, правая – от 14–16-го ребра до 1-го поясничного позвонка; у свиней обе почки расп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лагаются на уровне 1–4-го поясничного позвонка.</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5136023" cy="2156346"/>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1929" cy="215462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Рис. 35.</w:t>
      </w:r>
      <w:r w:rsidRPr="00FE0000">
        <w:rPr>
          <w:rFonts w:ascii="Times New Roman" w:hAnsi="Times New Roman" w:cs="Times New Roman"/>
          <w:bCs/>
          <w:color w:val="000000"/>
          <w:sz w:val="24"/>
          <w:szCs w:val="24"/>
        </w:rPr>
        <w:t xml:space="preserve"> Исследование почек: А –  поколачиванием; Б –  наружной пальпацией.</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w:t>
      </w:r>
      <w:r w:rsidRPr="00FE0000">
        <w:rPr>
          <w:rFonts w:ascii="Times New Roman" w:hAnsi="Times New Roman" w:cs="Times New Roman"/>
          <w:i/>
          <w:iCs/>
          <w:color w:val="000000"/>
          <w:sz w:val="24"/>
          <w:szCs w:val="24"/>
        </w:rPr>
        <w:t xml:space="preserve">поколачивании </w:t>
      </w:r>
      <w:r w:rsidRPr="00FE0000">
        <w:rPr>
          <w:rFonts w:ascii="Times New Roman" w:hAnsi="Times New Roman" w:cs="Times New Roman"/>
          <w:color w:val="000000"/>
          <w:sz w:val="24"/>
          <w:szCs w:val="24"/>
        </w:rPr>
        <w:t>руку накладывают на поясничную область и кулаком другой руки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носят по ней удары, постепенно усиливая их (</w:t>
      </w:r>
      <w:r w:rsidRPr="00FE0000">
        <w:rPr>
          <w:rFonts w:ascii="Times New Roman" w:hAnsi="Times New Roman" w:cs="Times New Roman"/>
          <w:i/>
          <w:color w:val="000000"/>
          <w:sz w:val="24"/>
          <w:szCs w:val="24"/>
        </w:rPr>
        <w:t xml:space="preserve">рис. 35 – </w:t>
      </w:r>
      <w:r w:rsidRPr="00FE0000">
        <w:rPr>
          <w:rFonts w:ascii="Times New Roman" w:hAnsi="Times New Roman" w:cs="Times New Roman"/>
          <w:color w:val="000000"/>
          <w:sz w:val="24"/>
          <w:szCs w:val="24"/>
        </w:rPr>
        <w:t>А). В случае заболевания почек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вотные болезненно реагируют на это (прогибают спину, стремятся уклониться).</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Пальпацией</w:t>
      </w:r>
      <w:r w:rsidRPr="00FE0000">
        <w:rPr>
          <w:rFonts w:ascii="Times New Roman" w:hAnsi="Times New Roman" w:cs="Times New Roman"/>
          <w:color w:val="000000"/>
          <w:sz w:val="24"/>
          <w:szCs w:val="24"/>
        </w:rPr>
        <w:t xml:space="preserve"> определяют положение, форму, величину, консистенцию и чувствительность почек. У взрослого </w:t>
      </w:r>
      <w:r w:rsidRPr="00FE0000">
        <w:rPr>
          <w:rFonts w:ascii="Times New Roman" w:hAnsi="Times New Roman" w:cs="Times New Roman"/>
          <w:iCs/>
          <w:color w:val="000000"/>
          <w:sz w:val="24"/>
          <w:szCs w:val="24"/>
        </w:rPr>
        <w:t>крупного рогатого скота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и лошадей</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используют внутреннюю пальпацию почек. Исследованию доступна только левая почка. Животных фиксируют. </w:t>
      </w:r>
      <w:r w:rsidRPr="00FE0000">
        <w:rPr>
          <w:rFonts w:ascii="Times New Roman" w:hAnsi="Times New Roman" w:cs="Times New Roman"/>
          <w:iCs/>
          <w:color w:val="000000"/>
          <w:sz w:val="24"/>
          <w:szCs w:val="24"/>
        </w:rPr>
        <w:t>Крупному рог</w:t>
      </w:r>
      <w:r w:rsidRPr="00FE0000">
        <w:rPr>
          <w:rFonts w:ascii="Times New Roman" w:hAnsi="Times New Roman" w:cs="Times New Roman"/>
          <w:iCs/>
          <w:color w:val="000000"/>
          <w:sz w:val="24"/>
          <w:szCs w:val="24"/>
        </w:rPr>
        <w:t>а</w:t>
      </w:r>
      <w:r w:rsidRPr="00FE0000">
        <w:rPr>
          <w:rFonts w:ascii="Times New Roman" w:hAnsi="Times New Roman" w:cs="Times New Roman"/>
          <w:iCs/>
          <w:color w:val="000000"/>
          <w:sz w:val="24"/>
          <w:szCs w:val="24"/>
        </w:rPr>
        <w:t>тому скоту</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руку в перчатке, смазанной вазелином, вводят в прямую кишку, поворачивают кисть ладонью кверху и пальпируют снизу вверх. Левая почка подвижна, ее можно захватить пальцами, прощупать, а в ее брыжейке удается обнаружить почечную артерию. Она легко смещается в краниальном направлении, а также вправо и влево. У </w:t>
      </w:r>
      <w:r w:rsidRPr="00FE0000">
        <w:rPr>
          <w:rFonts w:ascii="Times New Roman" w:hAnsi="Times New Roman" w:cs="Times New Roman"/>
          <w:iCs/>
          <w:color w:val="000000"/>
          <w:sz w:val="24"/>
          <w:szCs w:val="24"/>
        </w:rPr>
        <w:t>лошадей</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т</w:t>
      </w:r>
      <w:r w:rsidRPr="00FE0000">
        <w:rPr>
          <w:rFonts w:ascii="Times New Roman" w:hAnsi="Times New Roman" w:cs="Times New Roman"/>
          <w:color w:val="000000"/>
          <w:sz w:val="24"/>
          <w:szCs w:val="24"/>
        </w:rPr>
        <w:t>ехника пальп</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ции такая же, как и у крупного рогатого скота. У крупных лошадей удается прощупать тол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ко каудальный край левой почки овальной формы.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w:t>
      </w:r>
      <w:r w:rsidRPr="00FE0000">
        <w:rPr>
          <w:rFonts w:ascii="Times New Roman" w:hAnsi="Times New Roman" w:cs="Times New Roman"/>
          <w:i/>
          <w:iCs/>
          <w:color w:val="000000"/>
          <w:sz w:val="24"/>
          <w:szCs w:val="24"/>
        </w:rPr>
        <w:t xml:space="preserve">наружной пальпации почек </w:t>
      </w:r>
      <w:r w:rsidRPr="00FE0000">
        <w:rPr>
          <w:rFonts w:ascii="Times New Roman" w:hAnsi="Times New Roman" w:cs="Times New Roman"/>
          <w:color w:val="000000"/>
          <w:sz w:val="24"/>
          <w:szCs w:val="24"/>
        </w:rPr>
        <w:t>у овец, коз, телят, жеребят, свиней исследователь стан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вится сзади животного, оба больших пальца рук накладывает на его поясничную область, 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тальные – на брюшную стенку за последним ребром и надавливает ими навстречу друг другу (</w:t>
      </w:r>
      <w:r w:rsidRPr="00FE0000">
        <w:rPr>
          <w:rFonts w:ascii="Times New Roman" w:hAnsi="Times New Roman" w:cs="Times New Roman"/>
          <w:i/>
          <w:color w:val="000000"/>
          <w:sz w:val="24"/>
          <w:szCs w:val="24"/>
        </w:rPr>
        <w:t xml:space="preserve">рис. 35 – </w:t>
      </w:r>
      <w:r w:rsidRPr="00FE0000">
        <w:rPr>
          <w:rFonts w:ascii="Times New Roman" w:hAnsi="Times New Roman" w:cs="Times New Roman"/>
          <w:color w:val="000000"/>
          <w:sz w:val="24"/>
          <w:szCs w:val="24"/>
        </w:rPr>
        <w:t>Б).</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поражении системы мочевыделения нередко проводят цистоскопию, рентгенографию, рентгеноскопию, УЗИ, применяют функциональные методы исследования, делают анализ мочи на белок, углеводы, на организованные и неорганизованные осадки.</w:t>
      </w: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8.</w:t>
      </w:r>
      <w:r w:rsidRPr="00FE0000">
        <w:rPr>
          <w:rFonts w:ascii="Times New Roman" w:hAnsi="Times New Roman" w:cs="Times New Roman"/>
          <w:b/>
          <w:bCs/>
          <w:color w:val="000000"/>
          <w:sz w:val="24"/>
          <w:szCs w:val="24"/>
        </w:rPr>
        <w:t xml:space="preserve"> Исследование нервной системы</w:t>
      </w: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Cs/>
          <w:color w:val="000000"/>
          <w:sz w:val="24"/>
          <w:szCs w:val="24"/>
        </w:rPr>
        <w:t>Цель занятия:</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ознакомиться с планом исследования нервной системы, освоить методику исследования поведения животного, а также черепа, позвоночника, органов зрения и слуха, чувствительной и двигательной сферы.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proofErr w:type="gramStart"/>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перкуссионные молоточки, корм (овес, сено, кусочек сахара, сухарик), слабый раствор пахучего вещества (нашатырный спирт, аммиак, хлор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форм, уксусная кислота), рефлектор, инъекционные иглы, палочка или прутик, лампа-соллюкс.</w:t>
      </w:r>
      <w:proofErr w:type="gramEnd"/>
      <w:r w:rsidRPr="00FE0000">
        <w:rPr>
          <w:rFonts w:ascii="Times New Roman" w:hAnsi="Times New Roman" w:cs="Times New Roman"/>
          <w:color w:val="000000"/>
          <w:sz w:val="24"/>
          <w:szCs w:val="24"/>
        </w:rPr>
        <w:t xml:space="preserve"> Хозяйственное или санитарное мыло и полотенце.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lastRenderedPageBreak/>
        <w:t xml:space="preserve">Поведение </w:t>
      </w:r>
      <w:r w:rsidRPr="00FE0000">
        <w:rPr>
          <w:rFonts w:ascii="Times New Roman" w:hAnsi="Times New Roman" w:cs="Times New Roman"/>
          <w:color w:val="000000"/>
          <w:sz w:val="24"/>
          <w:szCs w:val="24"/>
        </w:rPr>
        <w:t>животного изучают методом осмотра и наблюдения за его реакцией на вне</w:t>
      </w:r>
      <w:r w:rsidRPr="00FE0000">
        <w:rPr>
          <w:rFonts w:ascii="Times New Roman" w:hAnsi="Times New Roman" w:cs="Times New Roman"/>
          <w:color w:val="000000"/>
          <w:sz w:val="24"/>
          <w:szCs w:val="24"/>
        </w:rPr>
        <w:t>ш</w:t>
      </w:r>
      <w:r w:rsidRPr="00FE0000">
        <w:rPr>
          <w:rFonts w:ascii="Times New Roman" w:hAnsi="Times New Roman" w:cs="Times New Roman"/>
          <w:color w:val="000000"/>
          <w:sz w:val="24"/>
          <w:szCs w:val="24"/>
        </w:rPr>
        <w:t>ние раздражения. Обращают внимание на реакцию животного, вызванную приближением человека или других животных и воздействием внешних раздражителей (оклик, резкий свет, шумы, дача корма и др.). При этом следует учитывать вид животного, возраст, физиологич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ское состояние и условия его содержания. Поведение зависит и от типа нервной системы. Здоровые животные спокойно реагируют на внешние раздражители. Признаком нарушения функционального состояния центральной нервной системы является угнетение или возбу</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дение животного.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Угнетение характеризуется снижением или отсутствием восприятия внешних раздражит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лей и расстройства реакции на них. Оно может проявляться апатией, ступором, сопором и комой. </w:t>
      </w:r>
      <w:proofErr w:type="gramStart"/>
      <w:r w:rsidRPr="00FE0000">
        <w:rPr>
          <w:rFonts w:ascii="Times New Roman" w:hAnsi="Times New Roman" w:cs="Times New Roman"/>
          <w:i/>
          <w:iCs/>
          <w:color w:val="000000"/>
          <w:sz w:val="24"/>
          <w:szCs w:val="24"/>
        </w:rPr>
        <w:t xml:space="preserve">Апатия </w:t>
      </w:r>
      <w:r w:rsidRPr="00FE0000">
        <w:rPr>
          <w:rFonts w:ascii="Times New Roman" w:hAnsi="Times New Roman" w:cs="Times New Roman"/>
          <w:color w:val="000000"/>
          <w:sz w:val="24"/>
          <w:szCs w:val="24"/>
        </w:rPr>
        <w:t>(вялость) легкая степень угнетения, проявляется малоподвижностью, уст</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лым взглядом, безучастностью к окружающему, однако оклик, окрик, шорох сена, фиксация животного вызывают ответную реакцию, близкую к нормальной.</w:t>
      </w:r>
      <w:proofErr w:type="gramEnd"/>
      <w:r w:rsidRPr="00FE0000">
        <w:rPr>
          <w:rFonts w:ascii="Times New Roman" w:hAnsi="Times New Roman" w:cs="Times New Roman"/>
          <w:color w:val="000000"/>
          <w:sz w:val="24"/>
          <w:szCs w:val="24"/>
        </w:rPr>
        <w:t xml:space="preserve"> Легкое угнетение регис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рируют в начале заболеваний у всех видов животных. </w:t>
      </w:r>
      <w:r w:rsidRPr="00FE0000">
        <w:rPr>
          <w:rFonts w:ascii="Times New Roman" w:hAnsi="Times New Roman" w:cs="Times New Roman"/>
          <w:i/>
          <w:iCs/>
          <w:color w:val="000000"/>
          <w:sz w:val="24"/>
          <w:szCs w:val="24"/>
        </w:rPr>
        <w:t xml:space="preserve">Ступор </w:t>
      </w:r>
      <w:r w:rsidRPr="00FE0000">
        <w:rPr>
          <w:rFonts w:ascii="Times New Roman" w:hAnsi="Times New Roman" w:cs="Times New Roman"/>
          <w:color w:val="000000"/>
          <w:sz w:val="24"/>
          <w:szCs w:val="24"/>
        </w:rPr>
        <w:t>(сонливость) проявляется сл</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бой и замедленной реакцией на внешние раздражители, животные вяло передвигаются, че</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тят землю конечностями, шатаются, иногда падают. В лежачем положении глаза полузакр</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ты или закрыты. При стоянии голова опущена вниз.</w:t>
      </w:r>
      <w:r w:rsidRPr="00FE0000">
        <w:rPr>
          <w:rFonts w:ascii="Times New Roman" w:hAnsi="Times New Roman" w:cs="Times New Roman"/>
          <w:i/>
          <w:iCs/>
          <w:color w:val="000000"/>
          <w:sz w:val="24"/>
          <w:szCs w:val="24"/>
        </w:rPr>
        <w:t xml:space="preserve"> Сопор </w:t>
      </w:r>
      <w:r w:rsidRPr="00FE0000">
        <w:rPr>
          <w:rFonts w:ascii="Times New Roman" w:hAnsi="Times New Roman" w:cs="Times New Roman"/>
          <w:color w:val="000000"/>
          <w:sz w:val="24"/>
          <w:szCs w:val="24"/>
        </w:rPr>
        <w:t>(спячка) – это глубокий сон, в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личие от ступора граничит с потерей сознания. Животные на обычные раздражения кожи, слизистых оболочек, век не реагируют. Из этого состояния можно вывести на короткое вр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мя воздействием сильных раздражителей (нашатырный спирт, холодная вода и т. д.), а потом животное снова впадает в глубокий сон. Оно упирается головой в стену или лежит, корм не пережевывает.</w:t>
      </w:r>
      <w:r w:rsidRPr="00FE0000">
        <w:rPr>
          <w:rFonts w:ascii="Times New Roman" w:hAnsi="Times New Roman" w:cs="Times New Roman"/>
          <w:i/>
          <w:iCs/>
          <w:color w:val="000000"/>
          <w:sz w:val="24"/>
          <w:szCs w:val="24"/>
        </w:rPr>
        <w:t xml:space="preserve"> Кома –  </w:t>
      </w:r>
      <w:r w:rsidRPr="00FE0000">
        <w:rPr>
          <w:rFonts w:ascii="Times New Roman" w:hAnsi="Times New Roman" w:cs="Times New Roman"/>
          <w:color w:val="000000"/>
          <w:sz w:val="24"/>
          <w:szCs w:val="24"/>
        </w:rPr>
        <w:t>высшая степень угнетения, проявляющаяся потерей сознания, отсу</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ствием рефлексов, нарушением регуляции жизненно важных функций организма. При коме сохранены лишь вегетативные функции (температура тела, дыхание, сердцебиение и др.), однако они ослаблены и нарушены. Вывести животное из такого состояния даже сильными раздражителями не удается.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Возбуждение животного сопровождается приступами буйства и частичной либо полной утратой способности воспринимать внешние раздражения. Особенно возбуждены животные при менингитах, бешенстве, болезнях желудка и кишечника с явлениями колик.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Исследование черепа и позвоночника </w:t>
      </w:r>
      <w:r w:rsidRPr="00FE0000">
        <w:rPr>
          <w:rFonts w:ascii="Times New Roman" w:hAnsi="Times New Roman" w:cs="Times New Roman"/>
          <w:color w:val="000000"/>
          <w:sz w:val="24"/>
          <w:szCs w:val="24"/>
        </w:rPr>
        <w:t>проводят осмотром, пальпацией и перкуссией.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 xml:space="preserve">Исследование черепа. </w:t>
      </w:r>
      <w:r w:rsidRPr="00FE0000">
        <w:rPr>
          <w:rFonts w:ascii="Times New Roman" w:hAnsi="Times New Roman" w:cs="Times New Roman"/>
          <w:color w:val="000000"/>
          <w:sz w:val="24"/>
          <w:szCs w:val="24"/>
        </w:rPr>
        <w:t>Череп осматривают, пальпируют и перкутируют, устанавливая об</w:t>
      </w:r>
      <w:r w:rsidRPr="00FE0000">
        <w:rPr>
          <w:rFonts w:ascii="Times New Roman" w:hAnsi="Times New Roman" w:cs="Times New Roman"/>
          <w:color w:val="000000"/>
          <w:sz w:val="24"/>
          <w:szCs w:val="24"/>
        </w:rPr>
        <w:t>ъ</w:t>
      </w:r>
      <w:r w:rsidRPr="00FE0000">
        <w:rPr>
          <w:rFonts w:ascii="Times New Roman" w:hAnsi="Times New Roman" w:cs="Times New Roman"/>
          <w:color w:val="000000"/>
          <w:sz w:val="24"/>
          <w:szCs w:val="24"/>
        </w:rPr>
        <w:t>ем, форму, наличие деформаций, местную температуру, чувствительность, консистенцию костей черепа, их целостность и характер перкуссионного звука. Деформации черепа в виде местного выпячивания могут быть при новообразованиях и травматических повреждениях. Чувствительность повышается при травмах, опухолях мозга, эхинококкозе и ценурозе.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вышение температуры в области черепа может быть при воспалении кожи, травмах, мени</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гите, солнечном и тепловом ударе, гиперемии мозга. При рахите и тяжелых формах осте</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дистрофии костные пластинки мягкие и легко прогибаются. Перкуссию черепа у крупных животных проводят обушком перкуссионного молоточка, а у мелких – кончиком пальца, сравнивая при этом звуки на симметричных участках. Перкуссионный звук в области лобных и верхнечелюстных пазух у здоровых животных коробочный. Притупление звука в пазухах выявляют при наличии опухолей, эхинококковых и ценурозных пузырей, при кровоизлиян</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ях и водянке мозговых желудочков.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 xml:space="preserve">Исследование позвоночного столба. </w:t>
      </w:r>
      <w:r w:rsidRPr="00FE0000">
        <w:rPr>
          <w:rFonts w:ascii="Times New Roman" w:hAnsi="Times New Roman" w:cs="Times New Roman"/>
          <w:color w:val="000000"/>
          <w:sz w:val="24"/>
          <w:szCs w:val="24"/>
        </w:rPr>
        <w:t xml:space="preserve">При осмотре животных можно выявить различного рода искривления позвоночника, а также повреждения кожи. </w:t>
      </w:r>
      <w:r w:rsidRPr="00FE0000">
        <w:rPr>
          <w:rFonts w:ascii="Times New Roman" w:hAnsi="Times New Roman" w:cs="Times New Roman"/>
          <w:i/>
          <w:iCs/>
          <w:color w:val="000000"/>
          <w:sz w:val="24"/>
          <w:szCs w:val="24"/>
        </w:rPr>
        <w:t xml:space="preserve">Кифоз </w:t>
      </w:r>
      <w:r w:rsidRPr="00FE0000">
        <w:rPr>
          <w:rFonts w:ascii="Times New Roman" w:hAnsi="Times New Roman" w:cs="Times New Roman"/>
          <w:color w:val="000000"/>
          <w:sz w:val="24"/>
          <w:szCs w:val="24"/>
        </w:rPr>
        <w:t xml:space="preserve">(искривление вверх, горбатость) чаще наблюдают у крупных животных при воспалении спинного мозга и его оболочек, у мелких – при парезах и параличах конечностей, а также при болях в брюшной полости. </w:t>
      </w:r>
      <w:r w:rsidRPr="00FE0000">
        <w:rPr>
          <w:rFonts w:ascii="Times New Roman" w:hAnsi="Times New Roman" w:cs="Times New Roman"/>
          <w:i/>
          <w:iCs/>
          <w:color w:val="000000"/>
          <w:sz w:val="24"/>
          <w:szCs w:val="24"/>
        </w:rPr>
        <w:t xml:space="preserve">Лордоз </w:t>
      </w:r>
      <w:r w:rsidRPr="00FE0000">
        <w:rPr>
          <w:rFonts w:ascii="Times New Roman" w:hAnsi="Times New Roman" w:cs="Times New Roman"/>
          <w:color w:val="000000"/>
          <w:sz w:val="24"/>
          <w:szCs w:val="24"/>
        </w:rPr>
        <w:t>характеризуется искривлением вниз (провислая спина), возникает при 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минерализации костной ткани (остеодистрофия у старых животных), что может сопрово</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 xml:space="preserve">даться и деформацией костей позвоночного столба. </w:t>
      </w:r>
      <w:r w:rsidRPr="00FE0000">
        <w:rPr>
          <w:rFonts w:ascii="Times New Roman" w:hAnsi="Times New Roman" w:cs="Times New Roman"/>
          <w:i/>
          <w:iCs/>
          <w:color w:val="000000"/>
          <w:sz w:val="24"/>
          <w:szCs w:val="24"/>
        </w:rPr>
        <w:t xml:space="preserve">Сколиоз – </w:t>
      </w:r>
      <w:r w:rsidRPr="00FE0000">
        <w:rPr>
          <w:rFonts w:ascii="Times New Roman" w:hAnsi="Times New Roman" w:cs="Times New Roman"/>
          <w:color w:val="000000"/>
          <w:sz w:val="24"/>
          <w:szCs w:val="24"/>
        </w:rPr>
        <w:t>искривление позвоночного столба в здоровую сторону (вправо или влево) развивается при одностороннем поражении костей или мышц спины. По происхождению сколиоз может быть врожденным и приобр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lastRenderedPageBreak/>
        <w:t xml:space="preserve">тенным. </w:t>
      </w:r>
      <w:proofErr w:type="gramStart"/>
      <w:r w:rsidRPr="00FE0000">
        <w:rPr>
          <w:rFonts w:ascii="Times New Roman" w:hAnsi="Times New Roman" w:cs="Times New Roman"/>
          <w:color w:val="000000"/>
          <w:sz w:val="24"/>
          <w:szCs w:val="24"/>
        </w:rPr>
        <w:t>Последний</w:t>
      </w:r>
      <w:proofErr w:type="gramEnd"/>
      <w:r w:rsidRPr="00FE0000">
        <w:rPr>
          <w:rFonts w:ascii="Times New Roman" w:hAnsi="Times New Roman" w:cs="Times New Roman"/>
          <w:color w:val="000000"/>
          <w:sz w:val="24"/>
          <w:szCs w:val="24"/>
        </w:rPr>
        <w:t xml:space="preserve"> обнаруживают при односторонних, сильно болезненных поражениях костей позвоночника, мягких тканей и спинного мозга. В ряде случаев искривление позв</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ночного столба в шейной части может развиваться за счет судорожных сокращений дорсал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ной мускулатуры шеи, спины, голова у животного запрокидывается назад (опистотонус). Пальпацию позвоночного столба проводят тремя пальцами правой руки (большим, указ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тельным и средним), начиная от шейных позвонков и заканчивая хвостовыми. Можно обн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ружить болезненность, повышение местной температуры, деформацию позвонков, крепит</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цию костей при переломах. Разлитую боль наблюдают при воспалении оболочек мозга, а м</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стную – при травматических повреждениях. Перкуссию позвоночного столба осуществляют перкуссионным молоточком, при этом удары средней силы наносят вдоль позвонков, обр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щая внимание на болевую реакцию животного и механическую возбудимость мышц.</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При исследовании</w:t>
      </w:r>
      <w:r w:rsidRPr="00FE0000">
        <w:rPr>
          <w:rFonts w:ascii="Times New Roman" w:hAnsi="Times New Roman" w:cs="Times New Roman"/>
          <w:color w:val="000000"/>
          <w:sz w:val="24"/>
          <w:szCs w:val="24"/>
        </w:rPr>
        <w:t xml:space="preserve"> </w:t>
      </w:r>
      <w:r w:rsidRPr="00FE0000">
        <w:rPr>
          <w:rFonts w:ascii="Times New Roman" w:hAnsi="Times New Roman" w:cs="Times New Roman"/>
          <w:b/>
          <w:bCs/>
          <w:color w:val="000000"/>
          <w:sz w:val="24"/>
          <w:szCs w:val="24"/>
        </w:rPr>
        <w:t>органов чувств</w:t>
      </w:r>
      <w:r w:rsidRPr="00FE0000">
        <w:rPr>
          <w:rFonts w:ascii="Times New Roman" w:hAnsi="Times New Roman" w:cs="Times New Roman"/>
          <w:color w:val="000000"/>
          <w:sz w:val="24"/>
          <w:szCs w:val="24"/>
        </w:rPr>
        <w:t xml:space="preserve"> у сельскохозяйственных животных чаще обращают внимание на состояние зрения и слуха.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i/>
          <w:iCs/>
          <w:color w:val="000000"/>
          <w:sz w:val="24"/>
          <w:szCs w:val="24"/>
        </w:rPr>
        <w:t>Органы зрения</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исследуют наблюдением и осмотром. Наблюдение широко проводят для выявления больных животных в стаде. При потере или ослаблении зрения животные высоко держат голову, спотыкаются или высоко поднимают конечности; ушные раковины у них часто двигаются (игра ушами). Животных, подозреваемых в потере или снижении зрения, направляют на препятствия, предварительно закрыв им повязкой вначале один, затем второй глаз.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Осматривая глаза животного, обращают внимание на внешний вид зрачков (сужены, ра</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ширены, неравномерны), роговицы (раны, язвы, помутнение, выпячивание), на положение глазных яблок (выпячивание, западение), на состояние век.</w:t>
      </w:r>
      <w:proofErr w:type="gramEnd"/>
      <w:r w:rsidRPr="00FE0000">
        <w:rPr>
          <w:rFonts w:ascii="Times New Roman" w:hAnsi="Times New Roman" w:cs="Times New Roman"/>
          <w:color w:val="000000"/>
          <w:sz w:val="24"/>
          <w:szCs w:val="24"/>
        </w:rPr>
        <w:t xml:space="preserve"> Истечений из глаз у здоровых животных не наблюдается, но при патологии конъюнктивы и других тканей глаза оно может быть умеренным или сильным, а по характеру – слизистым, серозным и гнойным.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Слух </w:t>
      </w:r>
      <w:r w:rsidRPr="00FE0000">
        <w:rPr>
          <w:rFonts w:ascii="Times New Roman" w:hAnsi="Times New Roman" w:cs="Times New Roman"/>
          <w:color w:val="000000"/>
          <w:sz w:val="24"/>
          <w:szCs w:val="24"/>
        </w:rPr>
        <w:t>проверяют по реакции животного на привычные звуковые раздражители (шорох сена, овса, оклик), исключая зрительное восприятие (глаза животного закрывают). Положительная реакция проявляется поворотом головы в сторону раздражителя и движением ушных рак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вин, подачей голоса. При отсутствии реакции на звуковой раздражитель проверяют состо</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ние наружного слухового прохода на наличие серных пробок или клещей. При поражении наружного, среднего и внутреннего уха можно наблюдать истечение экссудата из слухового отверстия. Повышенные слуховые восприятия (гиперестезия слуха) на обычные звуковые раздражители наблюдают при энцефалите, бешенстве, поражении продолговатого мозга, 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сочной части коры головного мозга.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 xml:space="preserve">Исследование поверхностной чувствительности. </w:t>
      </w:r>
      <w:r w:rsidRPr="00FE0000">
        <w:rPr>
          <w:rFonts w:ascii="Times New Roman" w:hAnsi="Times New Roman" w:cs="Times New Roman"/>
          <w:color w:val="000000"/>
          <w:sz w:val="24"/>
          <w:szCs w:val="24"/>
        </w:rPr>
        <w:t>У животных при обследовании чаще определяют тактильную, болевую и температурную чувствительность кожи и реже слиз</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стых оболочек. Во время исследования зрительное восприятие у животных необходимо ус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ранить.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Тактильную чувствительность </w:t>
      </w:r>
      <w:r w:rsidRPr="00FE0000">
        <w:rPr>
          <w:rFonts w:ascii="Times New Roman" w:hAnsi="Times New Roman" w:cs="Times New Roman"/>
          <w:color w:val="000000"/>
          <w:sz w:val="24"/>
          <w:szCs w:val="24"/>
        </w:rPr>
        <w:t>кожи проверяют с помощью легких прикосновений пр</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тиком или пером в области наиболее чувствительных участков тела: пахов и половых орг</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нов, ноздрей и губ, внутренней стороны ушей, холки. У здоровых животных реакция на пр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косновение проявляется их отряхиванием, поворотом головы, движением хвоста подергив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нием кожи, поджиманием ушей, поднятием конечности и т. п.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Болевую чувствительность </w:t>
      </w:r>
      <w:r w:rsidRPr="00FE0000">
        <w:rPr>
          <w:rFonts w:ascii="Times New Roman" w:hAnsi="Times New Roman" w:cs="Times New Roman"/>
          <w:color w:val="000000"/>
          <w:sz w:val="24"/>
          <w:szCs w:val="24"/>
        </w:rPr>
        <w:t>проверяют путем легкого покалывания кожи иглой в разли</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ных участках тела. Наиболее чувствительна кожа в области губ, носа, внутренней поверхн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сти бедер, промежности, половых органов, ануса. Чтобы реакцию на укол не спутать с реа</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цией в ответ на прикосновение, животному предварительно кладут руку на исследуемую о</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 xml:space="preserve">ласть, </w:t>
      </w:r>
      <w:r w:rsidRPr="00FE0000">
        <w:rPr>
          <w:rFonts w:ascii="Times New Roman" w:hAnsi="Times New Roman" w:cs="Times New Roman"/>
          <w:bCs/>
          <w:color w:val="000000"/>
          <w:sz w:val="24"/>
          <w:szCs w:val="24"/>
        </w:rPr>
        <w:t>и</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 xml:space="preserve">после того как животное успокоится, производят легкий укол. Здоровые животные на легкие уколы реагируют слабым вздрагиванием, подниманием конечности, движением хвоста и т.д.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Температурная чувствительность </w:t>
      </w:r>
      <w:r w:rsidRPr="00FE0000">
        <w:rPr>
          <w:rFonts w:ascii="Times New Roman" w:hAnsi="Times New Roman" w:cs="Times New Roman"/>
          <w:color w:val="000000"/>
          <w:sz w:val="24"/>
          <w:szCs w:val="24"/>
        </w:rPr>
        <w:t>проверяется прикладыванием к коже вдоль позвоно</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ного столба, на шее, конечностях и других участках тела металлических пластинок, нагретых до определенной температуры, или некой емкости (например, пробирок) с холодной или г</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lastRenderedPageBreak/>
        <w:t>рячей водой. При использовании нагретых предметов они должны быть нагреты до такой температуры, чтобы не вызвать ожог или болевую реакцию.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Многие патологические процессы могут сопровождаться изменением одновременно всех видов чувствительности и проявляться в форме ее повышения </w:t>
      </w:r>
      <w:r w:rsidRPr="00FE0000">
        <w:rPr>
          <w:rFonts w:ascii="Times New Roman" w:hAnsi="Times New Roman" w:cs="Times New Roman"/>
          <w:iCs/>
          <w:color w:val="000000"/>
          <w:sz w:val="24"/>
          <w:szCs w:val="24"/>
        </w:rPr>
        <w:t xml:space="preserve">(гиперестезия), </w:t>
      </w:r>
      <w:r w:rsidRPr="00FE0000">
        <w:rPr>
          <w:rFonts w:ascii="Times New Roman" w:hAnsi="Times New Roman" w:cs="Times New Roman"/>
          <w:color w:val="000000"/>
          <w:sz w:val="24"/>
          <w:szCs w:val="24"/>
        </w:rPr>
        <w:t xml:space="preserve">понижения </w:t>
      </w:r>
      <w:r w:rsidRPr="00FE0000">
        <w:rPr>
          <w:rFonts w:ascii="Times New Roman" w:hAnsi="Times New Roman" w:cs="Times New Roman"/>
          <w:iCs/>
          <w:color w:val="000000"/>
          <w:sz w:val="24"/>
          <w:szCs w:val="24"/>
        </w:rPr>
        <w:t xml:space="preserve">(гипоестезия) </w:t>
      </w:r>
      <w:r w:rsidRPr="00FE0000">
        <w:rPr>
          <w:rFonts w:ascii="Times New Roman" w:hAnsi="Times New Roman" w:cs="Times New Roman"/>
          <w:color w:val="000000"/>
          <w:sz w:val="24"/>
          <w:szCs w:val="24"/>
        </w:rPr>
        <w:t xml:space="preserve">и полной потери </w:t>
      </w:r>
      <w:r w:rsidRPr="00FE0000">
        <w:rPr>
          <w:rFonts w:ascii="Times New Roman" w:hAnsi="Times New Roman" w:cs="Times New Roman"/>
          <w:iCs/>
          <w:color w:val="000000"/>
          <w:sz w:val="24"/>
          <w:szCs w:val="24"/>
        </w:rPr>
        <w:t>(анестезия</w:t>
      </w:r>
      <w:r w:rsidRPr="00FE0000">
        <w:rPr>
          <w:rFonts w:ascii="Times New Roman" w:hAnsi="Times New Roman" w:cs="Times New Roman"/>
          <w:color w:val="000000"/>
          <w:sz w:val="24"/>
          <w:szCs w:val="24"/>
        </w:rPr>
        <w:t>). В отдельных случаях может быть изолированное нарушение только тактильной, болевой и температурной чувствительности. В угнетенном состоянии (истощение, переутомление и др.) регистрируют общее понижение поверхностной чувствительности. При поражении периферических нервов (сдавливание, воспаление) чувс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вительность изменяется лишь в зоне, иннервируемой данным нервом. В этой области обн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руживают участки с пониженной, потерянной и повышенной чувствительностью. Одност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роннее повреждение проводящих путей между продолговатым мозгом и корой приводит к потере чувствительности на одной стороне тела животного. Двусторонняя потеря чувств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тельности обычно бывает при поперечном поражении спинного мозга. Повышение кожной чувствительности (боль) возникает в результате повреждения периферических нервов или их проводящих путей, а также как следствие воспаления внутренних органов, нарушения зр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тельного бугра, оболочек спинного мозга, волокон дорсальных нервных корешков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Одной из разновидностей гиперестезии является ложное ощущение</w:t>
      </w:r>
      <w:r w:rsidRPr="00FE0000">
        <w:rPr>
          <w:rFonts w:ascii="Times New Roman" w:hAnsi="Times New Roman" w:cs="Times New Roman"/>
          <w:iCs/>
          <w:color w:val="000000"/>
          <w:sz w:val="24"/>
          <w:szCs w:val="24"/>
        </w:rPr>
        <w:t xml:space="preserve"> (парестезия</w:t>
      </w:r>
      <w:r w:rsidRPr="00FE0000">
        <w:rPr>
          <w:rFonts w:ascii="Times New Roman" w:hAnsi="Times New Roman" w:cs="Times New Roman"/>
          <w:color w:val="000000"/>
          <w:sz w:val="24"/>
          <w:szCs w:val="24"/>
        </w:rPr>
        <w:t>). Это ос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бая форма расстройства кожной чувствительности, при которой без внешнего воздействия у животного создаются различные постоянные ощущения, которые проявляются в виде пост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янного зуда, ощущения жара, холода, боли. В некоторых случаях животные могут разгрызать определенные участки тела (болезнь Ауески, бешенство, воспалительные процессы кожи, некоторые интоксикации).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Двигательную сферу </w:t>
      </w:r>
      <w:r w:rsidRPr="00FE0000">
        <w:rPr>
          <w:rFonts w:ascii="Times New Roman" w:hAnsi="Times New Roman" w:cs="Times New Roman"/>
          <w:color w:val="000000"/>
          <w:sz w:val="24"/>
          <w:szCs w:val="24"/>
        </w:rPr>
        <w:t>исследуют наблюдением за животным в покое и при движении. При этом обычно исследуют мышечный тонус, координацию движений и способность животного к активным движениям.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 xml:space="preserve">Мышечный тонус </w:t>
      </w:r>
      <w:r w:rsidRPr="00FE0000">
        <w:rPr>
          <w:rFonts w:ascii="Times New Roman" w:hAnsi="Times New Roman" w:cs="Times New Roman"/>
          <w:bCs/>
          <w:iCs/>
          <w:color w:val="000000"/>
          <w:sz w:val="24"/>
          <w:szCs w:val="24"/>
        </w:rPr>
        <w:t xml:space="preserve">исследуют </w:t>
      </w:r>
      <w:r w:rsidRPr="00FE0000">
        <w:rPr>
          <w:rFonts w:ascii="Times New Roman" w:hAnsi="Times New Roman" w:cs="Times New Roman"/>
          <w:color w:val="000000"/>
          <w:sz w:val="24"/>
          <w:szCs w:val="24"/>
        </w:rPr>
        <w:t>осмотром туловища, положения тела, головы, ушей, хвоста, постановке конечностей и наблюдении за походкой животного. Более полные сведения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лучают при пальпации определенных мышц и исследовании пассивных движений. При этом определяют упругость и объем отдельных групп мышц, а при перемещении конечностей, сгибании и разгибании их улавливают сопротивление, которое оказывают участвующие в этом мышцы и суставы.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Снижение тонуса </w:t>
      </w:r>
      <w:r w:rsidRPr="00FE0000">
        <w:rPr>
          <w:rFonts w:ascii="Times New Roman" w:hAnsi="Times New Roman" w:cs="Times New Roman"/>
          <w:i/>
          <w:color w:val="000000"/>
          <w:sz w:val="24"/>
          <w:szCs w:val="24"/>
        </w:rPr>
        <w:t>мышц</w:t>
      </w:r>
      <w:r w:rsidRPr="00FE0000">
        <w:rPr>
          <w:rFonts w:ascii="Times New Roman" w:hAnsi="Times New Roman" w:cs="Times New Roman"/>
          <w:color w:val="000000"/>
          <w:sz w:val="24"/>
          <w:szCs w:val="24"/>
        </w:rPr>
        <w:t xml:space="preserve"> (гипотония) характеризуется их вялостью и дряблостью, слабым сопротивлением при пассивных движениях, более свободной подвижностью суставов. Если конечность выпустить из рук, то она безжизненно падает. Гипотония возникает при периф</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рических парезах и параличах, гиподинамии, нарушении обмена веществ, гастритах, энтер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тах, анемиях и большинстве хронических заболеваний.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Повышение тонуса </w:t>
      </w:r>
      <w:r w:rsidRPr="00FE0000">
        <w:rPr>
          <w:rFonts w:ascii="Times New Roman" w:hAnsi="Times New Roman" w:cs="Times New Roman"/>
          <w:i/>
          <w:color w:val="000000"/>
          <w:sz w:val="24"/>
          <w:szCs w:val="24"/>
        </w:rPr>
        <w:t>мышц</w:t>
      </w:r>
      <w:r w:rsidRPr="00FE0000">
        <w:rPr>
          <w:rFonts w:ascii="Times New Roman" w:hAnsi="Times New Roman" w:cs="Times New Roman"/>
          <w:color w:val="000000"/>
          <w:sz w:val="24"/>
          <w:szCs w:val="24"/>
        </w:rPr>
        <w:t xml:space="preserve"> (гипертония) характеризуется напряженностью и плотностью мышц. Пассивные движения совершаются с трудом, ясно ощущается противодействие мы</w:t>
      </w:r>
      <w:r w:rsidRPr="00FE0000">
        <w:rPr>
          <w:rFonts w:ascii="Times New Roman" w:hAnsi="Times New Roman" w:cs="Times New Roman"/>
          <w:color w:val="000000"/>
          <w:sz w:val="24"/>
          <w:szCs w:val="24"/>
        </w:rPr>
        <w:t>ш</w:t>
      </w:r>
      <w:r w:rsidRPr="00FE0000">
        <w:rPr>
          <w:rFonts w:ascii="Times New Roman" w:hAnsi="Times New Roman" w:cs="Times New Roman"/>
          <w:color w:val="000000"/>
          <w:sz w:val="24"/>
          <w:szCs w:val="24"/>
        </w:rPr>
        <w:t>цы перемещению органа. Суставы находятся в состоянии максимального разгибания, а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ходка становится напряженной. Она возникает после длительных перевозок и перегонов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вотных, при миозитах, столбняке, ботулизме, отравлении стрихнином, центральных парезах и параличах. В случае поражения головного мозга гипертония мышц носит распростране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ный характер (ригидность). Из них особенно напрягаются разгибатели. Длительное напр</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жение мышц называется спазмом.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Координация движений.</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У здоровых животных движения координированные, свободные, согласованные. Расстройство координации движения – </w:t>
      </w:r>
      <w:r w:rsidRPr="00FE0000">
        <w:rPr>
          <w:rFonts w:ascii="Times New Roman" w:hAnsi="Times New Roman" w:cs="Times New Roman"/>
          <w:iCs/>
          <w:color w:val="000000"/>
          <w:sz w:val="24"/>
          <w:szCs w:val="24"/>
        </w:rPr>
        <w:t>а</w:t>
      </w:r>
      <w:r w:rsidRPr="00FE0000">
        <w:rPr>
          <w:rFonts w:ascii="Times New Roman" w:hAnsi="Times New Roman" w:cs="Times New Roman"/>
          <w:color w:val="000000"/>
          <w:sz w:val="24"/>
          <w:szCs w:val="24"/>
        </w:rPr>
        <w:t>таксия проявляется разнообразными непроизвольными изменениями движений и положения тела животного. В большинстве сл</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чаев она развивается при поражении мозжечка. Атаксия бывает статической, динамической, спинальной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Статическая атаксия</w:t>
      </w:r>
      <w:r w:rsidRPr="00FE0000">
        <w:rPr>
          <w:rFonts w:ascii="Times New Roman" w:hAnsi="Times New Roman" w:cs="Times New Roman"/>
          <w:color w:val="000000"/>
          <w:sz w:val="24"/>
          <w:szCs w:val="24"/>
        </w:rPr>
        <w:t xml:space="preserve"> проявляется нарушением равновесия животного при стоянии или сидении.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lastRenderedPageBreak/>
        <w:t>Динамическая атаксия</w:t>
      </w:r>
      <w:r w:rsidRPr="00FE0000">
        <w:rPr>
          <w:rFonts w:ascii="Times New Roman" w:hAnsi="Times New Roman" w:cs="Times New Roman"/>
          <w:color w:val="000000"/>
          <w:sz w:val="24"/>
          <w:szCs w:val="24"/>
        </w:rPr>
        <w:t xml:space="preserve"> заметна только во время движения и характеризуется некоордин</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рованными движениями конечностей или всего тела.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Спинальная атаксия</w:t>
      </w:r>
      <w:r w:rsidRPr="00FE0000">
        <w:rPr>
          <w:rFonts w:ascii="Times New Roman" w:hAnsi="Times New Roman" w:cs="Times New Roman"/>
          <w:color w:val="000000"/>
          <w:sz w:val="24"/>
          <w:szCs w:val="24"/>
        </w:rPr>
        <w:t xml:space="preserve"> протекает с нарушением координации движений и равновесия.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Способность животного к активным движениям</w:t>
      </w:r>
      <w:r w:rsidRPr="00FE0000">
        <w:rPr>
          <w:rFonts w:ascii="Times New Roman" w:hAnsi="Times New Roman" w:cs="Times New Roman"/>
          <w:color w:val="000000"/>
          <w:sz w:val="24"/>
          <w:szCs w:val="24"/>
        </w:rPr>
        <w:t xml:space="preserve"> определяется степенью гипо- или г</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пертонии мышц. У животных может иметь место ослабление активных движений (парез) или полная их потеря (выпадение) – паралич. Парезы и параличи бывают односторонними и дв</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сторонними (</w:t>
      </w:r>
      <w:r w:rsidRPr="00FE0000">
        <w:rPr>
          <w:rFonts w:ascii="Times New Roman" w:hAnsi="Times New Roman" w:cs="Times New Roman"/>
          <w:i/>
          <w:color w:val="000000"/>
          <w:sz w:val="24"/>
          <w:szCs w:val="24"/>
        </w:rPr>
        <w:t>рис. 36</w:t>
      </w:r>
      <w:r w:rsidRPr="00FE0000">
        <w:rPr>
          <w:rFonts w:ascii="Times New Roman" w:hAnsi="Times New Roman" w:cs="Times New Roman"/>
          <w:color w:val="000000"/>
          <w:sz w:val="24"/>
          <w:szCs w:val="24"/>
        </w:rPr>
        <w:t xml:space="preserve">). В зависимости от локализации патологического очага в двигательном аппарате нервной системы парезы и параличи делят </w:t>
      </w:r>
      <w:proofErr w:type="gramStart"/>
      <w:r w:rsidRPr="00FE0000">
        <w:rPr>
          <w:rFonts w:ascii="Times New Roman" w:hAnsi="Times New Roman" w:cs="Times New Roman"/>
          <w:color w:val="000000"/>
          <w:sz w:val="24"/>
          <w:szCs w:val="24"/>
        </w:rPr>
        <w:t>на</w:t>
      </w:r>
      <w:proofErr w:type="gramEnd"/>
      <w:r w:rsidRPr="00FE0000">
        <w:rPr>
          <w:rFonts w:ascii="Times New Roman" w:hAnsi="Times New Roman" w:cs="Times New Roman"/>
          <w:color w:val="000000"/>
          <w:sz w:val="24"/>
          <w:szCs w:val="24"/>
        </w:rPr>
        <w:t xml:space="preserve"> периферические и центральные.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770193" cy="2204113"/>
            <wp:effectExtent l="0" t="0" r="190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3159" cy="220584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36.</w:t>
      </w:r>
      <w:r w:rsidRPr="00FE0000">
        <w:rPr>
          <w:rFonts w:ascii="Times New Roman" w:hAnsi="Times New Roman" w:cs="Times New Roman"/>
          <w:bCs/>
          <w:color w:val="000000"/>
          <w:sz w:val="24"/>
          <w:szCs w:val="24"/>
        </w:rPr>
        <w:t xml:space="preserve"> Односторонней паралич лицевого нерва (у лошади) и двусторонний паралич коне</w:t>
      </w:r>
      <w:r w:rsidRPr="00FE0000">
        <w:rPr>
          <w:rFonts w:ascii="Times New Roman" w:hAnsi="Times New Roman" w:cs="Times New Roman"/>
          <w:bCs/>
          <w:color w:val="000000"/>
          <w:sz w:val="24"/>
          <w:szCs w:val="24"/>
        </w:rPr>
        <w:t>ч</w:t>
      </w:r>
      <w:r w:rsidRPr="00FE0000">
        <w:rPr>
          <w:rFonts w:ascii="Times New Roman" w:hAnsi="Times New Roman" w:cs="Times New Roman"/>
          <w:bCs/>
          <w:color w:val="000000"/>
          <w:sz w:val="24"/>
          <w:szCs w:val="24"/>
        </w:rPr>
        <w:t>ностей (у собаки).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Периферические параличи развиваются вследствие повреждения двигательных отделов спинного мозга или периферических нервных стволов, несущих двигательные импульсы от спинного мозга. Они характеризуются резким понижением тонуса и дряблостью пораженных мышц, быстрой их атрофией, а также потерей рефлексов. Во время пассивных движений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вотное не оказывает сопротивления.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Центральные параличи возникают в результате нарушения двигательных отделов головн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го мозга или нервных волокон, связывающих головной мозг со </w:t>
      </w:r>
      <w:proofErr w:type="gramStart"/>
      <w:r w:rsidRPr="00FE0000">
        <w:rPr>
          <w:rFonts w:ascii="Times New Roman" w:hAnsi="Times New Roman" w:cs="Times New Roman"/>
          <w:color w:val="000000"/>
          <w:sz w:val="24"/>
          <w:szCs w:val="24"/>
        </w:rPr>
        <w:t>спинным</w:t>
      </w:r>
      <w:proofErr w:type="gramEnd"/>
      <w:r w:rsidRPr="00FE0000">
        <w:rPr>
          <w:rFonts w:ascii="Times New Roman" w:hAnsi="Times New Roman" w:cs="Times New Roman"/>
          <w:color w:val="000000"/>
          <w:sz w:val="24"/>
          <w:szCs w:val="24"/>
        </w:rPr>
        <w:t xml:space="preserve"> (энцефалиты, тра</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мы мозга, бешенство, болезнь Ауески, кровоизлияния и др.). При этом исчезают произвол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ные движения; непроизвольные, наоборот, усиливаются, развивается гипертония мышц, они сильно напрягаются и укорачиваются. Пассивные движения выполняются исследователем с приложением значительного усилия. Однако при данных параличах атрофия мышц не наст</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пает.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Cs/>
          <w:color w:val="000000"/>
          <w:sz w:val="24"/>
          <w:szCs w:val="24"/>
        </w:rPr>
        <w:t>Непроизвольные движения (гиперкинезы)</w:t>
      </w:r>
      <w:r w:rsidRPr="00FE0000">
        <w:rPr>
          <w:rFonts w:ascii="Times New Roman" w:hAnsi="Times New Roman" w:cs="Times New Roman"/>
          <w:b/>
          <w:iCs/>
          <w:color w:val="000000"/>
          <w:sz w:val="24"/>
          <w:szCs w:val="24"/>
        </w:rPr>
        <w:t>.</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К ним относят судороги и все другие 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лишние движения, возникающие непроизвольно. Они развиваются чаще всего в результате сильного возбуждения тех или иных отделов двигательного аппарата нервной системы и проявляются в виде судорог. Различают клонические и тонические судороги.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Клонические судороги</w:t>
      </w:r>
      <w:r w:rsidRPr="00FE0000">
        <w:rPr>
          <w:rFonts w:ascii="Times New Roman" w:hAnsi="Times New Roman" w:cs="Times New Roman"/>
          <w:color w:val="000000"/>
          <w:sz w:val="24"/>
          <w:szCs w:val="24"/>
        </w:rPr>
        <w:t xml:space="preserve"> — это быстро следующие друг за другом непроизвольные сокр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щения и расслабления мышц. </w:t>
      </w:r>
      <w:proofErr w:type="gramStart"/>
      <w:r w:rsidRPr="00FE0000">
        <w:rPr>
          <w:rFonts w:ascii="Times New Roman" w:hAnsi="Times New Roman" w:cs="Times New Roman"/>
          <w:color w:val="000000"/>
          <w:sz w:val="24"/>
          <w:szCs w:val="24"/>
        </w:rPr>
        <w:t xml:space="preserve">Они проявляются в форме </w:t>
      </w:r>
      <w:r w:rsidRPr="00FE0000">
        <w:rPr>
          <w:rFonts w:ascii="Times New Roman" w:hAnsi="Times New Roman" w:cs="Times New Roman"/>
          <w:i/>
          <w:color w:val="000000"/>
          <w:sz w:val="24"/>
          <w:szCs w:val="24"/>
        </w:rPr>
        <w:t>конвульсий</w:t>
      </w:r>
      <w:r w:rsidRPr="00FE0000">
        <w:rPr>
          <w:rFonts w:ascii="Times New Roman" w:hAnsi="Times New Roman" w:cs="Times New Roman"/>
          <w:color w:val="000000"/>
          <w:sz w:val="24"/>
          <w:szCs w:val="24"/>
        </w:rPr>
        <w:t xml:space="preserve"> (охватывают все или большую часть скелетных мышц, а сокращения имеют большую силу и скорость), </w:t>
      </w:r>
      <w:r w:rsidRPr="00FE0000">
        <w:rPr>
          <w:rFonts w:ascii="Times New Roman" w:hAnsi="Times New Roman" w:cs="Times New Roman"/>
          <w:i/>
          <w:color w:val="000000"/>
          <w:sz w:val="24"/>
          <w:szCs w:val="24"/>
        </w:rPr>
        <w:t>тремора</w:t>
      </w:r>
      <w:r w:rsidRPr="00FE0000">
        <w:rPr>
          <w:rFonts w:ascii="Times New Roman" w:hAnsi="Times New Roman" w:cs="Times New Roman"/>
          <w:color w:val="000000"/>
          <w:sz w:val="24"/>
          <w:szCs w:val="24"/>
        </w:rPr>
        <w:t xml:space="preserve"> (слабые судороги с быстрым ритмом сокращения отдельных мышц или всего тела в покое и при движении), </w:t>
      </w:r>
      <w:r w:rsidRPr="00FE0000">
        <w:rPr>
          <w:rFonts w:ascii="Times New Roman" w:hAnsi="Times New Roman" w:cs="Times New Roman"/>
          <w:i/>
          <w:iCs/>
          <w:color w:val="000000"/>
          <w:sz w:val="24"/>
          <w:szCs w:val="24"/>
        </w:rPr>
        <w:t xml:space="preserve">тика </w:t>
      </w:r>
      <w:r w:rsidRPr="00FE0000">
        <w:rPr>
          <w:rFonts w:ascii="Times New Roman" w:hAnsi="Times New Roman" w:cs="Times New Roman"/>
          <w:iCs/>
          <w:color w:val="000000"/>
          <w:sz w:val="24"/>
          <w:szCs w:val="24"/>
        </w:rPr>
        <w:t>(</w:t>
      </w:r>
      <w:r w:rsidRPr="00FE0000">
        <w:rPr>
          <w:rFonts w:ascii="Times New Roman" w:hAnsi="Times New Roman" w:cs="Times New Roman"/>
          <w:color w:val="000000"/>
          <w:sz w:val="24"/>
          <w:szCs w:val="24"/>
        </w:rPr>
        <w:t>быстрые непроизвольные однообразные сокращения одной или н</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скольких мышц и проявляется в виде мигания, кивания головой, движения ушей, подергив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ния плеча</w:t>
      </w:r>
      <w:r w:rsidRPr="00FE0000">
        <w:rPr>
          <w:rFonts w:ascii="Times New Roman" w:hAnsi="Times New Roman" w:cs="Times New Roman"/>
          <w:iCs/>
          <w:color w:val="000000"/>
          <w:sz w:val="24"/>
          <w:szCs w:val="24"/>
        </w:rPr>
        <w:t>)</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
          <w:color w:val="000000"/>
          <w:sz w:val="24"/>
          <w:szCs w:val="24"/>
        </w:rPr>
        <w:t>фибриллярной дрожи</w:t>
      </w:r>
      <w:r w:rsidRPr="00FE0000">
        <w:rPr>
          <w:rFonts w:ascii="Times New Roman" w:hAnsi="Times New Roman" w:cs="Times New Roman"/>
          <w:color w:val="000000"/>
          <w:sz w:val="24"/>
          <w:szCs w:val="24"/>
        </w:rPr>
        <w:t xml:space="preserve"> (подергивание отдельных</w:t>
      </w:r>
      <w:proofErr w:type="gramEnd"/>
      <w:r w:rsidRPr="00FE0000">
        <w:rPr>
          <w:rFonts w:ascii="Times New Roman" w:hAnsi="Times New Roman" w:cs="Times New Roman"/>
          <w:color w:val="000000"/>
          <w:sz w:val="24"/>
          <w:szCs w:val="24"/>
        </w:rPr>
        <w:t xml:space="preserve"> мышечных пучков)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Тонические судороги</w:t>
      </w:r>
      <w:r w:rsidRPr="00FE0000">
        <w:rPr>
          <w:rFonts w:ascii="Times New Roman" w:hAnsi="Times New Roman" w:cs="Times New Roman"/>
          <w:color w:val="000000"/>
          <w:sz w:val="24"/>
          <w:szCs w:val="24"/>
        </w:rPr>
        <w:t xml:space="preserve"> — медленно развивающееся длительное сокращение мышц. Встр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чаются при возбуждении подкорковых центров и обычно захватывают строго определенные группы мышц (жевательных, затылка, шеи, спины и др.). К ним относятся </w:t>
      </w:r>
      <w:r w:rsidRPr="00FE0000">
        <w:rPr>
          <w:rFonts w:ascii="Times New Roman" w:hAnsi="Times New Roman" w:cs="Times New Roman"/>
          <w:i/>
          <w:color w:val="000000"/>
          <w:sz w:val="24"/>
          <w:szCs w:val="24"/>
        </w:rPr>
        <w:t>тетанические</w:t>
      </w:r>
      <w:r w:rsidRPr="00FE0000">
        <w:rPr>
          <w:rFonts w:ascii="Times New Roman" w:hAnsi="Times New Roman" w:cs="Times New Roman"/>
          <w:color w:val="000000"/>
          <w:sz w:val="24"/>
          <w:szCs w:val="24"/>
        </w:rPr>
        <w:t xml:space="preserve"> с</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 xml:space="preserve">дороги (судороги, охватывающие всю скелетную мускулатуру), </w:t>
      </w:r>
      <w:r w:rsidRPr="00FE0000">
        <w:rPr>
          <w:rFonts w:ascii="Times New Roman" w:hAnsi="Times New Roman" w:cs="Times New Roman"/>
          <w:i/>
          <w:color w:val="000000"/>
          <w:sz w:val="24"/>
          <w:szCs w:val="24"/>
        </w:rPr>
        <w:t>тризм</w:t>
      </w:r>
      <w:r w:rsidRPr="00FE0000">
        <w:rPr>
          <w:rFonts w:ascii="Times New Roman" w:hAnsi="Times New Roman" w:cs="Times New Roman"/>
          <w:color w:val="000000"/>
          <w:sz w:val="24"/>
          <w:szCs w:val="24"/>
        </w:rPr>
        <w:t xml:space="preserve"> (судороги жевател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lastRenderedPageBreak/>
        <w:t>ных мышц),</w:t>
      </w:r>
      <w:r w:rsidRPr="00FE0000">
        <w:rPr>
          <w:rFonts w:ascii="Times New Roman" w:hAnsi="Times New Roman" w:cs="Times New Roman"/>
          <w:i/>
          <w:iCs/>
          <w:color w:val="000000"/>
          <w:sz w:val="24"/>
          <w:szCs w:val="24"/>
        </w:rPr>
        <w:t xml:space="preserve"> контрактура затылка</w:t>
      </w:r>
      <w:r w:rsidRPr="00FE0000">
        <w:rPr>
          <w:rFonts w:ascii="Times New Roman" w:hAnsi="Times New Roman" w:cs="Times New Roman"/>
          <w:color w:val="000000"/>
          <w:sz w:val="24"/>
          <w:szCs w:val="24"/>
        </w:rPr>
        <w:t xml:space="preserve"> (судороги затылочных мышц), </w:t>
      </w:r>
      <w:r w:rsidRPr="00FE0000">
        <w:rPr>
          <w:rFonts w:ascii="Times New Roman" w:hAnsi="Times New Roman" w:cs="Times New Roman"/>
          <w:i/>
          <w:iCs/>
          <w:color w:val="000000"/>
          <w:sz w:val="24"/>
          <w:szCs w:val="24"/>
        </w:rPr>
        <w:t>крамп</w:t>
      </w:r>
      <w:r w:rsidRPr="00FE0000">
        <w:rPr>
          <w:rFonts w:ascii="Times New Roman" w:hAnsi="Times New Roman" w:cs="Times New Roman"/>
          <w:color w:val="000000"/>
          <w:sz w:val="24"/>
          <w:szCs w:val="24"/>
        </w:rPr>
        <w:t xml:space="preserve"> (судороги мышц конечностей)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необходимости используют метод пуркинье сансоновских изображений, офтальм</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скопию, рентгенографию, томографию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9.</w:t>
      </w:r>
      <w:r w:rsidRPr="00FE0000">
        <w:rPr>
          <w:rFonts w:ascii="Times New Roman" w:hAnsi="Times New Roman" w:cs="Times New Roman"/>
          <w:b/>
          <w:bCs/>
          <w:color w:val="000000"/>
          <w:sz w:val="24"/>
          <w:szCs w:val="24"/>
        </w:rPr>
        <w:t xml:space="preserve"> Диспансеризация животных</w:t>
      </w: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сущностью диспансеризации коров и нетелей; провести клиническое исследование группы животных, анализ условий кормления и содержания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вотных; провести отбор проб и ознакомиться с методикой лабораторного исследования кр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ви, мочи, молока и корма; ознакомиться с документацией (индивидуальные и групповые диспансерные карты) и составлением плана лечебно-профилактических мероприятий.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Объекты исследования, материалы и оборудование</w:t>
      </w:r>
      <w:r w:rsidRPr="00FE0000">
        <w:rPr>
          <w:rFonts w:ascii="Times New Roman" w:hAnsi="Times New Roman" w:cs="Times New Roman"/>
          <w:b/>
          <w:bCs/>
          <w:color w:val="000000"/>
          <w:sz w:val="24"/>
          <w:szCs w:val="24"/>
        </w:rPr>
        <w:t>:</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стельные сухостойные и дойные коровы. Хозяйственное или санитарное мыло и полотенце. Фонендоскопы, перку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сионные молоточки с плессиметрами, ветеринарные термометры, стерильные кровопуск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тельные иглы. Пробирки с пробками, бутылочки для отбора проб молока и мочи, полиэтил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новые мешочки для упаковки проб кормов, индивидуальные и групповые диспансерные ка</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 xml:space="preserve">ты.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i/>
          <w:sz w:val="24"/>
          <w:szCs w:val="24"/>
        </w:rPr>
        <w:t>Место работы</w:t>
      </w:r>
      <w:r w:rsidRPr="00FE0000">
        <w:rPr>
          <w:rFonts w:ascii="Times New Roman" w:hAnsi="Times New Roman" w:cs="Times New Roman"/>
          <w:sz w:val="24"/>
          <w:szCs w:val="24"/>
        </w:rPr>
        <w:t xml:space="preserve"> – учебные аудитории, манеж ветклиники, помещения для животных</w:t>
      </w:r>
      <w:r w:rsidRPr="00FE0000">
        <w:rPr>
          <w:rFonts w:ascii="Times New Roman" w:hAnsi="Times New Roman" w:cs="Times New Roman"/>
          <w:color w:val="000000"/>
          <w:sz w:val="24"/>
          <w:szCs w:val="24"/>
        </w:rPr>
        <w:t xml:space="preserve"> ф</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лиала кафедры.</w:t>
      </w:r>
    </w:p>
    <w:p w:rsidR="00FE0000" w:rsidRPr="00FE0000" w:rsidRDefault="00FE0000" w:rsidP="00FE0000">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Профилактика внутренних болезней животных базируется на полноценном кормлении, высоком качестве кормов, строгом соблюдении правил выращивания, поддержании на опт</w:t>
      </w:r>
      <w:r w:rsidRPr="00FE0000">
        <w:rPr>
          <w:rFonts w:ascii="Times New Roman" w:hAnsi="Times New Roman" w:cs="Times New Roman"/>
          <w:sz w:val="24"/>
          <w:szCs w:val="24"/>
        </w:rPr>
        <w:t>и</w:t>
      </w:r>
      <w:r w:rsidRPr="00FE0000">
        <w:rPr>
          <w:rFonts w:ascii="Times New Roman" w:hAnsi="Times New Roman" w:cs="Times New Roman"/>
          <w:sz w:val="24"/>
          <w:szCs w:val="24"/>
        </w:rPr>
        <w:t>мальном уровне микроклимата в помещениях, постоянном контроле уровня обмена веществ. Методологически это достигается диспансеризацией, являющейся одним из важнейших ко</w:t>
      </w:r>
      <w:r w:rsidRPr="00FE0000">
        <w:rPr>
          <w:rFonts w:ascii="Times New Roman" w:hAnsi="Times New Roman" w:cs="Times New Roman"/>
          <w:sz w:val="24"/>
          <w:szCs w:val="24"/>
        </w:rPr>
        <w:t>м</w:t>
      </w:r>
      <w:r w:rsidRPr="00FE0000">
        <w:rPr>
          <w:rFonts w:ascii="Times New Roman" w:hAnsi="Times New Roman" w:cs="Times New Roman"/>
          <w:sz w:val="24"/>
          <w:szCs w:val="24"/>
        </w:rPr>
        <w:t>понентов создания поголовья здоровых, высокопродуктивных животных, получения от них высококачественной продукции и сырья.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sz w:val="24"/>
          <w:szCs w:val="24"/>
        </w:rPr>
        <w:t>Диспансеризация</w:t>
      </w:r>
      <w:r w:rsidRPr="00FE0000">
        <w:rPr>
          <w:rFonts w:ascii="Times New Roman" w:hAnsi="Times New Roman" w:cs="Times New Roman"/>
          <w:sz w:val="24"/>
          <w:szCs w:val="24"/>
        </w:rPr>
        <w:t xml:space="preserve"> – система плановых диагностических, лечебно-профилактических и о</w:t>
      </w:r>
      <w:r w:rsidRPr="00FE0000">
        <w:rPr>
          <w:rFonts w:ascii="Times New Roman" w:hAnsi="Times New Roman" w:cs="Times New Roman"/>
          <w:sz w:val="24"/>
          <w:szCs w:val="24"/>
        </w:rPr>
        <w:t>р</w:t>
      </w:r>
      <w:r w:rsidRPr="00FE0000">
        <w:rPr>
          <w:rFonts w:ascii="Times New Roman" w:hAnsi="Times New Roman" w:cs="Times New Roman"/>
          <w:sz w:val="24"/>
          <w:szCs w:val="24"/>
        </w:rPr>
        <w:t>ганизационно-хозяйственных мероприятий, направленных на раннее выявление субклинич</w:t>
      </w:r>
      <w:r w:rsidRPr="00FE0000">
        <w:rPr>
          <w:rFonts w:ascii="Times New Roman" w:hAnsi="Times New Roman" w:cs="Times New Roman"/>
          <w:sz w:val="24"/>
          <w:szCs w:val="24"/>
        </w:rPr>
        <w:t>е</w:t>
      </w:r>
      <w:r w:rsidRPr="00FE0000">
        <w:rPr>
          <w:rFonts w:ascii="Times New Roman" w:hAnsi="Times New Roman" w:cs="Times New Roman"/>
          <w:sz w:val="24"/>
          <w:szCs w:val="24"/>
        </w:rPr>
        <w:t>ских и клинических форм заболеваний, их профилактику и лечение.</w:t>
      </w:r>
      <w:r w:rsidRPr="00FE0000">
        <w:rPr>
          <w:rFonts w:ascii="Times New Roman" w:hAnsi="Times New Roman" w:cs="Times New Roman"/>
          <w:bCs/>
          <w:iCs/>
          <w:sz w:val="24"/>
          <w:szCs w:val="24"/>
        </w:rPr>
        <w:t xml:space="preserve"> Она наиболее значима в плане выявления ликвидации и профилактики болезней, обусловленных нарушением обмена веществ (кетозы, остиодистрофия, гип</w:t>
      </w:r>
      <w:proofErr w:type="gramStart"/>
      <w:r w:rsidRPr="00FE0000">
        <w:rPr>
          <w:rFonts w:ascii="Times New Roman" w:hAnsi="Times New Roman" w:cs="Times New Roman"/>
          <w:bCs/>
          <w:iCs/>
          <w:sz w:val="24"/>
          <w:szCs w:val="24"/>
        </w:rPr>
        <w:t>о-</w:t>
      </w:r>
      <w:proofErr w:type="gramEnd"/>
      <w:r w:rsidRPr="00FE0000">
        <w:rPr>
          <w:rFonts w:ascii="Times New Roman" w:hAnsi="Times New Roman" w:cs="Times New Roman"/>
          <w:bCs/>
          <w:iCs/>
          <w:sz w:val="24"/>
          <w:szCs w:val="24"/>
        </w:rPr>
        <w:t xml:space="preserve"> и авитаминозы и др.).</w:t>
      </w:r>
      <w:r w:rsidRPr="00FE0000">
        <w:rPr>
          <w:rFonts w:ascii="Times New Roman" w:hAnsi="Times New Roman" w:cs="Times New Roman"/>
          <w:sz w:val="24"/>
          <w:szCs w:val="24"/>
        </w:rPr>
        <w:t xml:space="preserve"> Объектами диспансеризации чаще всего являются молочные коровы, быки-производители, племенные свиноматки и хр</w:t>
      </w:r>
      <w:r w:rsidRPr="00FE0000">
        <w:rPr>
          <w:rFonts w:ascii="Times New Roman" w:hAnsi="Times New Roman" w:cs="Times New Roman"/>
          <w:sz w:val="24"/>
          <w:szCs w:val="24"/>
        </w:rPr>
        <w:t>я</w:t>
      </w:r>
      <w:r w:rsidRPr="00FE0000">
        <w:rPr>
          <w:rFonts w:ascii="Times New Roman" w:hAnsi="Times New Roman" w:cs="Times New Roman"/>
          <w:sz w:val="24"/>
          <w:szCs w:val="24"/>
        </w:rPr>
        <w:t>ки. Диспансеризация включается в общий план ветеринарных мероприятий, но при этом не исключает проведение повседневного зоотехнического и ветеринарного наблюдения за ж</w:t>
      </w:r>
      <w:r w:rsidRPr="00FE0000">
        <w:rPr>
          <w:rFonts w:ascii="Times New Roman" w:hAnsi="Times New Roman" w:cs="Times New Roman"/>
          <w:sz w:val="24"/>
          <w:szCs w:val="24"/>
        </w:rPr>
        <w:t>и</w:t>
      </w:r>
      <w:r w:rsidRPr="00FE0000">
        <w:rPr>
          <w:rFonts w:ascii="Times New Roman" w:hAnsi="Times New Roman" w:cs="Times New Roman"/>
          <w:sz w:val="24"/>
          <w:szCs w:val="24"/>
        </w:rPr>
        <w:t>вотными, проведения текущих и плановых мероприятий.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Ее организуют и проводят ветеринарные и зоотехнические специалисты при участии рук</w:t>
      </w:r>
      <w:r w:rsidRPr="00FE0000">
        <w:rPr>
          <w:rFonts w:ascii="Times New Roman" w:hAnsi="Times New Roman" w:cs="Times New Roman"/>
          <w:sz w:val="24"/>
          <w:szCs w:val="24"/>
        </w:rPr>
        <w:t>о</w:t>
      </w:r>
      <w:r w:rsidRPr="00FE0000">
        <w:rPr>
          <w:rFonts w:ascii="Times New Roman" w:hAnsi="Times New Roman" w:cs="Times New Roman"/>
          <w:sz w:val="24"/>
          <w:szCs w:val="24"/>
        </w:rPr>
        <w:t>водителя и других специалистов хозяйства, обслуживающего персонала ферм и комплексов, работников ветеринарных и агрохимических лабораторий, а при необходимости и предст</w:t>
      </w:r>
      <w:r w:rsidRPr="00FE0000">
        <w:rPr>
          <w:rFonts w:ascii="Times New Roman" w:hAnsi="Times New Roman" w:cs="Times New Roman"/>
          <w:sz w:val="24"/>
          <w:szCs w:val="24"/>
        </w:rPr>
        <w:t>а</w:t>
      </w:r>
      <w:r w:rsidRPr="00FE0000">
        <w:rPr>
          <w:rFonts w:ascii="Times New Roman" w:hAnsi="Times New Roman" w:cs="Times New Roman"/>
          <w:sz w:val="24"/>
          <w:szCs w:val="24"/>
        </w:rPr>
        <w:t xml:space="preserve">вителей райветстанции.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 xml:space="preserve"> В ветеринарных лабораториях делают анализ</w:t>
      </w:r>
      <w:r w:rsidRPr="00FE0000">
        <w:rPr>
          <w:rFonts w:ascii="Times New Roman" w:hAnsi="Times New Roman" w:cs="Times New Roman"/>
          <w:i/>
          <w:iCs/>
          <w:sz w:val="24"/>
          <w:szCs w:val="24"/>
        </w:rPr>
        <w:t xml:space="preserve"> </w:t>
      </w:r>
      <w:r w:rsidRPr="00FE0000">
        <w:rPr>
          <w:rFonts w:ascii="Times New Roman" w:hAnsi="Times New Roman" w:cs="Times New Roman"/>
          <w:sz w:val="24"/>
          <w:szCs w:val="24"/>
        </w:rPr>
        <w:t>крови, определяют качество кормов, а в а</w:t>
      </w:r>
      <w:r w:rsidRPr="00FE0000">
        <w:rPr>
          <w:rFonts w:ascii="Times New Roman" w:hAnsi="Times New Roman" w:cs="Times New Roman"/>
          <w:sz w:val="24"/>
          <w:szCs w:val="24"/>
        </w:rPr>
        <w:t>г</w:t>
      </w:r>
      <w:r w:rsidRPr="00FE0000">
        <w:rPr>
          <w:rFonts w:ascii="Times New Roman" w:hAnsi="Times New Roman" w:cs="Times New Roman"/>
          <w:sz w:val="24"/>
          <w:szCs w:val="24"/>
        </w:rPr>
        <w:t>рохимических – питательную ценность кормов.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обычных (традиционных) хозяйс</w:t>
      </w:r>
      <w:r w:rsidRPr="00FE0000">
        <w:rPr>
          <w:rFonts w:ascii="Times New Roman" w:hAnsi="Times New Roman" w:cs="Times New Roman"/>
          <w:sz w:val="24"/>
          <w:szCs w:val="24"/>
        </w:rPr>
        <w:softHyphen/>
        <w:t xml:space="preserve">твах различают </w:t>
      </w:r>
      <w:r w:rsidRPr="00FE0000">
        <w:rPr>
          <w:rFonts w:ascii="Times New Roman" w:hAnsi="Times New Roman" w:cs="Times New Roman"/>
          <w:b/>
          <w:i/>
          <w:sz w:val="24"/>
          <w:szCs w:val="24"/>
        </w:rPr>
        <w:t>основную</w:t>
      </w:r>
      <w:r w:rsidRPr="00FE0000">
        <w:rPr>
          <w:rFonts w:ascii="Times New Roman" w:hAnsi="Times New Roman" w:cs="Times New Roman"/>
          <w:sz w:val="24"/>
          <w:szCs w:val="24"/>
        </w:rPr>
        <w:t xml:space="preserve"> и </w:t>
      </w:r>
      <w:r w:rsidRPr="00FE0000">
        <w:rPr>
          <w:rFonts w:ascii="Times New Roman" w:hAnsi="Times New Roman" w:cs="Times New Roman"/>
          <w:b/>
          <w:i/>
          <w:sz w:val="24"/>
          <w:szCs w:val="24"/>
        </w:rPr>
        <w:t>промежуточную</w:t>
      </w:r>
      <w:r w:rsidRPr="00FE0000">
        <w:rPr>
          <w:rFonts w:ascii="Times New Roman" w:hAnsi="Times New Roman" w:cs="Times New Roman"/>
          <w:sz w:val="24"/>
          <w:szCs w:val="24"/>
        </w:rPr>
        <w:t xml:space="preserve"> диспа</w:t>
      </w:r>
      <w:r w:rsidRPr="00FE0000">
        <w:rPr>
          <w:rFonts w:ascii="Times New Roman" w:hAnsi="Times New Roman" w:cs="Times New Roman"/>
          <w:sz w:val="24"/>
          <w:szCs w:val="24"/>
        </w:rPr>
        <w:t>н</w:t>
      </w:r>
      <w:r w:rsidRPr="00FE0000">
        <w:rPr>
          <w:rFonts w:ascii="Times New Roman" w:hAnsi="Times New Roman" w:cs="Times New Roman"/>
          <w:sz w:val="24"/>
          <w:szCs w:val="24"/>
        </w:rPr>
        <w:t xml:space="preserve">серизации. </w:t>
      </w:r>
      <w:proofErr w:type="gramStart"/>
      <w:r w:rsidRPr="00FE0000">
        <w:rPr>
          <w:rFonts w:ascii="Times New Roman" w:hAnsi="Times New Roman" w:cs="Times New Roman"/>
          <w:sz w:val="24"/>
          <w:szCs w:val="24"/>
        </w:rPr>
        <w:t>Основ</w:t>
      </w:r>
      <w:r w:rsidRPr="00FE0000">
        <w:rPr>
          <w:rFonts w:ascii="Times New Roman" w:hAnsi="Times New Roman" w:cs="Times New Roman"/>
          <w:sz w:val="24"/>
          <w:szCs w:val="24"/>
        </w:rPr>
        <w:softHyphen/>
        <w:t>ную</w:t>
      </w:r>
      <w:proofErr w:type="gramEnd"/>
      <w:r w:rsidRPr="00FE0000">
        <w:rPr>
          <w:rFonts w:ascii="Times New Roman" w:hAnsi="Times New Roman" w:cs="Times New Roman"/>
          <w:sz w:val="24"/>
          <w:szCs w:val="24"/>
        </w:rPr>
        <w:t xml:space="preserve"> проводят два раза в год (весной перед выгоном живот</w:t>
      </w:r>
      <w:r w:rsidRPr="00FE0000">
        <w:rPr>
          <w:rFonts w:ascii="Times New Roman" w:hAnsi="Times New Roman" w:cs="Times New Roman"/>
          <w:sz w:val="24"/>
          <w:szCs w:val="24"/>
        </w:rPr>
        <w:softHyphen/>
        <w:t>ных на пастбище и осенью после постановки на стойло</w:t>
      </w:r>
      <w:r w:rsidRPr="00FE0000">
        <w:rPr>
          <w:rFonts w:ascii="Times New Roman" w:hAnsi="Times New Roman" w:cs="Times New Roman"/>
          <w:sz w:val="24"/>
          <w:szCs w:val="24"/>
        </w:rPr>
        <w:softHyphen/>
        <w:t xml:space="preserve">вое содержание). </w:t>
      </w:r>
      <w:r w:rsidRPr="00FE0000">
        <w:rPr>
          <w:rFonts w:ascii="Times New Roman" w:hAnsi="Times New Roman" w:cs="Times New Roman"/>
          <w:iCs/>
          <w:sz w:val="24"/>
          <w:szCs w:val="24"/>
        </w:rPr>
        <w:t>Промежуточную</w:t>
      </w:r>
      <w:r w:rsidRPr="00FE0000">
        <w:rPr>
          <w:rFonts w:ascii="Times New Roman" w:hAnsi="Times New Roman" w:cs="Times New Roman"/>
          <w:sz w:val="24"/>
          <w:szCs w:val="24"/>
        </w:rPr>
        <w:t xml:space="preserve"> </w:t>
      </w:r>
      <w:r w:rsidRPr="00FE0000">
        <w:rPr>
          <w:rFonts w:ascii="Times New Roman" w:hAnsi="Times New Roman" w:cs="Times New Roman"/>
          <w:iCs/>
          <w:sz w:val="24"/>
          <w:szCs w:val="24"/>
        </w:rPr>
        <w:t>проводят</w:t>
      </w:r>
      <w:r w:rsidRPr="00FE0000">
        <w:rPr>
          <w:rFonts w:ascii="Times New Roman" w:hAnsi="Times New Roman" w:cs="Times New Roman"/>
          <w:sz w:val="24"/>
          <w:szCs w:val="24"/>
        </w:rPr>
        <w:t xml:space="preserve"> </w:t>
      </w:r>
      <w:r w:rsidRPr="00FE0000">
        <w:rPr>
          <w:rFonts w:ascii="Times New Roman" w:hAnsi="Times New Roman" w:cs="Times New Roman"/>
          <w:iCs/>
          <w:sz w:val="24"/>
          <w:szCs w:val="24"/>
        </w:rPr>
        <w:t>ежеква</w:t>
      </w:r>
      <w:r w:rsidRPr="00FE0000">
        <w:rPr>
          <w:rFonts w:ascii="Times New Roman" w:hAnsi="Times New Roman" w:cs="Times New Roman"/>
          <w:iCs/>
          <w:sz w:val="24"/>
          <w:szCs w:val="24"/>
        </w:rPr>
        <w:t>р</w:t>
      </w:r>
      <w:r w:rsidRPr="00FE0000">
        <w:rPr>
          <w:rFonts w:ascii="Times New Roman" w:hAnsi="Times New Roman" w:cs="Times New Roman"/>
          <w:iCs/>
          <w:sz w:val="24"/>
          <w:szCs w:val="24"/>
        </w:rPr>
        <w:t>тально</w:t>
      </w:r>
      <w:r w:rsidRPr="00FE0000">
        <w:rPr>
          <w:rFonts w:ascii="Times New Roman" w:hAnsi="Times New Roman" w:cs="Times New Roman"/>
          <w:sz w:val="24"/>
          <w:szCs w:val="24"/>
        </w:rPr>
        <w:t xml:space="preserve"> м</w:t>
      </w:r>
      <w:r w:rsidRPr="00FE0000">
        <w:rPr>
          <w:rFonts w:ascii="Times New Roman" w:hAnsi="Times New Roman" w:cs="Times New Roman"/>
          <w:iCs/>
          <w:sz w:val="24"/>
          <w:szCs w:val="24"/>
        </w:rPr>
        <w:t xml:space="preserve">ежду основной. Она проводится </w:t>
      </w:r>
      <w:r w:rsidRPr="00FE0000">
        <w:rPr>
          <w:rFonts w:ascii="Times New Roman" w:hAnsi="Times New Roman" w:cs="Times New Roman"/>
          <w:sz w:val="24"/>
          <w:szCs w:val="24"/>
        </w:rPr>
        <w:t>выборочно, по определенной группе животных. При этом клинически исследуют не менее 10 % наиболее типичных животных стада. Лаб</w:t>
      </w:r>
      <w:r w:rsidRPr="00FE0000">
        <w:rPr>
          <w:rFonts w:ascii="Times New Roman" w:hAnsi="Times New Roman" w:cs="Times New Roman"/>
          <w:sz w:val="24"/>
          <w:szCs w:val="24"/>
        </w:rPr>
        <w:t>о</w:t>
      </w:r>
      <w:r w:rsidRPr="00FE0000">
        <w:rPr>
          <w:rFonts w:ascii="Times New Roman" w:hAnsi="Times New Roman" w:cs="Times New Roman"/>
          <w:sz w:val="24"/>
          <w:szCs w:val="24"/>
        </w:rPr>
        <w:t>раторное исследование крови, мочи и молока выполняют в установленном объеме (см. диа</w:t>
      </w:r>
      <w:r w:rsidRPr="00FE0000">
        <w:rPr>
          <w:rFonts w:ascii="Times New Roman" w:hAnsi="Times New Roman" w:cs="Times New Roman"/>
          <w:sz w:val="24"/>
          <w:szCs w:val="24"/>
        </w:rPr>
        <w:t>г</w:t>
      </w:r>
      <w:r w:rsidRPr="00FE0000">
        <w:rPr>
          <w:rFonts w:ascii="Times New Roman" w:hAnsi="Times New Roman" w:cs="Times New Roman"/>
          <w:sz w:val="24"/>
          <w:szCs w:val="24"/>
        </w:rPr>
        <w:t>ностический этап).</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промышленных комплексах  диспансеризация проводится раз в квартал.</w:t>
      </w:r>
    </w:p>
    <w:p w:rsidR="00FE0000" w:rsidRPr="00FE0000" w:rsidRDefault="00FE0000" w:rsidP="00FE0000">
      <w:pPr>
        <w:autoSpaceDE w:val="0"/>
        <w:autoSpaceDN w:val="0"/>
        <w:adjustRightInd w:val="0"/>
        <w:spacing w:after="0" w:line="240" w:lineRule="auto"/>
        <w:jc w:val="both"/>
        <w:rPr>
          <w:rFonts w:ascii="Times New Roman" w:hAnsi="Times New Roman" w:cs="Times New Roman"/>
          <w:bCs/>
          <w:sz w:val="24"/>
          <w:szCs w:val="24"/>
        </w:rPr>
      </w:pPr>
      <w:r w:rsidRPr="00FE0000">
        <w:rPr>
          <w:rFonts w:ascii="Times New Roman" w:hAnsi="Times New Roman" w:cs="Times New Roman"/>
          <w:sz w:val="24"/>
          <w:szCs w:val="24"/>
        </w:rPr>
        <w:lastRenderedPageBreak/>
        <w:t>Организационно диспансеризация включает в себя следующие этапы: д</w:t>
      </w:r>
      <w:r w:rsidRPr="00FE0000">
        <w:rPr>
          <w:rFonts w:ascii="Times New Roman" w:hAnsi="Times New Roman" w:cs="Times New Roman"/>
          <w:bCs/>
          <w:sz w:val="24"/>
          <w:szCs w:val="24"/>
        </w:rPr>
        <w:t>иагностический, л</w:t>
      </w:r>
      <w:r w:rsidRPr="00FE0000">
        <w:rPr>
          <w:rFonts w:ascii="Times New Roman" w:hAnsi="Times New Roman" w:cs="Times New Roman"/>
          <w:bCs/>
          <w:sz w:val="24"/>
          <w:szCs w:val="24"/>
        </w:rPr>
        <w:t>е</w:t>
      </w:r>
      <w:r w:rsidRPr="00FE0000">
        <w:rPr>
          <w:rFonts w:ascii="Times New Roman" w:hAnsi="Times New Roman" w:cs="Times New Roman"/>
          <w:bCs/>
          <w:sz w:val="24"/>
          <w:szCs w:val="24"/>
        </w:rPr>
        <w:t>чебный и профилактический.</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bCs/>
          <w:sz w:val="24"/>
          <w:szCs w:val="24"/>
        </w:rPr>
      </w:pPr>
      <w:r w:rsidRPr="00FE0000">
        <w:rPr>
          <w:rFonts w:ascii="Times New Roman" w:hAnsi="Times New Roman" w:cs="Times New Roman"/>
          <w:b/>
          <w:bCs/>
          <w:sz w:val="24"/>
          <w:szCs w:val="24"/>
        </w:rPr>
        <w:t xml:space="preserve">     Диагностический этап. </w:t>
      </w:r>
      <w:r w:rsidRPr="00FE0000">
        <w:rPr>
          <w:rFonts w:ascii="Times New Roman" w:hAnsi="Times New Roman" w:cs="Times New Roman"/>
          <w:sz w:val="24"/>
          <w:szCs w:val="24"/>
        </w:rPr>
        <w:t>Основная задача диагностического этапа – ранняя диагностика болезней. В основу этого этапа положены принципы выборочной совокупности и непреры</w:t>
      </w:r>
      <w:r w:rsidRPr="00FE0000">
        <w:rPr>
          <w:rFonts w:ascii="Times New Roman" w:hAnsi="Times New Roman" w:cs="Times New Roman"/>
          <w:sz w:val="24"/>
          <w:szCs w:val="24"/>
        </w:rPr>
        <w:t>в</w:t>
      </w:r>
      <w:r w:rsidRPr="00FE0000">
        <w:rPr>
          <w:rFonts w:ascii="Times New Roman" w:hAnsi="Times New Roman" w:cs="Times New Roman"/>
          <w:sz w:val="24"/>
          <w:szCs w:val="24"/>
        </w:rPr>
        <w:t>нос</w:t>
      </w:r>
      <w:r w:rsidRPr="00FE0000">
        <w:rPr>
          <w:rFonts w:ascii="Times New Roman" w:hAnsi="Times New Roman" w:cs="Times New Roman"/>
          <w:sz w:val="24"/>
          <w:szCs w:val="24"/>
        </w:rPr>
        <w:softHyphen/>
        <w:t>ти. Принцип выборочной совокупности достигается благодаря иссле</w:t>
      </w:r>
      <w:r w:rsidRPr="00FE0000">
        <w:rPr>
          <w:rFonts w:ascii="Times New Roman" w:hAnsi="Times New Roman" w:cs="Times New Roman"/>
          <w:sz w:val="24"/>
          <w:szCs w:val="24"/>
        </w:rPr>
        <w:softHyphen/>
        <w:t>дованию животных контрольных групп. Аналогичность условий содер</w:t>
      </w:r>
      <w:r w:rsidRPr="00FE0000">
        <w:rPr>
          <w:rFonts w:ascii="Times New Roman" w:hAnsi="Times New Roman" w:cs="Times New Roman"/>
          <w:sz w:val="24"/>
          <w:szCs w:val="24"/>
        </w:rPr>
        <w:softHyphen/>
        <w:t>жания и кормления обеспечивает высокую достоверность результатов и дает возможность на основе выборочного исследования н</w:t>
      </w:r>
      <w:r w:rsidRPr="00FE0000">
        <w:rPr>
          <w:rFonts w:ascii="Times New Roman" w:hAnsi="Times New Roman" w:cs="Times New Roman"/>
          <w:sz w:val="24"/>
          <w:szCs w:val="24"/>
        </w:rPr>
        <w:t>е</w:t>
      </w:r>
      <w:r w:rsidRPr="00FE0000">
        <w:rPr>
          <w:rFonts w:ascii="Times New Roman" w:hAnsi="Times New Roman" w:cs="Times New Roman"/>
          <w:sz w:val="24"/>
          <w:szCs w:val="24"/>
        </w:rPr>
        <w:t>скольких животных сделать заключение о состоянии здоровья всего поголовья.</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bCs/>
          <w:sz w:val="24"/>
          <w:szCs w:val="24"/>
        </w:rPr>
      </w:pPr>
      <w:r w:rsidRPr="00FE0000">
        <w:rPr>
          <w:rFonts w:ascii="Times New Roman" w:hAnsi="Times New Roman" w:cs="Times New Roman"/>
          <w:bCs/>
          <w:sz w:val="24"/>
          <w:szCs w:val="24"/>
        </w:rPr>
        <w:t xml:space="preserve">     Для этого </w:t>
      </w:r>
      <w:r w:rsidRPr="00FE0000">
        <w:rPr>
          <w:rFonts w:ascii="Times New Roman" w:hAnsi="Times New Roman" w:cs="Times New Roman"/>
          <w:sz w:val="24"/>
          <w:szCs w:val="24"/>
        </w:rPr>
        <w:t>создают контрольные группы животных. При диспан</w:t>
      </w:r>
      <w:r w:rsidRPr="00FE0000">
        <w:rPr>
          <w:rFonts w:ascii="Times New Roman" w:hAnsi="Times New Roman" w:cs="Times New Roman"/>
          <w:sz w:val="24"/>
          <w:szCs w:val="24"/>
        </w:rPr>
        <w:softHyphen/>
        <w:t>серизации продуктивн</w:t>
      </w:r>
      <w:r w:rsidRPr="00FE0000">
        <w:rPr>
          <w:rFonts w:ascii="Times New Roman" w:hAnsi="Times New Roman" w:cs="Times New Roman"/>
          <w:sz w:val="24"/>
          <w:szCs w:val="24"/>
        </w:rPr>
        <w:t>о</w:t>
      </w:r>
      <w:r w:rsidRPr="00FE0000">
        <w:rPr>
          <w:rFonts w:ascii="Times New Roman" w:hAnsi="Times New Roman" w:cs="Times New Roman"/>
          <w:sz w:val="24"/>
          <w:szCs w:val="24"/>
        </w:rPr>
        <w:t>го стада крупного рогатого скота таких групп четыре: 1) коровы первых трёх месяцев лакт</w:t>
      </w:r>
      <w:r w:rsidRPr="00FE0000">
        <w:rPr>
          <w:rFonts w:ascii="Times New Roman" w:hAnsi="Times New Roman" w:cs="Times New Roman"/>
          <w:sz w:val="24"/>
          <w:szCs w:val="24"/>
        </w:rPr>
        <w:t>а</w:t>
      </w:r>
      <w:r w:rsidRPr="00FE0000">
        <w:rPr>
          <w:rFonts w:ascii="Times New Roman" w:hAnsi="Times New Roman" w:cs="Times New Roman"/>
          <w:sz w:val="24"/>
          <w:szCs w:val="24"/>
        </w:rPr>
        <w:t>ции; 2) коровы 6–7 ме</w:t>
      </w:r>
      <w:r w:rsidRPr="00FE0000">
        <w:rPr>
          <w:rFonts w:ascii="Times New Roman" w:hAnsi="Times New Roman" w:cs="Times New Roman"/>
          <w:sz w:val="24"/>
          <w:szCs w:val="24"/>
        </w:rPr>
        <w:softHyphen/>
        <w:t>сяцев лактации; 3) стельные сухостойные коровы; 4) нетели за 2–3 ме</w:t>
      </w:r>
      <w:r w:rsidRPr="00FE0000">
        <w:rPr>
          <w:rFonts w:ascii="Times New Roman" w:hAnsi="Times New Roman" w:cs="Times New Roman"/>
          <w:sz w:val="24"/>
          <w:szCs w:val="24"/>
        </w:rPr>
        <w:softHyphen/>
        <w:t>сяца до отела. Принцип непрерывности обеспечивается систематичес</w:t>
      </w:r>
      <w:r w:rsidRPr="00FE0000">
        <w:rPr>
          <w:rFonts w:ascii="Times New Roman" w:hAnsi="Times New Roman" w:cs="Times New Roman"/>
          <w:sz w:val="24"/>
          <w:szCs w:val="24"/>
        </w:rPr>
        <w:softHyphen/>
        <w:t>ким проведением ди</w:t>
      </w:r>
      <w:r w:rsidRPr="00FE0000">
        <w:rPr>
          <w:rFonts w:ascii="Times New Roman" w:hAnsi="Times New Roman" w:cs="Times New Roman"/>
          <w:sz w:val="24"/>
          <w:szCs w:val="24"/>
        </w:rPr>
        <w:t>с</w:t>
      </w:r>
      <w:r w:rsidRPr="00FE0000">
        <w:rPr>
          <w:rFonts w:ascii="Times New Roman" w:hAnsi="Times New Roman" w:cs="Times New Roman"/>
          <w:sz w:val="24"/>
          <w:szCs w:val="24"/>
        </w:rPr>
        <w:t>пансеризации в различные периоды технологи</w:t>
      </w:r>
      <w:r w:rsidRPr="00FE0000">
        <w:rPr>
          <w:rFonts w:ascii="Times New Roman" w:hAnsi="Times New Roman" w:cs="Times New Roman"/>
          <w:sz w:val="24"/>
          <w:szCs w:val="24"/>
        </w:rPr>
        <w:softHyphen/>
        <w:t>ческого процесса.</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bCs/>
          <w:sz w:val="24"/>
          <w:szCs w:val="24"/>
        </w:rPr>
      </w:pPr>
      <w:r w:rsidRPr="00FE0000">
        <w:rPr>
          <w:rFonts w:ascii="Times New Roman" w:hAnsi="Times New Roman" w:cs="Times New Roman"/>
          <w:sz w:val="24"/>
          <w:szCs w:val="24"/>
        </w:rPr>
        <w:t xml:space="preserve">Диагностический этап предусматривает: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i/>
          <w:sz w:val="24"/>
          <w:szCs w:val="24"/>
        </w:rPr>
        <w:t>- анализ производственных показателей по животноводству</w:t>
      </w:r>
      <w:r w:rsidRPr="00FE0000">
        <w:rPr>
          <w:rFonts w:ascii="Times New Roman" w:hAnsi="Times New Roman" w:cs="Times New Roman"/>
          <w:sz w:val="24"/>
          <w:szCs w:val="24"/>
        </w:rPr>
        <w:t>,</w:t>
      </w:r>
      <w:r w:rsidRPr="00FE0000">
        <w:rPr>
          <w:rFonts w:ascii="Times New Roman" w:hAnsi="Times New Roman" w:cs="Times New Roman"/>
          <w:b/>
          <w:i/>
          <w:sz w:val="24"/>
          <w:szCs w:val="24"/>
        </w:rPr>
        <w:t xml:space="preserve"> </w:t>
      </w:r>
      <w:r w:rsidRPr="00FE0000">
        <w:rPr>
          <w:rFonts w:ascii="Times New Roman" w:hAnsi="Times New Roman" w:cs="Times New Roman"/>
          <w:sz w:val="24"/>
          <w:szCs w:val="24"/>
        </w:rPr>
        <w:t>включающий продукти</w:t>
      </w:r>
      <w:r w:rsidRPr="00FE0000">
        <w:rPr>
          <w:rFonts w:ascii="Times New Roman" w:hAnsi="Times New Roman" w:cs="Times New Roman"/>
          <w:sz w:val="24"/>
          <w:szCs w:val="24"/>
        </w:rPr>
        <w:t>в</w:t>
      </w:r>
      <w:r w:rsidRPr="00FE0000">
        <w:rPr>
          <w:rFonts w:ascii="Times New Roman" w:hAnsi="Times New Roman" w:cs="Times New Roman"/>
          <w:sz w:val="24"/>
          <w:szCs w:val="24"/>
        </w:rPr>
        <w:t>ность; затраты кормов на единицу продукции; заболеваемость незаразными и заразны</w:t>
      </w:r>
      <w:r w:rsidRPr="00FE0000">
        <w:rPr>
          <w:rFonts w:ascii="Times New Roman" w:hAnsi="Times New Roman" w:cs="Times New Roman"/>
          <w:sz w:val="24"/>
          <w:szCs w:val="24"/>
        </w:rPr>
        <w:softHyphen/>
        <w:t>ми б</w:t>
      </w:r>
      <w:r w:rsidRPr="00FE0000">
        <w:rPr>
          <w:rFonts w:ascii="Times New Roman" w:hAnsi="Times New Roman" w:cs="Times New Roman"/>
          <w:sz w:val="24"/>
          <w:szCs w:val="24"/>
        </w:rPr>
        <w:t>о</w:t>
      </w:r>
      <w:r w:rsidRPr="00FE0000">
        <w:rPr>
          <w:rFonts w:ascii="Times New Roman" w:hAnsi="Times New Roman" w:cs="Times New Roman"/>
          <w:sz w:val="24"/>
          <w:szCs w:val="24"/>
        </w:rPr>
        <w:t xml:space="preserve">лезнями; выход телят на 100 коров и их живую массу; процент мертворожденных, павших и вынужденно убитых; длительность </w:t>
      </w:r>
      <w:proofErr w:type="gramStart"/>
      <w:r w:rsidRPr="00FE0000">
        <w:rPr>
          <w:rFonts w:ascii="Times New Roman" w:hAnsi="Times New Roman" w:cs="Times New Roman"/>
          <w:sz w:val="24"/>
          <w:szCs w:val="24"/>
        </w:rPr>
        <w:t>сервис-периода</w:t>
      </w:r>
      <w:proofErr w:type="gramEnd"/>
      <w:r w:rsidRPr="00FE0000">
        <w:rPr>
          <w:rFonts w:ascii="Times New Roman" w:hAnsi="Times New Roman" w:cs="Times New Roman"/>
          <w:sz w:val="24"/>
          <w:szCs w:val="24"/>
        </w:rPr>
        <w:t>. В хозяйствах по производству говядины – длительность комплектования секций; количество хо</w:t>
      </w:r>
      <w:r w:rsidRPr="00FE0000">
        <w:rPr>
          <w:rFonts w:ascii="Times New Roman" w:hAnsi="Times New Roman" w:cs="Times New Roman"/>
          <w:sz w:val="24"/>
          <w:szCs w:val="24"/>
        </w:rPr>
        <w:softHyphen/>
        <w:t>зяйств-поставщиков и их благопол</w:t>
      </w:r>
      <w:r w:rsidRPr="00FE0000">
        <w:rPr>
          <w:rFonts w:ascii="Times New Roman" w:hAnsi="Times New Roman" w:cs="Times New Roman"/>
          <w:sz w:val="24"/>
          <w:szCs w:val="24"/>
        </w:rPr>
        <w:t>у</w:t>
      </w:r>
      <w:r w:rsidRPr="00FE0000">
        <w:rPr>
          <w:rFonts w:ascii="Times New Roman" w:hAnsi="Times New Roman" w:cs="Times New Roman"/>
          <w:sz w:val="24"/>
          <w:szCs w:val="24"/>
        </w:rPr>
        <w:t>чие по болезням; среднесуточный прирост; затраты корма на единицу про</w:t>
      </w:r>
      <w:r w:rsidRPr="00FE0000">
        <w:rPr>
          <w:rFonts w:ascii="Times New Roman" w:hAnsi="Times New Roman" w:cs="Times New Roman"/>
          <w:sz w:val="24"/>
          <w:szCs w:val="24"/>
        </w:rPr>
        <w:softHyphen/>
        <w:t>дукции; сохра</w:t>
      </w:r>
      <w:r w:rsidRPr="00FE0000">
        <w:rPr>
          <w:rFonts w:ascii="Times New Roman" w:hAnsi="Times New Roman" w:cs="Times New Roman"/>
          <w:sz w:val="24"/>
          <w:szCs w:val="24"/>
        </w:rPr>
        <w:t>н</w:t>
      </w:r>
      <w:r w:rsidRPr="00FE0000">
        <w:rPr>
          <w:rFonts w:ascii="Times New Roman" w:hAnsi="Times New Roman" w:cs="Times New Roman"/>
          <w:sz w:val="24"/>
          <w:szCs w:val="24"/>
        </w:rPr>
        <w:t>ность молодняка; длительность технологического цикла; среднюю массу при убое. В свин</w:t>
      </w:r>
      <w:r w:rsidRPr="00FE0000">
        <w:rPr>
          <w:rFonts w:ascii="Times New Roman" w:hAnsi="Times New Roman" w:cs="Times New Roman"/>
          <w:sz w:val="24"/>
          <w:szCs w:val="24"/>
        </w:rPr>
        <w:t>о</w:t>
      </w:r>
      <w:r w:rsidRPr="00FE0000">
        <w:rPr>
          <w:rFonts w:ascii="Times New Roman" w:hAnsi="Times New Roman" w:cs="Times New Roman"/>
          <w:sz w:val="24"/>
          <w:szCs w:val="24"/>
        </w:rPr>
        <w:t>водческих хозяйствах – себестоимость прироста центнера живой массы; количество поросят от од</w:t>
      </w:r>
      <w:r w:rsidRPr="00FE0000">
        <w:rPr>
          <w:rFonts w:ascii="Times New Roman" w:hAnsi="Times New Roman" w:cs="Times New Roman"/>
          <w:sz w:val="24"/>
          <w:szCs w:val="24"/>
        </w:rPr>
        <w:softHyphen/>
        <w:t>ной свиноматки, их среднюю массу при рождении и отъеме; количество опоросов в год; длитель</w:t>
      </w:r>
      <w:r w:rsidRPr="00FE0000">
        <w:rPr>
          <w:rFonts w:ascii="Times New Roman" w:hAnsi="Times New Roman" w:cs="Times New Roman"/>
          <w:sz w:val="24"/>
          <w:szCs w:val="24"/>
        </w:rPr>
        <w:softHyphen/>
        <w:t>ность подсосного периода; забо</w:t>
      </w:r>
      <w:r w:rsidRPr="00FE0000">
        <w:rPr>
          <w:rFonts w:ascii="Times New Roman" w:hAnsi="Times New Roman" w:cs="Times New Roman"/>
          <w:sz w:val="24"/>
          <w:szCs w:val="24"/>
        </w:rPr>
        <w:softHyphen/>
        <w:t>леваемость по возрастным и физиологическим гру</w:t>
      </w:r>
      <w:r w:rsidRPr="00FE0000">
        <w:rPr>
          <w:rFonts w:ascii="Times New Roman" w:hAnsi="Times New Roman" w:cs="Times New Roman"/>
          <w:sz w:val="24"/>
          <w:szCs w:val="24"/>
        </w:rPr>
        <w:t>п</w:t>
      </w:r>
      <w:r w:rsidRPr="00FE0000">
        <w:rPr>
          <w:rFonts w:ascii="Times New Roman" w:hAnsi="Times New Roman" w:cs="Times New Roman"/>
          <w:sz w:val="24"/>
          <w:szCs w:val="24"/>
        </w:rPr>
        <w:t>пам.</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proofErr w:type="gramStart"/>
      <w:r w:rsidRPr="00FE0000">
        <w:rPr>
          <w:rFonts w:ascii="Times New Roman" w:hAnsi="Times New Roman" w:cs="Times New Roman"/>
          <w:b/>
          <w:i/>
          <w:sz w:val="24"/>
          <w:szCs w:val="24"/>
        </w:rPr>
        <w:t>- анализ кормления, содержания и эксплуатации животных</w:t>
      </w:r>
      <w:r w:rsidRPr="00FE0000">
        <w:rPr>
          <w:rFonts w:ascii="Times New Roman" w:hAnsi="Times New Roman" w:cs="Times New Roman"/>
          <w:sz w:val="24"/>
          <w:szCs w:val="24"/>
        </w:rPr>
        <w:t>,</w:t>
      </w:r>
      <w:r w:rsidRPr="00FE0000">
        <w:rPr>
          <w:rFonts w:ascii="Times New Roman" w:hAnsi="Times New Roman" w:cs="Times New Roman"/>
          <w:b/>
          <w:i/>
          <w:sz w:val="24"/>
          <w:szCs w:val="24"/>
        </w:rPr>
        <w:t xml:space="preserve"> </w:t>
      </w:r>
      <w:r w:rsidRPr="00FE0000">
        <w:rPr>
          <w:rFonts w:ascii="Times New Roman" w:hAnsi="Times New Roman" w:cs="Times New Roman"/>
          <w:sz w:val="24"/>
          <w:szCs w:val="24"/>
        </w:rPr>
        <w:t>включающий состояние кормовой базы; качество кормов и воды; уровень, тип кормления и структуру рациона; со</w:t>
      </w:r>
      <w:r w:rsidRPr="00FE0000">
        <w:rPr>
          <w:rFonts w:ascii="Times New Roman" w:hAnsi="Times New Roman" w:cs="Times New Roman"/>
          <w:sz w:val="24"/>
          <w:szCs w:val="24"/>
        </w:rPr>
        <w:softHyphen/>
        <w:t>держание в рационах клетчатки и сухого вещества; степень обеспе</w:t>
      </w:r>
      <w:r w:rsidRPr="00FE0000">
        <w:rPr>
          <w:rFonts w:ascii="Times New Roman" w:hAnsi="Times New Roman" w:cs="Times New Roman"/>
          <w:sz w:val="24"/>
          <w:szCs w:val="24"/>
        </w:rPr>
        <w:softHyphen/>
        <w:t>чения животных осно</w:t>
      </w:r>
      <w:r w:rsidRPr="00FE0000">
        <w:rPr>
          <w:rFonts w:ascii="Times New Roman" w:hAnsi="Times New Roman" w:cs="Times New Roman"/>
          <w:sz w:val="24"/>
          <w:szCs w:val="24"/>
        </w:rPr>
        <w:t>в</w:t>
      </w:r>
      <w:r w:rsidRPr="00FE0000">
        <w:rPr>
          <w:rFonts w:ascii="Times New Roman" w:hAnsi="Times New Roman" w:cs="Times New Roman"/>
          <w:sz w:val="24"/>
          <w:szCs w:val="24"/>
        </w:rPr>
        <w:t>ными элементами питания и биологически ак</w:t>
      </w:r>
      <w:r w:rsidRPr="00FE0000">
        <w:rPr>
          <w:rFonts w:ascii="Times New Roman" w:hAnsi="Times New Roman" w:cs="Times New Roman"/>
          <w:sz w:val="24"/>
          <w:szCs w:val="24"/>
        </w:rPr>
        <w:softHyphen/>
        <w:t>тивными веществами; режим кормления, пое</w:t>
      </w:r>
      <w:r w:rsidRPr="00FE0000">
        <w:rPr>
          <w:rFonts w:ascii="Times New Roman" w:hAnsi="Times New Roman" w:cs="Times New Roman"/>
          <w:sz w:val="24"/>
          <w:szCs w:val="24"/>
        </w:rPr>
        <w:softHyphen/>
        <w:t>ния и качество воды; состояние животноводческих помещений; микроклимат; технологию содержания, раздачи кормов и во</w:t>
      </w:r>
      <w:r w:rsidRPr="00FE0000">
        <w:rPr>
          <w:rFonts w:ascii="Times New Roman" w:hAnsi="Times New Roman" w:cs="Times New Roman"/>
          <w:sz w:val="24"/>
          <w:szCs w:val="24"/>
        </w:rPr>
        <w:softHyphen/>
        <w:t>допоя;</w:t>
      </w:r>
      <w:proofErr w:type="gramEnd"/>
      <w:r w:rsidRPr="00FE0000">
        <w:rPr>
          <w:rFonts w:ascii="Times New Roman" w:hAnsi="Times New Roman" w:cs="Times New Roman"/>
          <w:sz w:val="24"/>
          <w:szCs w:val="24"/>
        </w:rPr>
        <w:t xml:space="preserve"> наличие моциона и состояние выгульных площадок; регуляр</w:t>
      </w:r>
      <w:r w:rsidRPr="00FE0000">
        <w:rPr>
          <w:rFonts w:ascii="Times New Roman" w:hAnsi="Times New Roman" w:cs="Times New Roman"/>
          <w:sz w:val="24"/>
          <w:szCs w:val="24"/>
        </w:rPr>
        <w:softHyphen/>
        <w:t>ность доения; своевременность запуска коров и др.</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i/>
          <w:sz w:val="24"/>
          <w:szCs w:val="24"/>
        </w:rPr>
        <w:t>- анализ причин заболеваемости и эффективности лечебно-профи</w:t>
      </w:r>
      <w:r w:rsidRPr="00FE0000">
        <w:rPr>
          <w:rFonts w:ascii="Times New Roman" w:hAnsi="Times New Roman" w:cs="Times New Roman"/>
          <w:b/>
          <w:i/>
          <w:sz w:val="24"/>
          <w:szCs w:val="24"/>
        </w:rPr>
        <w:softHyphen/>
        <w:t>лактических мер</w:t>
      </w:r>
      <w:r w:rsidRPr="00FE0000">
        <w:rPr>
          <w:rFonts w:ascii="Times New Roman" w:hAnsi="Times New Roman" w:cs="Times New Roman"/>
          <w:b/>
          <w:i/>
          <w:sz w:val="24"/>
          <w:szCs w:val="24"/>
        </w:rPr>
        <w:t>о</w:t>
      </w:r>
      <w:r w:rsidRPr="00FE0000">
        <w:rPr>
          <w:rFonts w:ascii="Times New Roman" w:hAnsi="Times New Roman" w:cs="Times New Roman"/>
          <w:b/>
          <w:i/>
          <w:sz w:val="24"/>
          <w:szCs w:val="24"/>
        </w:rPr>
        <w:t>приятий</w:t>
      </w:r>
      <w:r w:rsidRPr="00FE0000">
        <w:rPr>
          <w:rFonts w:ascii="Times New Roman" w:hAnsi="Times New Roman" w:cs="Times New Roman"/>
          <w:sz w:val="24"/>
          <w:szCs w:val="24"/>
        </w:rPr>
        <w:t>,</w:t>
      </w:r>
      <w:r w:rsidRPr="00FE0000">
        <w:rPr>
          <w:rFonts w:ascii="Times New Roman" w:hAnsi="Times New Roman" w:cs="Times New Roman"/>
          <w:b/>
          <w:i/>
          <w:sz w:val="24"/>
          <w:szCs w:val="24"/>
        </w:rPr>
        <w:t xml:space="preserve"> </w:t>
      </w:r>
      <w:r w:rsidRPr="00FE0000">
        <w:rPr>
          <w:rFonts w:ascii="Times New Roman" w:hAnsi="Times New Roman" w:cs="Times New Roman"/>
          <w:sz w:val="24"/>
          <w:szCs w:val="24"/>
        </w:rPr>
        <w:t>включающий статистику по заболеваемости животных; причины заболевае</w:t>
      </w:r>
      <w:r w:rsidRPr="00FE0000">
        <w:rPr>
          <w:rFonts w:ascii="Times New Roman" w:hAnsi="Times New Roman" w:cs="Times New Roman"/>
          <w:sz w:val="24"/>
          <w:szCs w:val="24"/>
        </w:rPr>
        <w:softHyphen/>
        <w:t>мости, выбытия и выбраковки; эффективность лечебно-профилактических мероприятий за пред</w:t>
      </w:r>
      <w:r w:rsidRPr="00FE0000">
        <w:rPr>
          <w:rFonts w:ascii="Times New Roman" w:hAnsi="Times New Roman" w:cs="Times New Roman"/>
          <w:sz w:val="24"/>
          <w:szCs w:val="24"/>
        </w:rPr>
        <w:t>ы</w:t>
      </w:r>
      <w:r w:rsidRPr="00FE0000">
        <w:rPr>
          <w:rFonts w:ascii="Times New Roman" w:hAnsi="Times New Roman" w:cs="Times New Roman"/>
          <w:sz w:val="24"/>
          <w:szCs w:val="24"/>
        </w:rPr>
        <w:t xml:space="preserve">дущие годы.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i/>
          <w:sz w:val="24"/>
          <w:szCs w:val="24"/>
        </w:rPr>
        <w:t xml:space="preserve">- ветеринарный осмотр и </w:t>
      </w:r>
      <w:proofErr w:type="gramStart"/>
      <w:r w:rsidRPr="00FE0000">
        <w:rPr>
          <w:rFonts w:ascii="Times New Roman" w:hAnsi="Times New Roman" w:cs="Times New Roman"/>
          <w:b/>
          <w:i/>
          <w:sz w:val="24"/>
          <w:szCs w:val="24"/>
        </w:rPr>
        <w:t>клиническое</w:t>
      </w:r>
      <w:proofErr w:type="gramEnd"/>
      <w:r w:rsidRPr="00FE0000">
        <w:rPr>
          <w:rFonts w:ascii="Times New Roman" w:hAnsi="Times New Roman" w:cs="Times New Roman"/>
          <w:b/>
          <w:i/>
          <w:sz w:val="24"/>
          <w:szCs w:val="24"/>
        </w:rPr>
        <w:t xml:space="preserve"> исследовании. </w:t>
      </w:r>
      <w:r w:rsidRPr="00FE0000">
        <w:rPr>
          <w:rFonts w:ascii="Times New Roman" w:hAnsi="Times New Roman" w:cs="Times New Roman"/>
          <w:sz w:val="24"/>
          <w:szCs w:val="24"/>
        </w:rPr>
        <w:t>Осмотру подвергают коров, нет</w:t>
      </w:r>
      <w:r w:rsidRPr="00FE0000">
        <w:rPr>
          <w:rFonts w:ascii="Times New Roman" w:hAnsi="Times New Roman" w:cs="Times New Roman"/>
          <w:sz w:val="24"/>
          <w:szCs w:val="24"/>
        </w:rPr>
        <w:t>е</w:t>
      </w:r>
      <w:r w:rsidRPr="00FE0000">
        <w:rPr>
          <w:rFonts w:ascii="Times New Roman" w:hAnsi="Times New Roman" w:cs="Times New Roman"/>
          <w:sz w:val="24"/>
          <w:szCs w:val="24"/>
        </w:rPr>
        <w:t>лей, быков-производителей, ос</w:t>
      </w:r>
      <w:r w:rsidRPr="00FE0000">
        <w:rPr>
          <w:rFonts w:ascii="Times New Roman" w:hAnsi="Times New Roman" w:cs="Times New Roman"/>
          <w:sz w:val="24"/>
          <w:szCs w:val="24"/>
        </w:rPr>
        <w:softHyphen/>
        <w:t>новных свиноматок и хряков при основной диспансеризации поголовно. Живот</w:t>
      </w:r>
      <w:r w:rsidRPr="00FE0000">
        <w:rPr>
          <w:rFonts w:ascii="Times New Roman" w:hAnsi="Times New Roman" w:cs="Times New Roman"/>
          <w:sz w:val="24"/>
          <w:szCs w:val="24"/>
        </w:rPr>
        <w:softHyphen/>
        <w:t>ных остальных групп (ремонтный и откормочный молодняк) обследуют выборочно – 10–15 % от всего поголовья. Обращают внимание на общее состояние, упита</w:t>
      </w:r>
      <w:r w:rsidRPr="00FE0000">
        <w:rPr>
          <w:rFonts w:ascii="Times New Roman" w:hAnsi="Times New Roman" w:cs="Times New Roman"/>
          <w:sz w:val="24"/>
          <w:szCs w:val="24"/>
        </w:rPr>
        <w:t>н</w:t>
      </w:r>
      <w:r w:rsidRPr="00FE0000">
        <w:rPr>
          <w:rFonts w:ascii="Times New Roman" w:hAnsi="Times New Roman" w:cs="Times New Roman"/>
          <w:sz w:val="24"/>
          <w:szCs w:val="24"/>
        </w:rPr>
        <w:t>ность, состояние шерстного покрова, костяка, копыт, реакцию и поведение при раздаче ко</w:t>
      </w:r>
      <w:r w:rsidRPr="00FE0000">
        <w:rPr>
          <w:rFonts w:ascii="Times New Roman" w:hAnsi="Times New Roman" w:cs="Times New Roman"/>
          <w:sz w:val="24"/>
          <w:szCs w:val="24"/>
        </w:rPr>
        <w:t>р</w:t>
      </w:r>
      <w:r w:rsidRPr="00FE0000">
        <w:rPr>
          <w:rFonts w:ascii="Times New Roman" w:hAnsi="Times New Roman" w:cs="Times New Roman"/>
          <w:sz w:val="24"/>
          <w:szCs w:val="24"/>
        </w:rPr>
        <w:t>мов, поении, выгоне на пастбище и др.</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Полное клиническое обследование проводят у 15–20 % коров и не</w:t>
      </w:r>
      <w:r w:rsidRPr="00FE0000">
        <w:rPr>
          <w:rFonts w:ascii="Times New Roman" w:hAnsi="Times New Roman" w:cs="Times New Roman"/>
          <w:sz w:val="24"/>
          <w:szCs w:val="24"/>
        </w:rPr>
        <w:softHyphen/>
        <w:t>телей контрольных групп согласно плана клинического исследования (</w:t>
      </w:r>
      <w:proofErr w:type="gramStart"/>
      <w:r w:rsidRPr="00FE0000">
        <w:rPr>
          <w:rFonts w:ascii="Times New Roman" w:hAnsi="Times New Roman" w:cs="Times New Roman"/>
          <w:sz w:val="24"/>
          <w:szCs w:val="24"/>
        </w:rPr>
        <w:t>см</w:t>
      </w:r>
      <w:proofErr w:type="gramEnd"/>
      <w:r w:rsidRPr="00FE0000">
        <w:rPr>
          <w:rFonts w:ascii="Times New Roman" w:hAnsi="Times New Roman" w:cs="Times New Roman"/>
          <w:sz w:val="24"/>
          <w:szCs w:val="24"/>
        </w:rPr>
        <w:t>. тему 3). Температуру тела животных определяют при наличии признаков болезни и обязательно в жаркое время года.</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sz w:val="24"/>
          <w:szCs w:val="24"/>
        </w:rPr>
        <w:t xml:space="preserve">- </w:t>
      </w:r>
      <w:r w:rsidRPr="00FE0000">
        <w:rPr>
          <w:rFonts w:ascii="Times New Roman" w:hAnsi="Times New Roman" w:cs="Times New Roman"/>
          <w:b/>
          <w:bCs/>
          <w:i/>
          <w:sz w:val="24"/>
          <w:szCs w:val="24"/>
        </w:rPr>
        <w:t>лабораторные исследования крови, мочи, рубцового содержимого (по необходимости) и корма.</w:t>
      </w:r>
      <w:r w:rsidRPr="00FE0000">
        <w:rPr>
          <w:rFonts w:ascii="Times New Roman" w:hAnsi="Times New Roman" w:cs="Times New Roman"/>
          <w:b/>
          <w:bCs/>
          <w:sz w:val="24"/>
          <w:szCs w:val="24"/>
        </w:rPr>
        <w:t xml:space="preserve"> </w:t>
      </w:r>
      <w:r w:rsidRPr="00FE0000">
        <w:rPr>
          <w:rFonts w:ascii="Times New Roman" w:hAnsi="Times New Roman" w:cs="Times New Roman"/>
          <w:bCs/>
          <w:sz w:val="24"/>
          <w:szCs w:val="24"/>
        </w:rPr>
        <w:t>Н</w:t>
      </w:r>
      <w:r w:rsidRPr="00FE0000">
        <w:rPr>
          <w:rFonts w:ascii="Times New Roman" w:hAnsi="Times New Roman" w:cs="Times New Roman"/>
          <w:sz w:val="24"/>
          <w:szCs w:val="24"/>
        </w:rPr>
        <w:t xml:space="preserve">а молочно-товарных фермах и комплексах кровь, молоко, </w:t>
      </w:r>
      <w:proofErr w:type="gramStart"/>
      <w:r w:rsidRPr="00FE0000">
        <w:rPr>
          <w:rFonts w:ascii="Times New Roman" w:hAnsi="Times New Roman" w:cs="Times New Roman"/>
          <w:sz w:val="24"/>
          <w:szCs w:val="24"/>
        </w:rPr>
        <w:t>мочу</w:t>
      </w:r>
      <w:proofErr w:type="gramEnd"/>
      <w:r w:rsidRPr="00FE0000">
        <w:rPr>
          <w:rFonts w:ascii="Times New Roman" w:hAnsi="Times New Roman" w:cs="Times New Roman"/>
          <w:sz w:val="24"/>
          <w:szCs w:val="24"/>
        </w:rPr>
        <w:t xml:space="preserve"> и рубцовое соде</w:t>
      </w:r>
      <w:r w:rsidRPr="00FE0000">
        <w:rPr>
          <w:rFonts w:ascii="Times New Roman" w:hAnsi="Times New Roman" w:cs="Times New Roman"/>
          <w:sz w:val="24"/>
          <w:szCs w:val="24"/>
        </w:rPr>
        <w:t>р</w:t>
      </w:r>
      <w:r w:rsidRPr="00FE0000">
        <w:rPr>
          <w:rFonts w:ascii="Times New Roman" w:hAnsi="Times New Roman" w:cs="Times New Roman"/>
          <w:sz w:val="24"/>
          <w:szCs w:val="24"/>
        </w:rPr>
        <w:t>жимое исследуют не менее чем от 7–10 коров. В племенных хозяйствах кровь берут от  30 % коров и нетелей, и от всех быков-произ</w:t>
      </w:r>
      <w:r w:rsidRPr="00FE0000">
        <w:rPr>
          <w:rFonts w:ascii="Times New Roman" w:hAnsi="Times New Roman" w:cs="Times New Roman"/>
          <w:sz w:val="24"/>
          <w:szCs w:val="24"/>
        </w:rPr>
        <w:softHyphen/>
        <w:t xml:space="preserve">водителей; мочу и молоко – от 10–15 % поголовья.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При исследовании молодняка кровь и мочу берут от 5–7 живот</w:t>
      </w:r>
      <w:r w:rsidRPr="00FE0000">
        <w:rPr>
          <w:rFonts w:ascii="Times New Roman" w:hAnsi="Times New Roman" w:cs="Times New Roman"/>
          <w:sz w:val="24"/>
          <w:szCs w:val="24"/>
        </w:rPr>
        <w:softHyphen/>
        <w:t xml:space="preserve">ных каждой возрастной группы.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lastRenderedPageBreak/>
        <w:t>Такого же принципа отбора проб кро</w:t>
      </w:r>
      <w:r w:rsidRPr="00FE0000">
        <w:rPr>
          <w:rFonts w:ascii="Times New Roman" w:hAnsi="Times New Roman" w:cs="Times New Roman"/>
          <w:sz w:val="24"/>
          <w:szCs w:val="24"/>
        </w:rPr>
        <w:softHyphen/>
        <w:t>ви и мочи придерживаются при проведении диспа</w:t>
      </w:r>
      <w:r w:rsidRPr="00FE0000">
        <w:rPr>
          <w:rFonts w:ascii="Times New Roman" w:hAnsi="Times New Roman" w:cs="Times New Roman"/>
          <w:sz w:val="24"/>
          <w:szCs w:val="24"/>
        </w:rPr>
        <w:t>н</w:t>
      </w:r>
      <w:r w:rsidRPr="00FE0000">
        <w:rPr>
          <w:rFonts w:ascii="Times New Roman" w:hAnsi="Times New Roman" w:cs="Times New Roman"/>
          <w:sz w:val="24"/>
          <w:szCs w:val="24"/>
        </w:rPr>
        <w:t>серизации в свиноводческих хозяйствах. В особых случаях может быть проведено лабор</w:t>
      </w:r>
      <w:r w:rsidRPr="00FE0000">
        <w:rPr>
          <w:rFonts w:ascii="Times New Roman" w:hAnsi="Times New Roman" w:cs="Times New Roman"/>
          <w:sz w:val="24"/>
          <w:szCs w:val="24"/>
        </w:rPr>
        <w:t>а</w:t>
      </w:r>
      <w:r w:rsidRPr="00FE0000">
        <w:rPr>
          <w:rFonts w:ascii="Times New Roman" w:hAnsi="Times New Roman" w:cs="Times New Roman"/>
          <w:sz w:val="24"/>
          <w:szCs w:val="24"/>
        </w:rPr>
        <w:t>торное исследование материала от всего поголовья (спортивные лошади, поступивший и</w:t>
      </w:r>
      <w:r w:rsidRPr="00FE0000">
        <w:rPr>
          <w:rFonts w:ascii="Times New Roman" w:hAnsi="Times New Roman" w:cs="Times New Roman"/>
          <w:sz w:val="24"/>
          <w:szCs w:val="24"/>
        </w:rPr>
        <w:t>м</w:t>
      </w:r>
      <w:r w:rsidRPr="00FE0000">
        <w:rPr>
          <w:rFonts w:ascii="Times New Roman" w:hAnsi="Times New Roman" w:cs="Times New Roman"/>
          <w:sz w:val="24"/>
          <w:szCs w:val="24"/>
        </w:rPr>
        <w:t>портный скот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Кровь берут от клинически здоровых животных утром до кормления в две пробир</w:t>
      </w:r>
      <w:r w:rsidRPr="00FE0000">
        <w:rPr>
          <w:rFonts w:ascii="Times New Roman" w:hAnsi="Times New Roman" w:cs="Times New Roman"/>
          <w:sz w:val="24"/>
          <w:szCs w:val="24"/>
        </w:rPr>
        <w:softHyphen/>
        <w:t>ки. В пробирку для гематологических исследований добавляют анти</w:t>
      </w:r>
      <w:r w:rsidRPr="00FE0000">
        <w:rPr>
          <w:rFonts w:ascii="Times New Roman" w:hAnsi="Times New Roman" w:cs="Times New Roman"/>
          <w:sz w:val="24"/>
          <w:szCs w:val="24"/>
        </w:rPr>
        <w:softHyphen/>
        <w:t>коагулянт (несколько капель раствора натрия цитрата, натрия оксалата, калия оксалата, гепарина или трилона Б), в сухую пробирку берут кровь с целью получения сыворотки для биохимических исследований. Кровь отправляют в лабораторию в день взятия. Гематологическое исследова</w:t>
      </w:r>
      <w:r w:rsidRPr="00FE0000">
        <w:rPr>
          <w:rFonts w:ascii="Times New Roman" w:hAnsi="Times New Roman" w:cs="Times New Roman"/>
          <w:sz w:val="24"/>
          <w:szCs w:val="24"/>
        </w:rPr>
        <w:softHyphen/>
        <w:t>ние необходимо сде</w:t>
      </w:r>
      <w:r w:rsidRPr="00FE0000">
        <w:rPr>
          <w:rFonts w:ascii="Times New Roman" w:hAnsi="Times New Roman" w:cs="Times New Roman"/>
          <w:sz w:val="24"/>
          <w:szCs w:val="24"/>
        </w:rPr>
        <w:softHyphen/>
        <w:t xml:space="preserve">лать в первые сутки.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крови определяют содержание гемоглобина, эритроцитов и лей</w:t>
      </w:r>
      <w:r w:rsidRPr="00FE0000">
        <w:rPr>
          <w:rFonts w:ascii="Times New Roman" w:hAnsi="Times New Roman" w:cs="Times New Roman"/>
          <w:sz w:val="24"/>
          <w:szCs w:val="24"/>
        </w:rPr>
        <w:softHyphen/>
        <w:t>коцитов, лейкограмму, резервную щелочность, общий белок, глюкозу, кальций, фосфор, магний, каротин, кетон</w:t>
      </w:r>
      <w:r w:rsidRPr="00FE0000">
        <w:rPr>
          <w:rFonts w:ascii="Times New Roman" w:hAnsi="Times New Roman" w:cs="Times New Roman"/>
          <w:sz w:val="24"/>
          <w:szCs w:val="24"/>
        </w:rPr>
        <w:t>о</w:t>
      </w:r>
      <w:r w:rsidRPr="00FE0000">
        <w:rPr>
          <w:rFonts w:ascii="Times New Roman" w:hAnsi="Times New Roman" w:cs="Times New Roman"/>
          <w:sz w:val="24"/>
          <w:szCs w:val="24"/>
        </w:rPr>
        <w:t xml:space="preserve">вые тела, витамины </w:t>
      </w:r>
      <w:r w:rsidRPr="00FE0000">
        <w:rPr>
          <w:rFonts w:ascii="Times New Roman" w:hAnsi="Times New Roman" w:cs="Times New Roman"/>
          <w:sz w:val="24"/>
          <w:szCs w:val="24"/>
          <w:lang w:val="en-US"/>
        </w:rPr>
        <w:t>A</w:t>
      </w:r>
      <w:r w:rsidRPr="00FE0000">
        <w:rPr>
          <w:rFonts w:ascii="Times New Roman" w:hAnsi="Times New Roman" w:cs="Times New Roman"/>
          <w:sz w:val="24"/>
          <w:szCs w:val="24"/>
        </w:rPr>
        <w:t xml:space="preserve">, </w:t>
      </w:r>
      <w:r w:rsidRPr="00FE0000">
        <w:rPr>
          <w:rFonts w:ascii="Times New Roman" w:hAnsi="Times New Roman" w:cs="Times New Roman"/>
          <w:sz w:val="24"/>
          <w:szCs w:val="24"/>
          <w:lang w:val="en-US"/>
        </w:rPr>
        <w:t>D</w:t>
      </w:r>
      <w:r w:rsidRPr="00FE0000">
        <w:rPr>
          <w:rFonts w:ascii="Times New Roman" w:hAnsi="Times New Roman" w:cs="Times New Roman"/>
          <w:sz w:val="24"/>
          <w:szCs w:val="24"/>
        </w:rPr>
        <w:t xml:space="preserve"> и Е. Нормативы биохимических показате</w:t>
      </w:r>
      <w:r w:rsidRPr="00FE0000">
        <w:rPr>
          <w:rFonts w:ascii="Times New Roman" w:hAnsi="Times New Roman" w:cs="Times New Roman"/>
          <w:sz w:val="24"/>
          <w:szCs w:val="24"/>
        </w:rPr>
        <w:softHyphen/>
        <w:t>лей крови приведены в табл. 1 (приложение 4–9).</w:t>
      </w:r>
      <w:r w:rsidRPr="00FE0000">
        <w:rPr>
          <w:rFonts w:ascii="Times New Roman" w:hAnsi="Times New Roman" w:cs="Times New Roman"/>
          <w:i/>
          <w:iCs/>
          <w:sz w:val="24"/>
          <w:szCs w:val="24"/>
        </w:rPr>
        <w:t xml:space="preserve">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 xml:space="preserve">При исследовании мочи </w:t>
      </w:r>
      <w:r w:rsidRPr="00FE0000">
        <w:rPr>
          <w:rFonts w:ascii="Times New Roman" w:hAnsi="Times New Roman" w:cs="Times New Roman"/>
          <w:sz w:val="24"/>
          <w:szCs w:val="24"/>
        </w:rPr>
        <w:t xml:space="preserve">определяют плотность, рН, содержание белка, сахара, кетоновых тел, желчных пигментов.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 xml:space="preserve">Молоко </w:t>
      </w:r>
      <w:r w:rsidRPr="00FE0000">
        <w:rPr>
          <w:rFonts w:ascii="Times New Roman" w:hAnsi="Times New Roman" w:cs="Times New Roman"/>
          <w:sz w:val="24"/>
          <w:szCs w:val="24"/>
        </w:rPr>
        <w:t>исследуют на общую кислотность, наличие кетоновых тел и скрытых маститов.</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sz w:val="24"/>
          <w:szCs w:val="24"/>
        </w:rPr>
        <w:t>При исследовании рубцового содержимого</w:t>
      </w:r>
      <w:r w:rsidRPr="00FE0000">
        <w:rPr>
          <w:rFonts w:ascii="Times New Roman" w:hAnsi="Times New Roman" w:cs="Times New Roman"/>
          <w:sz w:val="24"/>
          <w:szCs w:val="24"/>
        </w:rPr>
        <w:t xml:space="preserve"> определяют  рН, уровень летучих жирных к</w:t>
      </w:r>
      <w:r w:rsidRPr="00FE0000">
        <w:rPr>
          <w:rFonts w:ascii="Times New Roman" w:hAnsi="Times New Roman" w:cs="Times New Roman"/>
          <w:sz w:val="24"/>
          <w:szCs w:val="24"/>
        </w:rPr>
        <w:t>и</w:t>
      </w:r>
      <w:r w:rsidRPr="00FE0000">
        <w:rPr>
          <w:rFonts w:ascii="Times New Roman" w:hAnsi="Times New Roman" w:cs="Times New Roman"/>
          <w:sz w:val="24"/>
          <w:szCs w:val="24"/>
        </w:rPr>
        <w:t>слот и аммиака, состав микрофлоры, количество и подвижность инфузорий.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 xml:space="preserve">Корм </w:t>
      </w:r>
      <w:r w:rsidRPr="00FE0000">
        <w:rPr>
          <w:rFonts w:ascii="Times New Roman" w:hAnsi="Times New Roman" w:cs="Times New Roman"/>
          <w:sz w:val="24"/>
          <w:szCs w:val="24"/>
        </w:rPr>
        <w:t>исследуют на питательную ценность и качество.</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Животных с симптомами конкретных заболеваний подвергают ла</w:t>
      </w:r>
      <w:r w:rsidRPr="00FE0000">
        <w:rPr>
          <w:rFonts w:ascii="Times New Roman" w:hAnsi="Times New Roman" w:cs="Times New Roman"/>
          <w:sz w:val="24"/>
          <w:szCs w:val="24"/>
        </w:rPr>
        <w:softHyphen/>
        <w:t>бораторным исследов</w:t>
      </w:r>
      <w:r w:rsidRPr="00FE0000">
        <w:rPr>
          <w:rFonts w:ascii="Times New Roman" w:hAnsi="Times New Roman" w:cs="Times New Roman"/>
          <w:sz w:val="24"/>
          <w:szCs w:val="24"/>
        </w:rPr>
        <w:t>а</w:t>
      </w:r>
      <w:r w:rsidRPr="00FE0000">
        <w:rPr>
          <w:rFonts w:ascii="Times New Roman" w:hAnsi="Times New Roman" w:cs="Times New Roman"/>
          <w:sz w:val="24"/>
          <w:szCs w:val="24"/>
        </w:rPr>
        <w:t>ниям дополнительно, не включая их в средне</w:t>
      </w:r>
      <w:r w:rsidRPr="00FE0000">
        <w:rPr>
          <w:rFonts w:ascii="Times New Roman" w:hAnsi="Times New Roman" w:cs="Times New Roman"/>
          <w:sz w:val="24"/>
          <w:szCs w:val="24"/>
        </w:rPr>
        <w:softHyphen/>
        <w:t>статистические данные по результатам диспа</w:t>
      </w:r>
      <w:r w:rsidRPr="00FE0000">
        <w:rPr>
          <w:rFonts w:ascii="Times New Roman" w:hAnsi="Times New Roman" w:cs="Times New Roman"/>
          <w:sz w:val="24"/>
          <w:szCs w:val="24"/>
        </w:rPr>
        <w:t>н</w:t>
      </w:r>
      <w:r w:rsidRPr="00FE0000">
        <w:rPr>
          <w:rFonts w:ascii="Times New Roman" w:hAnsi="Times New Roman" w:cs="Times New Roman"/>
          <w:sz w:val="24"/>
          <w:szCs w:val="24"/>
        </w:rPr>
        <w:t>серизации.</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Лабораторные исследования дают возможность определить состоя</w:t>
      </w:r>
      <w:r w:rsidRPr="00FE0000">
        <w:rPr>
          <w:rFonts w:ascii="Times New Roman" w:hAnsi="Times New Roman" w:cs="Times New Roman"/>
          <w:sz w:val="24"/>
          <w:szCs w:val="24"/>
        </w:rPr>
        <w:softHyphen/>
        <w:t>ние обмена веществ, прогнозировать и на раннем этапе диагностиро</w:t>
      </w:r>
      <w:r w:rsidRPr="00FE0000">
        <w:rPr>
          <w:rFonts w:ascii="Times New Roman" w:hAnsi="Times New Roman" w:cs="Times New Roman"/>
          <w:sz w:val="24"/>
          <w:szCs w:val="24"/>
        </w:rPr>
        <w:softHyphen/>
        <w:t>вать различные патологии, контролировать эффективность лечебно-профилактических мероприятий.</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i/>
          <w:sz w:val="24"/>
          <w:szCs w:val="24"/>
        </w:rPr>
        <w:t xml:space="preserve">Анализ полученных результатов. </w:t>
      </w:r>
      <w:r w:rsidRPr="00FE0000">
        <w:rPr>
          <w:rFonts w:ascii="Times New Roman" w:hAnsi="Times New Roman" w:cs="Times New Roman"/>
          <w:sz w:val="24"/>
          <w:szCs w:val="24"/>
        </w:rPr>
        <w:t>На основании анализа клинико-лабораторных исслед</w:t>
      </w:r>
      <w:r w:rsidRPr="00FE0000">
        <w:rPr>
          <w:rFonts w:ascii="Times New Roman" w:hAnsi="Times New Roman" w:cs="Times New Roman"/>
          <w:sz w:val="24"/>
          <w:szCs w:val="24"/>
        </w:rPr>
        <w:t>о</w:t>
      </w:r>
      <w:r w:rsidRPr="00FE0000">
        <w:rPr>
          <w:rFonts w:ascii="Times New Roman" w:hAnsi="Times New Roman" w:cs="Times New Roman"/>
          <w:sz w:val="24"/>
          <w:szCs w:val="24"/>
        </w:rPr>
        <w:t>ваний животных разделяют по группам: клинически здоровые, клинически здоровые, но с нарушением обмена веществ и клинически больные. Указывают наи</w:t>
      </w:r>
      <w:r w:rsidRPr="00FE0000">
        <w:rPr>
          <w:rFonts w:ascii="Times New Roman" w:hAnsi="Times New Roman" w:cs="Times New Roman"/>
          <w:sz w:val="24"/>
          <w:szCs w:val="24"/>
        </w:rPr>
        <w:softHyphen/>
        <w:t>более распространенные заболевания, причины их возникновения и распространения, другие встречающиеся патол</w:t>
      </w:r>
      <w:r w:rsidRPr="00FE0000">
        <w:rPr>
          <w:rFonts w:ascii="Times New Roman" w:hAnsi="Times New Roman" w:cs="Times New Roman"/>
          <w:sz w:val="24"/>
          <w:szCs w:val="24"/>
        </w:rPr>
        <w:t>о</w:t>
      </w:r>
      <w:r w:rsidRPr="00FE0000">
        <w:rPr>
          <w:rFonts w:ascii="Times New Roman" w:hAnsi="Times New Roman" w:cs="Times New Roman"/>
          <w:sz w:val="24"/>
          <w:szCs w:val="24"/>
        </w:rPr>
        <w:t>гии.</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Результаты клинических и лабораторных исследований заносят в дис</w:t>
      </w:r>
      <w:r w:rsidRPr="00FE0000">
        <w:rPr>
          <w:rFonts w:ascii="Times New Roman" w:hAnsi="Times New Roman" w:cs="Times New Roman"/>
          <w:sz w:val="24"/>
          <w:szCs w:val="24"/>
        </w:rPr>
        <w:softHyphen/>
        <w:t>пансерные карты ж</w:t>
      </w:r>
      <w:r w:rsidRPr="00FE0000">
        <w:rPr>
          <w:rFonts w:ascii="Times New Roman" w:hAnsi="Times New Roman" w:cs="Times New Roman"/>
          <w:sz w:val="24"/>
          <w:szCs w:val="24"/>
        </w:rPr>
        <w:t>и</w:t>
      </w:r>
      <w:r w:rsidRPr="00FE0000">
        <w:rPr>
          <w:rFonts w:ascii="Times New Roman" w:hAnsi="Times New Roman" w:cs="Times New Roman"/>
          <w:sz w:val="24"/>
          <w:szCs w:val="24"/>
        </w:rPr>
        <w:t>вотных (приложение 10–13), которые наряду с анализом кормления и содержания скота, уч</w:t>
      </w:r>
      <w:r w:rsidRPr="00FE0000">
        <w:rPr>
          <w:rFonts w:ascii="Times New Roman" w:hAnsi="Times New Roman" w:cs="Times New Roman"/>
          <w:sz w:val="24"/>
          <w:szCs w:val="24"/>
        </w:rPr>
        <w:t>е</w:t>
      </w:r>
      <w:r w:rsidRPr="00FE0000">
        <w:rPr>
          <w:rFonts w:ascii="Times New Roman" w:hAnsi="Times New Roman" w:cs="Times New Roman"/>
          <w:sz w:val="24"/>
          <w:szCs w:val="24"/>
        </w:rPr>
        <w:t>том произ</w:t>
      </w:r>
      <w:r w:rsidRPr="00FE0000">
        <w:rPr>
          <w:rFonts w:ascii="Times New Roman" w:hAnsi="Times New Roman" w:cs="Times New Roman"/>
          <w:sz w:val="24"/>
          <w:szCs w:val="24"/>
        </w:rPr>
        <w:softHyphen/>
        <w:t>водственных и ветеринарных показателей по животноводству служат основанием для составления акта диспансеризации, внесения пред</w:t>
      </w:r>
      <w:r w:rsidRPr="00FE0000">
        <w:rPr>
          <w:rFonts w:ascii="Times New Roman" w:hAnsi="Times New Roman" w:cs="Times New Roman"/>
          <w:sz w:val="24"/>
          <w:szCs w:val="24"/>
        </w:rPr>
        <w:softHyphen/>
        <w:t>ложений по ликвидации выявленных негативных моментов, разработки лечебно-профилак</w:t>
      </w:r>
      <w:r w:rsidRPr="00FE0000">
        <w:rPr>
          <w:rFonts w:ascii="Times New Roman" w:hAnsi="Times New Roman" w:cs="Times New Roman"/>
          <w:sz w:val="24"/>
          <w:szCs w:val="24"/>
        </w:rPr>
        <w:softHyphen/>
        <w:t>тических и организационно-хозяйственных мероприятий.</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Итоги диспансеризации передают руководству хозяйства и обсуждают на производстве</w:t>
      </w:r>
      <w:r w:rsidRPr="00FE0000">
        <w:rPr>
          <w:rFonts w:ascii="Times New Roman" w:hAnsi="Times New Roman" w:cs="Times New Roman"/>
          <w:sz w:val="24"/>
          <w:szCs w:val="24"/>
        </w:rPr>
        <w:t>н</w:t>
      </w:r>
      <w:r w:rsidRPr="00FE0000">
        <w:rPr>
          <w:rFonts w:ascii="Times New Roman" w:hAnsi="Times New Roman" w:cs="Times New Roman"/>
          <w:sz w:val="24"/>
          <w:szCs w:val="24"/>
        </w:rPr>
        <w:t>ных со</w:t>
      </w:r>
      <w:r w:rsidRPr="00FE0000">
        <w:rPr>
          <w:rFonts w:ascii="Times New Roman" w:hAnsi="Times New Roman" w:cs="Times New Roman"/>
          <w:sz w:val="24"/>
          <w:szCs w:val="24"/>
        </w:rPr>
        <w:softHyphen/>
        <w:t xml:space="preserve">вещаниях, где конкретизируются, исходя из возможностей хозяйства, разработанные предложения и мероприятия, назначаются исполнители.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sz w:val="24"/>
          <w:szCs w:val="24"/>
        </w:rPr>
        <w:t xml:space="preserve">Лечебный этап. </w:t>
      </w:r>
      <w:r w:rsidRPr="00FE0000">
        <w:rPr>
          <w:rFonts w:ascii="Times New Roman" w:hAnsi="Times New Roman" w:cs="Times New Roman"/>
          <w:iCs/>
          <w:sz w:val="24"/>
          <w:szCs w:val="24"/>
        </w:rPr>
        <w:t>Его</w:t>
      </w:r>
      <w:r w:rsidRPr="00FE0000">
        <w:rPr>
          <w:rFonts w:ascii="Times New Roman" w:hAnsi="Times New Roman" w:cs="Times New Roman"/>
          <w:sz w:val="24"/>
          <w:szCs w:val="24"/>
        </w:rPr>
        <w:t xml:space="preserve"> проводят для оказания ветеринарной помощи животным второй и третьей групп. Клинически здоровым животным, но с нарушенным обменом веществ и ж</w:t>
      </w:r>
      <w:r w:rsidRPr="00FE0000">
        <w:rPr>
          <w:rFonts w:ascii="Times New Roman" w:hAnsi="Times New Roman" w:cs="Times New Roman"/>
          <w:sz w:val="24"/>
          <w:szCs w:val="24"/>
        </w:rPr>
        <w:t>и</w:t>
      </w:r>
      <w:r w:rsidRPr="00FE0000">
        <w:rPr>
          <w:rFonts w:ascii="Times New Roman" w:hAnsi="Times New Roman" w:cs="Times New Roman"/>
          <w:sz w:val="24"/>
          <w:szCs w:val="24"/>
        </w:rPr>
        <w:t>вотным, имеющим субклиническое течение болезней обмена веществ, назначают групповую заместительную, нормализующую и диетотерапию. Заместительная терапия применяется при белковой, углеводной, витаминной, минеральной и липидной недостаточности, нормал</w:t>
      </w:r>
      <w:r w:rsidRPr="00FE0000">
        <w:rPr>
          <w:rFonts w:ascii="Times New Roman" w:hAnsi="Times New Roman" w:cs="Times New Roman"/>
          <w:sz w:val="24"/>
          <w:szCs w:val="24"/>
        </w:rPr>
        <w:t>и</w:t>
      </w:r>
      <w:r w:rsidRPr="00FE0000">
        <w:rPr>
          <w:rFonts w:ascii="Times New Roman" w:hAnsi="Times New Roman" w:cs="Times New Roman"/>
          <w:sz w:val="24"/>
          <w:szCs w:val="24"/>
        </w:rPr>
        <w:t>зующая – при глубоких нарушениях обмена веществ. Диетоте</w:t>
      </w:r>
      <w:r w:rsidRPr="00FE0000">
        <w:rPr>
          <w:rFonts w:ascii="Times New Roman" w:hAnsi="Times New Roman" w:cs="Times New Roman"/>
          <w:sz w:val="24"/>
          <w:szCs w:val="24"/>
        </w:rPr>
        <w:softHyphen/>
        <w:t>рапию проводят для устран</w:t>
      </w:r>
      <w:r w:rsidRPr="00FE0000">
        <w:rPr>
          <w:rFonts w:ascii="Times New Roman" w:hAnsi="Times New Roman" w:cs="Times New Roman"/>
          <w:sz w:val="24"/>
          <w:szCs w:val="24"/>
        </w:rPr>
        <w:t>е</w:t>
      </w:r>
      <w:r w:rsidRPr="00FE0000">
        <w:rPr>
          <w:rFonts w:ascii="Times New Roman" w:hAnsi="Times New Roman" w:cs="Times New Roman"/>
          <w:sz w:val="24"/>
          <w:szCs w:val="24"/>
        </w:rPr>
        <w:t xml:space="preserve">ния патологического процесса и </w:t>
      </w:r>
      <w:proofErr w:type="gramStart"/>
      <w:r w:rsidRPr="00FE0000">
        <w:rPr>
          <w:rFonts w:ascii="Times New Roman" w:hAnsi="Times New Roman" w:cs="Times New Roman"/>
          <w:sz w:val="24"/>
          <w:szCs w:val="24"/>
        </w:rPr>
        <w:t>восполнения</w:t>
      </w:r>
      <w:proofErr w:type="gramEnd"/>
      <w:r w:rsidRPr="00FE0000">
        <w:rPr>
          <w:rFonts w:ascii="Times New Roman" w:hAnsi="Times New Roman" w:cs="Times New Roman"/>
          <w:sz w:val="24"/>
          <w:szCs w:val="24"/>
        </w:rPr>
        <w:t xml:space="preserve"> недостающих в организме веществ. Также ус</w:t>
      </w:r>
      <w:r w:rsidRPr="00FE0000">
        <w:rPr>
          <w:rFonts w:ascii="Times New Roman" w:hAnsi="Times New Roman" w:cs="Times New Roman"/>
          <w:sz w:val="24"/>
          <w:szCs w:val="24"/>
        </w:rPr>
        <w:t>т</w:t>
      </w:r>
      <w:r w:rsidRPr="00FE0000">
        <w:rPr>
          <w:rFonts w:ascii="Times New Roman" w:hAnsi="Times New Roman" w:cs="Times New Roman"/>
          <w:sz w:val="24"/>
          <w:szCs w:val="24"/>
        </w:rPr>
        <w:t>раняют нарушения в условиях содержания животных.</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качестве диетических кормов крупному рогатому скоту используют свежескошенную траву, разнотравье, клеверное или люцерновое сено, травяную муку, морковь, кормовую свеклу, комбинированные корма с добавками витаминных и минеральных компонентов.</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lastRenderedPageBreak/>
        <w:t>С учетом состояния животных и поставленного диагноза ветеринар</w:t>
      </w:r>
      <w:r w:rsidRPr="00FE0000">
        <w:rPr>
          <w:rFonts w:ascii="Times New Roman" w:hAnsi="Times New Roman" w:cs="Times New Roman"/>
          <w:sz w:val="24"/>
          <w:szCs w:val="24"/>
        </w:rPr>
        <w:softHyphen/>
        <w:t>ный врач назначает или изменяет диету, регулирует режим и объем кор</w:t>
      </w:r>
      <w:r w:rsidRPr="00FE0000">
        <w:rPr>
          <w:rFonts w:ascii="Times New Roman" w:hAnsi="Times New Roman" w:cs="Times New Roman"/>
          <w:sz w:val="24"/>
          <w:szCs w:val="24"/>
        </w:rPr>
        <w:softHyphen/>
        <w:t>мления. Например, при кетозе крупного рог</w:t>
      </w:r>
      <w:r w:rsidRPr="00FE0000">
        <w:rPr>
          <w:rFonts w:ascii="Times New Roman" w:hAnsi="Times New Roman" w:cs="Times New Roman"/>
          <w:sz w:val="24"/>
          <w:szCs w:val="24"/>
        </w:rPr>
        <w:t>а</w:t>
      </w:r>
      <w:r w:rsidRPr="00FE0000">
        <w:rPr>
          <w:rFonts w:ascii="Times New Roman" w:hAnsi="Times New Roman" w:cs="Times New Roman"/>
          <w:sz w:val="24"/>
          <w:szCs w:val="24"/>
        </w:rPr>
        <w:t>того скота увеличивают дачу легкоусвояемых углеводов (сено, травяная мука, кормовая или са</w:t>
      </w:r>
      <w:r w:rsidRPr="00FE0000">
        <w:rPr>
          <w:rFonts w:ascii="Times New Roman" w:hAnsi="Times New Roman" w:cs="Times New Roman"/>
          <w:sz w:val="24"/>
          <w:szCs w:val="24"/>
        </w:rPr>
        <w:softHyphen/>
        <w:t>харная свекла, патока, трава) и уменьшают соответственно в рационе количество конце</w:t>
      </w:r>
      <w:r w:rsidRPr="00FE0000">
        <w:rPr>
          <w:rFonts w:ascii="Times New Roman" w:hAnsi="Times New Roman" w:cs="Times New Roman"/>
          <w:sz w:val="24"/>
          <w:szCs w:val="24"/>
        </w:rPr>
        <w:t>н</w:t>
      </w:r>
      <w:r w:rsidRPr="00FE0000">
        <w:rPr>
          <w:rFonts w:ascii="Times New Roman" w:hAnsi="Times New Roman" w:cs="Times New Roman"/>
          <w:sz w:val="24"/>
          <w:szCs w:val="24"/>
        </w:rPr>
        <w:t>тратов.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Больных животных лечат индивидуально соответственно характеру и степени патологич</w:t>
      </w:r>
      <w:r w:rsidRPr="00FE0000">
        <w:rPr>
          <w:rFonts w:ascii="Times New Roman" w:hAnsi="Times New Roman" w:cs="Times New Roman"/>
          <w:sz w:val="24"/>
          <w:szCs w:val="24"/>
        </w:rPr>
        <w:t>е</w:t>
      </w:r>
      <w:r w:rsidRPr="00FE0000">
        <w:rPr>
          <w:rFonts w:ascii="Times New Roman" w:hAnsi="Times New Roman" w:cs="Times New Roman"/>
          <w:sz w:val="24"/>
          <w:szCs w:val="24"/>
        </w:rPr>
        <w:t>ского процесса. Одновременно им также нормализуют условия кормления и содержания.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sz w:val="24"/>
          <w:szCs w:val="24"/>
        </w:rPr>
        <w:t>Профилактический этап</w:t>
      </w:r>
      <w:r w:rsidRPr="00FE0000">
        <w:rPr>
          <w:rFonts w:ascii="Times New Roman" w:hAnsi="Times New Roman" w:cs="Times New Roman"/>
          <w:sz w:val="24"/>
          <w:szCs w:val="24"/>
        </w:rPr>
        <w:t xml:space="preserve"> диспансеризации включает специфиче</w:t>
      </w:r>
      <w:r w:rsidRPr="00FE0000">
        <w:rPr>
          <w:rFonts w:ascii="Times New Roman" w:hAnsi="Times New Roman" w:cs="Times New Roman"/>
          <w:color w:val="000000"/>
          <w:sz w:val="24"/>
          <w:szCs w:val="24"/>
        </w:rPr>
        <w:t>ские и общие меропри</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 xml:space="preserve">тия. </w:t>
      </w:r>
      <w:proofErr w:type="gramStart"/>
      <w:r w:rsidRPr="00FE0000">
        <w:rPr>
          <w:rFonts w:ascii="Times New Roman" w:hAnsi="Times New Roman" w:cs="Times New Roman"/>
          <w:color w:val="000000"/>
          <w:sz w:val="24"/>
          <w:szCs w:val="24"/>
        </w:rPr>
        <w:t>Общие мероприятия направлены на создание биологически полноценной кормовой б</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зы, отвечающей особенностям обмена веществ и уровню продуктивности животных данного предприятия; контроль за качеством заготовки, хранением и использованием кормов; ко</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троль за качеством воды и режимом поения животных; создание оптимальных условий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держания и использования животных; учеба и просветительская работа среди персонала, 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нятого обслуживанием животных.</w:t>
      </w:r>
      <w:proofErr w:type="gramEnd"/>
      <w:r w:rsidRPr="00FE0000">
        <w:rPr>
          <w:rFonts w:ascii="Times New Roman" w:hAnsi="Times New Roman" w:cs="Times New Roman"/>
          <w:color w:val="000000"/>
          <w:sz w:val="24"/>
          <w:szCs w:val="24"/>
        </w:rPr>
        <w:t xml:space="preserve"> Специфическая профилактика направлена на предупре</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дение каких-либо заболеваний (обработки витаминно-минеральными препаратами, вакцин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ции).</w:t>
      </w:r>
    </w:p>
    <w:p w:rsidR="00FE0000" w:rsidRPr="00FE0000" w:rsidRDefault="00FE0000" w:rsidP="00FE0000">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360"/>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 xml:space="preserve">Раздзел </w:t>
      </w:r>
      <w:r w:rsidRPr="00FE0000">
        <w:rPr>
          <w:rFonts w:ascii="Times New Roman" w:hAnsi="Times New Roman" w:cs="Times New Roman"/>
          <w:b/>
          <w:bCs/>
          <w:i/>
          <w:iCs/>
          <w:color w:val="000000"/>
          <w:sz w:val="24"/>
          <w:szCs w:val="24"/>
          <w:lang w:val="en-US"/>
        </w:rPr>
        <w:t>II</w:t>
      </w:r>
      <w:r w:rsidRPr="00FE0000">
        <w:rPr>
          <w:rFonts w:ascii="Times New Roman" w:hAnsi="Times New Roman" w:cs="Times New Roman"/>
          <w:b/>
          <w:bCs/>
          <w:i/>
          <w:iCs/>
          <w:color w:val="000000"/>
          <w:sz w:val="24"/>
          <w:szCs w:val="24"/>
        </w:rPr>
        <w:t xml:space="preserve">. </w:t>
      </w:r>
      <w:r w:rsidRPr="00FE0000">
        <w:rPr>
          <w:rFonts w:ascii="Times New Roman" w:hAnsi="Times New Roman" w:cs="Times New Roman"/>
          <w:b/>
          <w:bCs/>
          <w:color w:val="000000"/>
          <w:sz w:val="24"/>
          <w:szCs w:val="24"/>
        </w:rPr>
        <w:t>ФАРМАКОЛОГИЯ</w:t>
      </w:r>
    </w:p>
    <w:p w:rsidR="00FE0000" w:rsidRPr="00FE0000" w:rsidRDefault="00FE0000" w:rsidP="00FE0000">
      <w:pPr>
        <w:shd w:val="clear" w:color="auto" w:fill="FFFFFF"/>
        <w:autoSpaceDE w:val="0"/>
        <w:autoSpaceDN w:val="0"/>
        <w:adjustRightInd w:val="0"/>
        <w:spacing w:after="0" w:line="240" w:lineRule="auto"/>
        <w:ind w:firstLine="360"/>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Фармакология – наука, изучающая лекарственные вещества (средства, препараты) для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чения и профилактики заболеваний животных, их действие и применение. В ее задачу входят изыскание новых средств, изучение взаимодействия лекарственных веществ, как в здоровом организме, так и при патологии, а также разработка показаний для их лечебного и профила</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 xml:space="preserve">тического применения.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Она состоит из трех разделов – общая фармакология, частная фармакология и общая 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цептура с основами аптечной технологии приготовления лекарственных форм. Общая фа</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макология изучает вопросы, касающиеся закономерностей действия лекарственных средств на организм, а также условия, при которых их эффективность изменяется. Частная фармак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логия изучает реакции организма на действие отдельных конкретных лекарственных средств.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Лекарства изготавливает фармакологическая промышленность в соответствии с требов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ниями Государственной фармакопеи. Основными источниками получения их являются м</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неральные вещества, синтетические соединения, вещества животного, микробного и раст</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тельного происхождения.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Влияние лекарственных средств на организм животных зависит от способа, механизма и вида их действия, от доз, используемой формы, путей введения и т.д. Знание данных вопр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сов играет существенную роль при назначении лека</w:t>
      </w:r>
      <w:proofErr w:type="gramStart"/>
      <w:r w:rsidRPr="00FE0000">
        <w:rPr>
          <w:rFonts w:ascii="Times New Roman" w:hAnsi="Times New Roman" w:cs="Times New Roman"/>
          <w:color w:val="000000"/>
          <w:sz w:val="24"/>
          <w:szCs w:val="24"/>
        </w:rPr>
        <w:t>рств с л</w:t>
      </w:r>
      <w:proofErr w:type="gramEnd"/>
      <w:r w:rsidRPr="00FE0000">
        <w:rPr>
          <w:rFonts w:ascii="Times New Roman" w:hAnsi="Times New Roman" w:cs="Times New Roman"/>
          <w:color w:val="000000"/>
          <w:sz w:val="24"/>
          <w:szCs w:val="24"/>
        </w:rPr>
        <w:t>ечебной и профилактической ц</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лью.</w:t>
      </w:r>
    </w:p>
    <w:p w:rsidR="00FE0000" w:rsidRPr="00FE0000" w:rsidRDefault="00FE0000" w:rsidP="00FE0000">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p>
    <w:p w:rsidR="00FE0000" w:rsidRPr="00FE0000" w:rsidRDefault="00FE0000" w:rsidP="00852224">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p>
    <w:p w:rsidR="00FE0000" w:rsidRPr="00852224" w:rsidRDefault="00FE0000" w:rsidP="00852224">
      <w:pPr>
        <w:shd w:val="clear" w:color="auto" w:fill="FFFFFF"/>
        <w:autoSpaceDE w:val="0"/>
        <w:autoSpaceDN w:val="0"/>
        <w:adjustRightInd w:val="0"/>
        <w:spacing w:after="0" w:line="240" w:lineRule="auto"/>
        <w:ind w:firstLine="238"/>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10.</w:t>
      </w:r>
      <w:r w:rsidRPr="00FE0000">
        <w:rPr>
          <w:rFonts w:ascii="Times New Roman" w:hAnsi="Times New Roman" w:cs="Times New Roman"/>
          <w:b/>
          <w:bCs/>
          <w:color w:val="000000"/>
          <w:sz w:val="24"/>
          <w:szCs w:val="24"/>
        </w:rPr>
        <w:t xml:space="preserve">  Основные  группы  лекарственных  веществ.</w:t>
      </w:r>
      <w:r w:rsidR="00852224">
        <w:rPr>
          <w:rFonts w:ascii="Times New Roman" w:hAnsi="Times New Roman" w:cs="Times New Roman"/>
          <w:color w:val="000000"/>
          <w:sz w:val="24"/>
          <w:szCs w:val="24"/>
        </w:rPr>
        <w:t xml:space="preserve"> </w:t>
      </w:r>
      <w:r w:rsidRPr="00FE0000">
        <w:rPr>
          <w:rFonts w:ascii="Times New Roman" w:hAnsi="Times New Roman" w:cs="Times New Roman"/>
          <w:b/>
          <w:bCs/>
          <w:color w:val="000000"/>
          <w:sz w:val="24"/>
          <w:szCs w:val="24"/>
        </w:rPr>
        <w:t>Снабжение хозяйств лекарс</w:t>
      </w:r>
      <w:r w:rsidRPr="00FE0000">
        <w:rPr>
          <w:rFonts w:ascii="Times New Roman" w:hAnsi="Times New Roman" w:cs="Times New Roman"/>
          <w:b/>
          <w:bCs/>
          <w:color w:val="000000"/>
          <w:sz w:val="24"/>
          <w:szCs w:val="24"/>
        </w:rPr>
        <w:t>т</w:t>
      </w:r>
      <w:r w:rsidRPr="00FE0000">
        <w:rPr>
          <w:rFonts w:ascii="Times New Roman" w:hAnsi="Times New Roman" w:cs="Times New Roman"/>
          <w:b/>
          <w:bCs/>
          <w:color w:val="000000"/>
          <w:sz w:val="24"/>
          <w:szCs w:val="24"/>
        </w:rPr>
        <w:t>вами. Сбор и сушка</w:t>
      </w:r>
      <w:r w:rsidR="00852224">
        <w:rPr>
          <w:rFonts w:ascii="Times New Roman" w:hAnsi="Times New Roman" w:cs="Times New Roman"/>
          <w:color w:val="000000"/>
          <w:sz w:val="24"/>
          <w:szCs w:val="24"/>
        </w:rPr>
        <w:t xml:space="preserve"> </w:t>
      </w:r>
      <w:r w:rsidRPr="00FE0000">
        <w:rPr>
          <w:rFonts w:ascii="Times New Roman" w:hAnsi="Times New Roman" w:cs="Times New Roman"/>
          <w:b/>
          <w:bCs/>
          <w:color w:val="000000"/>
          <w:sz w:val="24"/>
          <w:szCs w:val="24"/>
        </w:rPr>
        <w:t>лекарственных растений Хранение лекарств и</w:t>
      </w:r>
      <w:r w:rsidR="00852224">
        <w:rPr>
          <w:rFonts w:ascii="Times New Roman" w:hAnsi="Times New Roman" w:cs="Times New Roman"/>
          <w:color w:val="000000"/>
          <w:sz w:val="24"/>
          <w:szCs w:val="24"/>
        </w:rPr>
        <w:t xml:space="preserve"> </w:t>
      </w:r>
      <w:r w:rsidRPr="00FE0000">
        <w:rPr>
          <w:rFonts w:ascii="Times New Roman" w:hAnsi="Times New Roman" w:cs="Times New Roman"/>
          <w:b/>
          <w:bCs/>
          <w:color w:val="000000"/>
          <w:sz w:val="24"/>
          <w:szCs w:val="24"/>
        </w:rPr>
        <w:t>растительного с</w:t>
      </w:r>
      <w:r w:rsidRPr="00FE0000">
        <w:rPr>
          <w:rFonts w:ascii="Times New Roman" w:hAnsi="Times New Roman" w:cs="Times New Roman"/>
          <w:b/>
          <w:bCs/>
          <w:color w:val="000000"/>
          <w:sz w:val="24"/>
          <w:szCs w:val="24"/>
        </w:rPr>
        <w:t>ы</w:t>
      </w:r>
      <w:r w:rsidRPr="00FE0000">
        <w:rPr>
          <w:rFonts w:ascii="Times New Roman" w:hAnsi="Times New Roman" w:cs="Times New Roman"/>
          <w:b/>
          <w:bCs/>
          <w:color w:val="000000"/>
          <w:sz w:val="24"/>
          <w:szCs w:val="24"/>
        </w:rPr>
        <w:t>рья</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 xml:space="preserve">Цель занятия: </w:t>
      </w:r>
      <w:r w:rsidRPr="00FE0000">
        <w:rPr>
          <w:rFonts w:ascii="Times New Roman" w:hAnsi="Times New Roman" w:cs="Times New Roman"/>
          <w:color w:val="000000"/>
          <w:sz w:val="24"/>
          <w:szCs w:val="24"/>
        </w:rPr>
        <w:t>изучить наиболее часто применяемые в ветеринарной практике группы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карственных веществ и лекарственные растения, ознакомиться с порядком снабжения сел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скохозяйственных предприятий лекарствами, сбора, сушки лекарственных растений, прав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лами хранения лекарственных веществ и растительного лекарственного сырья.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color w:val="000000"/>
          <w:sz w:val="24"/>
          <w:szCs w:val="24"/>
        </w:rPr>
        <w:t>Объекты исследования, материалы и оборудование</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коллекции лекарственных веществ и лекарственных растений, заявки на лекарственные вещества, учебник по дисциплине,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собия по заготовке лекарственных растений, атлас лекарственных растений.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ветклиники.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FF"/>
          <w:sz w:val="24"/>
          <w:szCs w:val="24"/>
        </w:rPr>
        <w:lastRenderedPageBreak/>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color w:val="000000"/>
          <w:sz w:val="24"/>
          <w:szCs w:val="24"/>
        </w:rPr>
        <w:t>Лекарственные вещества (средства)</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 xml:space="preserve">в соответствии с особенностями фармакологического действия или их природы делятся на группы. </w:t>
      </w:r>
      <w:proofErr w:type="gramStart"/>
      <w:r w:rsidRPr="00FE0000">
        <w:rPr>
          <w:rFonts w:ascii="Times New Roman" w:hAnsi="Times New Roman" w:cs="Times New Roman"/>
          <w:color w:val="000000"/>
          <w:sz w:val="24"/>
          <w:szCs w:val="24"/>
        </w:rPr>
        <w:t>Основные из них следующие.</w:t>
      </w:r>
      <w:proofErr w:type="gramEnd"/>
    </w:p>
    <w:p w:rsidR="00FE0000" w:rsidRPr="00FE0000" w:rsidRDefault="00FE0000" w:rsidP="00FE0000">
      <w:pPr>
        <w:spacing w:after="0" w:line="240" w:lineRule="auto"/>
        <w:ind w:firstLine="227"/>
        <w:jc w:val="both"/>
        <w:rPr>
          <w:rFonts w:ascii="Times New Roman" w:hAnsi="Times New Roman" w:cs="Times New Roman"/>
          <w:b/>
          <w:bCs/>
          <w:color w:val="000000"/>
          <w:sz w:val="24"/>
          <w:szCs w:val="24"/>
        </w:rPr>
      </w:pPr>
      <w:r w:rsidRPr="00FE0000">
        <w:rPr>
          <w:rFonts w:ascii="Times New Roman" w:hAnsi="Times New Roman" w:cs="Times New Roman"/>
          <w:i/>
          <w:color w:val="000000"/>
          <w:sz w:val="24"/>
          <w:szCs w:val="24"/>
        </w:rPr>
        <w:t>Антидоты:</w:t>
      </w:r>
      <w:r w:rsidRPr="00FE0000">
        <w:rPr>
          <w:rFonts w:ascii="Times New Roman" w:hAnsi="Times New Roman" w:cs="Times New Roman"/>
          <w:color w:val="000000"/>
          <w:sz w:val="24"/>
          <w:szCs w:val="24"/>
        </w:rPr>
        <w:t xml:space="preserve"> у</w:t>
      </w:r>
      <w:r w:rsidRPr="00FE0000">
        <w:rPr>
          <w:rFonts w:ascii="Times New Roman" w:hAnsi="Times New Roman" w:cs="Times New Roman"/>
          <w:bCs/>
          <w:color w:val="000000"/>
          <w:sz w:val="24"/>
          <w:szCs w:val="24"/>
        </w:rPr>
        <w:t>голь активированный, глюкоза, оксид магния (магнезия жженая), энтеросо</w:t>
      </w:r>
      <w:r w:rsidRPr="00FE0000">
        <w:rPr>
          <w:rFonts w:ascii="Times New Roman" w:hAnsi="Times New Roman" w:cs="Times New Roman"/>
          <w:bCs/>
          <w:color w:val="000000"/>
          <w:sz w:val="24"/>
          <w:szCs w:val="24"/>
        </w:rPr>
        <w:t>р</w:t>
      </w:r>
      <w:r w:rsidRPr="00FE0000">
        <w:rPr>
          <w:rFonts w:ascii="Times New Roman" w:hAnsi="Times New Roman" w:cs="Times New Roman"/>
          <w:bCs/>
          <w:color w:val="000000"/>
          <w:sz w:val="24"/>
          <w:szCs w:val="24"/>
        </w:rPr>
        <w:t>бент, сорбекс, унитиол, натрия тиосульфат и др.</w:t>
      </w:r>
    </w:p>
    <w:p w:rsidR="00FE0000" w:rsidRPr="00FE0000" w:rsidRDefault="00FE0000" w:rsidP="00FE0000">
      <w:pPr>
        <w:spacing w:after="0" w:line="240" w:lineRule="auto"/>
        <w:ind w:firstLine="227"/>
        <w:jc w:val="both"/>
        <w:rPr>
          <w:rFonts w:ascii="Times New Roman" w:hAnsi="Times New Roman" w:cs="Times New Roman"/>
          <w:bCs/>
          <w:color w:val="000000"/>
          <w:sz w:val="24"/>
          <w:szCs w:val="24"/>
        </w:rPr>
      </w:pPr>
      <w:proofErr w:type="gramStart"/>
      <w:r w:rsidRPr="00FE0000">
        <w:rPr>
          <w:rFonts w:ascii="Times New Roman" w:hAnsi="Times New Roman" w:cs="Times New Roman"/>
          <w:i/>
          <w:color w:val="000000"/>
          <w:sz w:val="24"/>
          <w:szCs w:val="24"/>
        </w:rPr>
        <w:t>Слабительные препараты:</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 xml:space="preserve">натрия сульфат (глауберова соль), </w:t>
      </w:r>
      <w:r w:rsidRPr="00FE0000">
        <w:rPr>
          <w:rFonts w:ascii="Times New Roman" w:hAnsi="Times New Roman" w:cs="Times New Roman"/>
          <w:color w:val="000000"/>
          <w:sz w:val="24"/>
          <w:szCs w:val="24"/>
        </w:rPr>
        <w:t xml:space="preserve">магния сульфат, </w:t>
      </w:r>
      <w:r w:rsidRPr="00FE0000">
        <w:rPr>
          <w:rFonts w:ascii="Times New Roman" w:hAnsi="Times New Roman" w:cs="Times New Roman"/>
          <w:bCs/>
          <w:color w:val="000000"/>
          <w:sz w:val="24"/>
          <w:szCs w:val="24"/>
        </w:rPr>
        <w:t>масло ка</w:t>
      </w:r>
      <w:r w:rsidRPr="00FE0000">
        <w:rPr>
          <w:rFonts w:ascii="Times New Roman" w:hAnsi="Times New Roman" w:cs="Times New Roman"/>
          <w:bCs/>
          <w:color w:val="000000"/>
          <w:sz w:val="24"/>
          <w:szCs w:val="24"/>
        </w:rPr>
        <w:t>с</w:t>
      </w:r>
      <w:r w:rsidRPr="00FE0000">
        <w:rPr>
          <w:rFonts w:ascii="Times New Roman" w:hAnsi="Times New Roman" w:cs="Times New Roman"/>
          <w:bCs/>
          <w:color w:val="000000"/>
          <w:sz w:val="24"/>
          <w:szCs w:val="24"/>
        </w:rPr>
        <w:t xml:space="preserve">торовое (клещевинное), </w:t>
      </w:r>
      <w:r w:rsidRPr="00FE0000">
        <w:rPr>
          <w:rFonts w:ascii="Times New Roman" w:hAnsi="Times New Roman" w:cs="Times New Roman"/>
          <w:color w:val="000000"/>
          <w:sz w:val="24"/>
          <w:szCs w:val="24"/>
        </w:rPr>
        <w:t xml:space="preserve">масло подсолнечное, вазелиновое, кора крушины ломкой </w:t>
      </w:r>
      <w:r w:rsidRPr="00FE0000">
        <w:rPr>
          <w:rFonts w:ascii="Times New Roman" w:hAnsi="Times New Roman" w:cs="Times New Roman"/>
          <w:bCs/>
          <w:color w:val="000000"/>
          <w:sz w:val="24"/>
          <w:szCs w:val="24"/>
        </w:rPr>
        <w:t>и др.</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Вяжущие, рвотные и руминаторные препараты:</w:t>
      </w:r>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 xml:space="preserve"> </w:t>
      </w:r>
      <w:r w:rsidRPr="00FE0000">
        <w:rPr>
          <w:rFonts w:ascii="Times New Roman" w:hAnsi="Times New Roman" w:cs="Times New Roman"/>
          <w:bCs/>
          <w:color w:val="000000"/>
          <w:sz w:val="24"/>
          <w:szCs w:val="24"/>
        </w:rPr>
        <w:t xml:space="preserve">танин, </w:t>
      </w:r>
      <w:r w:rsidRPr="00FE0000">
        <w:rPr>
          <w:rFonts w:ascii="Times New Roman" w:hAnsi="Times New Roman" w:cs="Times New Roman"/>
          <w:color w:val="000000"/>
          <w:sz w:val="24"/>
          <w:szCs w:val="24"/>
        </w:rPr>
        <w:t>танальбин, теальбин,</w:t>
      </w:r>
      <w:r w:rsidRPr="00FE0000">
        <w:rPr>
          <w:rFonts w:ascii="Times New Roman" w:hAnsi="Times New Roman" w:cs="Times New Roman"/>
          <w:bCs/>
          <w:color w:val="000000"/>
          <w:sz w:val="24"/>
          <w:szCs w:val="24"/>
        </w:rPr>
        <w:t xml:space="preserve"> кора дуба, </w:t>
      </w:r>
      <w:r w:rsidRPr="00FE0000">
        <w:rPr>
          <w:rFonts w:ascii="Times New Roman" w:hAnsi="Times New Roman" w:cs="Times New Roman"/>
          <w:color w:val="000000"/>
          <w:sz w:val="24"/>
          <w:szCs w:val="24"/>
        </w:rPr>
        <w:t>апоморфина гидрохлорид, н</w:t>
      </w:r>
      <w:r w:rsidRPr="00FE0000">
        <w:rPr>
          <w:rFonts w:ascii="Times New Roman" w:hAnsi="Times New Roman" w:cs="Times New Roman"/>
          <w:bCs/>
          <w:color w:val="000000"/>
          <w:sz w:val="24"/>
          <w:szCs w:val="24"/>
        </w:rPr>
        <w:t>астойка чемерицы и др.</w:t>
      </w:r>
    </w:p>
    <w:p w:rsidR="00FE0000" w:rsidRPr="00FE0000" w:rsidRDefault="00FE0000" w:rsidP="00FE0000">
      <w:pPr>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Отхаркивающие препараты:</w:t>
      </w:r>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 xml:space="preserve"> </w:t>
      </w:r>
      <w:r w:rsidRPr="00FE0000">
        <w:rPr>
          <w:rFonts w:ascii="Times New Roman" w:hAnsi="Times New Roman" w:cs="Times New Roman"/>
          <w:bCs/>
          <w:color w:val="000000"/>
          <w:sz w:val="24"/>
          <w:szCs w:val="24"/>
        </w:rPr>
        <w:t xml:space="preserve">аммония хлорид, </w:t>
      </w:r>
      <w:r w:rsidRPr="00FE0000">
        <w:rPr>
          <w:rFonts w:ascii="Times New Roman" w:hAnsi="Times New Roman" w:cs="Times New Roman"/>
          <w:color w:val="000000"/>
          <w:sz w:val="24"/>
          <w:szCs w:val="24"/>
        </w:rPr>
        <w:t xml:space="preserve">терпингидрат, </w:t>
      </w:r>
      <w:r w:rsidRPr="00FE0000">
        <w:rPr>
          <w:rFonts w:ascii="Times New Roman" w:hAnsi="Times New Roman" w:cs="Times New Roman"/>
          <w:bCs/>
          <w:color w:val="000000"/>
          <w:sz w:val="24"/>
          <w:szCs w:val="24"/>
        </w:rPr>
        <w:t>алтей лекарственный, ме</w:t>
      </w:r>
      <w:r w:rsidRPr="00FE0000">
        <w:rPr>
          <w:rFonts w:ascii="Times New Roman" w:hAnsi="Times New Roman" w:cs="Times New Roman"/>
          <w:bCs/>
          <w:color w:val="000000"/>
          <w:sz w:val="24"/>
          <w:szCs w:val="24"/>
        </w:rPr>
        <w:t>н</w:t>
      </w:r>
      <w:r w:rsidRPr="00FE0000">
        <w:rPr>
          <w:rFonts w:ascii="Times New Roman" w:hAnsi="Times New Roman" w:cs="Times New Roman"/>
          <w:bCs/>
          <w:color w:val="000000"/>
          <w:sz w:val="24"/>
          <w:szCs w:val="24"/>
        </w:rPr>
        <w:t>тол, скипидар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Противобродильные препараты:</w:t>
      </w:r>
      <w:r w:rsidRPr="00FE0000">
        <w:rPr>
          <w:rFonts w:ascii="Times New Roman" w:hAnsi="Times New Roman" w:cs="Times New Roman"/>
          <w:bCs/>
          <w:color w:val="000000"/>
          <w:sz w:val="24"/>
          <w:szCs w:val="24"/>
        </w:rPr>
        <w:t xml:space="preserve"> тимпанол, атимпанол, </w:t>
      </w:r>
      <w:r w:rsidRPr="00FE0000">
        <w:rPr>
          <w:rFonts w:ascii="Times New Roman" w:hAnsi="Times New Roman" w:cs="Times New Roman"/>
          <w:color w:val="000000"/>
          <w:sz w:val="24"/>
          <w:szCs w:val="24"/>
        </w:rPr>
        <w:t>вератрин, меди сульфат</w:t>
      </w:r>
      <w:r w:rsidRPr="00FE0000">
        <w:rPr>
          <w:rFonts w:ascii="Times New Roman" w:hAnsi="Times New Roman" w:cs="Times New Roman"/>
          <w:bCs/>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proofErr w:type="gramStart"/>
      <w:r w:rsidRPr="00FE0000">
        <w:rPr>
          <w:rFonts w:ascii="Times New Roman" w:hAnsi="Times New Roman" w:cs="Times New Roman"/>
          <w:i/>
          <w:color w:val="000000"/>
          <w:sz w:val="24"/>
          <w:szCs w:val="24"/>
        </w:rPr>
        <w:t>Слизистые (обволакивающие) средства:</w:t>
      </w:r>
      <w:r w:rsidRPr="00FE0000">
        <w:rPr>
          <w:rFonts w:ascii="Times New Roman" w:hAnsi="Times New Roman" w:cs="Times New Roman"/>
          <w:color w:val="000000"/>
          <w:sz w:val="24"/>
          <w:szCs w:val="24"/>
        </w:rPr>
        <w:t xml:space="preserve"> корень алтея, к</w:t>
      </w:r>
      <w:r w:rsidRPr="00FE0000">
        <w:rPr>
          <w:rFonts w:ascii="Times New Roman" w:hAnsi="Times New Roman" w:cs="Times New Roman"/>
          <w:bCs/>
          <w:color w:val="000000"/>
          <w:sz w:val="24"/>
          <w:szCs w:val="24"/>
        </w:rPr>
        <w:t>рахмал, семена льна, риса, овса и др.</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Раздражающие средства:</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 xml:space="preserve">спирт нашатырный, </w:t>
      </w:r>
      <w:r w:rsidRPr="00FE0000">
        <w:rPr>
          <w:rFonts w:ascii="Times New Roman" w:hAnsi="Times New Roman" w:cs="Times New Roman"/>
          <w:color w:val="000000"/>
          <w:sz w:val="24"/>
          <w:szCs w:val="24"/>
        </w:rPr>
        <w:t>ментол, семя горчицы, плоды можжевел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ника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Ферментные препараты:</w:t>
      </w:r>
      <w:r w:rsidRPr="00FE0000">
        <w:rPr>
          <w:rFonts w:ascii="Times New Roman" w:hAnsi="Times New Roman" w:cs="Times New Roman"/>
          <w:color w:val="000000"/>
          <w:sz w:val="24"/>
          <w:szCs w:val="24"/>
        </w:rPr>
        <w:t xml:space="preserve"> пепсин, трипсин</w:t>
      </w:r>
      <w:r w:rsidRPr="00FE0000">
        <w:rPr>
          <w:rFonts w:ascii="Times New Roman" w:hAnsi="Times New Roman" w:cs="Times New Roman"/>
          <w:bCs/>
          <w:color w:val="000000"/>
          <w:sz w:val="24"/>
          <w:szCs w:val="24"/>
        </w:rPr>
        <w:t>, панкреатин, сок желудочный натуральный «Эквин»</w:t>
      </w:r>
      <w:r w:rsidRPr="00FE0000">
        <w:rPr>
          <w:rFonts w:ascii="Times New Roman" w:hAnsi="Times New Roman" w:cs="Times New Roman"/>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Желчегонные средства:</w:t>
      </w:r>
      <w:r w:rsidRPr="00FE0000">
        <w:rPr>
          <w:rFonts w:ascii="Times New Roman" w:hAnsi="Times New Roman" w:cs="Times New Roman"/>
          <w:color w:val="000000"/>
          <w:sz w:val="24"/>
          <w:szCs w:val="24"/>
        </w:rPr>
        <w:t xml:space="preserve"> а</w:t>
      </w:r>
      <w:r w:rsidRPr="00FE0000">
        <w:rPr>
          <w:rFonts w:ascii="Times New Roman" w:hAnsi="Times New Roman" w:cs="Times New Roman"/>
          <w:bCs/>
          <w:color w:val="000000"/>
          <w:sz w:val="24"/>
          <w:szCs w:val="24"/>
        </w:rPr>
        <w:t>ллохол, кукурузные рыльца, хологон, дехолин</w:t>
      </w:r>
      <w:r w:rsidRPr="00FE0000">
        <w:rPr>
          <w:rFonts w:ascii="Times New Roman" w:hAnsi="Times New Roman" w:cs="Times New Roman"/>
          <w:color w:val="000000"/>
          <w:sz w:val="24"/>
          <w:szCs w:val="24"/>
        </w:rPr>
        <w:t xml:space="preserve"> и др</w:t>
      </w:r>
      <w:r w:rsidRPr="00FE0000">
        <w:rPr>
          <w:rFonts w:ascii="Times New Roman" w:hAnsi="Times New Roman" w:cs="Times New Roman"/>
          <w:bCs/>
          <w:color w:val="000000"/>
          <w:sz w:val="24"/>
          <w:szCs w:val="24"/>
        </w:rPr>
        <w:t>.</w:t>
      </w:r>
    </w:p>
    <w:p w:rsidR="00FE0000" w:rsidRPr="00FE0000" w:rsidRDefault="00FE0000" w:rsidP="00FE0000">
      <w:pPr>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Жаропонижающие препараты и противовоспалительные:</w:t>
      </w:r>
      <w:r w:rsidRPr="00FE0000">
        <w:rPr>
          <w:rFonts w:ascii="Times New Roman" w:hAnsi="Times New Roman" w:cs="Times New Roman"/>
          <w:color w:val="000000"/>
          <w:sz w:val="24"/>
          <w:szCs w:val="24"/>
        </w:rPr>
        <w:t xml:space="preserve"> анальгин, амидопирин, парац</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томол, бутадион, салициловая кислота, аспирин, салол и др</w:t>
      </w:r>
      <w:r w:rsidRPr="00FE0000">
        <w:rPr>
          <w:rFonts w:ascii="Times New Roman" w:hAnsi="Times New Roman" w:cs="Times New Roman"/>
          <w:bCs/>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Мочегонные:</w:t>
      </w:r>
      <w:r w:rsidRPr="00FE0000">
        <w:rPr>
          <w:rFonts w:ascii="Times New Roman" w:hAnsi="Times New Roman" w:cs="Times New Roman"/>
          <w:color w:val="000000"/>
          <w:sz w:val="24"/>
          <w:szCs w:val="24"/>
        </w:rPr>
        <w:t xml:space="preserve"> темисал, ацетат калия, гексаметилентетрамин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Солевые плазмозаменители:</w:t>
      </w:r>
      <w:r w:rsidRPr="00FE0000">
        <w:rPr>
          <w:rFonts w:ascii="Times New Roman" w:hAnsi="Times New Roman" w:cs="Times New Roman"/>
          <w:color w:val="000000"/>
          <w:sz w:val="24"/>
          <w:szCs w:val="24"/>
        </w:rPr>
        <w:t xml:space="preserve"> гемодез, изотонический раствор натрия хлорида, растворы Рингера, Рингер-Локка и др</w:t>
      </w:r>
      <w:r w:rsidRPr="00FE0000">
        <w:rPr>
          <w:rFonts w:ascii="Times New Roman" w:hAnsi="Times New Roman" w:cs="Times New Roman"/>
          <w:bCs/>
          <w:color w:val="000000"/>
          <w:sz w:val="24"/>
          <w:szCs w:val="24"/>
        </w:rPr>
        <w:t>.</w:t>
      </w:r>
    </w:p>
    <w:p w:rsidR="00FE0000" w:rsidRPr="00FE0000" w:rsidRDefault="00FE0000" w:rsidP="00FE0000">
      <w:pPr>
        <w:spacing w:after="0" w:line="240" w:lineRule="auto"/>
        <w:ind w:firstLine="227"/>
        <w:jc w:val="both"/>
        <w:rPr>
          <w:rFonts w:ascii="Times New Roman" w:hAnsi="Times New Roman" w:cs="Times New Roman"/>
          <w:color w:val="800000"/>
          <w:sz w:val="24"/>
          <w:szCs w:val="24"/>
        </w:rPr>
      </w:pPr>
      <w:r w:rsidRPr="00FE0000">
        <w:rPr>
          <w:rFonts w:ascii="Times New Roman" w:hAnsi="Times New Roman" w:cs="Times New Roman"/>
          <w:i/>
          <w:color w:val="000000"/>
          <w:sz w:val="24"/>
          <w:szCs w:val="24"/>
        </w:rPr>
        <w:t>Сульфаниламидные препараты:</w:t>
      </w:r>
      <w:r w:rsidRPr="00FE0000">
        <w:rPr>
          <w:rFonts w:ascii="Times New Roman" w:hAnsi="Times New Roman" w:cs="Times New Roman"/>
          <w:color w:val="000000"/>
          <w:sz w:val="24"/>
          <w:szCs w:val="24"/>
        </w:rPr>
        <w:t xml:space="preserve"> стрептоцид, сульфадимизин, норсульфазол, </w:t>
      </w:r>
      <w:r w:rsidRPr="00FE0000">
        <w:rPr>
          <w:rFonts w:ascii="Times New Roman" w:hAnsi="Times New Roman" w:cs="Times New Roman"/>
          <w:bCs/>
          <w:color w:val="000000"/>
          <w:sz w:val="24"/>
          <w:szCs w:val="24"/>
        </w:rPr>
        <w:t>сульфален, сульфацилнатрий (альбуцид),</w:t>
      </w:r>
      <w:r w:rsidRPr="00FE0000">
        <w:rPr>
          <w:rFonts w:ascii="Times New Roman" w:hAnsi="Times New Roman" w:cs="Times New Roman"/>
          <w:color w:val="000000"/>
          <w:sz w:val="24"/>
          <w:szCs w:val="24"/>
        </w:rPr>
        <w:t xml:space="preserve"> этазол, </w:t>
      </w:r>
      <w:r w:rsidRPr="00FE0000">
        <w:rPr>
          <w:rFonts w:ascii="Times New Roman" w:hAnsi="Times New Roman" w:cs="Times New Roman"/>
          <w:bCs/>
          <w:color w:val="000000"/>
          <w:sz w:val="24"/>
          <w:szCs w:val="24"/>
        </w:rPr>
        <w:t>уросульфан, бактрим,</w:t>
      </w:r>
      <w:r w:rsidRPr="00FE0000">
        <w:rPr>
          <w:rFonts w:ascii="Times New Roman" w:hAnsi="Times New Roman" w:cs="Times New Roman"/>
          <w:color w:val="000000"/>
          <w:sz w:val="24"/>
          <w:szCs w:val="24"/>
        </w:rPr>
        <w:t xml:space="preserve"> т</w:t>
      </w:r>
      <w:r w:rsidRPr="00FE0000">
        <w:rPr>
          <w:rFonts w:ascii="Times New Roman" w:hAnsi="Times New Roman" w:cs="Times New Roman"/>
          <w:bCs/>
          <w:color w:val="000000"/>
          <w:sz w:val="24"/>
          <w:szCs w:val="24"/>
        </w:rPr>
        <w:t>римеразин</w:t>
      </w:r>
      <w:r w:rsidRPr="00FE0000">
        <w:rPr>
          <w:rFonts w:ascii="Times New Roman" w:hAnsi="Times New Roman" w:cs="Times New Roman"/>
          <w:color w:val="000000"/>
          <w:sz w:val="24"/>
          <w:szCs w:val="24"/>
        </w:rPr>
        <w:t xml:space="preserve"> и др</w:t>
      </w:r>
      <w:r w:rsidRPr="00FE0000">
        <w:rPr>
          <w:rFonts w:ascii="Times New Roman" w:hAnsi="Times New Roman" w:cs="Times New Roman"/>
          <w:bCs/>
          <w:color w:val="8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Антибиотики:</w:t>
      </w:r>
      <w:r w:rsidRPr="00FE0000">
        <w:rPr>
          <w:rFonts w:ascii="Times New Roman" w:hAnsi="Times New Roman" w:cs="Times New Roman"/>
          <w:color w:val="000000"/>
          <w:sz w:val="24"/>
          <w:szCs w:val="24"/>
        </w:rPr>
        <w:t xml:space="preserve"> бициллин (1,3,5), стрептомицин, н</w:t>
      </w:r>
      <w:r w:rsidRPr="00FE0000">
        <w:rPr>
          <w:rFonts w:ascii="Times New Roman" w:hAnsi="Times New Roman" w:cs="Times New Roman"/>
          <w:bCs/>
          <w:color w:val="000000"/>
          <w:sz w:val="24"/>
          <w:szCs w:val="24"/>
        </w:rPr>
        <w:t>еомицин, гентамицин, эритромицин, п</w:t>
      </w:r>
      <w:r w:rsidRPr="00FE0000">
        <w:rPr>
          <w:rFonts w:ascii="Times New Roman" w:hAnsi="Times New Roman" w:cs="Times New Roman"/>
          <w:bCs/>
          <w:color w:val="000000"/>
          <w:sz w:val="24"/>
          <w:szCs w:val="24"/>
        </w:rPr>
        <w:t>о</w:t>
      </w:r>
      <w:r w:rsidRPr="00FE0000">
        <w:rPr>
          <w:rFonts w:ascii="Times New Roman" w:hAnsi="Times New Roman" w:cs="Times New Roman"/>
          <w:bCs/>
          <w:color w:val="000000"/>
          <w:sz w:val="24"/>
          <w:szCs w:val="24"/>
        </w:rPr>
        <w:t xml:space="preserve">лимиксин, тетрациклин, тилозин, фармазин, </w:t>
      </w:r>
      <w:r w:rsidRPr="00FE0000">
        <w:rPr>
          <w:rFonts w:ascii="Times New Roman" w:hAnsi="Times New Roman" w:cs="Times New Roman"/>
          <w:color w:val="000000"/>
          <w:sz w:val="24"/>
          <w:szCs w:val="24"/>
        </w:rPr>
        <w:t>эк</w:t>
      </w:r>
      <w:r w:rsidRPr="00FE0000">
        <w:rPr>
          <w:rFonts w:ascii="Times New Roman" w:hAnsi="Times New Roman" w:cs="Times New Roman"/>
          <w:bCs/>
          <w:color w:val="000000"/>
          <w:sz w:val="24"/>
          <w:szCs w:val="24"/>
        </w:rPr>
        <w:t>молин</w:t>
      </w:r>
      <w:r w:rsidRPr="00FE0000">
        <w:rPr>
          <w:rFonts w:ascii="Times New Roman" w:hAnsi="Times New Roman" w:cs="Times New Roman"/>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Фторхинолоны:</w:t>
      </w:r>
      <w:r w:rsidRPr="00FE0000">
        <w:rPr>
          <w:rFonts w:ascii="Times New Roman" w:hAnsi="Times New Roman" w:cs="Times New Roman"/>
          <w:bCs/>
          <w:color w:val="000000"/>
          <w:sz w:val="24"/>
          <w:szCs w:val="24"/>
        </w:rPr>
        <w:t xml:space="preserve"> норфлоксацин, энротим</w:t>
      </w:r>
      <w:r w:rsidRPr="00FE0000">
        <w:rPr>
          <w:rFonts w:ascii="Times New Roman" w:hAnsi="Times New Roman" w:cs="Times New Roman"/>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Бактериальные препараты (пробиотики):</w:t>
      </w:r>
      <w:r w:rsidRPr="00FE0000">
        <w:rPr>
          <w:rFonts w:ascii="Times New Roman" w:hAnsi="Times New Roman" w:cs="Times New Roman"/>
          <w:color w:val="000000"/>
          <w:sz w:val="24"/>
          <w:szCs w:val="24"/>
        </w:rPr>
        <w:t xml:space="preserve"> с</w:t>
      </w:r>
      <w:r w:rsidRPr="00FE0000">
        <w:rPr>
          <w:rFonts w:ascii="Times New Roman" w:hAnsi="Times New Roman" w:cs="Times New Roman"/>
          <w:bCs/>
          <w:color w:val="000000"/>
          <w:sz w:val="24"/>
          <w:szCs w:val="24"/>
        </w:rPr>
        <w:t>ухой ацидофилин,</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ацидофильная бульонная культура (АБК), пропион-ацидофильная бульонная культура (ПАБК), бактерин-</w:t>
      </w:r>
      <w:proofErr w:type="gramStart"/>
      <w:r w:rsidRPr="00FE0000">
        <w:rPr>
          <w:rFonts w:ascii="Times New Roman" w:hAnsi="Times New Roman" w:cs="Times New Roman"/>
          <w:color w:val="000000"/>
          <w:sz w:val="24"/>
          <w:szCs w:val="24"/>
          <w:lang w:val="en-US"/>
        </w:rPr>
        <w:t>SL</w:t>
      </w:r>
      <w:proofErr w:type="gramEnd"/>
      <w:r w:rsidRPr="00FE0000">
        <w:rPr>
          <w:rFonts w:ascii="Times New Roman" w:hAnsi="Times New Roman" w:cs="Times New Roman"/>
          <w:color w:val="000000"/>
          <w:sz w:val="24"/>
          <w:szCs w:val="24"/>
        </w:rPr>
        <w:t>, лакт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бактерин, бифидобактерин, </w:t>
      </w:r>
      <w:r w:rsidRPr="00FE0000">
        <w:rPr>
          <w:rFonts w:ascii="Times New Roman" w:hAnsi="Times New Roman" w:cs="Times New Roman"/>
          <w:iCs/>
          <w:color w:val="000000"/>
          <w:sz w:val="24"/>
          <w:szCs w:val="24"/>
        </w:rPr>
        <w:t>пробиотик НК, биофлор, сублицин, диалан, бифилак, бифид</w:t>
      </w:r>
      <w:r w:rsidRPr="00FE0000">
        <w:rPr>
          <w:rFonts w:ascii="Times New Roman" w:hAnsi="Times New Roman" w:cs="Times New Roman"/>
          <w:iCs/>
          <w:color w:val="000000"/>
          <w:sz w:val="24"/>
          <w:szCs w:val="24"/>
        </w:rPr>
        <w:t>о</w:t>
      </w:r>
      <w:r w:rsidRPr="00FE0000">
        <w:rPr>
          <w:rFonts w:ascii="Times New Roman" w:hAnsi="Times New Roman" w:cs="Times New Roman"/>
          <w:iCs/>
          <w:color w:val="000000"/>
          <w:sz w:val="24"/>
          <w:szCs w:val="24"/>
        </w:rPr>
        <w:t>бактер</w:t>
      </w:r>
      <w:r w:rsidRPr="00FE0000">
        <w:rPr>
          <w:rFonts w:ascii="Times New Roman" w:hAnsi="Times New Roman" w:cs="Times New Roman"/>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Противо</w:t>
      </w:r>
      <w:r w:rsidRPr="00FE0000">
        <w:rPr>
          <w:rFonts w:ascii="Times New Roman" w:hAnsi="Times New Roman" w:cs="Times New Roman"/>
          <w:i/>
          <w:iCs/>
          <w:color w:val="000000"/>
          <w:sz w:val="24"/>
          <w:szCs w:val="24"/>
        </w:rPr>
        <w:t xml:space="preserve">трематодозные препараты: </w:t>
      </w:r>
      <w:r w:rsidRPr="00FE0000">
        <w:rPr>
          <w:rFonts w:ascii="Times New Roman" w:hAnsi="Times New Roman" w:cs="Times New Roman"/>
          <w:color w:val="000000"/>
          <w:sz w:val="24"/>
          <w:szCs w:val="24"/>
        </w:rPr>
        <w:t>битионол, ацемидофен, клозантел, фазинекс, фили</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сан, ацетвикол, салицид, фасковерм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r w:rsidRPr="00FE0000">
        <w:rPr>
          <w:rFonts w:ascii="Times New Roman" w:hAnsi="Times New Roman" w:cs="Times New Roman"/>
          <w:i/>
          <w:color w:val="000000"/>
          <w:sz w:val="24"/>
          <w:szCs w:val="24"/>
        </w:rPr>
        <w:t>Противо</w:t>
      </w:r>
      <w:r w:rsidRPr="00FE0000">
        <w:rPr>
          <w:rFonts w:ascii="Times New Roman" w:hAnsi="Times New Roman" w:cs="Times New Roman"/>
          <w:i/>
          <w:iCs/>
          <w:color w:val="000000"/>
          <w:sz w:val="24"/>
          <w:szCs w:val="24"/>
        </w:rPr>
        <w:t xml:space="preserve">цестодозные препараты: </w:t>
      </w:r>
      <w:r w:rsidRPr="00FE0000">
        <w:rPr>
          <w:rFonts w:ascii="Times New Roman" w:hAnsi="Times New Roman" w:cs="Times New Roman"/>
          <w:iCs/>
          <w:color w:val="000000"/>
          <w:sz w:val="24"/>
          <w:szCs w:val="24"/>
        </w:rPr>
        <w:t>фенасал, феналидон, битионол,</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фенбендазол (панакур), меди сульфат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Противо</w:t>
      </w:r>
      <w:r w:rsidRPr="00FE0000">
        <w:rPr>
          <w:rFonts w:ascii="Times New Roman" w:hAnsi="Times New Roman" w:cs="Times New Roman"/>
          <w:i/>
          <w:iCs/>
          <w:color w:val="000000"/>
          <w:sz w:val="24"/>
          <w:szCs w:val="24"/>
        </w:rPr>
        <w:t>нематодозные препараты:</w:t>
      </w:r>
      <w:r w:rsidRPr="00FE0000">
        <w:rPr>
          <w:rFonts w:ascii="Times New Roman" w:hAnsi="Times New Roman" w:cs="Times New Roman"/>
          <w:color w:val="000000"/>
          <w:sz w:val="24"/>
          <w:szCs w:val="24"/>
        </w:rPr>
        <w:t xml:space="preserve"> пиперазин, фенотиазин, аверсект-2 (фармацин), ди</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разин, локсуран, нилверм, универм, мебендазол, ринтал (фебантел), ивомек, ивермектин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Инсектоакарициды:</w:t>
      </w:r>
      <w:r w:rsidRPr="00FE0000">
        <w:rPr>
          <w:rFonts w:ascii="Times New Roman" w:hAnsi="Times New Roman" w:cs="Times New Roman"/>
          <w:color w:val="000000"/>
          <w:sz w:val="24"/>
          <w:szCs w:val="24"/>
        </w:rPr>
        <w:t xml:space="preserve"> аверсект-2 (фармацин), ивомек, ивермектин, цидектин, азунтол, с</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вин, акродекс, гексахлоран, дерматозоль, псороптол, хлорофос, гиподермин-хлорофос,  н</w:t>
      </w:r>
      <w:r w:rsidRPr="00FE0000">
        <w:rPr>
          <w:rFonts w:ascii="Times New Roman" w:hAnsi="Times New Roman" w:cs="Times New Roman"/>
          <w:bCs/>
          <w:color w:val="000000"/>
          <w:sz w:val="24"/>
          <w:szCs w:val="24"/>
        </w:rPr>
        <w:t>е</w:t>
      </w:r>
      <w:r w:rsidRPr="00FE0000">
        <w:rPr>
          <w:rFonts w:ascii="Times New Roman" w:hAnsi="Times New Roman" w:cs="Times New Roman"/>
          <w:bCs/>
          <w:color w:val="000000"/>
          <w:sz w:val="24"/>
          <w:szCs w:val="24"/>
        </w:rPr>
        <w:t>оцидол</w:t>
      </w:r>
      <w:r w:rsidRPr="00FE0000">
        <w:rPr>
          <w:rFonts w:ascii="Times New Roman" w:hAnsi="Times New Roman" w:cs="Times New Roman"/>
          <w:color w:val="000000"/>
          <w:sz w:val="24"/>
          <w:szCs w:val="24"/>
        </w:rPr>
        <w:t>, циодрин, дикрезил, коллоидная сера, СК-9</w:t>
      </w:r>
      <w:r w:rsidRPr="00FE0000">
        <w:rPr>
          <w:rFonts w:ascii="Times New Roman" w:hAnsi="Times New Roman" w:cs="Times New Roman"/>
          <w:iCs/>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 xml:space="preserve">Антипротозойные </w:t>
      </w:r>
      <w:r w:rsidRPr="00FE0000">
        <w:rPr>
          <w:rFonts w:ascii="Times New Roman" w:hAnsi="Times New Roman" w:cs="Times New Roman"/>
          <w:i/>
          <w:iCs/>
          <w:color w:val="000000"/>
          <w:sz w:val="24"/>
          <w:szCs w:val="24"/>
        </w:rPr>
        <w:t>препараты:</w:t>
      </w:r>
      <w:r w:rsidRPr="00FE0000">
        <w:rPr>
          <w:rFonts w:ascii="Times New Roman" w:hAnsi="Times New Roman" w:cs="Times New Roman"/>
          <w:color w:val="000000"/>
          <w:sz w:val="24"/>
          <w:szCs w:val="24"/>
        </w:rPr>
        <w:t xml:space="preserve"> а</w:t>
      </w:r>
      <w:r w:rsidRPr="00FE0000">
        <w:rPr>
          <w:rFonts w:ascii="Times New Roman" w:hAnsi="Times New Roman" w:cs="Times New Roman"/>
          <w:bCs/>
          <w:color w:val="000000"/>
          <w:sz w:val="24"/>
          <w:szCs w:val="24"/>
        </w:rPr>
        <w:t>зидин (беренил), наганин, гемоспоридин, флавокридина гидрохлорид (трипофлавин), димидин, трипансинь, хиноцид, бигумаль</w:t>
      </w:r>
      <w:r w:rsidRPr="00FE0000">
        <w:rPr>
          <w:rFonts w:ascii="Times New Roman" w:hAnsi="Times New Roman" w:cs="Times New Roman"/>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Антикокцидийные препараты</w:t>
      </w:r>
      <w:r w:rsidRPr="00FE0000">
        <w:rPr>
          <w:rFonts w:ascii="Times New Roman" w:hAnsi="Times New Roman" w:cs="Times New Roman"/>
          <w:i/>
          <w:iCs/>
          <w:color w:val="000000"/>
          <w:sz w:val="24"/>
          <w:szCs w:val="24"/>
        </w:rPr>
        <w:t>:</w:t>
      </w:r>
      <w:r w:rsidRPr="00FE0000">
        <w:rPr>
          <w:rFonts w:ascii="Times New Roman" w:hAnsi="Times New Roman" w:cs="Times New Roman"/>
          <w:color w:val="000000"/>
          <w:sz w:val="24"/>
          <w:szCs w:val="24"/>
        </w:rPr>
        <w:t xml:space="preserve"> а</w:t>
      </w:r>
      <w:r w:rsidRPr="00FE0000">
        <w:rPr>
          <w:rFonts w:ascii="Times New Roman" w:hAnsi="Times New Roman" w:cs="Times New Roman"/>
          <w:bCs/>
          <w:color w:val="000000"/>
          <w:sz w:val="24"/>
          <w:szCs w:val="24"/>
        </w:rPr>
        <w:t>мпролиум, кокцидин,</w:t>
      </w:r>
      <w:r w:rsidRPr="00FE0000">
        <w:rPr>
          <w:rFonts w:ascii="Times New Roman" w:hAnsi="Times New Roman" w:cs="Times New Roman"/>
          <w:color w:val="000000"/>
          <w:sz w:val="24"/>
          <w:szCs w:val="24"/>
        </w:rPr>
        <w:t xml:space="preserve"> ирамин, фармкокцид, химкокцид, лербек, цигро, стенорол, монензин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 xml:space="preserve">Препараты возбуждающие центральную нервную систему: </w:t>
      </w:r>
      <w:r w:rsidRPr="00FE0000">
        <w:rPr>
          <w:rFonts w:ascii="Times New Roman" w:hAnsi="Times New Roman" w:cs="Times New Roman"/>
          <w:color w:val="000000"/>
          <w:sz w:val="24"/>
          <w:szCs w:val="24"/>
        </w:rPr>
        <w:t>кофеин-бензоат натрия</w:t>
      </w:r>
      <w:r w:rsidRPr="00FE0000">
        <w:rPr>
          <w:rFonts w:ascii="Times New Roman" w:hAnsi="Times New Roman" w:cs="Times New Roman"/>
          <w:bCs/>
          <w:color w:val="000000"/>
          <w:sz w:val="24"/>
          <w:szCs w:val="24"/>
        </w:rPr>
        <w:t>, кор</w:t>
      </w:r>
      <w:r w:rsidRPr="00FE0000">
        <w:rPr>
          <w:rFonts w:ascii="Times New Roman" w:hAnsi="Times New Roman" w:cs="Times New Roman"/>
          <w:bCs/>
          <w:color w:val="000000"/>
          <w:sz w:val="24"/>
          <w:szCs w:val="24"/>
        </w:rPr>
        <w:t>а</w:t>
      </w:r>
      <w:r w:rsidRPr="00FE0000">
        <w:rPr>
          <w:rFonts w:ascii="Times New Roman" w:hAnsi="Times New Roman" w:cs="Times New Roman"/>
          <w:bCs/>
          <w:color w:val="000000"/>
          <w:sz w:val="24"/>
          <w:szCs w:val="24"/>
        </w:rPr>
        <w:t xml:space="preserve">зол, кордиамин, </w:t>
      </w:r>
      <w:r w:rsidRPr="00FE0000">
        <w:rPr>
          <w:rFonts w:ascii="Times New Roman" w:hAnsi="Times New Roman" w:cs="Times New Roman"/>
          <w:color w:val="000000"/>
          <w:sz w:val="24"/>
          <w:szCs w:val="24"/>
        </w:rPr>
        <w:t>камфора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i/>
          <w:color w:val="000000"/>
          <w:sz w:val="24"/>
          <w:szCs w:val="24"/>
        </w:rPr>
        <w:t>Спазмолитические</w:t>
      </w:r>
      <w:proofErr w:type="gramEnd"/>
      <w:r w:rsidRPr="00FE0000">
        <w:rPr>
          <w:rFonts w:ascii="Times New Roman" w:hAnsi="Times New Roman" w:cs="Times New Roman"/>
          <w:i/>
          <w:color w:val="000000"/>
          <w:sz w:val="24"/>
          <w:szCs w:val="24"/>
        </w:rPr>
        <w:t>:</w:t>
      </w:r>
      <w:r w:rsidRPr="00FE0000">
        <w:rPr>
          <w:rFonts w:ascii="Times New Roman" w:hAnsi="Times New Roman" w:cs="Times New Roman"/>
          <w:color w:val="000000"/>
          <w:sz w:val="24"/>
          <w:szCs w:val="24"/>
        </w:rPr>
        <w:t xml:space="preserve"> натрия нитрит, нитроглицирин, нитранол, папаверина гидрохлорил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Препараты расширяющиепросвет бронхов:</w:t>
      </w:r>
      <w:r w:rsidRPr="00FE0000">
        <w:rPr>
          <w:rFonts w:ascii="Times New Roman" w:hAnsi="Times New Roman" w:cs="Times New Roman"/>
          <w:color w:val="000000"/>
          <w:sz w:val="24"/>
          <w:szCs w:val="24"/>
        </w:rPr>
        <w:t xml:space="preserve"> эфедрин, эуфиллин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lastRenderedPageBreak/>
        <w:t>Антигистаминные препараты:</w:t>
      </w:r>
      <w:r w:rsidRPr="00FE0000">
        <w:rPr>
          <w:rFonts w:ascii="Times New Roman" w:hAnsi="Times New Roman" w:cs="Times New Roman"/>
          <w:color w:val="000000"/>
          <w:sz w:val="24"/>
          <w:szCs w:val="24"/>
        </w:rPr>
        <w:t xml:space="preserve"> димедрол, дипразин (пипольфен), супрастин, тавегил и др.</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Нейролептические препараты:</w:t>
      </w:r>
      <w:r w:rsidRPr="00FE0000">
        <w:rPr>
          <w:rFonts w:ascii="Times New Roman" w:hAnsi="Times New Roman" w:cs="Times New Roman"/>
          <w:color w:val="000000"/>
          <w:sz w:val="24"/>
          <w:szCs w:val="24"/>
        </w:rPr>
        <w:t xml:space="preserve"> аминазин, пропазин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Местноанестезирующие препараты:</w:t>
      </w:r>
      <w:r w:rsidRPr="00FE0000">
        <w:rPr>
          <w:rFonts w:ascii="Times New Roman" w:hAnsi="Times New Roman" w:cs="Times New Roman"/>
          <w:color w:val="000000"/>
          <w:sz w:val="24"/>
          <w:szCs w:val="24"/>
        </w:rPr>
        <w:t xml:space="preserve"> н</w:t>
      </w:r>
      <w:r w:rsidRPr="00FE0000">
        <w:rPr>
          <w:rFonts w:ascii="Times New Roman" w:hAnsi="Times New Roman" w:cs="Times New Roman"/>
          <w:bCs/>
          <w:color w:val="000000"/>
          <w:sz w:val="24"/>
          <w:szCs w:val="24"/>
        </w:rPr>
        <w:t xml:space="preserve">овокаин, </w:t>
      </w:r>
      <w:r w:rsidRPr="00FE0000">
        <w:rPr>
          <w:rFonts w:ascii="Times New Roman" w:hAnsi="Times New Roman" w:cs="Times New Roman"/>
          <w:color w:val="000000"/>
          <w:sz w:val="24"/>
          <w:szCs w:val="24"/>
        </w:rPr>
        <w:t>дикаин</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овкаин и др</w:t>
      </w:r>
      <w:r w:rsidRPr="00FE0000">
        <w:rPr>
          <w:rFonts w:ascii="Times New Roman" w:hAnsi="Times New Roman" w:cs="Times New Roman"/>
          <w:bCs/>
          <w:color w:val="000000"/>
          <w:sz w:val="24"/>
          <w:szCs w:val="24"/>
        </w:rPr>
        <w:t>.</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Седативные препараты:</w:t>
      </w:r>
      <w:r w:rsidRPr="00FE0000">
        <w:rPr>
          <w:rFonts w:ascii="Times New Roman" w:hAnsi="Times New Roman" w:cs="Times New Roman"/>
          <w:color w:val="000000"/>
          <w:sz w:val="24"/>
          <w:szCs w:val="24"/>
        </w:rPr>
        <w:t xml:space="preserve"> натрия и калия бромид, настойки пустырника и валерианы, д</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нидин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Витаминные препараты:</w:t>
      </w:r>
      <w:r w:rsidRPr="00FE0000">
        <w:rPr>
          <w:rFonts w:ascii="Times New Roman" w:hAnsi="Times New Roman" w:cs="Times New Roman"/>
          <w:color w:val="000000"/>
          <w:sz w:val="24"/>
          <w:szCs w:val="24"/>
        </w:rPr>
        <w:t xml:space="preserve"> масляный концентрат витамина</w:t>
      </w:r>
      <w:proofErr w:type="gramStart"/>
      <w:r w:rsidRPr="00FE0000">
        <w:rPr>
          <w:rFonts w:ascii="Times New Roman" w:hAnsi="Times New Roman" w:cs="Times New Roman"/>
          <w:color w:val="000000"/>
          <w:sz w:val="24"/>
          <w:szCs w:val="24"/>
        </w:rPr>
        <w:t xml:space="preserve"> А</w:t>
      </w:r>
      <w:proofErr w:type="gramEnd"/>
      <w:r w:rsidRPr="00FE0000">
        <w:rPr>
          <w:rFonts w:ascii="Times New Roman" w:hAnsi="Times New Roman" w:cs="Times New Roman"/>
          <w:color w:val="000000"/>
          <w:sz w:val="24"/>
          <w:szCs w:val="24"/>
        </w:rPr>
        <w:t>, аквитал-хиноин, тиамина бромид (В</w:t>
      </w:r>
      <w:r w:rsidRPr="00FE0000">
        <w:rPr>
          <w:rFonts w:ascii="Times New Roman" w:hAnsi="Times New Roman" w:cs="Times New Roman"/>
          <w:color w:val="000000"/>
          <w:sz w:val="24"/>
          <w:szCs w:val="24"/>
          <w:vertAlign w:val="subscript"/>
        </w:rPr>
        <w:t>1</w:t>
      </w:r>
      <w:r w:rsidRPr="00FE0000">
        <w:rPr>
          <w:rFonts w:ascii="Times New Roman" w:hAnsi="Times New Roman" w:cs="Times New Roman"/>
          <w:color w:val="000000"/>
          <w:sz w:val="24"/>
          <w:szCs w:val="24"/>
        </w:rPr>
        <w:t>), пиридоксина гидрохлорид (В</w:t>
      </w:r>
      <w:r w:rsidRPr="00FE0000">
        <w:rPr>
          <w:rFonts w:ascii="Times New Roman" w:hAnsi="Times New Roman" w:cs="Times New Roman"/>
          <w:color w:val="000000"/>
          <w:sz w:val="24"/>
          <w:szCs w:val="24"/>
          <w:vertAlign w:val="subscript"/>
        </w:rPr>
        <w:t>6</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цианокобаламин</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w:t>
      </w:r>
      <w:r w:rsidRPr="00FE0000">
        <w:rPr>
          <w:rFonts w:ascii="Times New Roman" w:hAnsi="Times New Roman" w:cs="Times New Roman"/>
          <w:color w:val="000000"/>
          <w:sz w:val="24"/>
          <w:szCs w:val="24"/>
        </w:rPr>
        <w:t>в</w:t>
      </w:r>
      <w:r w:rsidRPr="00FE0000">
        <w:rPr>
          <w:rFonts w:ascii="Times New Roman" w:hAnsi="Times New Roman" w:cs="Times New Roman"/>
          <w:bCs/>
          <w:color w:val="000000"/>
          <w:sz w:val="24"/>
          <w:szCs w:val="24"/>
        </w:rPr>
        <w:t>итамин В</w:t>
      </w:r>
      <w:r w:rsidRPr="00FE0000">
        <w:rPr>
          <w:rFonts w:ascii="Times New Roman" w:hAnsi="Times New Roman" w:cs="Times New Roman"/>
          <w:bCs/>
          <w:color w:val="000000"/>
          <w:sz w:val="24"/>
          <w:szCs w:val="24"/>
          <w:vertAlign w:val="subscript"/>
        </w:rPr>
        <w:t>12</w:t>
      </w:r>
      <w:r w:rsidRPr="00FE0000">
        <w:rPr>
          <w:rFonts w:ascii="Times New Roman" w:hAnsi="Times New Roman" w:cs="Times New Roman"/>
          <w:bCs/>
          <w:color w:val="000000"/>
          <w:sz w:val="24"/>
          <w:szCs w:val="24"/>
        </w:rPr>
        <w:t>), аскорбиновая кислота</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w:t>
      </w:r>
      <w:r w:rsidRPr="00FE0000">
        <w:rPr>
          <w:rFonts w:ascii="Times New Roman" w:hAnsi="Times New Roman" w:cs="Times New Roman"/>
          <w:color w:val="000000"/>
          <w:sz w:val="24"/>
          <w:szCs w:val="24"/>
        </w:rPr>
        <w:t>в</w:t>
      </w:r>
      <w:r w:rsidRPr="00FE0000">
        <w:rPr>
          <w:rFonts w:ascii="Times New Roman" w:hAnsi="Times New Roman" w:cs="Times New Roman"/>
          <w:bCs/>
          <w:color w:val="000000"/>
          <w:sz w:val="24"/>
          <w:szCs w:val="24"/>
        </w:rPr>
        <w:t>итамин С),</w:t>
      </w:r>
      <w:r w:rsidRPr="00FE0000">
        <w:rPr>
          <w:rFonts w:ascii="Times New Roman" w:hAnsi="Times New Roman" w:cs="Times New Roman"/>
          <w:color w:val="000000"/>
          <w:sz w:val="24"/>
          <w:szCs w:val="24"/>
        </w:rPr>
        <w:t xml:space="preserve"> р</w:t>
      </w:r>
      <w:r w:rsidRPr="00FE0000">
        <w:rPr>
          <w:rFonts w:ascii="Times New Roman" w:hAnsi="Times New Roman" w:cs="Times New Roman"/>
          <w:bCs/>
          <w:color w:val="000000"/>
          <w:sz w:val="24"/>
          <w:szCs w:val="24"/>
        </w:rPr>
        <w:t xml:space="preserve">ыбий жир, витамин </w:t>
      </w:r>
      <w:r w:rsidRPr="00FE0000">
        <w:rPr>
          <w:rFonts w:ascii="Times New Roman" w:hAnsi="Times New Roman" w:cs="Times New Roman"/>
          <w:bCs/>
          <w:color w:val="000000"/>
          <w:sz w:val="24"/>
          <w:szCs w:val="24"/>
          <w:lang w:val="en-US"/>
        </w:rPr>
        <w:t>E</w:t>
      </w:r>
      <w:r w:rsidRPr="00FE0000">
        <w:rPr>
          <w:rFonts w:ascii="Times New Roman" w:hAnsi="Times New Roman" w:cs="Times New Roman"/>
          <w:bCs/>
          <w:color w:val="000000"/>
          <w:sz w:val="24"/>
          <w:szCs w:val="24"/>
        </w:rPr>
        <w:t xml:space="preserve"> 25%-ный,</w:t>
      </w:r>
      <w:r w:rsidRPr="00FE0000">
        <w:rPr>
          <w:rFonts w:ascii="Times New Roman" w:hAnsi="Times New Roman" w:cs="Times New Roman"/>
          <w:color w:val="000000"/>
          <w:sz w:val="24"/>
          <w:szCs w:val="24"/>
        </w:rPr>
        <w:t xml:space="preserve"> гранувит Е, </w:t>
      </w:r>
      <w:r w:rsidRPr="00FE0000">
        <w:rPr>
          <w:rFonts w:ascii="Times New Roman" w:hAnsi="Times New Roman" w:cs="Times New Roman"/>
          <w:bCs/>
          <w:color w:val="000000"/>
          <w:sz w:val="24"/>
          <w:szCs w:val="24"/>
        </w:rPr>
        <w:t>эревит</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 xml:space="preserve">аевит, </w:t>
      </w:r>
      <w:r w:rsidRPr="00FE0000">
        <w:rPr>
          <w:rFonts w:ascii="Times New Roman" w:hAnsi="Times New Roman" w:cs="Times New Roman"/>
          <w:color w:val="000000"/>
          <w:sz w:val="24"/>
          <w:szCs w:val="24"/>
        </w:rPr>
        <w:t>т</w:t>
      </w:r>
      <w:r w:rsidRPr="00FE0000">
        <w:rPr>
          <w:rFonts w:ascii="Times New Roman" w:hAnsi="Times New Roman" w:cs="Times New Roman"/>
          <w:bCs/>
          <w:color w:val="000000"/>
          <w:sz w:val="24"/>
          <w:szCs w:val="24"/>
        </w:rPr>
        <w:t>ривит, т</w:t>
      </w:r>
      <w:r w:rsidRPr="00FE0000">
        <w:rPr>
          <w:rFonts w:ascii="Times New Roman" w:hAnsi="Times New Roman" w:cs="Times New Roman"/>
          <w:bCs/>
          <w:color w:val="000000"/>
          <w:sz w:val="24"/>
          <w:szCs w:val="24"/>
        </w:rPr>
        <w:t>е</w:t>
      </w:r>
      <w:r w:rsidRPr="00FE0000">
        <w:rPr>
          <w:rFonts w:ascii="Times New Roman" w:hAnsi="Times New Roman" w:cs="Times New Roman"/>
          <w:bCs/>
          <w:color w:val="000000"/>
          <w:sz w:val="24"/>
          <w:szCs w:val="24"/>
        </w:rPr>
        <w:t>травит,</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у</w:t>
      </w:r>
      <w:r w:rsidRPr="00FE0000">
        <w:rPr>
          <w:rFonts w:ascii="Times New Roman" w:hAnsi="Times New Roman" w:cs="Times New Roman"/>
          <w:color w:val="000000"/>
          <w:sz w:val="24"/>
          <w:szCs w:val="24"/>
        </w:rPr>
        <w:t>ндевит, с</w:t>
      </w:r>
      <w:r w:rsidRPr="00FE0000">
        <w:rPr>
          <w:rFonts w:ascii="Times New Roman" w:hAnsi="Times New Roman" w:cs="Times New Roman"/>
          <w:bCs/>
          <w:color w:val="000000"/>
          <w:sz w:val="24"/>
          <w:szCs w:val="24"/>
        </w:rPr>
        <w:t xml:space="preserve">олвимин </w:t>
      </w:r>
      <w:r w:rsidRPr="00FE0000">
        <w:rPr>
          <w:rFonts w:ascii="Times New Roman" w:hAnsi="Times New Roman" w:cs="Times New Roman"/>
          <w:color w:val="000000"/>
          <w:sz w:val="24"/>
          <w:szCs w:val="24"/>
        </w:rPr>
        <w:t>и др.</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Минеральные препараты:</w:t>
      </w:r>
      <w:r w:rsidRPr="00FE0000">
        <w:rPr>
          <w:rFonts w:ascii="Times New Roman" w:hAnsi="Times New Roman" w:cs="Times New Roman"/>
          <w:color w:val="000000"/>
          <w:sz w:val="24"/>
          <w:szCs w:val="24"/>
        </w:rPr>
        <w:t xml:space="preserve"> железа глицерофосфат, калия йодид, </w:t>
      </w:r>
      <w:r w:rsidRPr="00FE0000">
        <w:rPr>
          <w:rFonts w:ascii="Times New Roman" w:hAnsi="Times New Roman" w:cs="Times New Roman"/>
          <w:bCs/>
          <w:color w:val="000000"/>
          <w:sz w:val="24"/>
          <w:szCs w:val="24"/>
        </w:rPr>
        <w:t xml:space="preserve">ферроглюкин, </w:t>
      </w:r>
      <w:r w:rsidRPr="00FE0000">
        <w:rPr>
          <w:rFonts w:ascii="Times New Roman" w:hAnsi="Times New Roman" w:cs="Times New Roman"/>
          <w:color w:val="000000"/>
          <w:sz w:val="24"/>
          <w:szCs w:val="24"/>
        </w:rPr>
        <w:t>импоферон, импозил-200, ферробал, ферродекс, микроанемин,</w:t>
      </w:r>
      <w:r w:rsidRPr="00FE0000">
        <w:rPr>
          <w:rFonts w:ascii="Times New Roman" w:hAnsi="Times New Roman" w:cs="Times New Roman"/>
          <w:bCs/>
          <w:color w:val="000000"/>
          <w:sz w:val="24"/>
          <w:szCs w:val="24"/>
        </w:rPr>
        <w:t xml:space="preserve"> седимин, седиминум +, ДИФ-3, КМП</w:t>
      </w:r>
      <w:r w:rsidRPr="00FE0000">
        <w:rPr>
          <w:rFonts w:ascii="Times New Roman" w:hAnsi="Times New Roman" w:cs="Times New Roman"/>
          <w:color w:val="000000"/>
          <w:sz w:val="24"/>
          <w:szCs w:val="24"/>
        </w:rPr>
        <w:t xml:space="preserve">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i/>
          <w:color w:val="000000"/>
          <w:sz w:val="24"/>
          <w:szCs w:val="24"/>
        </w:rPr>
        <w:t>Дезинфицирующие и антисептические вещества:</w:t>
      </w:r>
      <w:r w:rsidRPr="00FE0000">
        <w:rPr>
          <w:rFonts w:ascii="Times New Roman" w:hAnsi="Times New Roman" w:cs="Times New Roman"/>
          <w:color w:val="000000"/>
          <w:sz w:val="24"/>
          <w:szCs w:val="24"/>
        </w:rPr>
        <w:t xml:space="preserve"> б</w:t>
      </w:r>
      <w:r w:rsidRPr="00FE0000">
        <w:rPr>
          <w:rFonts w:ascii="Times New Roman" w:hAnsi="Times New Roman" w:cs="Times New Roman"/>
          <w:bCs/>
          <w:color w:val="000000"/>
          <w:sz w:val="24"/>
          <w:szCs w:val="24"/>
        </w:rPr>
        <w:t xml:space="preserve">риллиантовый зеленый, этакридина лактат (риванол), </w:t>
      </w:r>
      <w:r w:rsidRPr="00FE0000">
        <w:rPr>
          <w:rFonts w:ascii="Times New Roman" w:hAnsi="Times New Roman" w:cs="Times New Roman"/>
          <w:color w:val="000000"/>
          <w:sz w:val="24"/>
          <w:szCs w:val="24"/>
        </w:rPr>
        <w:t xml:space="preserve">резорцин, </w:t>
      </w:r>
      <w:r w:rsidRPr="00FE0000">
        <w:rPr>
          <w:rFonts w:ascii="Times New Roman" w:hAnsi="Times New Roman" w:cs="Times New Roman"/>
          <w:bCs/>
          <w:color w:val="000000"/>
          <w:sz w:val="24"/>
          <w:szCs w:val="24"/>
        </w:rPr>
        <w:t xml:space="preserve">фенол (карболовая кислота), лизол, </w:t>
      </w:r>
      <w:r w:rsidRPr="00FE0000">
        <w:rPr>
          <w:rFonts w:ascii="Times New Roman" w:hAnsi="Times New Roman" w:cs="Times New Roman"/>
          <w:color w:val="000000"/>
          <w:sz w:val="24"/>
          <w:szCs w:val="24"/>
        </w:rPr>
        <w:t xml:space="preserve">ихтиол, деготь, </w:t>
      </w:r>
      <w:r w:rsidRPr="00FE0000">
        <w:rPr>
          <w:rFonts w:ascii="Times New Roman" w:hAnsi="Times New Roman" w:cs="Times New Roman"/>
          <w:bCs/>
          <w:color w:val="000000"/>
          <w:sz w:val="24"/>
          <w:szCs w:val="24"/>
        </w:rPr>
        <w:t>калия пе</w:t>
      </w:r>
      <w:r w:rsidRPr="00FE0000">
        <w:rPr>
          <w:rFonts w:ascii="Times New Roman" w:hAnsi="Times New Roman" w:cs="Times New Roman"/>
          <w:bCs/>
          <w:color w:val="000000"/>
          <w:sz w:val="24"/>
          <w:szCs w:val="24"/>
        </w:rPr>
        <w:t>р</w:t>
      </w:r>
      <w:r w:rsidRPr="00FE0000">
        <w:rPr>
          <w:rFonts w:ascii="Times New Roman" w:hAnsi="Times New Roman" w:cs="Times New Roman"/>
          <w:bCs/>
          <w:color w:val="000000"/>
          <w:sz w:val="24"/>
          <w:szCs w:val="24"/>
        </w:rPr>
        <w:t>манганат, пергидроль, раствор йода спиртовой 5 %-й, формалин, известь хлорная, натрия гидроксид</w:t>
      </w:r>
      <w:r w:rsidRPr="00FE0000">
        <w:rPr>
          <w:rFonts w:ascii="Times New Roman" w:hAnsi="Times New Roman" w:cs="Times New Roman"/>
          <w:color w:val="000000"/>
          <w:sz w:val="24"/>
          <w:szCs w:val="24"/>
        </w:rPr>
        <w:t>, креолин, параформ, однохлористый йод, ксилонафт-5 и др</w:t>
      </w:r>
      <w:r w:rsidRPr="00FE0000">
        <w:rPr>
          <w:rFonts w:ascii="Times New Roman" w:hAnsi="Times New Roman" w:cs="Times New Roman"/>
          <w:bCs/>
          <w:color w:val="000000"/>
          <w:sz w:val="24"/>
          <w:szCs w:val="24"/>
        </w:rPr>
        <w:t>.</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Дератизационные средства (родентициды):</w:t>
      </w:r>
      <w:r w:rsidRPr="00FE0000">
        <w:rPr>
          <w:rFonts w:ascii="Times New Roman" w:hAnsi="Times New Roman" w:cs="Times New Roman"/>
          <w:color w:val="000000"/>
          <w:sz w:val="24"/>
          <w:szCs w:val="24"/>
        </w:rPr>
        <w:t xml:space="preserve"> з</w:t>
      </w:r>
      <w:r w:rsidRPr="00FE0000">
        <w:rPr>
          <w:rFonts w:ascii="Times New Roman" w:hAnsi="Times New Roman" w:cs="Times New Roman"/>
          <w:bCs/>
          <w:color w:val="000000"/>
          <w:sz w:val="24"/>
          <w:szCs w:val="24"/>
        </w:rPr>
        <w:t>оокумарин,</w:t>
      </w:r>
      <w:r w:rsidRPr="00FE0000">
        <w:rPr>
          <w:rFonts w:ascii="Times New Roman" w:hAnsi="Times New Roman" w:cs="Times New Roman"/>
          <w:color w:val="000000"/>
          <w:sz w:val="24"/>
          <w:szCs w:val="24"/>
        </w:rPr>
        <w:t xml:space="preserve"> ф</w:t>
      </w:r>
      <w:r w:rsidRPr="00FE0000">
        <w:rPr>
          <w:rFonts w:ascii="Times New Roman" w:hAnsi="Times New Roman" w:cs="Times New Roman"/>
          <w:bCs/>
          <w:color w:val="000000"/>
          <w:sz w:val="24"/>
          <w:szCs w:val="24"/>
        </w:rPr>
        <w:t>осфид цинка, крысид,</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рати</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дан, бактокумарин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sz w:val="24"/>
          <w:szCs w:val="24"/>
        </w:rPr>
        <w:t xml:space="preserve">Снабжение хозяйств ветеринарными препаратами, оборудованием, инструментами и материалами. </w:t>
      </w:r>
      <w:proofErr w:type="gramStart"/>
      <w:r w:rsidRPr="00FE0000">
        <w:rPr>
          <w:rFonts w:ascii="Times New Roman" w:hAnsi="Times New Roman" w:cs="Times New Roman"/>
          <w:bCs/>
          <w:sz w:val="24"/>
          <w:szCs w:val="24"/>
        </w:rPr>
        <w:t>На современном этапе сельскохозяйственные предприятия могут приобретать ветеринарные препараты, инструменты, материалы, оборудование в различных отечестве</w:t>
      </w:r>
      <w:r w:rsidRPr="00FE0000">
        <w:rPr>
          <w:rFonts w:ascii="Times New Roman" w:hAnsi="Times New Roman" w:cs="Times New Roman"/>
          <w:bCs/>
          <w:sz w:val="24"/>
          <w:szCs w:val="24"/>
        </w:rPr>
        <w:t>н</w:t>
      </w:r>
      <w:r w:rsidRPr="00FE0000">
        <w:rPr>
          <w:rFonts w:ascii="Times New Roman" w:hAnsi="Times New Roman" w:cs="Times New Roman"/>
          <w:bCs/>
          <w:sz w:val="24"/>
          <w:szCs w:val="24"/>
        </w:rPr>
        <w:t>ных и зарубежных (через официальных дестрибьюторов) государственных и коммерческих организациях, частных предприятиях и т.д. (заводы, фабрики, комбинаты, научно-производственные и торгово-производственные объединения, научно-исследовательские и</w:t>
      </w:r>
      <w:r w:rsidRPr="00FE0000">
        <w:rPr>
          <w:rFonts w:ascii="Times New Roman" w:hAnsi="Times New Roman" w:cs="Times New Roman"/>
          <w:bCs/>
          <w:sz w:val="24"/>
          <w:szCs w:val="24"/>
        </w:rPr>
        <w:t>н</w:t>
      </w:r>
      <w:r w:rsidRPr="00FE0000">
        <w:rPr>
          <w:rFonts w:ascii="Times New Roman" w:hAnsi="Times New Roman" w:cs="Times New Roman"/>
          <w:bCs/>
          <w:sz w:val="24"/>
          <w:szCs w:val="24"/>
        </w:rPr>
        <w:t>ституты, совместные предприятия, компании, фирмы и др.).</w:t>
      </w:r>
      <w:proofErr w:type="gramEnd"/>
      <w:r w:rsidRPr="00FE0000">
        <w:rPr>
          <w:rFonts w:ascii="Times New Roman" w:hAnsi="Times New Roman" w:cs="Times New Roman"/>
          <w:bCs/>
          <w:sz w:val="24"/>
          <w:szCs w:val="24"/>
        </w:rPr>
        <w:t xml:space="preserve"> Обязательное условие –  данные </w:t>
      </w:r>
      <w:r w:rsidRPr="00FE0000">
        <w:rPr>
          <w:rFonts w:ascii="Times New Roman" w:hAnsi="Times New Roman" w:cs="Times New Roman"/>
          <w:sz w:val="24"/>
          <w:szCs w:val="24"/>
        </w:rPr>
        <w:t>юридические лица и индивидуальные предприниматели должны иметь специальное разр</w:t>
      </w:r>
      <w:r w:rsidRPr="00FE0000">
        <w:rPr>
          <w:rFonts w:ascii="Times New Roman" w:hAnsi="Times New Roman" w:cs="Times New Roman"/>
          <w:sz w:val="24"/>
          <w:szCs w:val="24"/>
        </w:rPr>
        <w:t>е</w:t>
      </w:r>
      <w:r w:rsidRPr="00FE0000">
        <w:rPr>
          <w:rFonts w:ascii="Times New Roman" w:hAnsi="Times New Roman" w:cs="Times New Roman"/>
          <w:sz w:val="24"/>
          <w:szCs w:val="24"/>
        </w:rPr>
        <w:t>шение (лицензию) на осуществление ветеринарной деятельности. Также запрещается реал</w:t>
      </w:r>
      <w:r w:rsidRPr="00FE0000">
        <w:rPr>
          <w:rFonts w:ascii="Times New Roman" w:hAnsi="Times New Roman" w:cs="Times New Roman"/>
          <w:sz w:val="24"/>
          <w:szCs w:val="24"/>
        </w:rPr>
        <w:t>и</w:t>
      </w:r>
      <w:r w:rsidRPr="00FE0000">
        <w:rPr>
          <w:rFonts w:ascii="Times New Roman" w:hAnsi="Times New Roman" w:cs="Times New Roman"/>
          <w:sz w:val="24"/>
          <w:szCs w:val="24"/>
        </w:rPr>
        <w:t>зация ветеринарных препаратов, не зарегистрированных в Республике Беларусь, некачес</w:t>
      </w:r>
      <w:r w:rsidRPr="00FE0000">
        <w:rPr>
          <w:rFonts w:ascii="Times New Roman" w:hAnsi="Times New Roman" w:cs="Times New Roman"/>
          <w:sz w:val="24"/>
          <w:szCs w:val="24"/>
        </w:rPr>
        <w:t>т</w:t>
      </w:r>
      <w:r w:rsidRPr="00FE0000">
        <w:rPr>
          <w:rFonts w:ascii="Times New Roman" w:hAnsi="Times New Roman" w:cs="Times New Roman"/>
          <w:sz w:val="24"/>
          <w:szCs w:val="24"/>
        </w:rPr>
        <w:t xml:space="preserve">венных, фальсифицированных и с истекшим сроком годности.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При этом представитель хозяйства оформляет заявку по безналичному расчету на прио</w:t>
      </w:r>
      <w:r w:rsidRPr="00FE0000">
        <w:rPr>
          <w:rFonts w:ascii="Times New Roman" w:hAnsi="Times New Roman" w:cs="Times New Roman"/>
          <w:sz w:val="24"/>
          <w:szCs w:val="24"/>
        </w:rPr>
        <w:t>б</w:t>
      </w:r>
      <w:r w:rsidRPr="00FE0000">
        <w:rPr>
          <w:rFonts w:ascii="Times New Roman" w:hAnsi="Times New Roman" w:cs="Times New Roman"/>
          <w:sz w:val="24"/>
          <w:szCs w:val="24"/>
        </w:rPr>
        <w:t>ретение необходимых лекарств и оборудования, утвержденную руководителем хозяйства, главным бухгалтером и заверены печатью. Лицам, получающим лекарственные вещества и товары, хозяйство выдает доверенность и они должны иметь при себе документ, удостов</w:t>
      </w:r>
      <w:r w:rsidRPr="00FE0000">
        <w:rPr>
          <w:rFonts w:ascii="Times New Roman" w:hAnsi="Times New Roman" w:cs="Times New Roman"/>
          <w:sz w:val="24"/>
          <w:szCs w:val="24"/>
        </w:rPr>
        <w:t>е</w:t>
      </w:r>
      <w:r w:rsidRPr="00FE0000">
        <w:rPr>
          <w:rFonts w:ascii="Times New Roman" w:hAnsi="Times New Roman" w:cs="Times New Roman"/>
          <w:sz w:val="24"/>
          <w:szCs w:val="24"/>
        </w:rPr>
        <w:t>ряющий личность.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FF0000"/>
          <w:sz w:val="24"/>
          <w:szCs w:val="24"/>
        </w:rPr>
      </w:pPr>
      <w:r w:rsidRPr="00FE0000">
        <w:rPr>
          <w:rFonts w:ascii="Times New Roman" w:hAnsi="Times New Roman" w:cs="Times New Roman"/>
          <w:b/>
          <w:bCs/>
          <w:color w:val="000000"/>
          <w:sz w:val="24"/>
          <w:szCs w:val="24"/>
        </w:rPr>
        <w:t xml:space="preserve">Сбор лекарственных растений </w:t>
      </w:r>
      <w:r w:rsidRPr="00FE0000">
        <w:rPr>
          <w:rFonts w:ascii="Times New Roman" w:hAnsi="Times New Roman" w:cs="Times New Roman"/>
          <w:color w:val="000000"/>
          <w:sz w:val="24"/>
          <w:szCs w:val="24"/>
        </w:rPr>
        <w:t>проводят лица, умеющие безошибочно определять их 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ды. Следует также знать, в какие </w:t>
      </w:r>
      <w:proofErr w:type="gramStart"/>
      <w:r w:rsidRPr="00FE0000">
        <w:rPr>
          <w:rFonts w:ascii="Times New Roman" w:hAnsi="Times New Roman" w:cs="Times New Roman"/>
          <w:color w:val="000000"/>
          <w:sz w:val="24"/>
          <w:szCs w:val="24"/>
        </w:rPr>
        <w:t>сроки</w:t>
      </w:r>
      <w:proofErr w:type="gramEnd"/>
      <w:r w:rsidRPr="00FE0000">
        <w:rPr>
          <w:rFonts w:ascii="Times New Roman" w:hAnsi="Times New Roman" w:cs="Times New Roman"/>
          <w:color w:val="000000"/>
          <w:sz w:val="24"/>
          <w:szCs w:val="24"/>
        </w:rPr>
        <w:t xml:space="preserve"> и </w:t>
      </w:r>
      <w:proofErr w:type="gramStart"/>
      <w:r w:rsidRPr="00FE0000">
        <w:rPr>
          <w:rFonts w:ascii="Times New Roman" w:hAnsi="Times New Roman" w:cs="Times New Roman"/>
          <w:color w:val="000000"/>
          <w:sz w:val="24"/>
          <w:szCs w:val="24"/>
        </w:rPr>
        <w:t>какие</w:t>
      </w:r>
      <w:proofErr w:type="gramEnd"/>
      <w:r w:rsidRPr="00FE0000">
        <w:rPr>
          <w:rFonts w:ascii="Times New Roman" w:hAnsi="Times New Roman" w:cs="Times New Roman"/>
          <w:color w:val="000000"/>
          <w:sz w:val="24"/>
          <w:szCs w:val="24"/>
        </w:rPr>
        <w:t xml:space="preserve"> части растения собирают. В надземных зел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ных частях накопление действующих веществ (алкалоиды, гликозиды, сапонины, эфирные масла, органические кислоты, витамины, фитонциды и др.) достигает максимума обычно в период цветения и начала плодоношения растения; в плодах – в период полного созревания; в корнях и корневищах – после увядания надземной части растений (осенью); в коре – в п</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риод весеннего сокодвижения. В зависимости от указанных периодов определяется и сезо</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ность сбора каждого вида сырья. Надземные части растений собирают в сухую погоду, по</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земные можно собирать и во влажные дни. Каждый вид растений кладут в отдельную тару. Чтобы не допустить уничтожения лекарственных растений, их необходимо собирать по 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тановленным правилам. При заготовке растений, размножающихся семенами, сохраняют лучшие экземпляры для размножения. Надземную часть растений, размножающихся от ко</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ней, срезают полностью, не повреждая последних. При сборе корней, корневищ отдельные фрагменты их оставляют в почве. Растения, занесенные в Красную книгу, сбору не подлежат.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Сушка растений </w:t>
      </w:r>
      <w:r w:rsidRPr="00FE0000">
        <w:rPr>
          <w:rFonts w:ascii="Times New Roman" w:hAnsi="Times New Roman" w:cs="Times New Roman"/>
          <w:color w:val="000000"/>
          <w:sz w:val="24"/>
          <w:szCs w:val="24"/>
        </w:rPr>
        <w:t>– важный этап в заготовке лекарственного сырья. Собранные растения нельзя оставлять в таре или в кучах даже на несколько часов. Их рыхло раскладывают и тщ</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тельно просматривают. Заплесневелые, загнившие части растений, поврежденные насек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мыми, бракуют. Корни и корневища тщательно моют в холодной воде. Толстые корни разр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зают на куски длиной 5–10 и шириной 1–1,5 см. Растения, содержащие алкалоиды и глик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lastRenderedPageBreak/>
        <w:t>зиды, сушат при температуре от 40 до 50</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эфиромасличные – не выше 30–35°С, Зеленые части растений сушат только в тени. Семена, корни, некоторые плоды можно сушить под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крытым небом.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Для сушки лекарственных растений используют хорошо проветриваемые и нагреваемые солнцем чердаки, сараи, навесы. Сырье необходимо не менее одного раза в сутки перевор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чивать. Более эффективна сушка лекарственных растений в специальных сушилках. Ста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дартная влажность высушенного лекарственного сырья колеблется от </w:t>
      </w:r>
      <w:r w:rsidRPr="00FE0000">
        <w:rPr>
          <w:rFonts w:ascii="Times New Roman" w:hAnsi="Times New Roman" w:cs="Times New Roman"/>
          <w:bCs/>
          <w:color w:val="000000"/>
          <w:sz w:val="24"/>
          <w:szCs w:val="24"/>
        </w:rPr>
        <w:t>10</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до 18%.</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Правила хранения лекарственных веществ и сырья</w:t>
      </w:r>
      <w:r w:rsidRPr="00FE0000">
        <w:rPr>
          <w:rFonts w:ascii="Times New Roman" w:hAnsi="Times New Roman" w:cs="Times New Roman"/>
          <w:color w:val="000000"/>
          <w:sz w:val="24"/>
          <w:szCs w:val="24"/>
        </w:rPr>
        <w:t>. Лекарственные вещества хранят в специальных помещениях – аптеках. Ветеринарные аптеки располагаются при ветеринарных лечебных учреждениях (ветстанциях, ветклиниках, в хозяйствах) и обслуживаются ветер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нарными фельдшерами или врачами. При неправильном хранении под действием света, во</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 xml:space="preserve">духа, влаги, температурных колебаний </w:t>
      </w:r>
      <w:r w:rsidRPr="00FE0000">
        <w:rPr>
          <w:rFonts w:ascii="Times New Roman" w:hAnsi="Times New Roman" w:cs="Times New Roman"/>
          <w:sz w:val="24"/>
          <w:szCs w:val="24"/>
        </w:rPr>
        <w:t>изменяются физические и химические свойства л</w:t>
      </w:r>
      <w:r w:rsidRPr="00FE0000">
        <w:rPr>
          <w:rFonts w:ascii="Times New Roman" w:hAnsi="Times New Roman" w:cs="Times New Roman"/>
          <w:sz w:val="24"/>
          <w:szCs w:val="24"/>
        </w:rPr>
        <w:t>е</w:t>
      </w:r>
      <w:r w:rsidRPr="00FE0000">
        <w:rPr>
          <w:rFonts w:ascii="Times New Roman" w:hAnsi="Times New Roman" w:cs="Times New Roman"/>
          <w:sz w:val="24"/>
          <w:szCs w:val="24"/>
        </w:rPr>
        <w:t>карственных веществ (уменьшается их масса, снижается или повышается активность, они отсыревают, плесневеют и т.д.), что делает их дальнейшее использование невозможным.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Все лекарственные вещества делят на три группы: 1) группа</w:t>
      </w:r>
      <w:proofErr w:type="gramStart"/>
      <w:r w:rsidRPr="00FE0000">
        <w:rPr>
          <w:rFonts w:ascii="Times New Roman" w:hAnsi="Times New Roman" w:cs="Times New Roman"/>
          <w:sz w:val="24"/>
          <w:szCs w:val="24"/>
        </w:rPr>
        <w:t xml:space="preserve"> А</w:t>
      </w:r>
      <w:proofErr w:type="gramEnd"/>
      <w:r w:rsidRPr="00FE0000">
        <w:rPr>
          <w:rFonts w:ascii="Times New Roman" w:hAnsi="Times New Roman" w:cs="Times New Roman"/>
          <w:sz w:val="24"/>
          <w:szCs w:val="24"/>
        </w:rPr>
        <w:t xml:space="preserve"> – ядовитые и наркотические вещества; 2) группа Б – сильнодействующие вещества; 3) остальные неядовитые и несильн</w:t>
      </w:r>
      <w:r w:rsidRPr="00FE0000">
        <w:rPr>
          <w:rFonts w:ascii="Times New Roman" w:hAnsi="Times New Roman" w:cs="Times New Roman"/>
          <w:sz w:val="24"/>
          <w:szCs w:val="24"/>
        </w:rPr>
        <w:t>о</w:t>
      </w:r>
      <w:r w:rsidRPr="00FE0000">
        <w:rPr>
          <w:rFonts w:ascii="Times New Roman" w:hAnsi="Times New Roman" w:cs="Times New Roman"/>
          <w:sz w:val="24"/>
          <w:szCs w:val="24"/>
        </w:rPr>
        <w:t>действующие лекарства.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Ядовитые и наркотические вещества (список А) в чистом виде можно хранить только в в</w:t>
      </w:r>
      <w:r w:rsidRPr="00FE0000">
        <w:rPr>
          <w:rFonts w:ascii="Times New Roman" w:hAnsi="Times New Roman" w:cs="Times New Roman"/>
          <w:sz w:val="24"/>
          <w:szCs w:val="24"/>
        </w:rPr>
        <w:t>е</w:t>
      </w:r>
      <w:r w:rsidRPr="00FE0000">
        <w:rPr>
          <w:rFonts w:ascii="Times New Roman" w:hAnsi="Times New Roman" w:cs="Times New Roman"/>
          <w:sz w:val="24"/>
          <w:szCs w:val="24"/>
        </w:rPr>
        <w:t>теринарных аптеках ОАО «Белзооветснабпром»; в областных, районных, городских ветер</w:t>
      </w:r>
      <w:r w:rsidRPr="00FE0000">
        <w:rPr>
          <w:rFonts w:ascii="Times New Roman" w:hAnsi="Times New Roman" w:cs="Times New Roman"/>
          <w:sz w:val="24"/>
          <w:szCs w:val="24"/>
        </w:rPr>
        <w:t>и</w:t>
      </w:r>
      <w:r w:rsidRPr="00FE0000">
        <w:rPr>
          <w:rFonts w:ascii="Times New Roman" w:hAnsi="Times New Roman" w:cs="Times New Roman"/>
          <w:sz w:val="24"/>
          <w:szCs w:val="24"/>
        </w:rPr>
        <w:t xml:space="preserve">нарных станциях; в областных, районных, городских лабораториях; в ветеринарных </w:t>
      </w:r>
      <w:proofErr w:type="gramStart"/>
      <w:r w:rsidRPr="00FE0000">
        <w:rPr>
          <w:rFonts w:ascii="Times New Roman" w:hAnsi="Times New Roman" w:cs="Times New Roman"/>
          <w:sz w:val="24"/>
          <w:szCs w:val="24"/>
        </w:rPr>
        <w:t>научно-иссле-довательских</w:t>
      </w:r>
      <w:proofErr w:type="gramEnd"/>
      <w:r w:rsidRPr="00FE0000">
        <w:rPr>
          <w:rFonts w:ascii="Times New Roman" w:hAnsi="Times New Roman" w:cs="Times New Roman"/>
          <w:sz w:val="24"/>
          <w:szCs w:val="24"/>
        </w:rPr>
        <w:t xml:space="preserve"> институтах и высших учебных заведениях ветеринарного профиля; на складах организаций, занимающих производством ветеринарных лекарственных средств. Помещения оборудуют железными решетками, а двери обивают железом. Яды помещают в железный шкаф (сейф) с соответствующей надписью под замок и опечатывают. На внутре</w:t>
      </w:r>
      <w:r w:rsidRPr="00FE0000">
        <w:rPr>
          <w:rFonts w:ascii="Times New Roman" w:hAnsi="Times New Roman" w:cs="Times New Roman"/>
          <w:sz w:val="24"/>
          <w:szCs w:val="24"/>
        </w:rPr>
        <w:t>н</w:t>
      </w:r>
      <w:r w:rsidRPr="00FE0000">
        <w:rPr>
          <w:rFonts w:ascii="Times New Roman" w:hAnsi="Times New Roman" w:cs="Times New Roman"/>
          <w:sz w:val="24"/>
          <w:szCs w:val="24"/>
        </w:rPr>
        <w:t>ней стороне дверок шкафа прикрепляют список хранящихся ядовитых веществ с указанием высших разовых и суточных доз для различных видов животных. Этот шкаф комплектуется всем необходимым для взвешивания, отмеривания и смешивания данных лекарственных средств. Готовые формы таких лекарственных средств разрешается хранить в небольших к</w:t>
      </w:r>
      <w:r w:rsidRPr="00FE0000">
        <w:rPr>
          <w:rFonts w:ascii="Times New Roman" w:hAnsi="Times New Roman" w:cs="Times New Roman"/>
          <w:sz w:val="24"/>
          <w:szCs w:val="24"/>
        </w:rPr>
        <w:t>о</w:t>
      </w:r>
      <w:r w:rsidRPr="00FE0000">
        <w:rPr>
          <w:rFonts w:ascii="Times New Roman" w:hAnsi="Times New Roman" w:cs="Times New Roman"/>
          <w:sz w:val="24"/>
          <w:szCs w:val="24"/>
        </w:rPr>
        <w:t>личествах в ветеринарных аптеках хозяйств в хорошо укупоренной стеклянной, фарфоровой, пластмассовой или полиэтиленовой посуде с этикеткой. На ней обязательно указывают н</w:t>
      </w:r>
      <w:r w:rsidRPr="00FE0000">
        <w:rPr>
          <w:rFonts w:ascii="Times New Roman" w:hAnsi="Times New Roman" w:cs="Times New Roman"/>
          <w:sz w:val="24"/>
          <w:szCs w:val="24"/>
        </w:rPr>
        <w:t>а</w:t>
      </w:r>
      <w:r w:rsidRPr="00FE0000">
        <w:rPr>
          <w:rFonts w:ascii="Times New Roman" w:hAnsi="Times New Roman" w:cs="Times New Roman"/>
          <w:sz w:val="24"/>
          <w:szCs w:val="24"/>
        </w:rPr>
        <w:t>звание средства, состав, количество действующего вещества, наименование производителя, дата производства или приготовления, срок годности, назначение и подпись лица его приг</w:t>
      </w:r>
      <w:r w:rsidRPr="00FE0000">
        <w:rPr>
          <w:rFonts w:ascii="Times New Roman" w:hAnsi="Times New Roman" w:cs="Times New Roman"/>
          <w:sz w:val="24"/>
          <w:szCs w:val="24"/>
        </w:rPr>
        <w:t>о</w:t>
      </w:r>
      <w:r w:rsidRPr="00FE0000">
        <w:rPr>
          <w:rFonts w:ascii="Times New Roman" w:hAnsi="Times New Roman" w:cs="Times New Roman"/>
          <w:sz w:val="24"/>
          <w:szCs w:val="24"/>
        </w:rPr>
        <w:t>товившего.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Сильнодействующие средства (список Б) и остальные лекарства можно хранить во всех ветеринарных аптеках в отдельных шкафах под замком. На шкафах, где находятся сильн</w:t>
      </w:r>
      <w:r w:rsidRPr="00FE0000">
        <w:rPr>
          <w:rFonts w:ascii="Times New Roman" w:hAnsi="Times New Roman" w:cs="Times New Roman"/>
          <w:sz w:val="24"/>
          <w:szCs w:val="24"/>
        </w:rPr>
        <w:t>о</w:t>
      </w:r>
      <w:r w:rsidRPr="00FE0000">
        <w:rPr>
          <w:rFonts w:ascii="Times New Roman" w:hAnsi="Times New Roman" w:cs="Times New Roman"/>
          <w:sz w:val="24"/>
          <w:szCs w:val="24"/>
        </w:rPr>
        <w:t xml:space="preserve">действующие вещества, должна быть соответствующая надпись.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Руководитель хозяйства назначает приказом по организации лицо, ответственное за хран</w:t>
      </w:r>
      <w:r w:rsidRPr="00FE0000">
        <w:rPr>
          <w:rFonts w:ascii="Times New Roman" w:hAnsi="Times New Roman" w:cs="Times New Roman"/>
          <w:sz w:val="24"/>
          <w:szCs w:val="24"/>
        </w:rPr>
        <w:t>е</w:t>
      </w:r>
      <w:r w:rsidRPr="00FE0000">
        <w:rPr>
          <w:rFonts w:ascii="Times New Roman" w:hAnsi="Times New Roman" w:cs="Times New Roman"/>
          <w:sz w:val="24"/>
          <w:szCs w:val="24"/>
        </w:rPr>
        <w:t>ние и учет средств списка</w:t>
      </w:r>
      <w:proofErr w:type="gramStart"/>
      <w:r w:rsidRPr="00FE0000">
        <w:rPr>
          <w:rFonts w:ascii="Times New Roman" w:hAnsi="Times New Roman" w:cs="Times New Roman"/>
          <w:sz w:val="24"/>
          <w:szCs w:val="24"/>
        </w:rPr>
        <w:t xml:space="preserve"> А</w:t>
      </w:r>
      <w:proofErr w:type="gramEnd"/>
      <w:r w:rsidRPr="00FE0000">
        <w:rPr>
          <w:rFonts w:ascii="Times New Roman" w:hAnsi="Times New Roman" w:cs="Times New Roman"/>
          <w:sz w:val="24"/>
          <w:szCs w:val="24"/>
        </w:rPr>
        <w:t xml:space="preserve"> и Б (как правило, главного ветврача). Также они подлежат кол</w:t>
      </w:r>
      <w:r w:rsidRPr="00FE0000">
        <w:rPr>
          <w:rFonts w:ascii="Times New Roman" w:hAnsi="Times New Roman" w:cs="Times New Roman"/>
          <w:sz w:val="24"/>
          <w:szCs w:val="24"/>
        </w:rPr>
        <w:t>и</w:t>
      </w:r>
      <w:r w:rsidRPr="00FE0000">
        <w:rPr>
          <w:rFonts w:ascii="Times New Roman" w:hAnsi="Times New Roman" w:cs="Times New Roman"/>
          <w:sz w:val="24"/>
          <w:szCs w:val="24"/>
        </w:rPr>
        <w:t xml:space="preserve">чественному учету в отдельных журналах. Журналы заводятся на один год, нумеруются, прошнуровываются, скрепляются печатью и подписью руководителя хозяйства. Их хранят назначенные ответственные лица в течение 3-х лет.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Биологические препараты (вакцины, сыворотки, аллергены и др.) – в темных сухих пом</w:t>
      </w:r>
      <w:r w:rsidRPr="00FE0000">
        <w:rPr>
          <w:rFonts w:ascii="Times New Roman" w:hAnsi="Times New Roman" w:cs="Times New Roman"/>
          <w:sz w:val="24"/>
          <w:szCs w:val="24"/>
        </w:rPr>
        <w:t>е</w:t>
      </w:r>
      <w:r w:rsidRPr="00FE0000">
        <w:rPr>
          <w:rFonts w:ascii="Times New Roman" w:hAnsi="Times New Roman" w:cs="Times New Roman"/>
          <w:sz w:val="24"/>
          <w:szCs w:val="24"/>
        </w:rPr>
        <w:t xml:space="preserve">щениях (подвалах, погребах) или в холодильниках при 2–10°С.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Светочувствительные лекарственные средства хранят в таре из светозащитных материалов (стеклянной из оранжевого стекла, металлической упаковке из алюминиевой фольги или п</w:t>
      </w:r>
      <w:r w:rsidRPr="00FE0000">
        <w:rPr>
          <w:rFonts w:ascii="Times New Roman" w:hAnsi="Times New Roman" w:cs="Times New Roman"/>
          <w:sz w:val="24"/>
          <w:szCs w:val="24"/>
        </w:rPr>
        <w:t>о</w:t>
      </w:r>
      <w:r w:rsidRPr="00FE0000">
        <w:rPr>
          <w:rFonts w:ascii="Times New Roman" w:hAnsi="Times New Roman" w:cs="Times New Roman"/>
          <w:sz w:val="24"/>
          <w:szCs w:val="24"/>
        </w:rPr>
        <w:t>лимерных материалов, окрашенных в черный, коричневый или оранжевый цвета), в темном помещении или шкафах с плотно пригнанными дверцами или в хорошо сбитых ящиках с плотно пригнанной крышкой. Для хранения особо чувствительных к свету веще</w:t>
      </w:r>
      <w:proofErr w:type="gramStart"/>
      <w:r w:rsidRPr="00FE0000">
        <w:rPr>
          <w:rFonts w:ascii="Times New Roman" w:hAnsi="Times New Roman" w:cs="Times New Roman"/>
          <w:sz w:val="24"/>
          <w:szCs w:val="24"/>
        </w:rPr>
        <w:t>ств ст</w:t>
      </w:r>
      <w:proofErr w:type="gramEnd"/>
      <w:r w:rsidRPr="00FE0000">
        <w:rPr>
          <w:rFonts w:ascii="Times New Roman" w:hAnsi="Times New Roman" w:cs="Times New Roman"/>
          <w:sz w:val="24"/>
          <w:szCs w:val="24"/>
        </w:rPr>
        <w:t>екля</w:t>
      </w:r>
      <w:r w:rsidRPr="00FE0000">
        <w:rPr>
          <w:rFonts w:ascii="Times New Roman" w:hAnsi="Times New Roman" w:cs="Times New Roman"/>
          <w:sz w:val="24"/>
          <w:szCs w:val="24"/>
        </w:rPr>
        <w:t>н</w:t>
      </w:r>
      <w:r w:rsidRPr="00FE0000">
        <w:rPr>
          <w:rFonts w:ascii="Times New Roman" w:hAnsi="Times New Roman" w:cs="Times New Roman"/>
          <w:sz w:val="24"/>
          <w:szCs w:val="24"/>
        </w:rPr>
        <w:t>ную тару оклеивают черной светонепроницаемой бумагой.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Вещества, разлагающиеся под влиянием тепла, хранят в прохладном месте. Летучие вещ</w:t>
      </w:r>
      <w:r w:rsidRPr="00FE0000">
        <w:rPr>
          <w:rFonts w:ascii="Times New Roman" w:hAnsi="Times New Roman" w:cs="Times New Roman"/>
          <w:sz w:val="24"/>
          <w:szCs w:val="24"/>
        </w:rPr>
        <w:t>е</w:t>
      </w:r>
      <w:r w:rsidRPr="00FE0000">
        <w:rPr>
          <w:rFonts w:ascii="Times New Roman" w:hAnsi="Times New Roman" w:cs="Times New Roman"/>
          <w:sz w:val="24"/>
          <w:szCs w:val="24"/>
        </w:rPr>
        <w:t>ства хранят в герметичной таре, в сухом месте, при температуре 10–15°С. Пахучие средства хранят изолированно, раздельно по наименованиям в герметичной таре. Легковоспламеня</w:t>
      </w:r>
      <w:r w:rsidRPr="00FE0000">
        <w:rPr>
          <w:rFonts w:ascii="Times New Roman" w:hAnsi="Times New Roman" w:cs="Times New Roman"/>
          <w:sz w:val="24"/>
          <w:szCs w:val="24"/>
        </w:rPr>
        <w:t>ю</w:t>
      </w:r>
      <w:r w:rsidRPr="00FE0000">
        <w:rPr>
          <w:rFonts w:ascii="Times New Roman" w:hAnsi="Times New Roman" w:cs="Times New Roman"/>
          <w:sz w:val="24"/>
          <w:szCs w:val="24"/>
        </w:rPr>
        <w:lastRenderedPageBreak/>
        <w:t xml:space="preserve">щиеся – плотно </w:t>
      </w:r>
      <w:proofErr w:type="gramStart"/>
      <w:r w:rsidRPr="00FE0000">
        <w:rPr>
          <w:rFonts w:ascii="Times New Roman" w:hAnsi="Times New Roman" w:cs="Times New Roman"/>
          <w:sz w:val="24"/>
          <w:szCs w:val="24"/>
        </w:rPr>
        <w:t>закрытыми</w:t>
      </w:r>
      <w:proofErr w:type="gramEnd"/>
      <w:r w:rsidRPr="00FE0000">
        <w:rPr>
          <w:rFonts w:ascii="Times New Roman" w:hAnsi="Times New Roman" w:cs="Times New Roman"/>
          <w:sz w:val="24"/>
          <w:szCs w:val="24"/>
        </w:rPr>
        <w:t>, в изолированных помещениях на нижнем этаже здания, обор</w:t>
      </w:r>
      <w:r w:rsidRPr="00FE0000">
        <w:rPr>
          <w:rFonts w:ascii="Times New Roman" w:hAnsi="Times New Roman" w:cs="Times New Roman"/>
          <w:sz w:val="24"/>
          <w:szCs w:val="24"/>
        </w:rPr>
        <w:t>у</w:t>
      </w:r>
      <w:r w:rsidRPr="00FE0000">
        <w:rPr>
          <w:rFonts w:ascii="Times New Roman" w:hAnsi="Times New Roman" w:cs="Times New Roman"/>
          <w:sz w:val="24"/>
          <w:szCs w:val="24"/>
        </w:rPr>
        <w:t>дованных пожарной сигнализацией. Степень заполнения тары должна быть не более 90 % объема. Категорически запрещается хранение всех взрывоопасных и огнеопасных веществ с кислотами и щелочами. Для дезинфицирующих средств оборудуют специальные помещения с вытяжкой.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На упаковках всех лекарственных веществ должны быть этикетки с указанием предпр</w:t>
      </w:r>
      <w:r w:rsidRPr="00FE0000">
        <w:rPr>
          <w:rFonts w:ascii="Times New Roman" w:hAnsi="Times New Roman" w:cs="Times New Roman"/>
          <w:sz w:val="24"/>
          <w:szCs w:val="24"/>
        </w:rPr>
        <w:t>и</w:t>
      </w:r>
      <w:r w:rsidRPr="00FE0000">
        <w:rPr>
          <w:rFonts w:ascii="Times New Roman" w:hAnsi="Times New Roman" w:cs="Times New Roman"/>
          <w:sz w:val="24"/>
          <w:szCs w:val="24"/>
        </w:rPr>
        <w:t>ятия изготовителя, названия данного препарата, даты его изготовления и срока годности, н</w:t>
      </w:r>
      <w:r w:rsidRPr="00FE0000">
        <w:rPr>
          <w:rFonts w:ascii="Times New Roman" w:hAnsi="Times New Roman" w:cs="Times New Roman"/>
          <w:sz w:val="24"/>
          <w:szCs w:val="24"/>
        </w:rPr>
        <w:t>о</w:t>
      </w:r>
      <w:r w:rsidRPr="00FE0000">
        <w:rPr>
          <w:rFonts w:ascii="Times New Roman" w:hAnsi="Times New Roman" w:cs="Times New Roman"/>
          <w:sz w:val="24"/>
          <w:szCs w:val="24"/>
        </w:rPr>
        <w:t>мера серии и госконтроля.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Запрещается применять лекарства с истекшим сроком годности, с нарушением гермети</w:t>
      </w:r>
      <w:r w:rsidRPr="00FE0000">
        <w:rPr>
          <w:rFonts w:ascii="Times New Roman" w:hAnsi="Times New Roman" w:cs="Times New Roman"/>
          <w:sz w:val="24"/>
          <w:szCs w:val="24"/>
        </w:rPr>
        <w:t>ч</w:t>
      </w:r>
      <w:r w:rsidRPr="00FE0000">
        <w:rPr>
          <w:rFonts w:ascii="Times New Roman" w:hAnsi="Times New Roman" w:cs="Times New Roman"/>
          <w:sz w:val="24"/>
          <w:szCs w:val="24"/>
        </w:rPr>
        <w:t>ности упаковки, наличием плесени на упаковке или внутри ее, с нечеткой маркировкой или без этикетки и если содержимое упаковки (флакона) не соответствует описанию в инстру</w:t>
      </w:r>
      <w:r w:rsidRPr="00FE0000">
        <w:rPr>
          <w:rFonts w:ascii="Times New Roman" w:hAnsi="Times New Roman" w:cs="Times New Roman"/>
          <w:sz w:val="24"/>
          <w:szCs w:val="24"/>
        </w:rPr>
        <w:t>к</w:t>
      </w:r>
      <w:r w:rsidRPr="00FE0000">
        <w:rPr>
          <w:rFonts w:ascii="Times New Roman" w:hAnsi="Times New Roman" w:cs="Times New Roman"/>
          <w:sz w:val="24"/>
          <w:szCs w:val="24"/>
        </w:rPr>
        <w:t>ции (наличие посторонних примесей в жидкостях, изменением физических свой</w:t>
      </w:r>
      <w:proofErr w:type="gramStart"/>
      <w:r w:rsidRPr="00FE0000">
        <w:rPr>
          <w:rFonts w:ascii="Times New Roman" w:hAnsi="Times New Roman" w:cs="Times New Roman"/>
          <w:sz w:val="24"/>
          <w:szCs w:val="24"/>
        </w:rPr>
        <w:t>ств тв</w:t>
      </w:r>
      <w:proofErr w:type="gramEnd"/>
      <w:r w:rsidRPr="00FE0000">
        <w:rPr>
          <w:rFonts w:ascii="Times New Roman" w:hAnsi="Times New Roman" w:cs="Times New Roman"/>
          <w:sz w:val="24"/>
          <w:szCs w:val="24"/>
        </w:rPr>
        <w:t>ердых форм  и т.д.). Такие препараты бракуют и списывают без задержки комиссионно с обязател</w:t>
      </w:r>
      <w:r w:rsidRPr="00FE0000">
        <w:rPr>
          <w:rFonts w:ascii="Times New Roman" w:hAnsi="Times New Roman" w:cs="Times New Roman"/>
          <w:sz w:val="24"/>
          <w:szCs w:val="24"/>
        </w:rPr>
        <w:t>ь</w:t>
      </w:r>
      <w:r w:rsidRPr="00FE0000">
        <w:rPr>
          <w:rFonts w:ascii="Times New Roman" w:hAnsi="Times New Roman" w:cs="Times New Roman"/>
          <w:sz w:val="24"/>
          <w:szCs w:val="24"/>
        </w:rPr>
        <w:t>ным участием руководителя хозяйства. При этом обязательно составляется акт.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sz w:val="24"/>
          <w:szCs w:val="24"/>
        </w:rPr>
        <w:t xml:space="preserve">Лекарственное сырье </w:t>
      </w:r>
      <w:r w:rsidRPr="00FE0000">
        <w:rPr>
          <w:rFonts w:ascii="Times New Roman" w:hAnsi="Times New Roman" w:cs="Times New Roman"/>
          <w:bCs/>
          <w:sz w:val="24"/>
          <w:szCs w:val="24"/>
        </w:rPr>
        <w:t>хранят</w:t>
      </w:r>
      <w:r w:rsidRPr="00FE0000">
        <w:rPr>
          <w:rFonts w:ascii="Times New Roman" w:hAnsi="Times New Roman" w:cs="Times New Roman"/>
          <w:b/>
          <w:bCs/>
          <w:sz w:val="24"/>
          <w:szCs w:val="24"/>
        </w:rPr>
        <w:t xml:space="preserve"> </w:t>
      </w:r>
      <w:r w:rsidRPr="00FE0000">
        <w:rPr>
          <w:rFonts w:ascii="Times New Roman" w:hAnsi="Times New Roman" w:cs="Times New Roman"/>
          <w:sz w:val="24"/>
          <w:szCs w:val="24"/>
        </w:rPr>
        <w:t xml:space="preserve">в сухих затемненных помещениях при температуре 10–15°С. </w:t>
      </w:r>
      <w:proofErr w:type="gramStart"/>
      <w:r w:rsidRPr="00FE0000">
        <w:rPr>
          <w:rFonts w:ascii="Times New Roman" w:hAnsi="Times New Roman" w:cs="Times New Roman"/>
          <w:sz w:val="24"/>
          <w:szCs w:val="24"/>
        </w:rPr>
        <w:t>Пахучие</w:t>
      </w:r>
      <w:proofErr w:type="gramEnd"/>
      <w:r w:rsidRPr="00FE0000">
        <w:rPr>
          <w:rFonts w:ascii="Times New Roman" w:hAnsi="Times New Roman" w:cs="Times New Roman"/>
          <w:sz w:val="24"/>
          <w:szCs w:val="24"/>
        </w:rPr>
        <w:t xml:space="preserve"> и ядовитые растения хранят от</w:t>
      </w:r>
      <w:r w:rsidRPr="00FE0000">
        <w:rPr>
          <w:rFonts w:ascii="Times New Roman" w:hAnsi="Times New Roman" w:cs="Times New Roman"/>
          <w:color w:val="000000"/>
          <w:sz w:val="24"/>
          <w:szCs w:val="24"/>
        </w:rPr>
        <w:t>дельно. На всех пучках, пакетах, коробках, банках с растительным сырьем должны быть этикетки с названием растения и года сбора.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Траву, листья, цветки хранят от 1 до 2 лет, плоды – 2–3 года, корни и корневища – от 2 до 5 лет. Растительное сырье, содержащее сердечные гликозиды, а также эфирные масла пров</w:t>
      </w:r>
      <w:r w:rsidRPr="00FE0000">
        <w:rPr>
          <w:rFonts w:ascii="Times New Roman" w:hAnsi="Times New Roman" w:cs="Times New Roman"/>
          <w:sz w:val="24"/>
          <w:szCs w:val="24"/>
        </w:rPr>
        <w:t>е</w:t>
      </w:r>
      <w:r w:rsidRPr="00FE0000">
        <w:rPr>
          <w:rFonts w:ascii="Times New Roman" w:hAnsi="Times New Roman" w:cs="Times New Roman"/>
          <w:sz w:val="24"/>
          <w:szCs w:val="24"/>
        </w:rPr>
        <w:t>ряют на пригодность ежегодно.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Готовые лекарственные растительные сборы хранят в аптеках и на аптечных складах с с</w:t>
      </w:r>
      <w:r w:rsidRPr="00FE0000">
        <w:rPr>
          <w:rFonts w:ascii="Times New Roman" w:hAnsi="Times New Roman" w:cs="Times New Roman"/>
          <w:sz w:val="24"/>
          <w:szCs w:val="24"/>
        </w:rPr>
        <w:t>о</w:t>
      </w:r>
      <w:r w:rsidRPr="00FE0000">
        <w:rPr>
          <w:rFonts w:ascii="Times New Roman" w:hAnsi="Times New Roman" w:cs="Times New Roman"/>
          <w:sz w:val="24"/>
          <w:szCs w:val="24"/>
        </w:rPr>
        <w:t>блюдением общих правил.</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Во избежание порчи лекарственного сырья необходимо систематически контролировать температурный режим, влажность и вентиляцию помещений.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r w:rsidRPr="00FE0000">
        <w:rPr>
          <w:rFonts w:ascii="Times New Roman" w:hAnsi="Times New Roman" w:cs="Times New Roman"/>
          <w:b/>
          <w:bCs/>
          <w:i/>
          <w:iCs/>
          <w:color w:val="000000"/>
          <w:sz w:val="24"/>
          <w:szCs w:val="24"/>
        </w:rPr>
        <w:t>Тема 11.</w:t>
      </w:r>
      <w:r w:rsidRPr="00FE0000">
        <w:rPr>
          <w:rFonts w:ascii="Times New Roman" w:hAnsi="Times New Roman" w:cs="Times New Roman"/>
          <w:b/>
          <w:bCs/>
          <w:color w:val="000000"/>
          <w:sz w:val="24"/>
          <w:szCs w:val="24"/>
        </w:rPr>
        <w:t xml:space="preserve"> Основные лекарственные формы и их приготовление</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Цель занятия: </w:t>
      </w:r>
      <w:r w:rsidRPr="00FE0000">
        <w:rPr>
          <w:rFonts w:ascii="Times New Roman" w:hAnsi="Times New Roman" w:cs="Times New Roman"/>
          <w:color w:val="000000"/>
          <w:sz w:val="24"/>
          <w:szCs w:val="24"/>
        </w:rPr>
        <w:t xml:space="preserve">изучить лекарственные </w:t>
      </w:r>
      <w:proofErr w:type="gramStart"/>
      <w:r w:rsidRPr="00FE0000">
        <w:rPr>
          <w:rFonts w:ascii="Times New Roman" w:hAnsi="Times New Roman" w:cs="Times New Roman"/>
          <w:color w:val="000000"/>
          <w:sz w:val="24"/>
          <w:szCs w:val="24"/>
        </w:rPr>
        <w:t>формы</w:t>
      </w:r>
      <w:proofErr w:type="gramEnd"/>
      <w:r w:rsidRPr="00FE0000">
        <w:rPr>
          <w:rFonts w:ascii="Times New Roman" w:hAnsi="Times New Roman" w:cs="Times New Roman"/>
          <w:color w:val="000000"/>
          <w:sz w:val="24"/>
          <w:szCs w:val="24"/>
        </w:rPr>
        <w:t xml:space="preserve"> наиболее часто применяемые в ветерина</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ной практике при лечении животных, научиться готовить основные лекарственные формы.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roofErr w:type="gramStart"/>
      <w:r w:rsidRPr="00FE0000">
        <w:rPr>
          <w:rFonts w:ascii="Times New Roman" w:hAnsi="Times New Roman" w:cs="Times New Roman"/>
          <w:b/>
          <w:color w:val="000000"/>
          <w:sz w:val="24"/>
          <w:szCs w:val="24"/>
        </w:rPr>
        <w:t>Объекты исследования, материалы и оборудование</w:t>
      </w:r>
      <w:r w:rsidRPr="00FE0000">
        <w:rPr>
          <w:rFonts w:ascii="Times New Roman" w:hAnsi="Times New Roman" w:cs="Times New Roman"/>
          <w:b/>
          <w:bCs/>
          <w:color w:val="000000"/>
          <w:sz w:val="24"/>
          <w:szCs w:val="24"/>
        </w:rPr>
        <w:t>:</w:t>
      </w:r>
      <w:r w:rsidRPr="00FE0000">
        <w:rPr>
          <w:rFonts w:ascii="Times New Roman" w:hAnsi="Times New Roman" w:cs="Times New Roman"/>
          <w:color w:val="000000"/>
          <w:sz w:val="24"/>
          <w:szCs w:val="24"/>
        </w:rPr>
        <w:t xml:space="preserve"> лекарственные вещества и раст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ния, лекарственные формы, изготовленные специализированными предприятиями (таблетки, капсулы, ампулы, мази и др.), колбы, банки, мерные цилиндры, стаканы, воронки, фильтр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вальная бумага, вата гигроскопическая, ступки с пестиками, весы, электрическая и газовая плиты, водяная баня, стеклянные палочки, ножницы, дистиллированная вода, мука ржаная, вазелин, клей, бумага на этикетки.</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учебные аудитории ветклиники.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Лекарственная форма – </w:t>
      </w:r>
      <w:r w:rsidRPr="00FE0000">
        <w:rPr>
          <w:rFonts w:ascii="Times New Roman" w:hAnsi="Times New Roman" w:cs="Times New Roman"/>
          <w:bCs/>
          <w:color w:val="000000"/>
          <w:sz w:val="24"/>
          <w:szCs w:val="24"/>
        </w:rPr>
        <w:t>это такая форма, в которой непосредственно выпускается или применяется то или иное лекарственное вещество (средство). Г</w:t>
      </w:r>
      <w:r w:rsidRPr="00FE0000">
        <w:rPr>
          <w:rFonts w:ascii="Times New Roman" w:hAnsi="Times New Roman" w:cs="Times New Roman"/>
          <w:color w:val="000000"/>
          <w:sz w:val="24"/>
          <w:szCs w:val="24"/>
        </w:rPr>
        <w:t xml:space="preserve">отовят лекарственные формы в зависимости от фармакологических свойств </w:t>
      </w:r>
      <w:r w:rsidRPr="00FE0000">
        <w:rPr>
          <w:rFonts w:ascii="Times New Roman" w:hAnsi="Times New Roman" w:cs="Times New Roman"/>
          <w:bCs/>
          <w:color w:val="000000"/>
          <w:sz w:val="24"/>
          <w:szCs w:val="24"/>
        </w:rPr>
        <w:t xml:space="preserve">лекарственного </w:t>
      </w:r>
      <w:r w:rsidRPr="00FE0000">
        <w:rPr>
          <w:rFonts w:ascii="Times New Roman" w:hAnsi="Times New Roman" w:cs="Times New Roman"/>
          <w:color w:val="000000"/>
          <w:sz w:val="24"/>
          <w:szCs w:val="24"/>
        </w:rPr>
        <w:t xml:space="preserve">средства, способа применения, цели лечебного вмешательства и др.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 xml:space="preserve">Различают три основных вида </w:t>
      </w:r>
      <w:r w:rsidRPr="00FE0000">
        <w:rPr>
          <w:rFonts w:ascii="Times New Roman" w:hAnsi="Times New Roman" w:cs="Times New Roman"/>
          <w:bCs/>
          <w:color w:val="000000"/>
          <w:sz w:val="24"/>
          <w:szCs w:val="24"/>
        </w:rPr>
        <w:t>лекарственных форм:</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1) жидкие (растворы, отвары, слизи, микстуры, эмульсии, настойки, настои, экстракты и т.д.), 2) мягкие (мази, пасты, линименты, кашки и т.д.) и 3) твердые (порошки, таблетки, драже, брикеты, капсулы и т.д.).</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Лекарственные формы, изготавливаемые на фармацевтических предприятиях по прописям, указанным в фармакопее или в инструкциях, называются официнальными, а изготавлива</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мые в аптеках по рецептам ветеринарного врача (фельдшера) магистральными. Методика 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готовления часто применяемых лекарственных форм рассматривается в соответствующих руководствах.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аптеках или на специализированных предприятиях наиболее часто приготавливают сл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дующие лекарственные формы: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lastRenderedPageBreak/>
        <w:t>Раствор</w:t>
      </w:r>
      <w:r w:rsidRPr="00FE0000">
        <w:rPr>
          <w:rFonts w:ascii="Times New Roman" w:hAnsi="Times New Roman" w:cs="Times New Roman"/>
          <w:bCs/>
          <w:color w:val="000000"/>
          <w:sz w:val="24"/>
          <w:szCs w:val="24"/>
        </w:rPr>
        <w:t xml:space="preserve"> </w:t>
      </w:r>
      <w:r w:rsidRPr="00FE0000">
        <w:rPr>
          <w:rFonts w:ascii="Times New Roman" w:hAnsi="Times New Roman" w:cs="Times New Roman"/>
          <w:color w:val="000000"/>
          <w:sz w:val="24"/>
          <w:szCs w:val="24"/>
        </w:rPr>
        <w:t>– жидкая лекарственная форма в виде однородной жидкости, получаемая путем растворения твердых либо жидких веществ в дистиллированной или обыкновенной воде, спирте, эфире, масле. Применяют их подкожно, внутримышечно, внутривенно, наружно и внутрь. В зависимости от назначения они бывают разной концентрации, простые (из одного вещества) и сложные (из двух и более). Концентрацию растворов обозначают в процентах и в отношениях составных частей.</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Если концентрация растворов обозначается в процентах, необходимо учитывать количес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во действующего вещества (ДВ) в исходном лекарственном веществе из которого готовят раствор. Также учитывают  физические свойства вещества (твердое, жидкое).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Из порошкообразных лекарственных средств, содержащих 100% ДВ, готовят </w:t>
      </w:r>
      <w:proofErr w:type="gramStart"/>
      <w:r w:rsidRPr="00FE0000">
        <w:rPr>
          <w:rFonts w:ascii="Times New Roman" w:hAnsi="Times New Roman" w:cs="Times New Roman"/>
          <w:color w:val="000000"/>
          <w:sz w:val="24"/>
          <w:szCs w:val="24"/>
        </w:rPr>
        <w:t>растворы</w:t>
      </w:r>
      <w:proofErr w:type="gramEnd"/>
      <w:r w:rsidRPr="00FE0000">
        <w:rPr>
          <w:rFonts w:ascii="Times New Roman" w:hAnsi="Times New Roman" w:cs="Times New Roman"/>
          <w:color w:val="000000"/>
          <w:sz w:val="24"/>
          <w:szCs w:val="24"/>
        </w:rPr>
        <w:t xml:space="preserve"> применяя стандартную пропорцию. Для приготовления растворов из порошкообразных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карственных веществ, содержащих менее 100% ДВ, пользуются формулой: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709"/>
        <w:jc w:val="center"/>
        <w:rPr>
          <w:rFonts w:ascii="Times New Roman" w:hAnsi="Times New Roman" w:cs="Times New Roman"/>
          <w:bCs/>
          <w:sz w:val="24"/>
          <w:szCs w:val="24"/>
        </w:rPr>
      </w:pPr>
      <w:r w:rsidRPr="00FE0000">
        <w:rPr>
          <w:rFonts w:ascii="Times New Roman" w:hAnsi="Times New Roman" w:cs="Times New Roman"/>
          <w:bCs/>
          <w:sz w:val="24"/>
          <w:szCs w:val="24"/>
        </w:rPr>
        <w:t>А · С</w:t>
      </w:r>
    </w:p>
    <w:p w:rsidR="00FE0000" w:rsidRPr="00FE0000" w:rsidRDefault="00FE0000" w:rsidP="00FE0000">
      <w:pPr>
        <w:spacing w:after="0" w:line="240" w:lineRule="auto"/>
        <w:ind w:firstLine="709"/>
        <w:jc w:val="center"/>
        <w:rPr>
          <w:rFonts w:ascii="Times New Roman" w:hAnsi="Times New Roman" w:cs="Times New Roman"/>
          <w:bCs/>
          <w:sz w:val="24"/>
          <w:szCs w:val="24"/>
        </w:rPr>
      </w:pPr>
      <w:r w:rsidRPr="00FE0000">
        <w:rPr>
          <w:rFonts w:ascii="Times New Roman" w:hAnsi="Times New Roman" w:cs="Times New Roman"/>
          <w:bCs/>
          <w:sz w:val="24"/>
          <w:szCs w:val="24"/>
        </w:rPr>
        <w:t xml:space="preserve">Х = ----------- ,   </w:t>
      </w:r>
      <w:r w:rsidRPr="00FE0000">
        <w:rPr>
          <w:rFonts w:ascii="Times New Roman" w:hAnsi="Times New Roman" w:cs="Times New Roman"/>
          <w:color w:val="000000"/>
          <w:sz w:val="24"/>
          <w:szCs w:val="24"/>
        </w:rPr>
        <w:t>где</w:t>
      </w:r>
    </w:p>
    <w:p w:rsidR="00FE0000" w:rsidRPr="00FE0000" w:rsidRDefault="00FE0000" w:rsidP="00FE0000">
      <w:pPr>
        <w:spacing w:after="0" w:line="240" w:lineRule="auto"/>
        <w:ind w:firstLine="709"/>
        <w:jc w:val="center"/>
        <w:rPr>
          <w:rFonts w:ascii="Times New Roman" w:hAnsi="Times New Roman" w:cs="Times New Roman"/>
          <w:bCs/>
          <w:sz w:val="24"/>
          <w:szCs w:val="24"/>
        </w:rPr>
      </w:pPr>
      <w:r w:rsidRPr="00FE0000">
        <w:rPr>
          <w:rFonts w:ascii="Times New Roman" w:hAnsi="Times New Roman" w:cs="Times New Roman"/>
          <w:bCs/>
          <w:sz w:val="24"/>
          <w:szCs w:val="24"/>
        </w:rPr>
        <w:t>В</w:t>
      </w:r>
    </w:p>
    <w:p w:rsidR="00FE0000" w:rsidRPr="00FE0000" w:rsidRDefault="00FE0000" w:rsidP="00FE0000">
      <w:pPr>
        <w:spacing w:after="0" w:line="240" w:lineRule="auto"/>
        <w:ind w:firstLine="709"/>
        <w:jc w:val="center"/>
        <w:rPr>
          <w:rFonts w:ascii="Times New Roman" w:hAnsi="Times New Roman" w:cs="Times New Roman"/>
          <w:bCs/>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Х</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 количество исходного вещества (г);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 объем рабочего раствора, мл;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 необходимая  концентрация,  %;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В</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 процент ДВ в исходном веществе.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Например, в имеющемся хлорофосе содержится 85% ДВ, а приготовить нужно 100 мл 1%-ного раствора препарата. С помощью формулы определяют, сколько нужно хлорофоса для приготовления 100 мл 1%-ного раствора:</w:t>
      </w:r>
    </w:p>
    <w:p w:rsidR="00FE0000" w:rsidRPr="00FE0000" w:rsidRDefault="00FE0000" w:rsidP="00FE0000">
      <w:pPr>
        <w:spacing w:after="0" w:line="240" w:lineRule="auto"/>
        <w:ind w:firstLine="709"/>
        <w:jc w:val="center"/>
        <w:rPr>
          <w:rFonts w:ascii="Times New Roman" w:hAnsi="Times New Roman" w:cs="Times New Roman"/>
          <w:bCs/>
          <w:sz w:val="24"/>
          <w:szCs w:val="24"/>
        </w:rPr>
      </w:pPr>
      <w:r w:rsidRPr="00FE0000">
        <w:rPr>
          <w:rFonts w:ascii="Times New Roman" w:hAnsi="Times New Roman" w:cs="Times New Roman"/>
          <w:bCs/>
          <w:sz w:val="24"/>
          <w:szCs w:val="24"/>
        </w:rPr>
        <w:t>100 · 1</w:t>
      </w:r>
    </w:p>
    <w:p w:rsidR="00FE0000" w:rsidRPr="00FE0000" w:rsidRDefault="00FE0000" w:rsidP="00FE0000">
      <w:pPr>
        <w:spacing w:after="0" w:line="240" w:lineRule="auto"/>
        <w:ind w:firstLine="709"/>
        <w:jc w:val="center"/>
        <w:rPr>
          <w:rFonts w:ascii="Times New Roman" w:hAnsi="Times New Roman" w:cs="Times New Roman"/>
          <w:bCs/>
          <w:sz w:val="24"/>
          <w:szCs w:val="24"/>
        </w:rPr>
      </w:pPr>
      <w:r w:rsidRPr="00FE0000">
        <w:rPr>
          <w:rFonts w:ascii="Times New Roman" w:hAnsi="Times New Roman" w:cs="Times New Roman"/>
          <w:bCs/>
          <w:sz w:val="24"/>
          <w:szCs w:val="24"/>
        </w:rPr>
        <w:t>Х = ----------- = 1,17</w:t>
      </w:r>
    </w:p>
    <w:p w:rsidR="00FE0000" w:rsidRPr="00FE0000" w:rsidRDefault="00FE0000" w:rsidP="00FE0000">
      <w:pPr>
        <w:spacing w:after="0" w:line="240" w:lineRule="auto"/>
        <w:ind w:firstLine="709"/>
        <w:jc w:val="center"/>
        <w:rPr>
          <w:rFonts w:ascii="Times New Roman" w:hAnsi="Times New Roman" w:cs="Times New Roman"/>
          <w:bCs/>
          <w:sz w:val="24"/>
          <w:szCs w:val="24"/>
        </w:rPr>
      </w:pPr>
      <w:r w:rsidRPr="00FE0000">
        <w:rPr>
          <w:rFonts w:ascii="Times New Roman" w:hAnsi="Times New Roman" w:cs="Times New Roman"/>
          <w:bCs/>
          <w:sz w:val="24"/>
          <w:szCs w:val="24"/>
        </w:rPr>
        <w:t>85</w:t>
      </w:r>
    </w:p>
    <w:p w:rsidR="00FE0000" w:rsidRPr="00FE0000" w:rsidRDefault="00FE0000" w:rsidP="00FE0000">
      <w:pPr>
        <w:spacing w:after="0" w:line="240" w:lineRule="auto"/>
        <w:ind w:firstLine="709"/>
        <w:jc w:val="center"/>
        <w:rPr>
          <w:rFonts w:ascii="Times New Roman" w:hAnsi="Times New Roman" w:cs="Times New Roman"/>
          <w:bCs/>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Данная методика используется и для приготовления менее концентрированных растворов </w:t>
      </w:r>
      <w:proofErr w:type="gramStart"/>
      <w:r w:rsidRPr="00FE0000">
        <w:rPr>
          <w:rFonts w:ascii="Times New Roman" w:hAnsi="Times New Roman" w:cs="Times New Roman"/>
          <w:color w:val="000000"/>
          <w:sz w:val="24"/>
          <w:szCs w:val="24"/>
        </w:rPr>
        <w:t>из</w:t>
      </w:r>
      <w:proofErr w:type="gramEnd"/>
      <w:r w:rsidRPr="00FE0000">
        <w:rPr>
          <w:rFonts w:ascii="Times New Roman" w:hAnsi="Times New Roman" w:cs="Times New Roman"/>
          <w:color w:val="000000"/>
          <w:sz w:val="24"/>
          <w:szCs w:val="24"/>
        </w:rPr>
        <w:t xml:space="preserve"> более концентрированных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Если лекарственное вещество легко растворимое, то навеску вещества помещают в колбу или стакан, наливают половину растворителя и перемешивают до полного растворения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карственного вещества (при необходимости подогревают), после чего доливают оставшейся растворитель. При изготовлении растворов из труднорастворимого лекарственного вещества навеску вещества помещают в фарфоровую ступку, добавляют часть растворителя и с пом</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щью пестика все растирают до получения однородной жидкости. Затем добавляют оста</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шуюся часть растворителя и опять тщательно перемешивают. Если раствор готовят из ко</w:t>
      </w:r>
      <w:r w:rsidRPr="00FE0000">
        <w:rPr>
          <w:rFonts w:ascii="Times New Roman" w:hAnsi="Times New Roman" w:cs="Times New Roman"/>
          <w:color w:val="000000"/>
          <w:sz w:val="24"/>
          <w:szCs w:val="24"/>
        </w:rPr>
        <w:t>л</w:t>
      </w:r>
      <w:r w:rsidRPr="00FE0000">
        <w:rPr>
          <w:rFonts w:ascii="Times New Roman" w:hAnsi="Times New Roman" w:cs="Times New Roman"/>
          <w:color w:val="000000"/>
          <w:sz w:val="24"/>
          <w:szCs w:val="24"/>
        </w:rPr>
        <w:t>лоидальных и белковых веществ (танин, протаргол и др.) взбалтывать их в растворителе нельзя. В противном случае образуются труднорастворимые комки. Такие вещества следует высыпать на поверхность растворителя и оставить до полного растворения, не взбалтывая, и не перемешивая.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Приготавливая раствор из составных частей, растворяют </w:t>
      </w:r>
      <w:smartTag w:uri="urn:schemas-microsoft-com:office:smarttags" w:element="metricconverter">
        <w:smartTagPr>
          <w:attr w:name="ProductID" w:val="1 г"/>
        </w:smartTagPr>
        <w:r w:rsidRPr="00FE0000">
          <w:rPr>
            <w:rFonts w:ascii="Times New Roman" w:hAnsi="Times New Roman" w:cs="Times New Roman"/>
            <w:color w:val="000000"/>
            <w:sz w:val="24"/>
            <w:szCs w:val="24"/>
          </w:rPr>
          <w:t>1 г</w:t>
        </w:r>
      </w:smartTag>
      <w:r w:rsidRPr="00FE0000">
        <w:rPr>
          <w:rFonts w:ascii="Times New Roman" w:hAnsi="Times New Roman" w:cs="Times New Roman"/>
          <w:color w:val="000000"/>
          <w:sz w:val="24"/>
          <w:szCs w:val="24"/>
        </w:rPr>
        <w:t xml:space="preserve"> лекарственного вещества (принимают за одну часть) в указанном количестве растворителя в миллилитрах. Например, раствор фурацилина 1:5000, калия перманганата 1:1000, этакридина лактата 1:500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Растворы, предназначаемые для инъекций и промывания ран, полостей, фильтруют через фильтровальную бумагу, а затем стерилизуют (в водяной бане, кипячением, автоклавиров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нием). Выбор способа стерилизации зависит от того, какую температуру выдерживает лека</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 xml:space="preserve">ственное вещество. </w:t>
      </w:r>
      <w:r w:rsidRPr="00FE0000">
        <w:rPr>
          <w:rFonts w:ascii="Times New Roman" w:hAnsi="Times New Roman" w:cs="Times New Roman"/>
          <w:bCs/>
          <w:color w:val="000000"/>
          <w:sz w:val="24"/>
          <w:szCs w:val="24"/>
        </w:rPr>
        <w:t>При</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хранении таких растворов посуда должна быть плотно закрыта ст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рильными пробками. Если лекарственное вещество, из которого приготовлен раствор, чувс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вительно к свету, то такие растворы хранят в посуде из темного (бутылочного) стекла в те</w:t>
      </w:r>
      <w:r w:rsidRPr="00FE0000">
        <w:rPr>
          <w:rFonts w:ascii="Times New Roman" w:hAnsi="Times New Roman" w:cs="Times New Roman"/>
          <w:color w:val="000000"/>
          <w:sz w:val="24"/>
          <w:szCs w:val="24"/>
        </w:rPr>
        <w:t>м</w:t>
      </w:r>
      <w:r w:rsidRPr="00FE0000">
        <w:rPr>
          <w:rFonts w:ascii="Times New Roman" w:hAnsi="Times New Roman" w:cs="Times New Roman"/>
          <w:color w:val="000000"/>
          <w:sz w:val="24"/>
          <w:szCs w:val="24"/>
        </w:rPr>
        <w:t>ном месте.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lastRenderedPageBreak/>
        <w:t>Растворы, предназначаемые для других целей, не стерилизуют и не фильтруют. Для их приготовления в качестве растворителя используют обыкновенную воду.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Микстура </w:t>
      </w:r>
      <w:r w:rsidRPr="00FE0000">
        <w:rPr>
          <w:rFonts w:ascii="Times New Roman" w:hAnsi="Times New Roman" w:cs="Times New Roman"/>
          <w:color w:val="000000"/>
          <w:sz w:val="24"/>
          <w:szCs w:val="24"/>
        </w:rPr>
        <w:t>– жидкая лекарственная форма, получаемая путем растворения одного или н</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скольких лекарственных веществ в растворителе (вода, спирт, глицерин) или при смешив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нии нескольких жидких лекарственных веществ. При изготовлении микстур их компоненты добавляют в растворитель поочередно. Легкорастворимые вещества растворяют в колбах или стаканах, а труднорастворимые смешивают с растворителем в ступке и тщательно растир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ют. Растительные вещества перед приготовлением микстур измельчают в порошок. В зав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симости от степени растворения лекарств микстуры делятся на прозрачные, опалесциру</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щие и микстуры с осадком. Прозрачные микстуры по существу представляют собой сложные растворы.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Назначают микстуры внутрь или наружно. Перед применением их обязательно взбалт</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При назначении внутрь микстуры дозируют ложками или стаканами.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Настой и отвар </w:t>
      </w:r>
      <w:r w:rsidRPr="00FE0000">
        <w:rPr>
          <w:rFonts w:ascii="Times New Roman" w:hAnsi="Times New Roman" w:cs="Times New Roman"/>
          <w:color w:val="000000"/>
          <w:sz w:val="24"/>
          <w:szCs w:val="24"/>
        </w:rPr>
        <w:t>– жидкие лекарственные формы, получаемые путем извлечения дейс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вующего вещества (начала) из растительного лекарственного сырья горячей водой. Чем мельче будет измельчено сырье, тем больше и легче извлекаются действующие вещества и более целебным будет настой или отвар.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Для настоев чаще используют растительное сырье рыхлой структуры (цветы, листья, тр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ва), а для отваров – плотной структуры (кора, корни, корневища, плоды, семена).</w:t>
      </w:r>
      <w:proofErr w:type="gramEnd"/>
      <w:r w:rsidRPr="00FE0000">
        <w:rPr>
          <w:rFonts w:ascii="Times New Roman" w:hAnsi="Times New Roman" w:cs="Times New Roman"/>
          <w:color w:val="000000"/>
          <w:sz w:val="24"/>
          <w:szCs w:val="24"/>
        </w:rPr>
        <w:t xml:space="preserve"> Их готовят с использованием специальных инфундирных аппаратов. Вместо них можно пользоваться фарфоровым стаканом с крышкой и водяной баней или кастрюлей, на дно которой положить толстый слой ваты или марли.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Измельченное растительное сырье помещают в инфундирку аппарата или фарфоровый стакан с крышкой, заливают холодной водой в соотношении 1:10 (для несильнодействующих растений) и 1:400 (для сильнодействующих), и ставят в инфундирный аппарат или водяную баню для нагревания.</w:t>
      </w:r>
      <w:proofErr w:type="gramEnd"/>
      <w:r w:rsidRPr="00FE0000">
        <w:rPr>
          <w:rFonts w:ascii="Times New Roman" w:hAnsi="Times New Roman" w:cs="Times New Roman"/>
          <w:color w:val="000000"/>
          <w:sz w:val="24"/>
          <w:szCs w:val="24"/>
        </w:rPr>
        <w:t xml:space="preserve"> Время нагревания с момента закипания воды составляет 15 мин для настоев и 30 мин, а иногда и более для отваров. По истечении указанного времени, если г</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товят настой, содержимое инфундирки или стакана охлаждают при комнатной температуре, процеживают через слой ваты в чистую посуду, осадок отжимают. Если готовят отвар, то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держимое процеживают сразу же горячим, затем отжимают осадок.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Хранят настои и отвары в прохладном месте в течение одного – двух дней. Назначают их внутрь или наружно. Дозируют так же, как и микстуры.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Мазь </w:t>
      </w:r>
      <w:r w:rsidRPr="00FE0000">
        <w:rPr>
          <w:rFonts w:ascii="Times New Roman" w:hAnsi="Times New Roman" w:cs="Times New Roman"/>
          <w:color w:val="000000"/>
          <w:sz w:val="24"/>
          <w:szCs w:val="24"/>
        </w:rPr>
        <w:t>– мягкая лекарственная форма, которую получают, смешивая лекарственные вещ</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ства с плотной основой (вазелин, ланолин, свиной жир). В зависимости от цели применения мази бывают простые, сложные, рассасывающие, раздражающие и др. Для приготовления мази взвешивают или отмеряют нужное количество лекарственного вещества, тщательно его растирают в ступке с небольшим количеством основы, затем, добавляя постепенно оста</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шуюся ее часть, растирают до получения однородной массы. Применяют мази наружно и вводят в естественные или патологические полости.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Линимент (</w:t>
      </w:r>
      <w:r w:rsidRPr="00FE0000">
        <w:rPr>
          <w:rFonts w:ascii="Times New Roman" w:hAnsi="Times New Roman" w:cs="Times New Roman"/>
          <w:b/>
          <w:color w:val="000000"/>
          <w:sz w:val="24"/>
          <w:szCs w:val="24"/>
        </w:rPr>
        <w:t>жидкая мазь</w:t>
      </w:r>
      <w:r w:rsidRPr="00FE0000">
        <w:rPr>
          <w:rFonts w:ascii="Times New Roman" w:hAnsi="Times New Roman" w:cs="Times New Roman"/>
          <w:b/>
          <w:bCs/>
          <w:color w:val="000000"/>
          <w:sz w:val="24"/>
          <w:szCs w:val="24"/>
        </w:rPr>
        <w:t>)</w:t>
      </w:r>
      <w:r w:rsidRPr="00FE0000">
        <w:rPr>
          <w:rFonts w:ascii="Times New Roman" w:hAnsi="Times New Roman" w:cs="Times New Roman"/>
          <w:bCs/>
          <w:color w:val="000000"/>
          <w:sz w:val="24"/>
          <w:szCs w:val="24"/>
        </w:rPr>
        <w:t xml:space="preserve"> </w:t>
      </w:r>
      <w:r w:rsidRPr="00FE0000">
        <w:rPr>
          <w:rFonts w:ascii="Times New Roman" w:hAnsi="Times New Roman" w:cs="Times New Roman"/>
          <w:color w:val="000000"/>
          <w:sz w:val="24"/>
          <w:szCs w:val="24"/>
        </w:rPr>
        <w:t>– мягкая лекарственная форма, также представляющая собой смесь лекарственных веществ с основой (но она жидкая – подсолнечное, вазелиновое или касторовое масло, рыбий жир). Из лекарственных веществ наиболее часто используют наш</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тырный и этиловый спирты, очищенный скипидар, камфору, метилсалицилат и другие вещ</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ства, обладающие противовоспалительным, раздражающим, противомикробным и против</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паразитарным действием.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Готовят линименты согласно прописям. Причем линименты из легко смешивающихся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ставных частей можно готовить в стеклянной посуде, а из трудно смешивающихся – обяз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тельно в ступке (растирают). Применяют линименты наружно, предварительно взбалтывая их.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Кашка </w:t>
      </w:r>
      <w:r w:rsidRPr="00FE0000">
        <w:rPr>
          <w:rFonts w:ascii="Times New Roman" w:hAnsi="Times New Roman" w:cs="Times New Roman"/>
          <w:color w:val="000000"/>
          <w:sz w:val="24"/>
          <w:szCs w:val="24"/>
        </w:rPr>
        <w:t>– мягкая лекарственная форма кашицеобразной или тестовой консистенции, пол</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чаемые путем смешивания лекарственных веществ (порошков, экстрактов, растворов) с 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lastRenderedPageBreak/>
        <w:t>новой (порошок лакричного или алтейного корня, ржаная или льняная мука) в соотношении 1:2–1:4.</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Прижигающие и сильнораздражающие лекарственные вещества не используют, чтобы 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бежать ожогов слизистых оболочек. Для приготовления кашки лекарственные вещества ра</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творяют в ступке в небольшом количестве воды и по мере надобности добавляют формоо</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разующие вещества и воду, постоянно перемешивая смесь до получения массы нужной ко</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систенции. Применяют кашки внутрь (в свежем виде).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Болюс </w:t>
      </w:r>
      <w:r w:rsidRPr="00FE0000">
        <w:rPr>
          <w:rFonts w:ascii="Times New Roman" w:hAnsi="Times New Roman" w:cs="Times New Roman"/>
          <w:color w:val="000000"/>
          <w:sz w:val="24"/>
          <w:szCs w:val="24"/>
        </w:rPr>
        <w:t>– мягкая лекарственная форма, представляющая собой массу круглой или яйцеви</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ной формы, консистенции мягкого хлеба, состоящая из нераздражающих лекарственных 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ществ, смешанных с водой, порошком лакричного или алтейного корня либо ржаной или льняной мукой. Готовят болюсы также в ступках. Масса болюса для крупных животных – 10–20 г, для мелких – 1–5 г. Применяют болюсы </w:t>
      </w:r>
      <w:proofErr w:type="gramStart"/>
      <w:r w:rsidRPr="00FE0000">
        <w:rPr>
          <w:rFonts w:ascii="Times New Roman" w:hAnsi="Times New Roman" w:cs="Times New Roman"/>
          <w:color w:val="000000"/>
          <w:sz w:val="24"/>
          <w:szCs w:val="24"/>
        </w:rPr>
        <w:t>также, как</w:t>
      </w:r>
      <w:proofErr w:type="gramEnd"/>
      <w:r w:rsidRPr="00FE0000">
        <w:rPr>
          <w:rFonts w:ascii="Times New Roman" w:hAnsi="Times New Roman" w:cs="Times New Roman"/>
          <w:color w:val="000000"/>
          <w:sz w:val="24"/>
          <w:szCs w:val="24"/>
        </w:rPr>
        <w:t xml:space="preserve"> и кашки – внутрь (в свежем 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де).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Порошок </w:t>
      </w:r>
      <w:r w:rsidRPr="00FE0000">
        <w:rPr>
          <w:rFonts w:ascii="Times New Roman" w:hAnsi="Times New Roman" w:cs="Times New Roman"/>
          <w:color w:val="000000"/>
          <w:sz w:val="24"/>
          <w:szCs w:val="24"/>
        </w:rPr>
        <w:t>– твердая лекарственная форма, в виде сухого сыпучего вещества, получаемая путем измельчения твердых лекарственных веще</w:t>
      </w:r>
      <w:proofErr w:type="gramStart"/>
      <w:r w:rsidRPr="00FE0000">
        <w:rPr>
          <w:rFonts w:ascii="Times New Roman" w:hAnsi="Times New Roman" w:cs="Times New Roman"/>
          <w:color w:val="000000"/>
          <w:sz w:val="24"/>
          <w:szCs w:val="24"/>
        </w:rPr>
        <w:t>ств в ст</w:t>
      </w:r>
      <w:proofErr w:type="gramEnd"/>
      <w:r w:rsidRPr="00FE0000">
        <w:rPr>
          <w:rFonts w:ascii="Times New Roman" w:hAnsi="Times New Roman" w:cs="Times New Roman"/>
          <w:color w:val="000000"/>
          <w:sz w:val="24"/>
          <w:szCs w:val="24"/>
        </w:rPr>
        <w:t>упках или в специальных мельн</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цах. Применяют внутрь или наружно.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Различают простые (из одного вещества), сложные (из двух и более веществ), недозир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ванные и дозированные порошки.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Недозированные</w:t>
      </w:r>
      <w:r w:rsidRPr="00FE0000">
        <w:rPr>
          <w:rFonts w:ascii="Times New Roman" w:hAnsi="Times New Roman" w:cs="Times New Roman"/>
          <w:color w:val="000000"/>
          <w:sz w:val="24"/>
          <w:szCs w:val="24"/>
        </w:rPr>
        <w:t xml:space="preserve"> порошки (как правило, сложные порошки для наружного применения – присыпки) готовят из неядовитых и несильнодействующих веществ. При этом каждое вещ</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ство взвешивают и измельчают отдельно, а затем делают из них равномерную смесь, кот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рую отпускают общей массой без разделения на дозы приема.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Дозированные</w:t>
      </w:r>
      <w:r w:rsidRPr="00FE0000">
        <w:rPr>
          <w:rFonts w:ascii="Times New Roman" w:hAnsi="Times New Roman" w:cs="Times New Roman"/>
          <w:color w:val="000000"/>
          <w:sz w:val="24"/>
          <w:szCs w:val="24"/>
        </w:rPr>
        <w:t xml:space="preserve"> порошки – порошки, расфасованные на дозы приема. Их готовят неразд</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ленным или разделенным способом. В первом случае их получают из смеси взвешенных и измельченных веществ путем ориентировочного (на глаз) деления на необходимые дозы, во втором – компоненты каждой дозы порошка взвешивают и измельчают отдельно, затем их смешивают в ступке и упаковывают в обычную или вощеную бумагу.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 xml:space="preserve">Раздзел </w:t>
      </w:r>
      <w:r w:rsidRPr="00FE0000">
        <w:rPr>
          <w:rFonts w:ascii="Times New Roman" w:hAnsi="Times New Roman" w:cs="Times New Roman"/>
          <w:b/>
          <w:bCs/>
          <w:i/>
          <w:iCs/>
          <w:color w:val="000000"/>
          <w:sz w:val="24"/>
          <w:szCs w:val="24"/>
          <w:lang w:val="en-US"/>
        </w:rPr>
        <w:t>III</w:t>
      </w:r>
      <w:r w:rsidRPr="00FE0000">
        <w:rPr>
          <w:rFonts w:ascii="Times New Roman" w:hAnsi="Times New Roman" w:cs="Times New Roman"/>
          <w:b/>
          <w:bCs/>
          <w:i/>
          <w:iCs/>
          <w:color w:val="000000"/>
          <w:sz w:val="24"/>
          <w:szCs w:val="24"/>
        </w:rPr>
        <w:t xml:space="preserve">. </w:t>
      </w:r>
      <w:r w:rsidRPr="00FE0000">
        <w:rPr>
          <w:rFonts w:ascii="Times New Roman" w:hAnsi="Times New Roman" w:cs="Times New Roman"/>
          <w:b/>
          <w:bCs/>
          <w:color w:val="000000"/>
          <w:sz w:val="24"/>
          <w:szCs w:val="24"/>
        </w:rPr>
        <w:t>ХИРУРГИЯ</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180"/>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Ветеринарная хирургия</w:t>
      </w:r>
      <w:r w:rsidRPr="00FE0000">
        <w:rPr>
          <w:rFonts w:ascii="Times New Roman" w:hAnsi="Times New Roman" w:cs="Times New Roman"/>
          <w:sz w:val="24"/>
          <w:szCs w:val="24"/>
        </w:rPr>
        <w:t xml:space="preserve"> – наука о болезнях животных, для лечения которых, кроме общ</w:t>
      </w:r>
      <w:r w:rsidRPr="00FE0000">
        <w:rPr>
          <w:rFonts w:ascii="Times New Roman" w:hAnsi="Times New Roman" w:cs="Times New Roman"/>
          <w:sz w:val="24"/>
          <w:szCs w:val="24"/>
        </w:rPr>
        <w:t>е</w:t>
      </w:r>
      <w:r w:rsidRPr="00FE0000">
        <w:rPr>
          <w:rFonts w:ascii="Times New Roman" w:hAnsi="Times New Roman" w:cs="Times New Roman"/>
          <w:sz w:val="24"/>
          <w:szCs w:val="24"/>
        </w:rPr>
        <w:t>врачебных воздействий, применяются и механические приёмы – операции</w:t>
      </w: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 xml:space="preserve">Она слагается из пяти самостоятельных дисциплин: </w:t>
      </w:r>
      <w:r w:rsidRPr="00FE0000">
        <w:rPr>
          <w:rFonts w:ascii="Times New Roman" w:hAnsi="Times New Roman" w:cs="Times New Roman"/>
          <w:i/>
          <w:color w:val="000000"/>
          <w:sz w:val="24"/>
          <w:szCs w:val="24"/>
        </w:rPr>
        <w:t>общая хирургия</w:t>
      </w:r>
      <w:r w:rsidRPr="00FE0000">
        <w:rPr>
          <w:rFonts w:ascii="Times New Roman" w:hAnsi="Times New Roman" w:cs="Times New Roman"/>
          <w:color w:val="000000"/>
          <w:sz w:val="24"/>
          <w:szCs w:val="24"/>
        </w:rPr>
        <w:t xml:space="preserve"> – изучает общие закономерности возни</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новения и развития хирургической патологии для всего организма, группы органов или тк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ней, а также методы её устранения; </w:t>
      </w:r>
      <w:r w:rsidRPr="00FE0000">
        <w:rPr>
          <w:rFonts w:ascii="Times New Roman" w:hAnsi="Times New Roman" w:cs="Times New Roman"/>
          <w:i/>
          <w:color w:val="000000"/>
          <w:sz w:val="24"/>
          <w:szCs w:val="24"/>
        </w:rPr>
        <w:t>оперативная хирургия</w:t>
      </w:r>
      <w:r w:rsidRPr="00FE0000">
        <w:rPr>
          <w:rFonts w:ascii="Times New Roman" w:hAnsi="Times New Roman" w:cs="Times New Roman"/>
          <w:b/>
          <w:color w:val="000000"/>
          <w:sz w:val="24"/>
          <w:szCs w:val="24"/>
        </w:rPr>
        <w:t xml:space="preserve"> – </w:t>
      </w:r>
      <w:r w:rsidRPr="00FE0000">
        <w:rPr>
          <w:rFonts w:ascii="Times New Roman" w:hAnsi="Times New Roman" w:cs="Times New Roman"/>
          <w:color w:val="000000"/>
          <w:sz w:val="24"/>
          <w:szCs w:val="24"/>
        </w:rPr>
        <w:t>изучает правила и способы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ведения различных операций; </w:t>
      </w:r>
      <w:r w:rsidRPr="00FE0000">
        <w:rPr>
          <w:rFonts w:ascii="Times New Roman" w:hAnsi="Times New Roman" w:cs="Times New Roman"/>
          <w:i/>
          <w:color w:val="000000"/>
          <w:sz w:val="24"/>
          <w:szCs w:val="24"/>
        </w:rPr>
        <w:t>частная хирургия</w:t>
      </w:r>
      <w:r w:rsidRPr="00FE0000">
        <w:rPr>
          <w:rFonts w:ascii="Times New Roman" w:hAnsi="Times New Roman" w:cs="Times New Roman"/>
          <w:b/>
          <w:color w:val="000000"/>
          <w:sz w:val="24"/>
          <w:szCs w:val="24"/>
        </w:rPr>
        <w:t xml:space="preserve"> </w:t>
      </w:r>
      <w:r w:rsidRPr="00FE0000">
        <w:rPr>
          <w:rFonts w:ascii="Times New Roman" w:hAnsi="Times New Roman" w:cs="Times New Roman"/>
          <w:color w:val="000000"/>
          <w:sz w:val="24"/>
          <w:szCs w:val="24"/>
        </w:rPr>
        <w:t xml:space="preserve">– изучает хирургические болезни отдельных органов и областей тела; </w:t>
      </w:r>
      <w:r w:rsidRPr="00FE0000">
        <w:rPr>
          <w:rFonts w:ascii="Times New Roman" w:hAnsi="Times New Roman" w:cs="Times New Roman"/>
          <w:i/>
          <w:color w:val="000000"/>
          <w:sz w:val="24"/>
          <w:szCs w:val="24"/>
        </w:rPr>
        <w:t>ортопедия</w:t>
      </w:r>
      <w:r w:rsidRPr="00FE0000">
        <w:rPr>
          <w:rFonts w:ascii="Times New Roman" w:hAnsi="Times New Roman" w:cs="Times New Roman"/>
          <w:color w:val="000000"/>
          <w:sz w:val="24"/>
          <w:szCs w:val="24"/>
        </w:rPr>
        <w:t xml:space="preserve"> – изучает  хирургические  болезни копыт;</w:t>
      </w:r>
      <w:proofErr w:type="gramEnd"/>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офтальмол</w:t>
      </w:r>
      <w:r w:rsidRPr="00FE0000">
        <w:rPr>
          <w:rFonts w:ascii="Times New Roman" w:hAnsi="Times New Roman" w:cs="Times New Roman"/>
          <w:i/>
          <w:color w:val="000000"/>
          <w:sz w:val="24"/>
          <w:szCs w:val="24"/>
        </w:rPr>
        <w:t>о</w:t>
      </w:r>
      <w:r w:rsidRPr="00FE0000">
        <w:rPr>
          <w:rFonts w:ascii="Times New Roman" w:hAnsi="Times New Roman" w:cs="Times New Roman"/>
          <w:i/>
          <w:color w:val="000000"/>
          <w:sz w:val="24"/>
          <w:szCs w:val="24"/>
        </w:rPr>
        <w:t>гия</w:t>
      </w:r>
      <w:r w:rsidRPr="00FE0000">
        <w:rPr>
          <w:rFonts w:ascii="Times New Roman" w:hAnsi="Times New Roman" w:cs="Times New Roman"/>
          <w:color w:val="000000"/>
          <w:sz w:val="24"/>
          <w:szCs w:val="24"/>
        </w:rPr>
        <w:t xml:space="preserve"> – изучает хирургические болезни глаз.</w:t>
      </w:r>
    </w:p>
    <w:p w:rsidR="00FE0000" w:rsidRPr="00FE0000" w:rsidRDefault="00FE0000" w:rsidP="00FE0000">
      <w:pPr>
        <w:shd w:val="clear" w:color="auto" w:fill="FFFFFF"/>
        <w:autoSpaceDE w:val="0"/>
        <w:autoSpaceDN w:val="0"/>
        <w:adjustRightInd w:val="0"/>
        <w:spacing w:after="0" w:line="240" w:lineRule="auto"/>
        <w:ind w:firstLine="180"/>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Хирургические патологии на производстве составляют более 40 % от общего числа нез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разных патологий и причиняют значительный экономический ущерб.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целом хирургия изучает довольно большой круг вопросов: хирургические инструменты и материалы, профилактику хирургической инфекции, правила и способы проведения опер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ций, этиологию, патогенез, клинические признаки, диагностику хирургических болезней, а также методику лечебных и профилактических мероприятий.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FE0000">
        <w:rPr>
          <w:rFonts w:ascii="Times New Roman" w:hAnsi="Times New Roman" w:cs="Times New Roman"/>
          <w:b/>
          <w:bCs/>
          <w:i/>
          <w:iCs/>
          <w:color w:val="000000"/>
          <w:sz w:val="24"/>
          <w:szCs w:val="24"/>
        </w:rPr>
        <w:t>Тема 12.</w:t>
      </w:r>
      <w:r w:rsidRPr="00FE0000">
        <w:rPr>
          <w:rFonts w:ascii="Times New Roman" w:hAnsi="Times New Roman" w:cs="Times New Roman"/>
          <w:b/>
          <w:bCs/>
          <w:color w:val="000000"/>
          <w:sz w:val="24"/>
          <w:szCs w:val="24"/>
        </w:rPr>
        <w:t xml:space="preserve"> Хирургические инструменты и материалы. </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Асептика и антисептика</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хирургическими инструментами общего и специального назначения, шовным, перевязочным материалом и методами их стерилизации; простерил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lastRenderedPageBreak/>
        <w:t>зовать металлический и стеклянный инструмент кипячением; простерилизовать шовный м</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териал по способу Садовского; подготовить операционное поле и руки для операции по сп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собу Спасокукоцкого-Кочергина; ознакомиться с методами антисептики.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Оборудование и материалы:</w:t>
      </w:r>
      <w:r w:rsidRPr="00FE0000">
        <w:rPr>
          <w:rFonts w:ascii="Times New Roman" w:hAnsi="Times New Roman" w:cs="Times New Roman"/>
          <w:color w:val="000000"/>
          <w:sz w:val="24"/>
          <w:szCs w:val="24"/>
        </w:rPr>
        <w:t xml:space="preserve">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Станок для фиксации животных. Закрутки, губные лещетки, носовые щипцы, зевники; веревки или ремни для фи</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сации. Хозяйственное или санитарное мыло и полотенце. Стеклянная посуда (цилиндры мерные, флаконы и мензурки емкостью 100, 200, 250 и 500 мл, колбы для растворов емк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стью от 50 до 1000 мл), баночки на 100 мл с притертыми пробками. Эмалированные кюветы, хирургические инструменты общего и специального назначения, шовный и перевязочный материал, ерши и щетки для рук, спиртовые тампоны, марлевые салфетки, пергаментная б</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мага. Автоклав, сушильный шкаф, стерилизатор, газовая или электрическая плита, спирт, питьевая сода, дистиллированная вода.</w:t>
      </w:r>
      <w:r w:rsidRPr="00FE0000">
        <w:rPr>
          <w:rFonts w:ascii="Times New Roman" w:hAnsi="Times New Roman" w:cs="Times New Roman"/>
          <w:b/>
          <w:b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proofErr w:type="gramStart"/>
      <w:r w:rsidRPr="00FE0000">
        <w:rPr>
          <w:rFonts w:ascii="Times New Roman" w:hAnsi="Times New Roman" w:cs="Times New Roman"/>
          <w:color w:val="000000"/>
          <w:sz w:val="24"/>
          <w:szCs w:val="24"/>
        </w:rPr>
        <w:t>стерилизационная</w:t>
      </w:r>
      <w:proofErr w:type="gramEnd"/>
      <w:r w:rsidRPr="00FE0000">
        <w:rPr>
          <w:rFonts w:ascii="Times New Roman" w:hAnsi="Times New Roman" w:cs="Times New Roman"/>
          <w:color w:val="000000"/>
          <w:sz w:val="24"/>
          <w:szCs w:val="24"/>
        </w:rPr>
        <w:t>, манеж ветклиники, помещения для животных фили</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Хирургические инструменты </w:t>
      </w:r>
      <w:r w:rsidRPr="00FE0000">
        <w:rPr>
          <w:rFonts w:ascii="Times New Roman" w:hAnsi="Times New Roman" w:cs="Times New Roman"/>
          <w:color w:val="000000"/>
          <w:sz w:val="24"/>
          <w:szCs w:val="24"/>
        </w:rPr>
        <w:t xml:space="preserve">подразделяются на инструменты </w:t>
      </w:r>
      <w:r w:rsidRPr="00FE0000">
        <w:rPr>
          <w:rFonts w:ascii="Times New Roman" w:hAnsi="Times New Roman" w:cs="Times New Roman"/>
          <w:i/>
          <w:iCs/>
          <w:color w:val="000000"/>
          <w:sz w:val="24"/>
          <w:szCs w:val="24"/>
        </w:rPr>
        <w:t xml:space="preserve">общего </w:t>
      </w:r>
      <w:r w:rsidRPr="00FE0000">
        <w:rPr>
          <w:rFonts w:ascii="Times New Roman" w:hAnsi="Times New Roman" w:cs="Times New Roman"/>
          <w:color w:val="000000"/>
          <w:sz w:val="24"/>
          <w:szCs w:val="24"/>
        </w:rPr>
        <w:t xml:space="preserve">(применяются при выполнении многих операций) и </w:t>
      </w:r>
      <w:r w:rsidRPr="00FE0000">
        <w:rPr>
          <w:rFonts w:ascii="Times New Roman" w:hAnsi="Times New Roman" w:cs="Times New Roman"/>
          <w:i/>
          <w:iCs/>
          <w:color w:val="000000"/>
          <w:sz w:val="24"/>
          <w:szCs w:val="24"/>
        </w:rPr>
        <w:t>специального</w:t>
      </w:r>
      <w:r w:rsidRPr="00FE0000">
        <w:rPr>
          <w:rFonts w:ascii="Times New Roman" w:hAnsi="Times New Roman" w:cs="Times New Roman"/>
          <w:color w:val="000000"/>
          <w:sz w:val="24"/>
          <w:szCs w:val="24"/>
        </w:rPr>
        <w:t xml:space="preserve"> (предназначены для проведения конкретной операции) назначения. К инструментам общего назначения относятся скальпели, ножницы, раневые крючки, пинцеты, зонды, острые ложки и кюретки, корнцанги, гемостатические пинцеты, хирургические иглы и иглодержатели и т.д. (</w:t>
      </w:r>
      <w:r w:rsidRPr="00FE0000">
        <w:rPr>
          <w:rFonts w:ascii="Times New Roman" w:hAnsi="Times New Roman" w:cs="Times New Roman"/>
          <w:i/>
          <w:color w:val="000000"/>
          <w:sz w:val="24"/>
          <w:szCs w:val="24"/>
        </w:rPr>
        <w:t>рис. 37</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Скальпель </w:t>
      </w:r>
      <w:r w:rsidRPr="00FE0000">
        <w:rPr>
          <w:rFonts w:ascii="Times New Roman" w:hAnsi="Times New Roman" w:cs="Times New Roman"/>
          <w:color w:val="000000"/>
          <w:sz w:val="24"/>
          <w:szCs w:val="24"/>
        </w:rPr>
        <w:t>– стальной хирургический нож. Брюшистым и остроконечным (пикообразным) скальпелем делают разрезы или прокалывают абсцессы. Пуговчатыми скальпелями вскр</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свищи, расширяют проколы абсцессов, разъединяют сухожилия.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Ножницы </w:t>
      </w:r>
      <w:r w:rsidRPr="00FE0000">
        <w:rPr>
          <w:rFonts w:ascii="Times New Roman" w:hAnsi="Times New Roman" w:cs="Times New Roman"/>
          <w:color w:val="000000"/>
          <w:sz w:val="24"/>
          <w:szCs w:val="24"/>
        </w:rPr>
        <w:t>бывают прямые, изогнутые, остроконечные, пуговчатые. Прямыми ножницами рассекают мягкие ткани, изогнутыми удобно выстригать шерсть, удалять мертвые ткани из ран.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p>
    <w:p w:rsidR="00FE0000" w:rsidRPr="00FE0000" w:rsidRDefault="00FE0000" w:rsidP="00FE0000">
      <w:pPr>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000500" cy="37528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3752850"/>
                    </a:xfrm>
                    <a:prstGeom prst="rect">
                      <a:avLst/>
                    </a:prstGeom>
                    <a:noFill/>
                    <a:ln>
                      <a:noFill/>
                    </a:ln>
                  </pic:spPr>
                </pic:pic>
              </a:graphicData>
            </a:graphic>
          </wp:inline>
        </w:drawing>
      </w:r>
    </w:p>
    <w:p w:rsidR="00FE0000" w:rsidRPr="00FE0000" w:rsidRDefault="00FE0000" w:rsidP="00FE0000">
      <w:pPr>
        <w:spacing w:after="0" w:line="240" w:lineRule="auto"/>
        <w:rPr>
          <w:rFonts w:ascii="Times New Roman" w:hAnsi="Times New Roman" w:cs="Times New Roman"/>
          <w:sz w:val="24"/>
          <w:szCs w:val="24"/>
        </w:rPr>
      </w:pPr>
    </w:p>
    <w:p w:rsidR="00FE0000" w:rsidRPr="00FE0000" w:rsidRDefault="00FE0000" w:rsidP="00FE0000">
      <w:pPr>
        <w:spacing w:after="0" w:line="240" w:lineRule="auto"/>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Рис. 37.</w:t>
      </w: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Хирургические инструменты общего назначения: 1 – 3 – брюшистый, остроконе</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 xml:space="preserve">ный и пуговчатый скальпели; 4 – 7 – остроконечные, тупоконечные, изогнутые по плоскости и изогнутые пуговчатые ножницы; 8 – хирургический, анатомический и глазной пинцеты; 9 – </w:t>
      </w:r>
      <w:r w:rsidRPr="00FE0000">
        <w:rPr>
          <w:rFonts w:ascii="Times New Roman" w:hAnsi="Times New Roman" w:cs="Times New Roman"/>
          <w:color w:val="000000"/>
          <w:sz w:val="24"/>
          <w:szCs w:val="24"/>
        </w:rPr>
        <w:lastRenderedPageBreak/>
        <w:t>пуговчатый и желобоватый и зонды; 10, 11 – гемостатические пинцеты Кохера (с зубцами) и Пеана (с насечками); 12 – пластинчатые и тупые зубчатые раневые крючки;</w:t>
      </w:r>
      <w:proofErr w:type="gramEnd"/>
      <w:r w:rsidRPr="00FE0000">
        <w:rPr>
          <w:rFonts w:ascii="Times New Roman" w:hAnsi="Times New Roman" w:cs="Times New Roman"/>
          <w:color w:val="000000"/>
          <w:sz w:val="24"/>
          <w:szCs w:val="24"/>
        </w:rPr>
        <w:t xml:space="preserve"> 13 – острая ло</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ка; 14 – кюретка; 15 – иглодержатель; 16, 17 – иглы хирургические трёхгранные крутоизо</w:t>
      </w:r>
      <w:r w:rsidRPr="00FE0000">
        <w:rPr>
          <w:rFonts w:ascii="Times New Roman" w:hAnsi="Times New Roman" w:cs="Times New Roman"/>
          <w:color w:val="000000"/>
          <w:sz w:val="24"/>
          <w:szCs w:val="24"/>
        </w:rPr>
        <w:t>г</w:t>
      </w:r>
      <w:r w:rsidRPr="00FE0000">
        <w:rPr>
          <w:rFonts w:ascii="Times New Roman" w:hAnsi="Times New Roman" w:cs="Times New Roman"/>
          <w:color w:val="000000"/>
          <w:sz w:val="24"/>
          <w:szCs w:val="24"/>
        </w:rPr>
        <w:t>нутые и прямые кишечные; 18 – корнцанг.</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r w:rsidRPr="00FE0000">
        <w:rPr>
          <w:rFonts w:ascii="Times New Roman" w:hAnsi="Times New Roman" w:cs="Times New Roman"/>
          <w:i/>
          <w:iCs/>
          <w:color w:val="000000"/>
          <w:sz w:val="24"/>
          <w:szCs w:val="24"/>
        </w:rPr>
        <w:t xml:space="preserve">Раневые крючки </w:t>
      </w:r>
      <w:r w:rsidRPr="00FE0000">
        <w:rPr>
          <w:rFonts w:ascii="Times New Roman" w:hAnsi="Times New Roman" w:cs="Times New Roman"/>
          <w:color w:val="000000"/>
          <w:sz w:val="24"/>
          <w:szCs w:val="24"/>
        </w:rPr>
        <w:t xml:space="preserve">(острые и тупые), </w:t>
      </w:r>
      <w:r w:rsidRPr="00FE0000">
        <w:rPr>
          <w:rFonts w:ascii="Times New Roman" w:hAnsi="Times New Roman" w:cs="Times New Roman"/>
          <w:i/>
          <w:iCs/>
          <w:color w:val="000000"/>
          <w:sz w:val="24"/>
          <w:szCs w:val="24"/>
        </w:rPr>
        <w:t xml:space="preserve">анатомический </w:t>
      </w:r>
      <w:r w:rsidRPr="00FE0000">
        <w:rPr>
          <w:rFonts w:ascii="Times New Roman" w:hAnsi="Times New Roman" w:cs="Times New Roman"/>
          <w:color w:val="000000"/>
          <w:sz w:val="24"/>
          <w:szCs w:val="24"/>
        </w:rPr>
        <w:t xml:space="preserve">(с насечками на концах) и </w:t>
      </w:r>
      <w:r w:rsidRPr="00FE0000">
        <w:rPr>
          <w:rFonts w:ascii="Times New Roman" w:hAnsi="Times New Roman" w:cs="Times New Roman"/>
          <w:i/>
          <w:iCs/>
          <w:color w:val="000000"/>
          <w:sz w:val="24"/>
          <w:szCs w:val="24"/>
        </w:rPr>
        <w:t>хирургич</w:t>
      </w:r>
      <w:r w:rsidRPr="00FE0000">
        <w:rPr>
          <w:rFonts w:ascii="Times New Roman" w:hAnsi="Times New Roman" w:cs="Times New Roman"/>
          <w:i/>
          <w:iCs/>
          <w:color w:val="000000"/>
          <w:sz w:val="24"/>
          <w:szCs w:val="24"/>
        </w:rPr>
        <w:t>е</w:t>
      </w:r>
      <w:r w:rsidRPr="00FE0000">
        <w:rPr>
          <w:rFonts w:ascii="Times New Roman" w:hAnsi="Times New Roman" w:cs="Times New Roman"/>
          <w:i/>
          <w:iCs/>
          <w:color w:val="000000"/>
          <w:sz w:val="24"/>
          <w:szCs w:val="24"/>
        </w:rPr>
        <w:t xml:space="preserve">ский </w:t>
      </w:r>
      <w:r w:rsidRPr="00FE0000">
        <w:rPr>
          <w:rFonts w:ascii="Times New Roman" w:hAnsi="Times New Roman" w:cs="Times New Roman"/>
          <w:color w:val="000000"/>
          <w:sz w:val="24"/>
          <w:szCs w:val="24"/>
        </w:rPr>
        <w:t xml:space="preserve">(с зубцами) </w:t>
      </w:r>
      <w:r w:rsidRPr="00FE0000">
        <w:rPr>
          <w:rFonts w:ascii="Times New Roman" w:hAnsi="Times New Roman" w:cs="Times New Roman"/>
          <w:i/>
          <w:iCs/>
          <w:color w:val="000000"/>
          <w:sz w:val="24"/>
          <w:szCs w:val="24"/>
        </w:rPr>
        <w:t xml:space="preserve">пинцеты </w:t>
      </w:r>
      <w:r w:rsidRPr="00FE0000">
        <w:rPr>
          <w:rFonts w:ascii="Times New Roman" w:hAnsi="Times New Roman" w:cs="Times New Roman"/>
          <w:color w:val="000000"/>
          <w:sz w:val="24"/>
          <w:szCs w:val="24"/>
        </w:rPr>
        <w:t>применяют для фиксации тканей при их рассечении, а также при исследовании и лечении раненых животных.</w:t>
      </w:r>
      <w:r w:rsidRPr="00FE0000">
        <w:rPr>
          <w:rFonts w:ascii="Times New Roman" w:hAnsi="Times New Roman" w:cs="Times New Roman"/>
          <w:i/>
          <w:i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Зонды </w:t>
      </w:r>
      <w:r w:rsidRPr="00FE0000">
        <w:rPr>
          <w:rFonts w:ascii="Times New Roman" w:hAnsi="Times New Roman" w:cs="Times New Roman"/>
          <w:color w:val="000000"/>
          <w:sz w:val="24"/>
          <w:szCs w:val="24"/>
        </w:rPr>
        <w:t xml:space="preserve">(желобоватый, </w:t>
      </w:r>
      <w:proofErr w:type="gramStart"/>
      <w:r w:rsidRPr="00FE0000">
        <w:rPr>
          <w:rFonts w:ascii="Times New Roman" w:hAnsi="Times New Roman" w:cs="Times New Roman"/>
          <w:color w:val="000000"/>
          <w:sz w:val="24"/>
          <w:szCs w:val="24"/>
        </w:rPr>
        <w:t>пуговчатый</w:t>
      </w:r>
      <w:proofErr w:type="gramEnd"/>
      <w:r w:rsidRPr="00FE0000">
        <w:rPr>
          <w:rFonts w:ascii="Times New Roman" w:hAnsi="Times New Roman" w:cs="Times New Roman"/>
          <w:color w:val="000000"/>
          <w:sz w:val="24"/>
          <w:szCs w:val="24"/>
        </w:rPr>
        <w:t>) предназначаются для исследования глубины ран, обн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ружения в тканях инородных предметов, для введения в раны дренажей.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Корнцангами </w:t>
      </w:r>
      <w:r w:rsidRPr="00FE0000">
        <w:rPr>
          <w:rFonts w:ascii="Times New Roman" w:hAnsi="Times New Roman" w:cs="Times New Roman"/>
          <w:color w:val="000000"/>
          <w:sz w:val="24"/>
          <w:szCs w:val="24"/>
        </w:rPr>
        <w:t>(прямыми и изогнутыми) извлекают инородные предметы из тканей. С их помощью также удобно и безопасно обрабатывать различные повреждения в ротовой поло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ти (раны, эрозии, язвы).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Острыми ложками </w:t>
      </w:r>
      <w:r w:rsidRPr="00FE0000">
        <w:rPr>
          <w:rFonts w:ascii="Times New Roman" w:hAnsi="Times New Roman" w:cs="Times New Roman"/>
          <w:color w:val="000000"/>
          <w:sz w:val="24"/>
          <w:szCs w:val="24"/>
        </w:rPr>
        <w:t xml:space="preserve">и </w:t>
      </w:r>
      <w:r w:rsidRPr="00FE0000">
        <w:rPr>
          <w:rFonts w:ascii="Times New Roman" w:hAnsi="Times New Roman" w:cs="Times New Roman"/>
          <w:i/>
          <w:iCs/>
          <w:color w:val="000000"/>
          <w:sz w:val="24"/>
          <w:szCs w:val="24"/>
        </w:rPr>
        <w:t xml:space="preserve">кюретками </w:t>
      </w:r>
      <w:r w:rsidRPr="00FE0000">
        <w:rPr>
          <w:rFonts w:ascii="Times New Roman" w:hAnsi="Times New Roman" w:cs="Times New Roman"/>
          <w:color w:val="000000"/>
          <w:sz w:val="24"/>
          <w:szCs w:val="24"/>
        </w:rPr>
        <w:t>выскабливают костные секвестры, омертвевшие ткани из свищевых каналов и ран.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Гемостатические пинцеты </w:t>
      </w:r>
      <w:r w:rsidRPr="00FE0000">
        <w:rPr>
          <w:rFonts w:ascii="Times New Roman" w:hAnsi="Times New Roman" w:cs="Times New Roman"/>
          <w:color w:val="000000"/>
          <w:sz w:val="24"/>
          <w:szCs w:val="24"/>
        </w:rPr>
        <w:t>(Пеана – с  насечками на концах, Кохера – с зубцами) предн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значены для остановки кровотечения. Их накладывают на сосуд вместе с окружающими его тканями.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С помощью </w:t>
      </w:r>
      <w:r w:rsidRPr="00FE0000">
        <w:rPr>
          <w:rFonts w:ascii="Times New Roman" w:hAnsi="Times New Roman" w:cs="Times New Roman"/>
          <w:i/>
          <w:iCs/>
          <w:color w:val="000000"/>
          <w:sz w:val="24"/>
          <w:szCs w:val="24"/>
        </w:rPr>
        <w:t xml:space="preserve">хирургических игл </w:t>
      </w:r>
      <w:r w:rsidRPr="00FE0000">
        <w:rPr>
          <w:rFonts w:ascii="Times New Roman" w:hAnsi="Times New Roman" w:cs="Times New Roman"/>
          <w:color w:val="000000"/>
          <w:sz w:val="24"/>
          <w:szCs w:val="24"/>
        </w:rPr>
        <w:t xml:space="preserve">и </w:t>
      </w:r>
      <w:r w:rsidRPr="00FE0000">
        <w:rPr>
          <w:rFonts w:ascii="Times New Roman" w:hAnsi="Times New Roman" w:cs="Times New Roman"/>
          <w:i/>
          <w:iCs/>
          <w:color w:val="000000"/>
          <w:sz w:val="24"/>
          <w:szCs w:val="24"/>
        </w:rPr>
        <w:t xml:space="preserve">иглодержателей </w:t>
      </w:r>
      <w:r w:rsidRPr="00FE0000">
        <w:rPr>
          <w:rFonts w:ascii="Times New Roman" w:hAnsi="Times New Roman" w:cs="Times New Roman"/>
          <w:color w:val="000000"/>
          <w:sz w:val="24"/>
          <w:szCs w:val="24"/>
        </w:rPr>
        <w:t>производят наложение швов на раны. Иглы бывают разных размеров, прямые, изогнутые с тремя острыми гранями (кожные – ле</w:t>
      </w:r>
      <w:r w:rsidRPr="00FE0000">
        <w:rPr>
          <w:rFonts w:ascii="Times New Roman" w:hAnsi="Times New Roman" w:cs="Times New Roman"/>
          <w:color w:val="000000"/>
          <w:sz w:val="24"/>
          <w:szCs w:val="24"/>
        </w:rPr>
        <w:t>г</w:t>
      </w:r>
      <w:r w:rsidRPr="00FE0000">
        <w:rPr>
          <w:rFonts w:ascii="Times New Roman" w:hAnsi="Times New Roman" w:cs="Times New Roman"/>
          <w:color w:val="000000"/>
          <w:sz w:val="24"/>
          <w:szCs w:val="24"/>
        </w:rPr>
        <w:t>че проникают через ткани, разрезая их) и круглые (мышечные – раздвигают ткани, а не ра</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секают, благодаря чему каналы шва имеют характер колотых ран и не кровоточат). Изогн</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тость игл облегчает сшивание тканей, особенно в глубине раны. На тупом (толстом) конце игл имеется пружинящее (автоматическое) двойное ушко, позволяющее вдеть в нее нить. Иглодержатели служат для фиксации иглы при проведении ее через ткани. Они имеют авт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матические затворы.</w:t>
      </w: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Кроме того, к инструментам общего назначения относятся шприцы и иглы</w:t>
      </w:r>
      <w:r w:rsidRPr="00FE0000">
        <w:rPr>
          <w:rFonts w:ascii="Times New Roman" w:hAnsi="Times New Roman" w:cs="Times New Roman"/>
          <w:color w:val="000000"/>
          <w:sz w:val="24"/>
          <w:szCs w:val="24"/>
        </w:rPr>
        <w:t>. Иглы бывают разной длины и толщины (для анастезии, взятия крови, внутрикожных, подкожных, внутр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мышечных, инъекций и т.д.). Иглы состоят из нержавеющей заостренной трубки и латунной оливы (канюли) и снабжены мандреном (</w:t>
      </w:r>
      <w:r w:rsidRPr="00FE0000">
        <w:rPr>
          <w:rFonts w:ascii="Times New Roman" w:hAnsi="Times New Roman" w:cs="Times New Roman"/>
          <w:i/>
          <w:color w:val="000000"/>
          <w:sz w:val="24"/>
          <w:szCs w:val="24"/>
        </w:rPr>
        <w:t>рис. 38</w:t>
      </w:r>
      <w:r w:rsidRPr="00FE0000">
        <w:rPr>
          <w:rFonts w:ascii="Times New Roman" w:hAnsi="Times New Roman" w:cs="Times New Roman"/>
          <w:color w:val="000000"/>
          <w:sz w:val="24"/>
          <w:szCs w:val="24"/>
        </w:rPr>
        <w:t xml:space="preserve">). </w:t>
      </w:r>
    </w:p>
    <w:p w:rsidR="00852224" w:rsidRPr="00FE0000" w:rsidRDefault="00852224"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FE0000">
        <w:rPr>
          <w:rFonts w:ascii="Times New Roman" w:hAnsi="Times New Roman" w:cs="Times New Roman"/>
          <w:b/>
          <w:noProof/>
          <w:color w:val="000000"/>
          <w:sz w:val="24"/>
          <w:szCs w:val="24"/>
        </w:rPr>
        <w:drawing>
          <wp:inline distT="0" distB="0" distL="0" distR="0">
            <wp:extent cx="3527946" cy="2108956"/>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9897" cy="211012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lang w:val="en-US"/>
        </w:rPr>
      </w:pPr>
    </w:p>
    <w:p w:rsidR="00FE0000" w:rsidRDefault="00FE0000" w:rsidP="00FE0000">
      <w:pPr>
        <w:spacing w:after="0" w:line="240" w:lineRule="auto"/>
        <w:jc w:val="center"/>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Рис. 38.</w:t>
      </w:r>
      <w:r w:rsidRPr="00FE0000">
        <w:rPr>
          <w:rFonts w:ascii="Times New Roman" w:hAnsi="Times New Roman" w:cs="Times New Roman"/>
          <w:color w:val="000000"/>
          <w:sz w:val="24"/>
          <w:szCs w:val="24"/>
        </w:rPr>
        <w:t xml:space="preserve"> Иглы: а – инъекционные; б – для взятия крови с мандренами к ним</w:t>
      </w:r>
      <w:r w:rsidRPr="00FE0000">
        <w:rPr>
          <w:rFonts w:ascii="Times New Roman" w:hAnsi="Times New Roman" w:cs="Times New Roman"/>
          <w:bCs/>
          <w:color w:val="000000"/>
          <w:sz w:val="24"/>
          <w:szCs w:val="24"/>
        </w:rPr>
        <w:t>.</w:t>
      </w:r>
    </w:p>
    <w:p w:rsidR="00852224" w:rsidRPr="00FE0000" w:rsidRDefault="00852224" w:rsidP="00FE0000">
      <w:pPr>
        <w:spacing w:after="0" w:line="240" w:lineRule="auto"/>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Инъекционные шприцы выпускают емкостью 1, 2, 5, 10 и 20 мл</w:t>
      </w:r>
      <w:proofErr w:type="gramStart"/>
      <w:r w:rsidRPr="00FE0000">
        <w:rPr>
          <w:rFonts w:ascii="Times New Roman" w:hAnsi="Times New Roman" w:cs="Times New Roman"/>
          <w:color w:val="000000"/>
          <w:sz w:val="24"/>
          <w:szCs w:val="24"/>
        </w:rPr>
        <w:t>.</w:t>
      </w:r>
      <w:proofErr w:type="gramEnd"/>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i/>
          <w:color w:val="000000"/>
          <w:sz w:val="24"/>
          <w:szCs w:val="24"/>
        </w:rPr>
        <w:t>р</w:t>
      </w:r>
      <w:proofErr w:type="gramEnd"/>
      <w:r w:rsidRPr="00FE0000">
        <w:rPr>
          <w:rFonts w:ascii="Times New Roman" w:hAnsi="Times New Roman" w:cs="Times New Roman"/>
          <w:i/>
          <w:color w:val="000000"/>
          <w:sz w:val="24"/>
          <w:szCs w:val="24"/>
        </w:rPr>
        <w:t>ис. 39, 1–4</w:t>
      </w:r>
      <w:r w:rsidRPr="00FE0000">
        <w:rPr>
          <w:rFonts w:ascii="Times New Roman" w:hAnsi="Times New Roman" w:cs="Times New Roman"/>
          <w:color w:val="000000"/>
          <w:sz w:val="24"/>
          <w:szCs w:val="24"/>
        </w:rPr>
        <w:t>). Шприцы типа «Провац-Рекорд» имеют металические наконечники и поршни, стеклянные цилиндры. На штоке поршня нанесена шкала и винтовая резьба, по которой вращается ограничитель. При помощи таких шприцев удобно вводить строго ограниченные дозы жидкостей в недо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 xml:space="preserve">таточно освещенном помещении.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lastRenderedPageBreak/>
        <w:t>Шприцы типа «Рекорд» рекомендуют для тех же целей, что и шприцы типа «Провац-Рекорд». Состоят они из тех же частей, но шток поршня у них гладкий, а шкала объемов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несена на стеклянном цилиндре.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 современном этапе стеклянные шприцы вытесняют </w:t>
      </w:r>
      <w:r w:rsidRPr="00FE0000">
        <w:rPr>
          <w:rFonts w:ascii="Times New Roman" w:hAnsi="Times New Roman" w:cs="Times New Roman"/>
          <w:iCs/>
          <w:color w:val="000000"/>
          <w:sz w:val="24"/>
          <w:szCs w:val="24"/>
        </w:rPr>
        <w:t>шприцы из нейлона,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которые не разрушаются при падении, стойки по отношению к химическим веществам.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Шприцы типа </w:t>
      </w:r>
      <w:r w:rsidRPr="00FE0000">
        <w:rPr>
          <w:rFonts w:ascii="Times New Roman" w:hAnsi="Times New Roman" w:cs="Times New Roman"/>
          <w:i/>
          <w:iCs/>
          <w:color w:val="000000"/>
          <w:sz w:val="24"/>
          <w:szCs w:val="24"/>
        </w:rPr>
        <w:t>"Жане"</w:t>
      </w:r>
      <w:r w:rsidRPr="00FE0000">
        <w:rPr>
          <w:rFonts w:ascii="Times New Roman" w:hAnsi="Times New Roman" w:cs="Times New Roman"/>
          <w:color w:val="000000"/>
          <w:sz w:val="24"/>
          <w:szCs w:val="24"/>
        </w:rPr>
        <w:t xml:space="preserve"> выпускаются емкостью100, 150, 200 мл. Стеклянный  цилиндр  гр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дуирован. Поршень у шприцев на 100–150 мл – металлический, а на 200 мл – резиновый (</w:t>
      </w:r>
      <w:r w:rsidRPr="00FE0000">
        <w:rPr>
          <w:rFonts w:ascii="Times New Roman" w:hAnsi="Times New Roman" w:cs="Times New Roman"/>
          <w:i/>
          <w:color w:val="000000"/>
          <w:sz w:val="24"/>
          <w:szCs w:val="24"/>
        </w:rPr>
        <w:t xml:space="preserve">рис. 39, </w:t>
      </w:r>
      <w:r w:rsidRPr="00FE0000">
        <w:rPr>
          <w:rFonts w:ascii="Times New Roman" w:hAnsi="Times New Roman" w:cs="Times New Roman"/>
          <w:color w:val="000000"/>
          <w:sz w:val="24"/>
          <w:szCs w:val="24"/>
        </w:rPr>
        <w:t xml:space="preserve">5 и 6).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425588" cy="3006338"/>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3374" cy="3013171"/>
                    </a:xfrm>
                    <a:prstGeom prst="rect">
                      <a:avLst/>
                    </a:prstGeom>
                    <a:noFill/>
                    <a:ln>
                      <a:noFill/>
                    </a:ln>
                  </pic:spPr>
                </pic:pic>
              </a:graphicData>
            </a:graphic>
          </wp:inline>
        </w:drawing>
      </w:r>
    </w:p>
    <w:p w:rsidR="00FE0000" w:rsidRPr="00FE0000" w:rsidRDefault="00FE0000" w:rsidP="00FE0000">
      <w:pPr>
        <w:autoSpaceDE w:val="0"/>
        <w:autoSpaceDN w:val="0"/>
        <w:adjustRightInd w:val="0"/>
        <w:spacing w:after="0" w:line="240" w:lineRule="auto"/>
        <w:jc w:val="center"/>
        <w:rPr>
          <w:rFonts w:ascii="Times New Roman" w:hAnsi="Times New Roman" w:cs="Times New Roman"/>
          <w:color w:val="000000"/>
          <w:sz w:val="24"/>
          <w:szCs w:val="24"/>
        </w:rPr>
      </w:pPr>
    </w:p>
    <w:p w:rsidR="00FE0000" w:rsidRDefault="00FE0000" w:rsidP="00FE0000">
      <w:pPr>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i/>
          <w:color w:val="000000"/>
          <w:sz w:val="24"/>
          <w:szCs w:val="24"/>
        </w:rPr>
        <w:t>Рис. 39.</w:t>
      </w:r>
      <w:r w:rsidRPr="00FE0000">
        <w:rPr>
          <w:rFonts w:ascii="Times New Roman" w:hAnsi="Times New Roman" w:cs="Times New Roman"/>
          <w:color w:val="000000"/>
          <w:sz w:val="24"/>
          <w:szCs w:val="24"/>
        </w:rPr>
        <w:t xml:space="preserve"> Шприцы: 1 – </w:t>
      </w:r>
      <w:r w:rsidRPr="00FE0000">
        <w:rPr>
          <w:rFonts w:ascii="Times New Roman" w:hAnsi="Times New Roman" w:cs="Times New Roman"/>
          <w:bCs/>
          <w:color w:val="000000"/>
          <w:sz w:val="24"/>
          <w:szCs w:val="24"/>
        </w:rPr>
        <w:t>«Рекорд», 2 – «Люэр», 3 – «Провац-Рекорд», 4 – современный из пол</w:t>
      </w:r>
      <w:r w:rsidRPr="00FE0000">
        <w:rPr>
          <w:rFonts w:ascii="Times New Roman" w:hAnsi="Times New Roman" w:cs="Times New Roman"/>
          <w:bCs/>
          <w:color w:val="000000"/>
          <w:sz w:val="24"/>
          <w:szCs w:val="24"/>
        </w:rPr>
        <w:t>и</w:t>
      </w:r>
      <w:r w:rsidRPr="00FE0000">
        <w:rPr>
          <w:rFonts w:ascii="Times New Roman" w:hAnsi="Times New Roman" w:cs="Times New Roman"/>
          <w:bCs/>
          <w:color w:val="000000"/>
          <w:sz w:val="24"/>
          <w:szCs w:val="24"/>
        </w:rPr>
        <w:t>мерных материалов, 5 – «Жанэ» с металлическим поршнем, 6 – «Жанэ» 200-граммовый с р</w:t>
      </w:r>
      <w:r w:rsidRPr="00FE0000">
        <w:rPr>
          <w:rFonts w:ascii="Times New Roman" w:hAnsi="Times New Roman" w:cs="Times New Roman"/>
          <w:bCs/>
          <w:color w:val="000000"/>
          <w:sz w:val="24"/>
          <w:szCs w:val="24"/>
        </w:rPr>
        <w:t>е</w:t>
      </w:r>
      <w:r w:rsidRPr="00FE0000">
        <w:rPr>
          <w:rFonts w:ascii="Times New Roman" w:hAnsi="Times New Roman" w:cs="Times New Roman"/>
          <w:bCs/>
          <w:color w:val="000000"/>
          <w:sz w:val="24"/>
          <w:szCs w:val="24"/>
        </w:rPr>
        <w:t xml:space="preserve">зиновым поршнем.  </w:t>
      </w:r>
    </w:p>
    <w:p w:rsidR="00852224" w:rsidRPr="00FE0000" w:rsidRDefault="00852224" w:rsidP="00FE0000">
      <w:pPr>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массового лечения и обработок животных применяют различные шприцы-автоматы и полуавтоматы (</w:t>
      </w:r>
      <w:r w:rsidRPr="00FE0000">
        <w:rPr>
          <w:rFonts w:ascii="Times New Roman" w:hAnsi="Times New Roman" w:cs="Times New Roman"/>
          <w:i/>
          <w:color w:val="000000"/>
          <w:sz w:val="24"/>
          <w:szCs w:val="24"/>
        </w:rPr>
        <w:t>рис.40</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autoSpaceDE w:val="0"/>
        <w:autoSpaceDN w:val="0"/>
        <w:adjustRightInd w:val="0"/>
        <w:spacing w:after="0" w:line="240" w:lineRule="auto"/>
        <w:jc w:val="center"/>
        <w:rPr>
          <w:rFonts w:ascii="Times New Roman" w:hAnsi="Times New Roman" w:cs="Times New Roman"/>
          <w:b/>
          <w:color w:val="000000"/>
          <w:sz w:val="24"/>
          <w:szCs w:val="24"/>
        </w:rPr>
      </w:pPr>
      <w:r w:rsidRPr="00FE0000">
        <w:rPr>
          <w:rFonts w:ascii="Times New Roman" w:hAnsi="Times New Roman" w:cs="Times New Roman"/>
          <w:b/>
          <w:noProof/>
          <w:color w:val="000000"/>
          <w:sz w:val="24"/>
          <w:szCs w:val="24"/>
        </w:rPr>
        <w:drawing>
          <wp:inline distT="0" distB="0" distL="0" distR="0">
            <wp:extent cx="2324100" cy="2628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62890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i/>
          <w:color w:val="000000"/>
          <w:sz w:val="24"/>
          <w:szCs w:val="24"/>
        </w:rPr>
      </w:pPr>
      <w:r w:rsidRPr="00FE0000">
        <w:rPr>
          <w:rFonts w:ascii="Times New Roman" w:hAnsi="Times New Roman" w:cs="Times New Roman"/>
          <w:bCs/>
          <w:i/>
          <w:color w:val="000000"/>
          <w:sz w:val="24"/>
          <w:szCs w:val="24"/>
        </w:rPr>
        <w:t>Рис. 40.</w:t>
      </w:r>
      <w:r w:rsidRPr="00FE0000">
        <w:rPr>
          <w:rFonts w:ascii="Times New Roman" w:hAnsi="Times New Roman" w:cs="Times New Roman"/>
          <w:bCs/>
          <w:color w:val="000000"/>
          <w:sz w:val="24"/>
          <w:szCs w:val="24"/>
        </w:rPr>
        <w:t xml:space="preserve"> а – шприц непрерывного действия ШНД-1; б – прибор ПШ-2М для массовых прив</w:t>
      </w:r>
      <w:r w:rsidRPr="00FE0000">
        <w:rPr>
          <w:rFonts w:ascii="Times New Roman" w:hAnsi="Times New Roman" w:cs="Times New Roman"/>
          <w:bCs/>
          <w:color w:val="000000"/>
          <w:sz w:val="24"/>
          <w:szCs w:val="24"/>
        </w:rPr>
        <w:t>и</w:t>
      </w:r>
      <w:r w:rsidRPr="00FE0000">
        <w:rPr>
          <w:rFonts w:ascii="Times New Roman" w:hAnsi="Times New Roman" w:cs="Times New Roman"/>
          <w:bCs/>
          <w:color w:val="000000"/>
          <w:sz w:val="24"/>
          <w:szCs w:val="24"/>
        </w:rPr>
        <w:t>вок.</w:t>
      </w:r>
      <w:r w:rsidRPr="00FE0000">
        <w:rPr>
          <w:rFonts w:ascii="Times New Roman" w:hAnsi="Times New Roman" w:cs="Times New Roman"/>
          <w:bCs/>
          <w:i/>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lastRenderedPageBreak/>
        <w:drawing>
          <wp:inline distT="0" distB="0" distL="0" distR="0">
            <wp:extent cx="4601616" cy="2504365"/>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489" cy="2502663"/>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 xml:space="preserve">Рис. 41. </w:t>
      </w:r>
      <w:r w:rsidRPr="00FE0000">
        <w:rPr>
          <w:rFonts w:ascii="Times New Roman" w:hAnsi="Times New Roman" w:cs="Times New Roman"/>
          <w:bCs/>
          <w:color w:val="000000"/>
          <w:sz w:val="24"/>
          <w:szCs w:val="24"/>
        </w:rPr>
        <w:t xml:space="preserve">Хирургические инструменты специального назначения: А – копытные щипцы, Б – копытный нож, В – ножницы для расчистки копыт у овец, Г – троакар с гильзой, Д – щипцы </w:t>
      </w:r>
      <w:proofErr w:type="gramStart"/>
      <w:r w:rsidRPr="00FE0000">
        <w:rPr>
          <w:rFonts w:ascii="Times New Roman" w:hAnsi="Times New Roman" w:cs="Times New Roman"/>
          <w:bCs/>
          <w:color w:val="000000"/>
          <w:sz w:val="24"/>
          <w:szCs w:val="24"/>
        </w:rPr>
        <w:t>щипцы</w:t>
      </w:r>
      <w:proofErr w:type="gramEnd"/>
      <w:r w:rsidRPr="00FE0000">
        <w:rPr>
          <w:rFonts w:ascii="Times New Roman" w:hAnsi="Times New Roman" w:cs="Times New Roman"/>
          <w:bCs/>
          <w:color w:val="000000"/>
          <w:sz w:val="24"/>
          <w:szCs w:val="24"/>
        </w:rPr>
        <w:t xml:space="preserve"> Занда.</w:t>
      </w:r>
    </w:p>
    <w:p w:rsidR="00852224" w:rsidRPr="00FE0000" w:rsidRDefault="00852224"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 инструментам специального назначения относятся щипцы</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для кастрации самцов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ных</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w:t>
      </w:r>
      <w:r w:rsidRPr="00FE0000">
        <w:rPr>
          <w:rFonts w:ascii="Times New Roman" w:hAnsi="Times New Roman" w:cs="Times New Roman"/>
          <w:i/>
          <w:iCs/>
          <w:color w:val="000000"/>
          <w:sz w:val="24"/>
          <w:szCs w:val="24"/>
        </w:rPr>
        <w:t>Занда, Голенского–Глушко, Телятниковаи т.д.</w:t>
      </w:r>
      <w:r w:rsidRPr="00FE0000">
        <w:rPr>
          <w:rFonts w:ascii="Times New Roman" w:hAnsi="Times New Roman" w:cs="Times New Roman"/>
          <w:color w:val="000000"/>
          <w:sz w:val="24"/>
          <w:szCs w:val="24"/>
        </w:rPr>
        <w:t>); инструменты для обрезки рога копыт (</w:t>
      </w:r>
      <w:r w:rsidRPr="00FE0000">
        <w:rPr>
          <w:rFonts w:ascii="Times New Roman" w:hAnsi="Times New Roman" w:cs="Times New Roman"/>
          <w:i/>
          <w:iCs/>
          <w:color w:val="000000"/>
          <w:sz w:val="24"/>
          <w:szCs w:val="24"/>
        </w:rPr>
        <w:t>копытные ножи, ножницы и щипцы</w:t>
      </w:r>
      <w:r w:rsidRPr="00FE0000">
        <w:rPr>
          <w:rFonts w:ascii="Times New Roman" w:hAnsi="Times New Roman" w:cs="Times New Roman"/>
          <w:color w:val="000000"/>
          <w:sz w:val="24"/>
          <w:szCs w:val="24"/>
        </w:rPr>
        <w:t>); для прокола рубца при тимпании (</w:t>
      </w:r>
      <w:r w:rsidRPr="00FE0000">
        <w:rPr>
          <w:rFonts w:ascii="Times New Roman" w:hAnsi="Times New Roman" w:cs="Times New Roman"/>
          <w:i/>
          <w:iCs/>
          <w:color w:val="000000"/>
          <w:sz w:val="24"/>
          <w:szCs w:val="24"/>
        </w:rPr>
        <w:t>троакар</w:t>
      </w:r>
      <w:r w:rsidRPr="00FE0000">
        <w:rPr>
          <w:rFonts w:ascii="Times New Roman" w:hAnsi="Times New Roman" w:cs="Times New Roman"/>
          <w:color w:val="000000"/>
          <w:sz w:val="24"/>
          <w:szCs w:val="24"/>
        </w:rPr>
        <w:t>); для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пиливания рогов (</w:t>
      </w:r>
      <w:r w:rsidRPr="00FE0000">
        <w:rPr>
          <w:rFonts w:ascii="Times New Roman" w:hAnsi="Times New Roman" w:cs="Times New Roman"/>
          <w:i/>
          <w:iCs/>
          <w:color w:val="000000"/>
          <w:sz w:val="24"/>
          <w:szCs w:val="24"/>
        </w:rPr>
        <w:t>листовая пила</w:t>
      </w:r>
      <w:r w:rsidRPr="00FE0000">
        <w:rPr>
          <w:rFonts w:ascii="Times New Roman" w:hAnsi="Times New Roman" w:cs="Times New Roman"/>
          <w:color w:val="000000"/>
          <w:sz w:val="24"/>
          <w:szCs w:val="24"/>
        </w:rPr>
        <w:t>) и др. (</w:t>
      </w:r>
      <w:r w:rsidRPr="00FE0000">
        <w:rPr>
          <w:rFonts w:ascii="Times New Roman" w:hAnsi="Times New Roman" w:cs="Times New Roman"/>
          <w:i/>
          <w:color w:val="000000"/>
          <w:sz w:val="24"/>
          <w:szCs w:val="24"/>
        </w:rPr>
        <w:t>рис. 41</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Шовный материал </w:t>
      </w:r>
      <w:r w:rsidRPr="00FE0000">
        <w:rPr>
          <w:rFonts w:ascii="Times New Roman" w:hAnsi="Times New Roman" w:cs="Times New Roman"/>
          <w:color w:val="000000"/>
          <w:sz w:val="24"/>
          <w:szCs w:val="24"/>
        </w:rPr>
        <w:t>применяют для наложения хирургических швов и лигатур. Для этого используют шелковые, льняные, хлопчатобумажные, синтетические нити (для наложения кожно-мышечных швов), кетгут (для наложения швов на внутренние органы).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Нити из шелка </w:t>
      </w:r>
      <w:r w:rsidRPr="00FE0000">
        <w:rPr>
          <w:rFonts w:ascii="Times New Roman" w:hAnsi="Times New Roman" w:cs="Times New Roman"/>
          <w:color w:val="000000"/>
          <w:sz w:val="24"/>
          <w:szCs w:val="24"/>
        </w:rPr>
        <w:t>обладают высокой прочностью и подразделяются на 13 номеров по толщ</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не. Их выпускают в мотках (не стерильные) и в ампулах (стерильные).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Льняные и</w:t>
      </w:r>
      <w:r w:rsidRPr="00FE0000">
        <w:rPr>
          <w:rFonts w:ascii="Times New Roman" w:hAnsi="Times New Roman" w:cs="Times New Roman"/>
          <w:color w:val="000000"/>
          <w:sz w:val="24"/>
          <w:szCs w:val="24"/>
        </w:rPr>
        <w:t xml:space="preserve"> </w:t>
      </w:r>
      <w:r w:rsidRPr="00FE0000">
        <w:rPr>
          <w:rFonts w:ascii="Times New Roman" w:hAnsi="Times New Roman" w:cs="Times New Roman"/>
          <w:i/>
          <w:iCs/>
          <w:color w:val="000000"/>
          <w:sz w:val="24"/>
          <w:szCs w:val="24"/>
        </w:rPr>
        <w:t xml:space="preserve">хлопчатобумажные нити </w:t>
      </w:r>
      <w:r w:rsidRPr="00FE0000">
        <w:rPr>
          <w:rFonts w:ascii="Times New Roman" w:hAnsi="Times New Roman" w:cs="Times New Roman"/>
          <w:color w:val="000000"/>
          <w:sz w:val="24"/>
          <w:szCs w:val="24"/>
        </w:rPr>
        <w:t xml:space="preserve">менее прочные, чем шелковые. Они также бывают различных номеров. Обычно используют нитки от 10 по 20 номер. </w:t>
      </w:r>
      <w:r w:rsidRPr="00FE0000">
        <w:rPr>
          <w:rFonts w:ascii="Times New Roman" w:hAnsi="Times New Roman" w:cs="Times New Roman"/>
          <w:i/>
          <w:iCs/>
          <w:color w:val="000000"/>
          <w:sz w:val="24"/>
          <w:szCs w:val="24"/>
        </w:rPr>
        <w:t xml:space="preserve">Синтетические нити </w:t>
      </w:r>
      <w:r w:rsidRPr="00FE0000">
        <w:rPr>
          <w:rFonts w:ascii="Times New Roman" w:hAnsi="Times New Roman" w:cs="Times New Roman"/>
          <w:color w:val="000000"/>
          <w:sz w:val="24"/>
          <w:szCs w:val="24"/>
        </w:rPr>
        <w:t>очень прочные, однако, из них трудно завязывать надежный узел. Их выпускают в мотках (не стерильные).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Кетгут </w:t>
      </w:r>
      <w:r w:rsidRPr="00FE0000">
        <w:rPr>
          <w:rFonts w:ascii="Times New Roman" w:hAnsi="Times New Roman" w:cs="Times New Roman"/>
          <w:color w:val="000000"/>
          <w:sz w:val="24"/>
          <w:szCs w:val="24"/>
        </w:rPr>
        <w:t>изготавливают из подслизистого слоя кишечника мелкого рогатого скота. Его в</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 xml:space="preserve">пускают в мотках (не стерильный) и в ампулах (стерильный). Они бывают 6-и номеров по толщине. Кетгут рассасывается в тканях в течение 7–30 дней.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Перевязочный материал </w:t>
      </w:r>
      <w:r w:rsidRPr="00FE0000">
        <w:rPr>
          <w:rFonts w:ascii="Times New Roman" w:hAnsi="Times New Roman" w:cs="Times New Roman"/>
          <w:color w:val="000000"/>
          <w:sz w:val="24"/>
          <w:szCs w:val="24"/>
        </w:rPr>
        <w:t xml:space="preserve">используют для наложения повязок и компрессов. </w:t>
      </w:r>
      <w:proofErr w:type="gramStart"/>
      <w:r w:rsidRPr="00FE0000">
        <w:rPr>
          <w:rFonts w:ascii="Times New Roman" w:hAnsi="Times New Roman" w:cs="Times New Roman"/>
          <w:color w:val="000000"/>
          <w:sz w:val="24"/>
          <w:szCs w:val="24"/>
        </w:rPr>
        <w:t>К нему отн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сят марлю, бинты, салфетки, косынки, вату, целлофан, клеенку, компрессную бумагу.</w:t>
      </w:r>
      <w:proofErr w:type="gramEnd"/>
      <w:r w:rsidRPr="00FE0000">
        <w:rPr>
          <w:rFonts w:ascii="Times New Roman" w:hAnsi="Times New Roman" w:cs="Times New Roman"/>
          <w:color w:val="000000"/>
          <w:sz w:val="24"/>
          <w:szCs w:val="24"/>
        </w:rPr>
        <w:t xml:space="preserve"> Ст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рильную вату, бинты, салфетки, там</w:t>
      </w:r>
      <w:r w:rsidRPr="00FE0000">
        <w:rPr>
          <w:rFonts w:ascii="Times New Roman" w:hAnsi="Times New Roman" w:cs="Times New Roman"/>
          <w:color w:val="000000"/>
          <w:sz w:val="24"/>
          <w:szCs w:val="24"/>
        </w:rPr>
        <w:softHyphen/>
        <w:t>поны выпускают в специальной упаковке. Если целос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ность </w:t>
      </w:r>
      <w:proofErr w:type="gramStart"/>
      <w:r w:rsidRPr="00FE0000">
        <w:rPr>
          <w:rFonts w:ascii="Times New Roman" w:hAnsi="Times New Roman" w:cs="Times New Roman"/>
          <w:color w:val="000000"/>
          <w:sz w:val="24"/>
          <w:szCs w:val="24"/>
        </w:rPr>
        <w:t>последней</w:t>
      </w:r>
      <w:proofErr w:type="gramEnd"/>
      <w:r w:rsidRPr="00FE0000">
        <w:rPr>
          <w:rFonts w:ascii="Times New Roman" w:hAnsi="Times New Roman" w:cs="Times New Roman"/>
          <w:color w:val="000000"/>
          <w:sz w:val="24"/>
          <w:szCs w:val="24"/>
        </w:rPr>
        <w:t xml:space="preserve"> нарушена, то перевязочный материал нужно стерилизовать. При отсутствии стерильных упаковок перевязочный матери</w:t>
      </w:r>
      <w:r w:rsidRPr="00FE0000">
        <w:rPr>
          <w:rFonts w:ascii="Times New Roman" w:hAnsi="Times New Roman" w:cs="Times New Roman"/>
          <w:color w:val="000000"/>
          <w:sz w:val="24"/>
          <w:szCs w:val="24"/>
        </w:rPr>
        <w:softHyphen/>
        <w:t>ал готовят на месте, соблюдая правила асептики.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Вата </w:t>
      </w:r>
      <w:r w:rsidRPr="00FE0000">
        <w:rPr>
          <w:rFonts w:ascii="Times New Roman" w:hAnsi="Times New Roman" w:cs="Times New Roman"/>
          <w:color w:val="000000"/>
          <w:sz w:val="24"/>
          <w:szCs w:val="24"/>
        </w:rPr>
        <w:t>бывает белая и серая, белая может быть обезжиренной или не обезжиренной. Белая обезжиренная вата гигроскопическая, она хорошо впитывает и испаряет влагу. Ее применяют для наложения повязок, изготовления тампонов. Не обезжиренная вата (серая или белая) предназначается для компрессов и утепляющих повязок.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Бинты, салфетки, гигроскопическая вата</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выпускаются в стерильном и не стерильном в</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де.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Целлофан, клеенку, компрессную бумагу </w:t>
      </w:r>
      <w:r w:rsidRPr="00FE0000">
        <w:rPr>
          <w:rFonts w:ascii="Times New Roman" w:hAnsi="Times New Roman" w:cs="Times New Roman"/>
          <w:color w:val="000000"/>
          <w:sz w:val="24"/>
          <w:szCs w:val="24"/>
        </w:rPr>
        <w:t>используют</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в качестве непроницаемого слоя при наложении компрессов и защитных повязок.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предупреждения инфицирования тканей при проведении хирургических операций и других ветеринарных мероприятий необходимо строго соблюдать правила асептики.</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В связи с этим предупреждение инфицирования операционных ран имеет большое практическое зн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lastRenderedPageBreak/>
        <w:t>чение. Основным способом борьбы с инфекцией является строгое соблюдение правил асе</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тики и антисептики.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Асептика</w:t>
      </w:r>
      <w:r w:rsidRPr="00FE0000">
        <w:rPr>
          <w:rFonts w:ascii="Times New Roman" w:hAnsi="Times New Roman" w:cs="Times New Roman"/>
          <w:color w:val="000000"/>
          <w:sz w:val="24"/>
          <w:szCs w:val="24"/>
        </w:rPr>
        <w:t xml:space="preserve"> – предупреждение попадания микробов в рану путем предварительного обезз</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раживания (стерилизации) инструментов и материалов, которые используются при лечении животных или при операции, подготовки операционного поля и обработки рук специалиста. Стерилизация может проводиться различными способами.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Стерилизация кипячением. </w:t>
      </w:r>
      <w:r w:rsidRPr="00FE0000">
        <w:rPr>
          <w:rFonts w:ascii="Times New Roman" w:hAnsi="Times New Roman" w:cs="Times New Roman"/>
          <w:color w:val="000000"/>
          <w:sz w:val="24"/>
          <w:szCs w:val="24"/>
        </w:rPr>
        <w:t>Кипячением обеззараживают металлический инструмент, 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зиновые трубки и пробки, иглы и шприцы для многократного пользования, мелкую стекля</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ную посуду. Стерилизация проводится в электрических или простых стерилизаторах (</w:t>
      </w:r>
      <w:r w:rsidRPr="00FE0000">
        <w:rPr>
          <w:rFonts w:ascii="Times New Roman" w:hAnsi="Times New Roman" w:cs="Times New Roman"/>
          <w:i/>
          <w:color w:val="000000"/>
          <w:sz w:val="24"/>
          <w:szCs w:val="24"/>
        </w:rPr>
        <w:t>рис. 42</w:t>
      </w:r>
      <w:r w:rsidRPr="00FE0000">
        <w:rPr>
          <w:rFonts w:ascii="Times New Roman" w:hAnsi="Times New Roman" w:cs="Times New Roman"/>
          <w:color w:val="000000"/>
          <w:sz w:val="24"/>
          <w:szCs w:val="24"/>
        </w:rPr>
        <w:t>). Для кипячения используют только дистиллированную или очищенную воду.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641892" cy="2081283"/>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881" cy="2079933"/>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 xml:space="preserve">Рис. 42. </w:t>
      </w:r>
      <w:r w:rsidRPr="00FE0000">
        <w:rPr>
          <w:rFonts w:ascii="Times New Roman" w:hAnsi="Times New Roman" w:cs="Times New Roman"/>
          <w:bCs/>
          <w:color w:val="000000"/>
          <w:sz w:val="24"/>
          <w:szCs w:val="24"/>
        </w:rPr>
        <w:t>Стерилизаторы:</w:t>
      </w:r>
      <w:r w:rsidRPr="00FE0000">
        <w:rPr>
          <w:rFonts w:ascii="Times New Roman" w:hAnsi="Times New Roman" w:cs="Times New Roman"/>
          <w:bCs/>
          <w:i/>
          <w:color w:val="000000"/>
          <w:sz w:val="24"/>
          <w:szCs w:val="24"/>
        </w:rPr>
        <w:t xml:space="preserve"> </w:t>
      </w:r>
      <w:r w:rsidRPr="00FE0000">
        <w:rPr>
          <w:rFonts w:ascii="Times New Roman" w:hAnsi="Times New Roman" w:cs="Times New Roman"/>
          <w:bCs/>
          <w:color w:val="000000"/>
          <w:sz w:val="24"/>
          <w:szCs w:val="24"/>
        </w:rPr>
        <w:t>а – простой; б – электрический.</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Металлический инструмент</w:t>
      </w:r>
      <w:r w:rsidRPr="00FE0000">
        <w:rPr>
          <w:rFonts w:ascii="Times New Roman" w:hAnsi="Times New Roman" w:cs="Times New Roman"/>
          <w:color w:val="000000"/>
          <w:sz w:val="24"/>
          <w:szCs w:val="24"/>
        </w:rPr>
        <w:t xml:space="preserve"> разбирают или раскрывают все замки и тщательно моют. 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жущие кромки обертывают кусочком бинта или марли и кладут на сетку стерилизатора. В корпус стерилизатора наливают воду (она должна полностью покрывать инструмент), нагр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вают ее до кипения</w:t>
      </w:r>
      <w:r w:rsidRPr="00FE0000">
        <w:rPr>
          <w:rFonts w:ascii="Times New Roman" w:hAnsi="Times New Roman" w:cs="Times New Roman"/>
          <w:sz w:val="24"/>
          <w:szCs w:val="24"/>
        </w:rPr>
        <w:t xml:space="preserve"> и через 3–5 мин</w:t>
      </w:r>
      <w:r w:rsidRPr="00FE0000">
        <w:rPr>
          <w:rFonts w:ascii="Times New Roman" w:hAnsi="Times New Roman" w:cs="Times New Roman"/>
          <w:color w:val="000000"/>
          <w:sz w:val="24"/>
          <w:szCs w:val="24"/>
        </w:rPr>
        <w:t xml:space="preserve"> с помощью специальных крючков, опускают сетку с и</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струментом. </w:t>
      </w:r>
      <w:r w:rsidRPr="00FE0000">
        <w:rPr>
          <w:rFonts w:ascii="Times New Roman" w:hAnsi="Times New Roman" w:cs="Times New Roman"/>
          <w:sz w:val="24"/>
          <w:szCs w:val="24"/>
        </w:rPr>
        <w:t>В холодную воду инструмент класть нельзя, так как выделяющийся при нагр</w:t>
      </w:r>
      <w:r w:rsidRPr="00FE0000">
        <w:rPr>
          <w:rFonts w:ascii="Times New Roman" w:hAnsi="Times New Roman" w:cs="Times New Roman"/>
          <w:sz w:val="24"/>
          <w:szCs w:val="24"/>
        </w:rPr>
        <w:t>е</w:t>
      </w:r>
      <w:r w:rsidRPr="00FE0000">
        <w:rPr>
          <w:rFonts w:ascii="Times New Roman" w:hAnsi="Times New Roman" w:cs="Times New Roman"/>
          <w:sz w:val="24"/>
          <w:szCs w:val="24"/>
        </w:rPr>
        <w:t xml:space="preserve">вании ее кислород быстро окисляет металл. </w:t>
      </w:r>
      <w:r w:rsidRPr="00FE0000">
        <w:rPr>
          <w:rFonts w:ascii="Times New Roman" w:hAnsi="Times New Roman" w:cs="Times New Roman"/>
          <w:color w:val="000000"/>
          <w:sz w:val="24"/>
          <w:szCs w:val="24"/>
        </w:rPr>
        <w:t xml:space="preserve">Кипятят инструменты в течение 15–20 мин после повторного закипания воды.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Добавление к воде 1–2% соды усиливает стерилизующий эффект и также</w:t>
      </w:r>
      <w:r w:rsidRPr="00FE0000">
        <w:rPr>
          <w:rFonts w:ascii="Times New Roman" w:hAnsi="Times New Roman" w:cs="Times New Roman"/>
          <w:sz w:val="24"/>
          <w:szCs w:val="24"/>
        </w:rPr>
        <w:t xml:space="preserve"> растворы щел</w:t>
      </w:r>
      <w:r w:rsidRPr="00FE0000">
        <w:rPr>
          <w:rFonts w:ascii="Times New Roman" w:hAnsi="Times New Roman" w:cs="Times New Roman"/>
          <w:sz w:val="24"/>
          <w:szCs w:val="24"/>
        </w:rPr>
        <w:t>о</w:t>
      </w:r>
      <w:r w:rsidRPr="00FE0000">
        <w:rPr>
          <w:rFonts w:ascii="Times New Roman" w:hAnsi="Times New Roman" w:cs="Times New Roman"/>
          <w:sz w:val="24"/>
          <w:szCs w:val="24"/>
        </w:rPr>
        <w:t>чей, осаждая углекис</w:t>
      </w:r>
      <w:r w:rsidRPr="00FE0000">
        <w:rPr>
          <w:rFonts w:ascii="Times New Roman" w:hAnsi="Times New Roman" w:cs="Times New Roman"/>
          <w:sz w:val="24"/>
          <w:szCs w:val="24"/>
        </w:rPr>
        <w:softHyphen/>
        <w:t>лые соли кальция и магния, предохраняют инструменты от ржавчины</w:t>
      </w:r>
      <w:r w:rsidRPr="00FE0000">
        <w:rPr>
          <w:rFonts w:ascii="Times New Roman" w:hAnsi="Times New Roman" w:cs="Times New Roman"/>
          <w:color w:val="000000"/>
          <w:sz w:val="24"/>
          <w:szCs w:val="24"/>
        </w:rPr>
        <w:t>. При стерилизации инструмента после гнойных операций к указанным растворам добавляют 2% лизола и кипятят не менее 30 минут.</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sz w:val="24"/>
          <w:szCs w:val="24"/>
        </w:rPr>
        <w:t>Инструменты, загрязненные анаэробными микроб</w:t>
      </w:r>
      <w:r w:rsidRPr="00FE0000">
        <w:rPr>
          <w:rFonts w:ascii="Times New Roman" w:hAnsi="Times New Roman" w:cs="Times New Roman"/>
          <w:sz w:val="24"/>
          <w:szCs w:val="24"/>
        </w:rPr>
        <w:t>а</w:t>
      </w:r>
      <w:r w:rsidRPr="00FE0000">
        <w:rPr>
          <w:rFonts w:ascii="Times New Roman" w:hAnsi="Times New Roman" w:cs="Times New Roman"/>
          <w:sz w:val="24"/>
          <w:szCs w:val="24"/>
        </w:rPr>
        <w:t>ми (возбудители га</w:t>
      </w:r>
      <w:r w:rsidRPr="00FE0000">
        <w:rPr>
          <w:rFonts w:ascii="Times New Roman" w:hAnsi="Times New Roman" w:cs="Times New Roman"/>
          <w:sz w:val="24"/>
          <w:szCs w:val="24"/>
        </w:rPr>
        <w:softHyphen/>
        <w:t>зовой гангрены, столбняка и др.), кипятят с небольшими перерывами 2–3 раза по 30 мин.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После кипячения сетку с инструментом </w:t>
      </w:r>
      <w:r w:rsidRPr="00FE0000">
        <w:rPr>
          <w:rFonts w:ascii="Times New Roman" w:hAnsi="Times New Roman" w:cs="Times New Roman"/>
          <w:sz w:val="24"/>
          <w:szCs w:val="24"/>
        </w:rPr>
        <w:t>извлекают из стерилизато</w:t>
      </w:r>
      <w:r w:rsidRPr="00FE0000">
        <w:rPr>
          <w:rFonts w:ascii="Times New Roman" w:hAnsi="Times New Roman" w:cs="Times New Roman"/>
          <w:sz w:val="24"/>
          <w:szCs w:val="24"/>
        </w:rPr>
        <w:softHyphen/>
        <w:t xml:space="preserve">ра, дают возможность стечь воде, </w:t>
      </w:r>
      <w:r w:rsidRPr="00FE0000">
        <w:rPr>
          <w:rFonts w:ascii="Times New Roman" w:hAnsi="Times New Roman" w:cs="Times New Roman"/>
          <w:color w:val="000000"/>
          <w:sz w:val="24"/>
          <w:szCs w:val="24"/>
        </w:rPr>
        <w:t>кладут на крышку стерилизатора и высушивают (с горячей поверхности вода б</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стро испаряется). Воду из стерилизатора выливают, снова помещают в него сетку с инстр</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 xml:space="preserve">ментами и накрывают крышкой.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Хранят стерильный инструмент в разобранном виде непосредственно в стерилизаторе или в специальных стерильных сухих шкафах отдельно от медикаментов под замком. В них до</w:t>
      </w:r>
      <w:r w:rsidRPr="00FE0000">
        <w:rPr>
          <w:rFonts w:ascii="Times New Roman" w:hAnsi="Times New Roman" w:cs="Times New Roman"/>
          <w:color w:val="000000"/>
          <w:sz w:val="24"/>
          <w:szCs w:val="24"/>
        </w:rPr>
        <w:t>л</w:t>
      </w:r>
      <w:r w:rsidRPr="00FE0000">
        <w:rPr>
          <w:rFonts w:ascii="Times New Roman" w:hAnsi="Times New Roman" w:cs="Times New Roman"/>
          <w:color w:val="000000"/>
          <w:sz w:val="24"/>
          <w:szCs w:val="24"/>
        </w:rPr>
        <w:t>жен храниться только инструмент. На полках в два слоя продезинфицированными руками стелют стерильную марлю. Верхний слой отбрасывают, раскладывают инструмент и накр</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 xml:space="preserve">вают верхним слоем марли.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Стеклянные шприцы</w:t>
      </w:r>
      <w:r w:rsidRPr="00FE0000">
        <w:rPr>
          <w:rFonts w:ascii="Times New Roman" w:hAnsi="Times New Roman" w:cs="Times New Roman"/>
          <w:color w:val="000000"/>
          <w:sz w:val="24"/>
          <w:szCs w:val="24"/>
        </w:rPr>
        <w:t xml:space="preserve"> стерилизуют </w:t>
      </w:r>
      <w:r w:rsidRPr="00FE0000">
        <w:rPr>
          <w:rFonts w:ascii="Times New Roman" w:hAnsi="Times New Roman" w:cs="Times New Roman"/>
          <w:sz w:val="24"/>
          <w:szCs w:val="24"/>
        </w:rPr>
        <w:t>от</w:t>
      </w:r>
      <w:r w:rsidRPr="00FE0000">
        <w:rPr>
          <w:rFonts w:ascii="Times New Roman" w:hAnsi="Times New Roman" w:cs="Times New Roman"/>
          <w:sz w:val="24"/>
          <w:szCs w:val="24"/>
        </w:rPr>
        <w:softHyphen/>
        <w:t>дельно от металлических инструментов</w:t>
      </w:r>
      <w:r w:rsidRPr="00FE0000">
        <w:rPr>
          <w:rFonts w:ascii="Times New Roman" w:hAnsi="Times New Roman" w:cs="Times New Roman"/>
          <w:color w:val="000000"/>
          <w:sz w:val="24"/>
          <w:szCs w:val="24"/>
        </w:rPr>
        <w:t xml:space="preserve"> в разобра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ном виде. Каждый шприц и его поршень заворачивают в кусочек бинта или марли и кладут на сетку стерилизатора. Иглы проверяют на проходимость мандреном или струей воды из присоединенного шприца. Затем их нанизывают без мандренов на марлевую салфетку. Сетку </w:t>
      </w:r>
      <w:r w:rsidRPr="00FE0000">
        <w:rPr>
          <w:rFonts w:ascii="Times New Roman" w:hAnsi="Times New Roman" w:cs="Times New Roman"/>
          <w:color w:val="000000"/>
          <w:sz w:val="24"/>
          <w:szCs w:val="24"/>
        </w:rPr>
        <w:lastRenderedPageBreak/>
        <w:t xml:space="preserve">с инструментом опускают в стерилизатор, и наливают в него холодную дистиллированную или очищенную воду. Стерилизатор накрывают крышкой и кипятят 15–20 минут с момента закипания воды. Далее поступают так, как и с металлическим инструментом.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кипячении стеклянных шприцов и посуды добавлять щелочь нельзя. Собирают инс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рументы после того, как они остынут. Пользуются при этом стерильным пинцетом.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Резиновые предметы</w:t>
      </w:r>
      <w:r w:rsidRPr="00FE0000">
        <w:rPr>
          <w:rFonts w:ascii="Times New Roman" w:hAnsi="Times New Roman" w:cs="Times New Roman"/>
          <w:color w:val="000000"/>
          <w:sz w:val="24"/>
          <w:szCs w:val="24"/>
        </w:rPr>
        <w:t xml:space="preserve"> кипятят в течение 20–30 минут отдельно от инструмента. Затем 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 xml:space="preserve">влекают из воды и сушат в сушильном шкафу при температуре не выше 60°С.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Стерилизация сухим жаром. </w:t>
      </w:r>
      <w:r w:rsidRPr="00FE0000">
        <w:rPr>
          <w:rFonts w:ascii="Times New Roman" w:hAnsi="Times New Roman" w:cs="Times New Roman"/>
          <w:color w:val="000000"/>
          <w:sz w:val="24"/>
          <w:szCs w:val="24"/>
        </w:rPr>
        <w:t>Этим способом наиболее удобно стерилизовать стеклянную посуду, приборы и инструмент. Стерилизация проводится в электрических сушильных шк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фах различных типов. Эксплуатация их осуществляется в соответствии с инструкцией по и</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пользованию. Предварительно инструменты очищают и кипятят в течение 5 минут для уд</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ления остатков лекарств. Перед стерилизацией разобранные шприцы, а также мелкую посуду заворачивают в фильтровальную (пергаментную) бумагу или пищевую алюминиевую фол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гу. При этом с банок снимают притертые крышки. Мензурки и мерные цилиндры большого объема закрывают колпаками из пергаментной бумаги или пищевой алюминиевой фольги, а колбы – ватно-марлевыми пробками. Подготовленные предметы размещают на полках с</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шильного шкафа, нагревают его до температуры 160–180</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и выдерживают в течение 45–60 мин. Затем шкаф выключают и после охлаждения по мере необходимости берут инструмент и посуду для использования.</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Стерилизация в автоклавах. </w:t>
      </w:r>
      <w:r w:rsidRPr="00FE0000">
        <w:rPr>
          <w:rFonts w:ascii="Times New Roman" w:hAnsi="Times New Roman" w:cs="Times New Roman"/>
          <w:color w:val="000000"/>
          <w:sz w:val="24"/>
          <w:szCs w:val="24"/>
        </w:rPr>
        <w:t>Надежным способом стерилизации спецодежды (полотенца, халаты, шапочки и косынки, фартуки, марлевые салфетки, вата), растворов, резиновых пре</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метов, лабораторной посуды и инструмента является стерилизация паром под давлением – автоклавирование. Руки работника, гото</w:t>
      </w:r>
      <w:r w:rsidRPr="00FE0000">
        <w:rPr>
          <w:rFonts w:ascii="Times New Roman" w:hAnsi="Times New Roman" w:cs="Times New Roman"/>
          <w:color w:val="000000"/>
          <w:sz w:val="24"/>
          <w:szCs w:val="24"/>
        </w:rPr>
        <w:softHyphen/>
        <w:t>вящего перевязочный материал</w:t>
      </w:r>
      <w:r w:rsidRPr="00FE0000">
        <w:rPr>
          <w:rFonts w:ascii="Times New Roman" w:hAnsi="Times New Roman" w:cs="Times New Roman"/>
          <w:bCs/>
          <w:color w:val="000000"/>
          <w:sz w:val="24"/>
          <w:szCs w:val="24"/>
        </w:rPr>
        <w:t xml:space="preserve"> и операционное б</w:t>
      </w:r>
      <w:r w:rsidRPr="00FE0000">
        <w:rPr>
          <w:rFonts w:ascii="Times New Roman" w:hAnsi="Times New Roman" w:cs="Times New Roman"/>
          <w:bCs/>
          <w:color w:val="000000"/>
          <w:sz w:val="24"/>
          <w:szCs w:val="24"/>
        </w:rPr>
        <w:t>е</w:t>
      </w:r>
      <w:r w:rsidRPr="00FE0000">
        <w:rPr>
          <w:rFonts w:ascii="Times New Roman" w:hAnsi="Times New Roman" w:cs="Times New Roman"/>
          <w:bCs/>
          <w:color w:val="000000"/>
          <w:sz w:val="24"/>
          <w:szCs w:val="24"/>
        </w:rPr>
        <w:t>лье</w:t>
      </w:r>
      <w:r w:rsidRPr="00FE0000">
        <w:rPr>
          <w:rFonts w:ascii="Times New Roman" w:hAnsi="Times New Roman" w:cs="Times New Roman"/>
          <w:color w:val="000000"/>
          <w:sz w:val="24"/>
          <w:szCs w:val="24"/>
        </w:rPr>
        <w:t>, должны быть чистыми и хорошо вымы</w:t>
      </w:r>
      <w:r w:rsidRPr="00FE0000">
        <w:rPr>
          <w:rFonts w:ascii="Times New Roman" w:hAnsi="Times New Roman" w:cs="Times New Roman"/>
          <w:color w:val="000000"/>
          <w:sz w:val="24"/>
          <w:szCs w:val="24"/>
        </w:rPr>
        <w:softHyphen/>
        <w:t>ты теплой водой с мылом. Подготовка к стерил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зации проводится на чистом столе, покрытом стериль</w:t>
      </w:r>
      <w:r w:rsidRPr="00FE0000">
        <w:rPr>
          <w:rFonts w:ascii="Times New Roman" w:hAnsi="Times New Roman" w:cs="Times New Roman"/>
          <w:color w:val="000000"/>
          <w:sz w:val="24"/>
          <w:szCs w:val="24"/>
        </w:rPr>
        <w:softHyphen/>
        <w:t xml:space="preserve">ной простыней. </w:t>
      </w:r>
      <w:proofErr w:type="gramStart"/>
      <w:r w:rsidRPr="00FE0000">
        <w:rPr>
          <w:rFonts w:ascii="Times New Roman" w:hAnsi="Times New Roman" w:cs="Times New Roman"/>
          <w:bCs/>
          <w:color w:val="000000"/>
          <w:sz w:val="24"/>
          <w:szCs w:val="24"/>
        </w:rPr>
        <w:t>Перед</w:t>
      </w:r>
      <w:proofErr w:type="gramEnd"/>
      <w:r w:rsidRPr="00FE0000">
        <w:rPr>
          <w:rFonts w:ascii="Times New Roman" w:hAnsi="Times New Roman" w:cs="Times New Roman"/>
          <w:bCs/>
          <w:color w:val="000000"/>
          <w:sz w:val="24"/>
          <w:szCs w:val="24"/>
        </w:rPr>
        <w:t xml:space="preserve"> стерилизаций операционное белье (простыни, полотенца, халаты, колпаки) проверяют на чистоту и ц</w:t>
      </w:r>
      <w:r w:rsidRPr="00FE0000">
        <w:rPr>
          <w:rFonts w:ascii="Times New Roman" w:hAnsi="Times New Roman" w:cs="Times New Roman"/>
          <w:bCs/>
          <w:color w:val="000000"/>
          <w:sz w:val="24"/>
          <w:szCs w:val="24"/>
        </w:rPr>
        <w:t>е</w:t>
      </w:r>
      <w:r w:rsidRPr="00FE0000">
        <w:rPr>
          <w:rFonts w:ascii="Times New Roman" w:hAnsi="Times New Roman" w:cs="Times New Roman"/>
          <w:bCs/>
          <w:color w:val="000000"/>
          <w:sz w:val="24"/>
          <w:szCs w:val="24"/>
        </w:rPr>
        <w:t xml:space="preserve">лость, на наличие на нем завязок или пуговиц. </w:t>
      </w:r>
      <w:r w:rsidRPr="00FE0000">
        <w:rPr>
          <w:rFonts w:ascii="Times New Roman" w:hAnsi="Times New Roman" w:cs="Times New Roman"/>
          <w:color w:val="000000"/>
          <w:sz w:val="24"/>
          <w:szCs w:val="24"/>
        </w:rPr>
        <w:t>Инструмент, перевязочный материал склад</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не</w:t>
      </w:r>
      <w:r w:rsidRPr="00FE0000">
        <w:rPr>
          <w:rFonts w:ascii="Times New Roman" w:hAnsi="Times New Roman" w:cs="Times New Roman"/>
          <w:color w:val="000000"/>
          <w:sz w:val="24"/>
          <w:szCs w:val="24"/>
        </w:rPr>
        <w:softHyphen/>
        <w:t>плотно в металлические коробки или биксы (</w:t>
      </w:r>
      <w:r w:rsidRPr="00FE0000">
        <w:rPr>
          <w:rFonts w:ascii="Times New Roman" w:hAnsi="Times New Roman" w:cs="Times New Roman"/>
          <w:i/>
          <w:color w:val="000000"/>
          <w:sz w:val="24"/>
          <w:szCs w:val="24"/>
        </w:rPr>
        <w:t>рис. 43</w:t>
      </w:r>
      <w:r w:rsidRPr="00FE0000">
        <w:rPr>
          <w:rFonts w:ascii="Times New Roman" w:hAnsi="Times New Roman" w:cs="Times New Roman"/>
          <w:color w:val="000000"/>
          <w:sz w:val="24"/>
          <w:szCs w:val="24"/>
        </w:rPr>
        <w:t xml:space="preserve">) в определенном порядке.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060812" cy="211805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lum contrast="6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895"/>
                    <a:stretch>
                      <a:fillRect/>
                    </a:stretch>
                  </pic:blipFill>
                  <pic:spPr bwMode="auto">
                    <a:xfrm>
                      <a:off x="0" y="0"/>
                      <a:ext cx="2060812" cy="2118057"/>
                    </a:xfrm>
                    <a:prstGeom prst="rect">
                      <a:avLst/>
                    </a:prstGeom>
                    <a:noFill/>
                    <a:ln>
                      <a:noFill/>
                    </a:ln>
                  </pic:spPr>
                </pic:pic>
              </a:graphicData>
            </a:graphic>
          </wp:inline>
        </w:drawing>
      </w:r>
    </w:p>
    <w:p w:rsidR="00FE0000" w:rsidRPr="00FE0000" w:rsidRDefault="00FE0000" w:rsidP="00FE0000">
      <w:pPr>
        <w:autoSpaceDE w:val="0"/>
        <w:autoSpaceDN w:val="0"/>
        <w:adjustRightInd w:val="0"/>
        <w:spacing w:after="0" w:line="240" w:lineRule="auto"/>
        <w:jc w:val="center"/>
        <w:rPr>
          <w:rFonts w:ascii="Times New Roman" w:hAnsi="Times New Roman" w:cs="Times New Roman"/>
          <w:sz w:val="24"/>
          <w:szCs w:val="24"/>
        </w:rPr>
      </w:pPr>
    </w:p>
    <w:p w:rsidR="00FE0000" w:rsidRPr="00FE0000" w:rsidRDefault="00FE0000" w:rsidP="00FE0000">
      <w:pPr>
        <w:autoSpaceDE w:val="0"/>
        <w:autoSpaceDN w:val="0"/>
        <w:adjustRightInd w:val="0"/>
        <w:spacing w:after="0" w:line="240" w:lineRule="auto"/>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 xml:space="preserve">Рис. 43. </w:t>
      </w:r>
      <w:r w:rsidRPr="00FE0000">
        <w:rPr>
          <w:rFonts w:ascii="Times New Roman" w:hAnsi="Times New Roman" w:cs="Times New Roman"/>
          <w:bCs/>
          <w:color w:val="000000"/>
          <w:sz w:val="24"/>
          <w:szCs w:val="24"/>
        </w:rPr>
        <w:t>Бикс.</w:t>
      </w:r>
    </w:p>
    <w:p w:rsidR="00FE0000" w:rsidRPr="00FE0000" w:rsidRDefault="00FE0000" w:rsidP="00FE0000">
      <w:pPr>
        <w:autoSpaceDE w:val="0"/>
        <w:autoSpaceDN w:val="0"/>
        <w:adjustRightInd w:val="0"/>
        <w:spacing w:after="0" w:line="240" w:lineRule="auto"/>
        <w:jc w:val="center"/>
        <w:rPr>
          <w:rFonts w:ascii="Times New Roman" w:hAnsi="Times New Roman" w:cs="Times New Roman"/>
          <w:color w:val="000000"/>
          <w:sz w:val="24"/>
          <w:szCs w:val="24"/>
        </w:rPr>
      </w:pP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бикс, предназначенный для стерилизации операционного белья, вначале надо положить запасные полотенца, а затем другое белье в такой последо</w:t>
      </w:r>
      <w:r w:rsidRPr="00FE0000">
        <w:rPr>
          <w:rFonts w:ascii="Times New Roman" w:hAnsi="Times New Roman" w:cs="Times New Roman"/>
          <w:color w:val="000000"/>
          <w:sz w:val="24"/>
          <w:szCs w:val="24"/>
        </w:rPr>
        <w:softHyphen/>
        <w:t>вательности: простыни, маски, колпаки, халаты и полотенца, предназна</w:t>
      </w:r>
      <w:r w:rsidRPr="00FE0000">
        <w:rPr>
          <w:rFonts w:ascii="Times New Roman" w:hAnsi="Times New Roman" w:cs="Times New Roman"/>
          <w:color w:val="000000"/>
          <w:sz w:val="24"/>
          <w:szCs w:val="24"/>
        </w:rPr>
        <w:softHyphen/>
        <w:t>чаемые для использования при обработке рук. Ра</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творы и лабораторную посуду можно размещать непосредственно в стерилизационной кам</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 Горловину колб закрывают пергаментной бумагой. Перед автоклавированием в биксе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крывают сетчатые от</w:t>
      </w:r>
      <w:r w:rsidRPr="00FE0000">
        <w:rPr>
          <w:rFonts w:ascii="Times New Roman" w:hAnsi="Times New Roman" w:cs="Times New Roman"/>
          <w:color w:val="000000"/>
          <w:sz w:val="24"/>
          <w:szCs w:val="24"/>
        </w:rPr>
        <w:softHyphen/>
        <w:t xml:space="preserve">верстия на боковых стенках. Включение автоклава и саму стерилизацию проводят согласно прилагаемой к нему инструкции. </w:t>
      </w:r>
      <w:r w:rsidRPr="00FE0000">
        <w:rPr>
          <w:rFonts w:ascii="Times New Roman" w:hAnsi="Times New Roman" w:cs="Times New Roman"/>
          <w:sz w:val="24"/>
          <w:szCs w:val="24"/>
        </w:rPr>
        <w:t>Срок стерилизации определяют в зав</w:t>
      </w:r>
      <w:r w:rsidRPr="00FE0000">
        <w:rPr>
          <w:rFonts w:ascii="Times New Roman" w:hAnsi="Times New Roman" w:cs="Times New Roman"/>
          <w:sz w:val="24"/>
          <w:szCs w:val="24"/>
        </w:rPr>
        <w:t>и</w:t>
      </w:r>
      <w:r w:rsidRPr="00FE0000">
        <w:rPr>
          <w:rFonts w:ascii="Times New Roman" w:hAnsi="Times New Roman" w:cs="Times New Roman"/>
          <w:sz w:val="24"/>
          <w:szCs w:val="24"/>
        </w:rPr>
        <w:t>симости от давления в авто</w:t>
      </w:r>
      <w:r w:rsidRPr="00FE0000">
        <w:rPr>
          <w:rFonts w:ascii="Times New Roman" w:hAnsi="Times New Roman" w:cs="Times New Roman"/>
          <w:sz w:val="24"/>
          <w:szCs w:val="24"/>
        </w:rPr>
        <w:softHyphen/>
        <w:t>клаве. Время стерилизации опреде</w:t>
      </w:r>
      <w:r w:rsidRPr="00FE0000">
        <w:rPr>
          <w:rFonts w:ascii="Times New Roman" w:hAnsi="Times New Roman" w:cs="Times New Roman"/>
          <w:sz w:val="24"/>
          <w:szCs w:val="24"/>
        </w:rPr>
        <w:softHyphen/>
        <w:t>ляется моментом, когда давл</w:t>
      </w:r>
      <w:r w:rsidRPr="00FE0000">
        <w:rPr>
          <w:rFonts w:ascii="Times New Roman" w:hAnsi="Times New Roman" w:cs="Times New Roman"/>
          <w:sz w:val="24"/>
          <w:szCs w:val="24"/>
        </w:rPr>
        <w:t>е</w:t>
      </w:r>
      <w:r w:rsidRPr="00FE0000">
        <w:rPr>
          <w:rFonts w:ascii="Times New Roman" w:hAnsi="Times New Roman" w:cs="Times New Roman"/>
          <w:sz w:val="24"/>
          <w:szCs w:val="24"/>
        </w:rPr>
        <w:lastRenderedPageBreak/>
        <w:t xml:space="preserve">ние достигает указанного уровня. </w:t>
      </w:r>
      <w:r w:rsidRPr="00FE0000">
        <w:rPr>
          <w:rFonts w:ascii="Times New Roman" w:hAnsi="Times New Roman" w:cs="Times New Roman"/>
          <w:color w:val="000000"/>
          <w:sz w:val="24"/>
          <w:szCs w:val="24"/>
        </w:rPr>
        <w:t>Для работы с автоклавом допускаются подготовленные лица. Во вре</w:t>
      </w:r>
      <w:r w:rsidRPr="00FE0000">
        <w:rPr>
          <w:rFonts w:ascii="Times New Roman" w:hAnsi="Times New Roman" w:cs="Times New Roman"/>
          <w:color w:val="000000"/>
          <w:sz w:val="24"/>
          <w:szCs w:val="24"/>
        </w:rPr>
        <w:softHyphen/>
        <w:t>мя стерилизации нужно следить за уровнем воды и давлением в автокла</w:t>
      </w:r>
      <w:r w:rsidRPr="00FE0000">
        <w:rPr>
          <w:rFonts w:ascii="Times New Roman" w:hAnsi="Times New Roman" w:cs="Times New Roman"/>
          <w:color w:val="000000"/>
          <w:sz w:val="24"/>
          <w:szCs w:val="24"/>
        </w:rPr>
        <w:softHyphen/>
        <w:t>ве, за работой предохранительного клапана (при его неисправности воз</w:t>
      </w:r>
      <w:r w:rsidRPr="00FE0000">
        <w:rPr>
          <w:rFonts w:ascii="Times New Roman" w:hAnsi="Times New Roman" w:cs="Times New Roman"/>
          <w:color w:val="000000"/>
          <w:sz w:val="24"/>
          <w:szCs w:val="24"/>
        </w:rPr>
        <w:softHyphen/>
        <w:t>можен взрыв). Этот метод основан на том, что при кипении воды в герметически замкнутом приборе (автоклаве)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вышается давление и температура пара. При этом температура кипения воды и давление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ходятся в определенной зависимости: при давлении 1, 1,2, 1,4 и 1,6 атм. температура кипения воды соответственно равна 99,1</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104,2°С, 108,7°С и 112,7°С. Высокая температура губ</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тельно действует на микроорганизмы и их споры.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 окончании стерилизации автоклав отключают, выпускают пар и открывают его крышку при нулевом давлении. Во избежание ожогов при открывании автоклава следует стать с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тивоположной стороны от свободного края его крышки и постепенно открывать ее на себя. Биксы надо вынимать после того, как в их стенках будут закрыты отверстия.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Стерилизация фламбированием (обжиганием). </w:t>
      </w:r>
      <w:r w:rsidRPr="00FE0000">
        <w:rPr>
          <w:rFonts w:ascii="Times New Roman" w:hAnsi="Times New Roman" w:cs="Times New Roman"/>
          <w:color w:val="000000"/>
          <w:sz w:val="24"/>
          <w:szCs w:val="24"/>
        </w:rPr>
        <w:t>Этот способ применяется чаще для ст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рилизации эмалированной или фарфоровой посуды и</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в экстренных случаях (в полевых усл</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виях) металлического инструмента. Для стерилизации разобранный металлический инстр</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мент проводят несколько раз над не коптящим пламенем горящего спиртового тампона, спиртовки, паяльной лампы или газовой горелки. При этом стерилизуемые предметы пост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янно поворачивают, медленно проводя через верхнюю часть языка пламени, где температура наиболее высокая, и обжигают (но не прокаливают) со всех сторон, чтобы была обеззараж</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на вся поверхность. Однако частое обжигание портит инструменты, особенно режущие.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Изделия из резины </w:t>
      </w:r>
      <w:r w:rsidRPr="00FE0000">
        <w:rPr>
          <w:rFonts w:ascii="Times New Roman" w:hAnsi="Times New Roman" w:cs="Times New Roman"/>
          <w:color w:val="000000"/>
          <w:sz w:val="24"/>
          <w:szCs w:val="24"/>
        </w:rPr>
        <w:t>можно погружать в 0,5%-ный раствор хлорамина на сутки, или на 30 минут в раствор диоцида 1:3000, или на 15 минут в раствор моносепта 1:1000.</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После стерилизации проводят ополаскивание стерильной дистиллированной водой и ф</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зиологическим раствором.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Утюжение. </w:t>
      </w:r>
      <w:r w:rsidRPr="00FE0000">
        <w:rPr>
          <w:rFonts w:ascii="Times New Roman" w:hAnsi="Times New Roman" w:cs="Times New Roman"/>
          <w:color w:val="000000"/>
          <w:sz w:val="24"/>
          <w:szCs w:val="24"/>
        </w:rPr>
        <w:t>Самым простым способом обеззараживания операционного белья и перев</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зочного материала является утюжение во влажном виде (слегка увлажненное белье прогл</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живают горячим тяжелым утюгом). Этот метод используют при отсутствии автоклава. После </w:t>
      </w:r>
      <w:proofErr w:type="gramStart"/>
      <w:r w:rsidRPr="00FE0000">
        <w:rPr>
          <w:rFonts w:ascii="Times New Roman" w:hAnsi="Times New Roman" w:cs="Times New Roman"/>
          <w:color w:val="000000"/>
          <w:sz w:val="24"/>
          <w:szCs w:val="24"/>
        </w:rPr>
        <w:t>двух-трехкратного</w:t>
      </w:r>
      <w:proofErr w:type="gramEnd"/>
      <w:r w:rsidRPr="00FE0000">
        <w:rPr>
          <w:rFonts w:ascii="Times New Roman" w:hAnsi="Times New Roman" w:cs="Times New Roman"/>
          <w:color w:val="000000"/>
          <w:sz w:val="24"/>
          <w:szCs w:val="24"/>
        </w:rPr>
        <w:t xml:space="preserve"> утюжения стериль</w:t>
      </w:r>
      <w:r w:rsidRPr="00FE0000">
        <w:rPr>
          <w:rFonts w:ascii="Times New Roman" w:hAnsi="Times New Roman" w:cs="Times New Roman"/>
          <w:color w:val="000000"/>
          <w:sz w:val="24"/>
          <w:szCs w:val="24"/>
        </w:rPr>
        <w:softHyphen/>
        <w:t>ный материал укладывают стерильным корнцангом в стерильный бикс или завертывают в простыню. Однако этот метод не обеспечивает дост</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точной стерильности.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Холодным способом (химическая стерилизация)</w:t>
      </w:r>
      <w:r w:rsidRPr="00FE0000">
        <w:rPr>
          <w:rFonts w:ascii="Times New Roman" w:hAnsi="Times New Roman" w:cs="Times New Roman"/>
          <w:color w:val="000000"/>
          <w:sz w:val="24"/>
          <w:szCs w:val="24"/>
        </w:rPr>
        <w:t>, в виде исключения, можно стерилиз</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вать хирургический инструмент (включая шприцы и инъекционные иглы), изделия из рез</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ны. Инструмент погружают в разобранном виде на 30 минут в раствор диоцида, или бакт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риоцида, или в тройной раствор Каретникова (формалина – 20 мл, карболовой кислоты – </w:t>
      </w:r>
      <w:smartTag w:uri="urn:schemas-microsoft-com:office:smarttags" w:element="metricconverter">
        <w:smartTagPr>
          <w:attr w:name="ProductID" w:val="3 г"/>
        </w:smartTagPr>
        <w:r w:rsidRPr="00FE0000">
          <w:rPr>
            <w:rFonts w:ascii="Times New Roman" w:hAnsi="Times New Roman" w:cs="Times New Roman"/>
            <w:color w:val="000000"/>
            <w:sz w:val="24"/>
            <w:szCs w:val="24"/>
          </w:rPr>
          <w:t>3 г</w:t>
        </w:r>
      </w:smartTag>
      <w:r w:rsidRPr="00FE0000">
        <w:rPr>
          <w:rFonts w:ascii="Times New Roman" w:hAnsi="Times New Roman" w:cs="Times New Roman"/>
          <w:color w:val="000000"/>
          <w:sz w:val="24"/>
          <w:szCs w:val="24"/>
        </w:rPr>
        <w:t xml:space="preserve">, неочищенной соды – </w:t>
      </w:r>
      <w:smartTag w:uri="urn:schemas-microsoft-com:office:smarttags" w:element="metricconverter">
        <w:smartTagPr>
          <w:attr w:name="ProductID" w:val="15 г"/>
        </w:smartTagPr>
        <w:r w:rsidRPr="00FE0000">
          <w:rPr>
            <w:rFonts w:ascii="Times New Roman" w:hAnsi="Times New Roman" w:cs="Times New Roman"/>
            <w:color w:val="000000"/>
            <w:sz w:val="24"/>
            <w:szCs w:val="24"/>
          </w:rPr>
          <w:t>15 г</w:t>
        </w:r>
      </w:smartTag>
      <w:r w:rsidRPr="00FE0000">
        <w:rPr>
          <w:rFonts w:ascii="Times New Roman" w:hAnsi="Times New Roman" w:cs="Times New Roman"/>
          <w:color w:val="000000"/>
          <w:sz w:val="24"/>
          <w:szCs w:val="24"/>
        </w:rPr>
        <w:t xml:space="preserve"> и дистиллированной воды – 1000 мл). Инструмент, использова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ный при гнойных операциях, стерилизовать холодным способом нельзя.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Изделия из резины можно погружать в 0,5%-ный раствор хлорамина на сутки, или на 30 минут в раствор диоцида 1:3000, или на 15 минут в раствор моносепта 1:1000.</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После стерилизации проводят ополаскивание стерильной дистиллированной водой и ф</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зиологическим раствором.</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Стерилизация шовного материала. </w:t>
      </w:r>
      <w:r w:rsidRPr="00FE0000">
        <w:rPr>
          <w:rFonts w:ascii="Times New Roman" w:hAnsi="Times New Roman" w:cs="Times New Roman"/>
          <w:bCs/>
          <w:i/>
          <w:color w:val="000000"/>
          <w:sz w:val="24"/>
          <w:szCs w:val="24"/>
        </w:rPr>
        <w:t>Ш</w:t>
      </w:r>
      <w:r w:rsidRPr="00FE0000">
        <w:rPr>
          <w:rFonts w:ascii="Times New Roman" w:hAnsi="Times New Roman" w:cs="Times New Roman"/>
          <w:i/>
          <w:iCs/>
          <w:color w:val="000000"/>
          <w:sz w:val="24"/>
          <w:szCs w:val="24"/>
        </w:rPr>
        <w:t>елковые, льняные и хлопчатобумажные</w:t>
      </w:r>
      <w:r w:rsidRPr="00FE0000">
        <w:rPr>
          <w:rFonts w:ascii="Times New Roman" w:hAnsi="Times New Roman" w:cs="Times New Roman"/>
          <w:iCs/>
          <w:color w:val="000000"/>
          <w:sz w:val="24"/>
          <w:szCs w:val="24"/>
        </w:rPr>
        <w:t xml:space="preserve"> нити </w:t>
      </w:r>
      <w:r w:rsidRPr="00FE0000">
        <w:rPr>
          <w:rFonts w:ascii="Times New Roman" w:hAnsi="Times New Roman" w:cs="Times New Roman"/>
          <w:color w:val="000000"/>
          <w:sz w:val="24"/>
          <w:szCs w:val="24"/>
        </w:rPr>
        <w:t>ст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рилизуют химическими методами, автоклавированием или кипячением. Предварительно их моют в горячей воде с мылом, высушивают стериальным полотенцем и наматывают на сте</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 xml:space="preserve">лянные палочки или предметные стекла с закругленными краями.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С</w:t>
      </w:r>
      <w:r w:rsidRPr="00FE0000">
        <w:rPr>
          <w:rFonts w:ascii="Times New Roman" w:hAnsi="Times New Roman" w:cs="Times New Roman"/>
          <w:i/>
          <w:color w:val="000000"/>
          <w:sz w:val="24"/>
          <w:szCs w:val="24"/>
        </w:rPr>
        <w:t>пособ Садовского.</w:t>
      </w:r>
      <w:r w:rsidRPr="00FE0000">
        <w:rPr>
          <w:rFonts w:ascii="Times New Roman" w:hAnsi="Times New Roman" w:cs="Times New Roman"/>
          <w:color w:val="000000"/>
          <w:sz w:val="24"/>
          <w:szCs w:val="24"/>
        </w:rPr>
        <w:t xml:space="preserve"> Палочки с нитями погружают вначале на 15 мин в 0,5%-ный раствор нашатырного спирта, затем в 2%-ный раствор формалина на 70°-ном этиловом спирте. Через 15 мин нитки можно использовать или хранить в этом же растворе до употребления.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Можно вышеуказанные нитки погрузить на 24–48 ч в 1 % спиртовой раствор йода, а затем хранить в банках с при</w:t>
      </w:r>
      <w:r w:rsidRPr="00FE0000">
        <w:rPr>
          <w:rFonts w:ascii="Times New Roman" w:hAnsi="Times New Roman" w:cs="Times New Roman"/>
          <w:color w:val="000000"/>
          <w:sz w:val="24"/>
          <w:szCs w:val="24"/>
        </w:rPr>
        <w:softHyphen/>
        <w:t>тертой пробкой, или на 24 часа погрузить в раствор диоцида в разв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дении 1:2000, или стерилизовать в автоклаве.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Лавсановые, полимерные и капроновые</w:t>
      </w:r>
      <w:r w:rsidRPr="00FE0000">
        <w:rPr>
          <w:rFonts w:ascii="Times New Roman" w:hAnsi="Times New Roman" w:cs="Times New Roman"/>
          <w:color w:val="000000"/>
          <w:sz w:val="24"/>
          <w:szCs w:val="24"/>
        </w:rPr>
        <w:t xml:space="preserve"> нити стерилизуют кипячением в течение 20–30 минут.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lastRenderedPageBreak/>
        <w:t xml:space="preserve">Кетгут. </w:t>
      </w:r>
      <w:r w:rsidRPr="00FE0000">
        <w:rPr>
          <w:rFonts w:ascii="Times New Roman" w:hAnsi="Times New Roman" w:cs="Times New Roman"/>
          <w:color w:val="000000"/>
          <w:sz w:val="24"/>
          <w:szCs w:val="24"/>
        </w:rPr>
        <w:t>Кетгут не выдерживает вы</w:t>
      </w:r>
      <w:r w:rsidRPr="00FE0000">
        <w:rPr>
          <w:rFonts w:ascii="Times New Roman" w:hAnsi="Times New Roman" w:cs="Times New Roman"/>
          <w:color w:val="000000"/>
          <w:sz w:val="24"/>
          <w:szCs w:val="24"/>
        </w:rPr>
        <w:softHyphen/>
        <w:t>соких температур, его рекомендуется обрабатывать 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тисептическими средствами. Перед стерилизацией кетгут разрезают на куски до 1 м, сверт</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в колечки или наматывают на стеклянные палочки, а затем стерилизуют: обезжиривают в эфире в тече</w:t>
      </w:r>
      <w:r w:rsidRPr="00FE0000">
        <w:rPr>
          <w:rFonts w:ascii="Times New Roman" w:hAnsi="Times New Roman" w:cs="Times New Roman"/>
          <w:color w:val="000000"/>
          <w:sz w:val="24"/>
          <w:szCs w:val="24"/>
        </w:rPr>
        <w:softHyphen/>
        <w:t>ние 12 ч, затем просушивают, погружают на 14 суток в банку с 1-2 % спирт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вым раствором йода и хранят его в таком же растворе в другой банке; выдерживают трое с</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ток в 4% -ном растворе формалина, или 24 часа в растворе диоцида 1:2000, и хранят его в стерильных сухих банках с притертыми пробками.</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Подготовка операционного поля. </w:t>
      </w:r>
      <w:r w:rsidRPr="00FE0000">
        <w:rPr>
          <w:rFonts w:ascii="Times New Roman" w:hAnsi="Times New Roman" w:cs="Times New Roman"/>
          <w:bCs/>
          <w:color w:val="000000"/>
          <w:sz w:val="24"/>
          <w:szCs w:val="24"/>
        </w:rPr>
        <w:t>С м</w:t>
      </w:r>
      <w:r w:rsidRPr="00FE0000">
        <w:rPr>
          <w:rFonts w:ascii="Times New Roman" w:hAnsi="Times New Roman" w:cs="Times New Roman"/>
          <w:color w:val="000000"/>
          <w:sz w:val="24"/>
          <w:szCs w:val="24"/>
        </w:rPr>
        <w:t xml:space="preserve">еста предполагаемой операции </w:t>
      </w:r>
      <w:r w:rsidRPr="00FE0000">
        <w:rPr>
          <w:rFonts w:ascii="Times New Roman" w:hAnsi="Times New Roman" w:cs="Times New Roman"/>
          <w:color w:val="000000"/>
          <w:sz w:val="24"/>
          <w:szCs w:val="24"/>
          <w:vertAlign w:val="superscript"/>
        </w:rPr>
        <w:t xml:space="preserve"> </w:t>
      </w:r>
      <w:r w:rsidRPr="00FE0000">
        <w:rPr>
          <w:rFonts w:ascii="Times New Roman" w:hAnsi="Times New Roman" w:cs="Times New Roman"/>
          <w:color w:val="000000"/>
          <w:sz w:val="24"/>
          <w:szCs w:val="24"/>
        </w:rPr>
        <w:t>выстригают или выбривают шерсть. Кожу моют теплой водой с мылом или 0,5%-ным раствором нашатырн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 спирта и высушивают полотенцем.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Способ Филончикова. </w:t>
      </w:r>
      <w:r w:rsidRPr="00FE0000">
        <w:rPr>
          <w:rFonts w:ascii="Times New Roman" w:hAnsi="Times New Roman" w:cs="Times New Roman"/>
          <w:color w:val="000000"/>
          <w:sz w:val="24"/>
          <w:szCs w:val="24"/>
        </w:rPr>
        <w:t xml:space="preserve">Вначале операционное поле обезжиривают спиртом или эфиром, а затем дважды протирают 5–10 % спиртовым раствором йода с промежутком в 5 мин.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Вместо йода можно использовать 2–3%-ный раствор карболовой кислоты, 1%-ный спирт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вой раствор бриллиантового зеленого, 5–10%-ный раствор марганцовки и т.д. Обработку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чинают от центральной части к периферии выстриженного участка. При вскрытом гнойном очаге поле дезинфицируют от периферии к центру участка.</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Способ Мыша. </w:t>
      </w:r>
      <w:r w:rsidRPr="00FE0000">
        <w:rPr>
          <w:rFonts w:ascii="Times New Roman" w:hAnsi="Times New Roman" w:cs="Times New Roman"/>
          <w:color w:val="000000"/>
          <w:sz w:val="24"/>
          <w:szCs w:val="24"/>
        </w:rPr>
        <w:t>Операционное поле трижды протирают 5 % водным раствором перманг</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ната калия. Операцию начинают после того, как подсохнет кожа. Этот способ рекомендован при наличии дерматита или паратравматической экземы в оперируемой области.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обработки слизистых оболо</w:t>
      </w:r>
      <w:r w:rsidRPr="00FE0000">
        <w:rPr>
          <w:rFonts w:ascii="Times New Roman" w:hAnsi="Times New Roman" w:cs="Times New Roman"/>
          <w:color w:val="000000"/>
          <w:sz w:val="24"/>
          <w:szCs w:val="24"/>
        </w:rPr>
        <w:softHyphen/>
        <w:t>чек применяют растворы фурацилина (1:5000), этакридина лактата или  калия перманганата (1:1000), 1 % раствор лизола, 3 % раствор борной кислоты и др.</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Подготовка рук к операции. </w:t>
      </w:r>
      <w:r w:rsidRPr="00FE0000">
        <w:rPr>
          <w:rFonts w:ascii="Times New Roman" w:hAnsi="Times New Roman" w:cs="Times New Roman"/>
          <w:color w:val="000000"/>
          <w:sz w:val="24"/>
          <w:szCs w:val="24"/>
        </w:rPr>
        <w:t>Вначале коротко обрезают ногти, удаляют заусенцы, очи</w:t>
      </w:r>
      <w:r w:rsidRPr="00FE0000">
        <w:rPr>
          <w:rFonts w:ascii="Times New Roman" w:hAnsi="Times New Roman" w:cs="Times New Roman"/>
          <w:color w:val="000000"/>
          <w:sz w:val="24"/>
          <w:szCs w:val="24"/>
        </w:rPr>
        <w:softHyphen/>
        <w:t>щают подногтевые пространства и тщательно моют руки с мылом и щет</w:t>
      </w:r>
      <w:r w:rsidRPr="00FE0000">
        <w:rPr>
          <w:rFonts w:ascii="Times New Roman" w:hAnsi="Times New Roman" w:cs="Times New Roman"/>
          <w:color w:val="000000"/>
          <w:sz w:val="24"/>
          <w:szCs w:val="24"/>
        </w:rPr>
        <w:softHyphen/>
        <w:t xml:space="preserve">ками. </w:t>
      </w:r>
      <w:proofErr w:type="gramStart"/>
      <w:r w:rsidRPr="00FE0000">
        <w:rPr>
          <w:rFonts w:ascii="Times New Roman" w:hAnsi="Times New Roman" w:cs="Times New Roman"/>
          <w:color w:val="000000"/>
          <w:sz w:val="24"/>
          <w:szCs w:val="24"/>
        </w:rPr>
        <w:t>Последние к</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пятят 20–30 мин и хра</w:t>
      </w:r>
      <w:r w:rsidRPr="00FE0000">
        <w:rPr>
          <w:rFonts w:ascii="Times New Roman" w:hAnsi="Times New Roman" w:cs="Times New Roman"/>
          <w:color w:val="000000"/>
          <w:sz w:val="24"/>
          <w:szCs w:val="24"/>
        </w:rPr>
        <w:softHyphen/>
        <w:t>нят в стеклянных банках с 3 % раствором карболовой кислоты.</w:t>
      </w:r>
      <w:proofErr w:type="gramEnd"/>
      <w:r w:rsidRPr="00FE0000">
        <w:rPr>
          <w:rFonts w:ascii="Times New Roman" w:hAnsi="Times New Roman" w:cs="Times New Roman"/>
          <w:color w:val="000000"/>
          <w:sz w:val="24"/>
          <w:szCs w:val="24"/>
        </w:rPr>
        <w:t xml:space="preserve"> Для мытья рук лучше использовать педальные умывальники.</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Способ Спасокукоцкого – Крчергина. </w:t>
      </w:r>
      <w:r w:rsidRPr="00FE0000">
        <w:rPr>
          <w:rFonts w:ascii="Times New Roman" w:hAnsi="Times New Roman" w:cs="Times New Roman"/>
          <w:color w:val="000000"/>
          <w:sz w:val="24"/>
          <w:szCs w:val="24"/>
        </w:rPr>
        <w:t>Свежеприготовленный теплый 0,5 % водный раствор аммиака наливают в два эмалированных таза. Моют руки до предплечий 3 мин сначала в о</w:t>
      </w:r>
      <w:r w:rsidRPr="00FE0000">
        <w:rPr>
          <w:rFonts w:ascii="Times New Roman" w:hAnsi="Times New Roman" w:cs="Times New Roman"/>
          <w:color w:val="000000"/>
          <w:sz w:val="24"/>
          <w:szCs w:val="24"/>
        </w:rPr>
        <w:t>д</w:t>
      </w:r>
      <w:r w:rsidRPr="00FE0000">
        <w:rPr>
          <w:rFonts w:ascii="Times New Roman" w:hAnsi="Times New Roman" w:cs="Times New Roman"/>
          <w:color w:val="000000"/>
          <w:sz w:val="24"/>
          <w:szCs w:val="24"/>
        </w:rPr>
        <w:t>ном тазу, а потом 3 мин в другом стерильной салфеткой. Затем тщательно вытирают ст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рильным полотенцем и в течение 3–5 мин обрабатывают 70° этиловым спиртом. В заключ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ние ногтевые ложа протирают 5 % спиртовым раствором йода. Этот способ отличается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дежностью, простотой и безвредностью для кожи рук.</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Способ Альфельда. </w:t>
      </w:r>
      <w:r w:rsidRPr="00FE0000">
        <w:rPr>
          <w:rFonts w:ascii="Times New Roman" w:hAnsi="Times New Roman" w:cs="Times New Roman"/>
          <w:color w:val="000000"/>
          <w:sz w:val="24"/>
          <w:szCs w:val="24"/>
        </w:rPr>
        <w:t>Руки моют в течение 10 мин горячей водой с мылом и щеткой, после чего вытирают стерильным полотенцем и обра</w:t>
      </w:r>
      <w:r w:rsidRPr="00FE0000">
        <w:rPr>
          <w:rFonts w:ascii="Times New Roman" w:hAnsi="Times New Roman" w:cs="Times New Roman"/>
          <w:color w:val="000000"/>
          <w:sz w:val="24"/>
          <w:szCs w:val="24"/>
        </w:rPr>
        <w:softHyphen/>
        <w:t>батывают 95 % этиловым спиртом в течение 5 мин, а ногтевые ложа протирают 5 % спиртовым раствором йода. Стерильность рук сохраня</w:t>
      </w:r>
      <w:r w:rsidRPr="00FE0000">
        <w:rPr>
          <w:rFonts w:ascii="Times New Roman" w:hAnsi="Times New Roman" w:cs="Times New Roman"/>
          <w:color w:val="000000"/>
          <w:sz w:val="24"/>
          <w:szCs w:val="24"/>
        </w:rPr>
        <w:softHyphen/>
        <w:t xml:space="preserve">ется около 30 мин. Его часто применяют для проведения инъекций, перевязок и т.д.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Способ Оливкова. </w:t>
      </w:r>
      <w:r w:rsidRPr="00FE0000">
        <w:rPr>
          <w:rFonts w:ascii="Times New Roman" w:hAnsi="Times New Roman" w:cs="Times New Roman"/>
          <w:color w:val="000000"/>
          <w:sz w:val="24"/>
          <w:szCs w:val="24"/>
        </w:rPr>
        <w:t>Сначала руки моют в течение 5 мин горячей во</w:t>
      </w:r>
      <w:r w:rsidRPr="00FE0000">
        <w:rPr>
          <w:rFonts w:ascii="Times New Roman" w:hAnsi="Times New Roman" w:cs="Times New Roman"/>
          <w:color w:val="000000"/>
          <w:sz w:val="24"/>
          <w:szCs w:val="24"/>
        </w:rPr>
        <w:softHyphen/>
        <w:t>дой (40–50 °С) с мылом и щеткой, вытирают грубым стерильным полотенцем, а затем 3 мин тщательно протирают марлевыми или ватными тампонами, пропитанными спиртовым раствором йода (1:3000). В заключение ногтевые ложа протирают 5 % спиртовым раствором йода.</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Обработка рук современными антисептиками </w:t>
      </w:r>
      <w:r w:rsidRPr="00FE0000">
        <w:rPr>
          <w:rFonts w:ascii="Times New Roman" w:hAnsi="Times New Roman" w:cs="Times New Roman"/>
          <w:color w:val="000000"/>
          <w:sz w:val="24"/>
          <w:szCs w:val="24"/>
        </w:rPr>
        <w:t>(септоцидом, новосептом, 3 % раствором дегмицида, и др.). Руки моют теплой водой с мы</w:t>
      </w:r>
      <w:r w:rsidRPr="00FE0000">
        <w:rPr>
          <w:rFonts w:ascii="Times New Roman" w:hAnsi="Times New Roman" w:cs="Times New Roman"/>
          <w:color w:val="000000"/>
          <w:sz w:val="24"/>
          <w:szCs w:val="24"/>
        </w:rPr>
        <w:softHyphen/>
        <w:t>лом, затем высушивают, 2–3 мин обрабат</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салфеткой, смоченной антисептиком. Стерильность рук сохраняется в течение 90 мин.</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Обработка рук новосептом. </w:t>
      </w:r>
      <w:r w:rsidRPr="00FE0000">
        <w:rPr>
          <w:rFonts w:ascii="Times New Roman" w:hAnsi="Times New Roman" w:cs="Times New Roman"/>
          <w:color w:val="000000"/>
          <w:sz w:val="24"/>
          <w:szCs w:val="24"/>
        </w:rPr>
        <w:t>Препарат находится во флаконе и при нажатии на рычаг о</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ределенная доза его выдавливается на руки. В течение 2–3 мин препарат втирают в кожу рук. Процедуру повторяют дважды. Дополнительного дубления и высушивания не требуется.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процессе работы руки подвергают механической очистке и обработке неоднократно – по мере загрязнения.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Антисептика</w:t>
      </w:r>
      <w:r w:rsidRPr="00FE0000">
        <w:rPr>
          <w:rFonts w:ascii="Times New Roman" w:hAnsi="Times New Roman" w:cs="Times New Roman"/>
          <w:color w:val="000000"/>
          <w:sz w:val="24"/>
          <w:szCs w:val="24"/>
        </w:rPr>
        <w:t xml:space="preserve"> – борьба с микробами в ране механическими, физическими, химическими, биологическими способами при одновременной мобилизации защитных сил организма (со</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дание животным надлежащих условий содержания, кормления, введение им витаминов, би</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стимуляторов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lastRenderedPageBreak/>
        <w:t xml:space="preserve">Механическая антисептика </w:t>
      </w:r>
      <w:proofErr w:type="gramStart"/>
      <w:r w:rsidRPr="00FE0000">
        <w:rPr>
          <w:rFonts w:ascii="Times New Roman" w:hAnsi="Times New Roman" w:cs="Times New Roman"/>
          <w:color w:val="000000"/>
          <w:sz w:val="24"/>
          <w:szCs w:val="24"/>
        </w:rPr>
        <w:t>занимает главную роль</w:t>
      </w:r>
      <w:proofErr w:type="gramEnd"/>
      <w:r w:rsidRPr="00FE0000">
        <w:rPr>
          <w:rFonts w:ascii="Times New Roman" w:hAnsi="Times New Roman" w:cs="Times New Roman"/>
          <w:color w:val="000000"/>
          <w:sz w:val="24"/>
          <w:szCs w:val="24"/>
        </w:rPr>
        <w:t xml:space="preserve"> в профилак</w:t>
      </w:r>
      <w:r w:rsidRPr="00FE0000">
        <w:rPr>
          <w:rFonts w:ascii="Times New Roman" w:hAnsi="Times New Roman" w:cs="Times New Roman"/>
          <w:color w:val="000000"/>
          <w:sz w:val="24"/>
          <w:szCs w:val="24"/>
        </w:rPr>
        <w:softHyphen/>
        <w:t>тике раневой инфекции и сводится к удалению из раны размозженных тканей, возбудителей инфекции, инородных предметов механическим путем (туалет раны, рассечение, частичное или полное ее иссеч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ние). Её эффективно проводить в первые часы после ранения.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Физическая антисептика </w:t>
      </w:r>
      <w:r w:rsidRPr="00FE0000">
        <w:rPr>
          <w:rFonts w:ascii="Times New Roman" w:hAnsi="Times New Roman" w:cs="Times New Roman"/>
          <w:color w:val="000000"/>
          <w:sz w:val="24"/>
          <w:szCs w:val="24"/>
        </w:rPr>
        <w:t>обеспечивает диффузию экссудата из более глубоких тканей на поверхность и уменьшает всасывание из раны микробных токсинов и продуктов распада тканей. Это достигается путем наложения на рану повязок, обладающих всасывающей сп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собностью, введения в нее дренажей или орошения поврежденных тканей 10–20% -ными растворами средних солей.</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Химическая антисептика </w:t>
      </w:r>
      <w:r w:rsidRPr="00FE0000">
        <w:rPr>
          <w:rFonts w:ascii="Times New Roman" w:hAnsi="Times New Roman" w:cs="Times New Roman"/>
          <w:color w:val="000000"/>
          <w:sz w:val="24"/>
          <w:szCs w:val="24"/>
        </w:rPr>
        <w:t>основывается на подавлении жизнедеятельности микрооргани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мов химическими веществами. К химическим антисептическим средствам относятся вещес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ва, используемые для лечения ран, обработки операционного поля и рук хирурга, для стер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лизации инструментов, необходимых для операции.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Биологическая антисептика </w:t>
      </w:r>
      <w:r w:rsidRPr="00FE0000">
        <w:rPr>
          <w:rFonts w:ascii="Times New Roman" w:hAnsi="Times New Roman" w:cs="Times New Roman"/>
          <w:color w:val="000000"/>
          <w:sz w:val="24"/>
          <w:szCs w:val="24"/>
        </w:rPr>
        <w:t>заключается в использовании для борьбы с микроорганизм</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ми антибиотиков и других средств растительного или животного происхождения (желудо</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ный сок, растительные соки, фитонциды и др.), а также препаратов, повышающих защитные силы организма (специфические сыворотки, вакцины).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13.</w:t>
      </w:r>
      <w:r w:rsidRPr="00FE0000">
        <w:rPr>
          <w:rFonts w:ascii="Times New Roman" w:hAnsi="Times New Roman" w:cs="Times New Roman"/>
          <w:b/>
          <w:bCs/>
          <w:color w:val="000000"/>
          <w:sz w:val="24"/>
          <w:szCs w:val="24"/>
        </w:rPr>
        <w:t xml:space="preserve"> Лечение раненых животных</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bCs/>
          <w:color w:val="000000"/>
          <w:sz w:val="24"/>
          <w:szCs w:val="24"/>
        </w:rPr>
        <w:t>О</w:t>
      </w:r>
      <w:r w:rsidRPr="00FE0000">
        <w:rPr>
          <w:rFonts w:ascii="Times New Roman" w:hAnsi="Times New Roman" w:cs="Times New Roman"/>
          <w:color w:val="000000"/>
          <w:sz w:val="24"/>
          <w:szCs w:val="24"/>
        </w:rPr>
        <w:t>своить методы оказания первой помощи животным при ранении; ознак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миться с правилами и техникой наложения прерывистых узловатых швов и бинтовых пов</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зок; освоить технику обработки асептических и осложненных инфекцией ран; ознакомиться с принципами лечения септических ран в зависимости от фазы развития раневого процесса.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Оборудование и материалы: </w:t>
      </w:r>
      <w:r w:rsidRPr="00FE0000">
        <w:rPr>
          <w:rFonts w:ascii="Times New Roman" w:hAnsi="Times New Roman" w:cs="Times New Roman"/>
          <w:color w:val="000000"/>
          <w:sz w:val="24"/>
          <w:szCs w:val="24"/>
        </w:rPr>
        <w:t>Животные</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с наличием свежих и воспалившихся ран. Хозя</w:t>
      </w:r>
      <w:r w:rsidRPr="00FE0000">
        <w:rPr>
          <w:rFonts w:ascii="Times New Roman" w:hAnsi="Times New Roman" w:cs="Times New Roman"/>
          <w:color w:val="000000"/>
          <w:sz w:val="24"/>
          <w:szCs w:val="24"/>
        </w:rPr>
        <w:t>й</w:t>
      </w:r>
      <w:r w:rsidRPr="00FE0000">
        <w:rPr>
          <w:rFonts w:ascii="Times New Roman" w:hAnsi="Times New Roman" w:cs="Times New Roman"/>
          <w:color w:val="000000"/>
          <w:sz w:val="24"/>
          <w:szCs w:val="24"/>
        </w:rPr>
        <w:t xml:space="preserve">ственное или санитарное мыло и полотенце. </w:t>
      </w:r>
      <w:proofErr w:type="gramStart"/>
      <w:r w:rsidRPr="00FE0000">
        <w:rPr>
          <w:rFonts w:ascii="Times New Roman" w:hAnsi="Times New Roman" w:cs="Times New Roman"/>
          <w:color w:val="000000"/>
          <w:sz w:val="24"/>
          <w:szCs w:val="24"/>
        </w:rPr>
        <w:t>Кровоостанавливающий жгут, вата, марлевые салфетки, бинты, гемостатические пинцеты, иглодержатель, хирургические иглы, шовный материал, антисептические растворы (настойка йода, спирт и др.), стрептоцид.</w:t>
      </w:r>
      <w:proofErr w:type="gramEnd"/>
      <w:r w:rsidRPr="00FE0000">
        <w:rPr>
          <w:rFonts w:ascii="Times New Roman" w:hAnsi="Times New Roman" w:cs="Times New Roman"/>
          <w:color w:val="000000"/>
          <w:sz w:val="24"/>
          <w:szCs w:val="24"/>
        </w:rPr>
        <w:t xml:space="preserve"> Станок для фиксации животных. Инструменты для фиксации животных (закрутки, губные лещетки, 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совые щипцы, веревки или ремни для фиксации). Учебные стенды.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Первую помощь</w:t>
      </w:r>
      <w:r w:rsidRPr="00FE0000">
        <w:rPr>
          <w:rFonts w:ascii="Times New Roman" w:hAnsi="Times New Roman" w:cs="Times New Roman"/>
          <w:color w:val="000000"/>
          <w:sz w:val="24"/>
          <w:szCs w:val="24"/>
        </w:rPr>
        <w:t xml:space="preserve"> раненому животному оказывают в определенной последовательности.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наличии кровотечения, прежде всего, накладывают резиновый жгут (бинт, веревку, ремень). Причем в случае артериального кровотечения (кровь течет пульсирующей струей) его накладывают выше места ранения. При венозном кровотечении (струя не пульсирует) – ниже места ранения. При наложении жгута очень важно не допустить чрезмерного сдавлив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ния ткани. К жгуту обязательно крепят записку с указанием времени его наложения. Летом жгут можно оставлять на животном в течение не более 2 ч, зимой – не более 1 ч, потому что, прекращение притока крови больше этого времени может привести к омертвению конечн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сти.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местах, не доступных для наложения жгута, в рану вкладывают тугой тампон из ст</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рильной марли и прижимают его рукой или повязкой. При необходимости на кровоточащие сосуды накладывают кровоостанавливающие пинцеты или лигатуры из прочных стерильных ниток.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Инородные тела, внедрившиеся глубоко в ткани, извлекать нельзя, ибо это может вызвать или усилить кровотечение. После остановки кровотечения проводят туалет раны.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Туалет асептической раны.</w:t>
      </w:r>
      <w:r w:rsidRPr="00FE0000">
        <w:rPr>
          <w:rFonts w:ascii="Times New Roman" w:hAnsi="Times New Roman" w:cs="Times New Roman"/>
          <w:color w:val="000000"/>
          <w:sz w:val="24"/>
          <w:szCs w:val="24"/>
        </w:rPr>
        <w:t xml:space="preserve"> Рану закрывают стерильной марлевой салфеткой или тамп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ном, вокруг нее выстригают шерсть, обнаженную кожу очищают от загрязнений, смазывают 5%-ным спиртовым раствором йода, затем салфетку (тампон) удаляют и пинцетом извлекают из раны инородные частицы (шерсть, кусочки соломы, сгустки крови и др.). После этого 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ну промывают антисептическим раствором, не раздражающим ткани (раствор этакридина </w:t>
      </w:r>
      <w:r w:rsidRPr="00FE0000">
        <w:rPr>
          <w:rFonts w:ascii="Times New Roman" w:hAnsi="Times New Roman" w:cs="Times New Roman"/>
          <w:color w:val="000000"/>
          <w:sz w:val="24"/>
          <w:szCs w:val="24"/>
        </w:rPr>
        <w:lastRenderedPageBreak/>
        <w:t>лактата 1:500, фурацилина 1:5000 и др.), ножницами осторожно обрезают обрывки мышц, кожи, раневую поверхность припудривают антибиотиками и накладывают шов для создания в ране наилучших условий для течения регенеративных процессов, защиты от проникнов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ния микробов (профилактика нагноений).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ранах, края и стенки которых соединены швами, уменьшается опасность их инфицир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вания, ликвидируется раневая полость, прекращается кровотечение, обеспечивается покой тканям.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Швы накладывают на: 1) асептические операционные раны; 2) свежие, незагрязненные, случайные раны с ровными раневыми краями и стенками; 3) раны, подвергнутые первичной хирургической обработке методом полного иссечения.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Швы на асептические раны можно накладывать не позже чем через 12–24 ч после травмы. За это время микробы не успевают распространиться в межтканевые и лимфатические щели. Если после травмы прошло больше указанного времени, то рана считается инфицированной и зашивать ее нельзя.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Запрещено соединять края ран, осложненных инфекцией – септических ран (при наличии в ране гнойного и гнилостного воспаления), сильно загрязненных землей, с некрозом тканей и другими осложнениями.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соединении тканей необходимо достигнуть полного взаимного соприкосновения 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невых поверхностей на всем их протяжении, без заворачивания краев раны внутрь, или в</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ворачивания их наружу. В глубине раны не оставлять карманов и полостей («мертвых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странств»). Предотвращать обескровливание краев раны и прорезывание тканей нитками, для чего швы надо накладывать не слишком близко от краев раны, а стежки их стягивать умеренно, избегая применения слишком толстых игл и ниток. При работе строго соблюдать правила асептики и антисептики.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Узловатый шов</w:t>
      </w:r>
      <w:r w:rsidRPr="00FE0000">
        <w:rPr>
          <w:rFonts w:ascii="Times New Roman" w:hAnsi="Times New Roman" w:cs="Times New Roman"/>
          <w:color w:val="000000"/>
          <w:sz w:val="24"/>
          <w:szCs w:val="24"/>
        </w:rPr>
        <w:t xml:space="preserve"> является основным и наиболее употребительным из всех швов, принятых в хирургии. Его накладывают на кожу, фасции, мышцы и другие ткани. Его накладывают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дельными стежками. Для каждого стежка требуется отдельная нитка длиной 15–20 см. Пе</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вый стежок при ровной ране накладывают в ее середине. Затем разделяют мысленно обе ча</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ти раны пополам, накладывают еще по одному стежку шва в середине каждой из них. После этого соединяют швами оставшиеся участки раны с расстоянием между стежками шва 0,5–1,5 см (</w:t>
      </w:r>
      <w:r w:rsidRPr="00FE0000">
        <w:rPr>
          <w:rFonts w:ascii="Times New Roman" w:hAnsi="Times New Roman" w:cs="Times New Roman"/>
          <w:i/>
          <w:color w:val="000000"/>
          <w:sz w:val="24"/>
          <w:szCs w:val="24"/>
        </w:rPr>
        <w:t xml:space="preserve">рис. 44 – </w:t>
      </w:r>
      <w:r w:rsidRPr="00FE0000">
        <w:rPr>
          <w:rFonts w:ascii="Times New Roman" w:hAnsi="Times New Roman" w:cs="Times New Roman"/>
          <w:color w:val="000000"/>
          <w:sz w:val="24"/>
          <w:szCs w:val="24"/>
        </w:rPr>
        <w:t xml:space="preserve">А). </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753464" cy="150807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lum bright="-4000" contrast="7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103" cy="1507963"/>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44.</w:t>
      </w:r>
      <w:r w:rsidRPr="00FE0000">
        <w:rPr>
          <w:rFonts w:ascii="Times New Roman" w:hAnsi="Times New Roman" w:cs="Times New Roman"/>
          <w:bCs/>
          <w:color w:val="000000"/>
          <w:sz w:val="24"/>
          <w:szCs w:val="24"/>
        </w:rPr>
        <w:t xml:space="preserve"> А – узловатый шов; Б – узлы (1 – хирургический и 2 – морской).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небольших ранках швы можно накладывать сразу, начиная от одного из углов. При извилистой ране стежки вначале накладывают по всем углам, а затем шьют промежутки м</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жду ними. Расстояние между стежками тоже.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Чтобы наложить шов, захватывают один край раны хирургическим пинцетом и делают вкол иглой на расстоянии 0,5–1,5 см от края раны, в зависимости от подвижности и толщины сшиваемых тканей и вида животного. Затем движением кисти руки, соответствующим кр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визне иглы, продвигают ее под дно раны через всю толщу ткани и выводят на другом краю на тоже расстояние от края раны. Завязывают стежки после того, как будут наложены швы на всю рану. Каждый стежок шва закрепляют морским или хирургическим узлом (</w:t>
      </w:r>
      <w:r w:rsidRPr="00FE0000">
        <w:rPr>
          <w:rFonts w:ascii="Times New Roman" w:hAnsi="Times New Roman" w:cs="Times New Roman"/>
          <w:i/>
          <w:color w:val="000000"/>
          <w:sz w:val="24"/>
          <w:szCs w:val="24"/>
        </w:rPr>
        <w:t xml:space="preserve">рис. 44 – </w:t>
      </w:r>
      <w:r w:rsidRPr="00FE0000">
        <w:rPr>
          <w:rFonts w:ascii="Times New Roman" w:hAnsi="Times New Roman" w:cs="Times New Roman"/>
          <w:color w:val="000000"/>
          <w:sz w:val="24"/>
          <w:szCs w:val="24"/>
        </w:rPr>
        <w:t xml:space="preserve">Б). Хирургическим узлом чаще пользуются при зашивании ран, имеющих наклонность к </w:t>
      </w:r>
      <w:r w:rsidRPr="00FE0000">
        <w:rPr>
          <w:rFonts w:ascii="Times New Roman" w:hAnsi="Times New Roman" w:cs="Times New Roman"/>
          <w:color w:val="000000"/>
          <w:sz w:val="24"/>
          <w:szCs w:val="24"/>
        </w:rPr>
        <w:lastRenderedPageBreak/>
        <w:t xml:space="preserve">расхождению. Все узлы располагают на одном (правом или левом) краю раны. Закрыв всю рану швами, обрезают нитки ножницами, оставляя концы примерно </w:t>
      </w:r>
      <w:smartTag w:uri="urn:schemas-microsoft-com:office:smarttags" w:element="metricconverter">
        <w:smartTagPr>
          <w:attr w:name="ProductID" w:val="0,5 см"/>
        </w:smartTagPr>
        <w:r w:rsidRPr="00FE0000">
          <w:rPr>
            <w:rFonts w:ascii="Times New Roman" w:hAnsi="Times New Roman" w:cs="Times New Roman"/>
            <w:color w:val="000000"/>
            <w:sz w:val="24"/>
            <w:szCs w:val="24"/>
          </w:rPr>
          <w:t>0,5 см</w:t>
        </w:r>
      </w:smartTag>
      <w:r w:rsidRPr="00FE0000">
        <w:rPr>
          <w:rFonts w:ascii="Times New Roman" w:hAnsi="Times New Roman" w:cs="Times New Roman"/>
          <w:color w:val="000000"/>
          <w:sz w:val="24"/>
          <w:szCs w:val="24"/>
        </w:rPr>
        <w:t xml:space="preserve"> длиной. В закл</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чение операции места вкола и выкола иглы смазывают 5%-ной настойкой йода, и наклад</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повязку. Такие раны в подавляющем большинстве случаев заживают первичным нат</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жением через 7–9 дней.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Если шов наложить невозможно, рану перевязывают, предварительно припудрив ее стре</w:t>
      </w:r>
      <w:r w:rsidRPr="00FE0000">
        <w:rPr>
          <w:rFonts w:ascii="Times New Roman" w:hAnsi="Times New Roman" w:cs="Times New Roman"/>
          <w:sz w:val="24"/>
          <w:szCs w:val="24"/>
        </w:rPr>
        <w:t>п</w:t>
      </w:r>
      <w:r w:rsidRPr="00FE0000">
        <w:rPr>
          <w:rFonts w:ascii="Times New Roman" w:hAnsi="Times New Roman" w:cs="Times New Roman"/>
          <w:sz w:val="24"/>
          <w:szCs w:val="24"/>
        </w:rPr>
        <w:t>тоцидом, смешанным с антибиотиками. Повязка должна состоять из двух частей: внутре</w:t>
      </w:r>
      <w:r w:rsidRPr="00FE0000">
        <w:rPr>
          <w:rFonts w:ascii="Times New Roman" w:hAnsi="Times New Roman" w:cs="Times New Roman"/>
          <w:sz w:val="24"/>
          <w:szCs w:val="24"/>
        </w:rPr>
        <w:t>н</w:t>
      </w:r>
      <w:r w:rsidRPr="00FE0000">
        <w:rPr>
          <w:rFonts w:ascii="Times New Roman" w:hAnsi="Times New Roman" w:cs="Times New Roman"/>
          <w:sz w:val="24"/>
          <w:szCs w:val="24"/>
        </w:rPr>
        <w:t>ней, соприкасающейся с местом повреждения (2–4 слоя стерильной марли, слой гигроскоп</w:t>
      </w:r>
      <w:r w:rsidRPr="00FE0000">
        <w:rPr>
          <w:rFonts w:ascii="Times New Roman" w:hAnsi="Times New Roman" w:cs="Times New Roman"/>
          <w:sz w:val="24"/>
          <w:szCs w:val="24"/>
        </w:rPr>
        <w:t>и</w:t>
      </w:r>
      <w:r w:rsidRPr="00FE0000">
        <w:rPr>
          <w:rFonts w:ascii="Times New Roman" w:hAnsi="Times New Roman" w:cs="Times New Roman"/>
          <w:sz w:val="24"/>
          <w:szCs w:val="24"/>
        </w:rPr>
        <w:t xml:space="preserve">ческой ваты), и наружной, удерживающей </w:t>
      </w:r>
      <w:proofErr w:type="gramStart"/>
      <w:r w:rsidRPr="00FE0000">
        <w:rPr>
          <w:rFonts w:ascii="Times New Roman" w:hAnsi="Times New Roman" w:cs="Times New Roman"/>
          <w:sz w:val="24"/>
          <w:szCs w:val="24"/>
        </w:rPr>
        <w:t>предыдущую</w:t>
      </w:r>
      <w:proofErr w:type="gramEnd"/>
      <w:r w:rsidRPr="00FE0000">
        <w:rPr>
          <w:rFonts w:ascii="Times New Roman" w:hAnsi="Times New Roman" w:cs="Times New Roman"/>
          <w:sz w:val="24"/>
          <w:szCs w:val="24"/>
        </w:rPr>
        <w:t xml:space="preserve"> (бинт, косынка).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Различают бинтовые, косыночные, специальные и другие повязки. Бинтовые повязки</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удобно накладывать на конечностях и копытах. На конечностях чаще применяют циркуля</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ную (при небольших травмах), спиральную, спиральную с перегибом (при более значител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ных травмах), восьмиобразную (на суставы), ползучую (для фиксации первой части повязки перед наложением спиральной или спиральной с перегибом) повязки (</w:t>
      </w:r>
      <w:r w:rsidRPr="00FE0000">
        <w:rPr>
          <w:rFonts w:ascii="Times New Roman" w:hAnsi="Times New Roman" w:cs="Times New Roman"/>
          <w:i/>
          <w:color w:val="000000"/>
          <w:sz w:val="24"/>
          <w:szCs w:val="24"/>
        </w:rPr>
        <w:t>рис. 45</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405618" cy="184927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lum bright="-4000" contrast="6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8055" cy="185029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E0000">
        <w:rPr>
          <w:rFonts w:ascii="Times New Roman" w:hAnsi="Times New Roman" w:cs="Times New Roman"/>
          <w:bCs/>
          <w:i/>
          <w:color w:val="000000"/>
          <w:sz w:val="24"/>
          <w:szCs w:val="24"/>
        </w:rPr>
        <w:t xml:space="preserve">Рис. 45. </w:t>
      </w:r>
      <w:r w:rsidRPr="00FE0000">
        <w:rPr>
          <w:rFonts w:ascii="Times New Roman" w:hAnsi="Times New Roman" w:cs="Times New Roman"/>
          <w:bCs/>
          <w:color w:val="000000"/>
          <w:sz w:val="24"/>
          <w:szCs w:val="24"/>
        </w:rPr>
        <w:t>Бинтовые повязки на конечности:</w:t>
      </w:r>
      <w:r w:rsidRPr="00FE0000">
        <w:rPr>
          <w:rFonts w:ascii="Times New Roman" w:hAnsi="Times New Roman" w:cs="Times New Roman"/>
          <w:bCs/>
          <w:i/>
          <w:color w:val="000000"/>
          <w:sz w:val="24"/>
          <w:szCs w:val="24"/>
        </w:rPr>
        <w:t xml:space="preserve"> </w:t>
      </w:r>
      <w:r w:rsidRPr="00FE0000">
        <w:rPr>
          <w:rFonts w:ascii="Times New Roman" w:hAnsi="Times New Roman" w:cs="Times New Roman"/>
          <w:bCs/>
          <w:color w:val="000000"/>
          <w:sz w:val="24"/>
          <w:szCs w:val="24"/>
        </w:rPr>
        <w:t>1 – циркулярная, 2 – спиральная, 3 – спиральная с перегибом, 4 – ползучая, 5 – восьмиобразная.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Косыночные и специальные</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повязки удобно накладывать на область головы, спины, крупа, живота.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необходимости одновременно с обработкой раны устраняют осложнения, вызванные потерей крови (делают переливание крови, внутривенно вводят различные солевые растворы и глюкозу, применяют средства, улучшающие сердечную деятельность,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Септические раны (осложненные инфекцией) отличаются наличием выраженной воспал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тельной реакции (припухлость тканей, болезненность, выделение гнойного или гнилостного экссудата), нередко вызывающей значительное ухудшение общего состояния животного. В таких случаях в первую очередь вокруг раны подготавливают операционное поле.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Туалет септической раны.</w:t>
      </w:r>
      <w:r w:rsidRPr="00FE0000">
        <w:rPr>
          <w:rFonts w:ascii="Times New Roman" w:hAnsi="Times New Roman" w:cs="Times New Roman"/>
          <w:color w:val="000000"/>
          <w:sz w:val="24"/>
          <w:szCs w:val="24"/>
        </w:rPr>
        <w:t xml:space="preserve"> Стерильной марлевой салфеткой или тампоном закрывают 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невую полость. Вокруг раны выстригают шерсть, а кожу смазывают 5%-ным спиртовым ра</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твором йода, затем салфетку (тампон) удаляют и рану промывают антисептическим раств</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ром (калия перманганат 1:1000, 3%-ный раствор перекиси водорода и др.). Далее стерильн</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ми хирургическими инструментами рассекают карманы, удаляют распадающиеся и омер</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вевшие ткани. После этого лечение проводят в зависимости от фазы развития раневого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цесса и вида инфекции.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В период гидратации (первая фаза) </w:t>
      </w:r>
      <w:r w:rsidRPr="00FE0000">
        <w:rPr>
          <w:rFonts w:ascii="Times New Roman" w:hAnsi="Times New Roman" w:cs="Times New Roman"/>
          <w:color w:val="000000"/>
          <w:sz w:val="24"/>
          <w:szCs w:val="24"/>
        </w:rPr>
        <w:t>рану периодически промывают антисептическими ра</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творами и при необходимости накладывают отсасывающую повязку, увлажнив ее первый слой 10%-ным раствором натрия хлорида. В зависимости от показаний назначают внутр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мышечно или внутрь антимикробные средства, стимулирующую терапию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С наступлением </w:t>
      </w:r>
      <w:r w:rsidRPr="00FE0000">
        <w:rPr>
          <w:rFonts w:ascii="Times New Roman" w:hAnsi="Times New Roman" w:cs="Times New Roman"/>
          <w:i/>
          <w:iCs/>
          <w:color w:val="000000"/>
          <w:sz w:val="24"/>
          <w:szCs w:val="24"/>
        </w:rPr>
        <w:t xml:space="preserve">грануляции (дегидратация </w:t>
      </w:r>
      <w:r w:rsidRPr="00FE0000">
        <w:rPr>
          <w:rFonts w:ascii="Times New Roman" w:hAnsi="Times New Roman" w:cs="Times New Roman"/>
          <w:color w:val="000000"/>
          <w:sz w:val="24"/>
          <w:szCs w:val="24"/>
        </w:rPr>
        <w:t xml:space="preserve">– </w:t>
      </w:r>
      <w:r w:rsidRPr="00FE0000">
        <w:rPr>
          <w:rFonts w:ascii="Times New Roman" w:hAnsi="Times New Roman" w:cs="Times New Roman"/>
          <w:i/>
          <w:iCs/>
          <w:color w:val="000000"/>
          <w:sz w:val="24"/>
          <w:szCs w:val="24"/>
        </w:rPr>
        <w:t xml:space="preserve">вторая фаза) </w:t>
      </w:r>
      <w:r w:rsidRPr="00FE0000">
        <w:rPr>
          <w:rFonts w:ascii="Times New Roman" w:hAnsi="Times New Roman" w:cs="Times New Roman"/>
          <w:color w:val="000000"/>
          <w:sz w:val="24"/>
          <w:szCs w:val="24"/>
        </w:rPr>
        <w:t>рану орошают антисептич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скими растворами, не раздражающими ткани, и обильно смазывают жиросодержащими 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ниментами (линимент стрептоцида, Вишневского и др.). Это способствует росту новой ткани </w:t>
      </w:r>
      <w:r w:rsidRPr="00FE0000">
        <w:rPr>
          <w:rFonts w:ascii="Times New Roman" w:hAnsi="Times New Roman" w:cs="Times New Roman"/>
          <w:color w:val="000000"/>
          <w:sz w:val="24"/>
          <w:szCs w:val="24"/>
        </w:rPr>
        <w:lastRenderedPageBreak/>
        <w:t>и предотвращает ее разрушение. После заполнения пораженного участка грануляционной тканью для ускорения эпителизации его припудривают подсушивающим порошком (стре</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 xml:space="preserve">тоцид, норсульфазол). Рекомендуется активно применять физиотерапию. Повязку при второй фазе раневого процесса накладывать не рекомендуется.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14.</w:t>
      </w:r>
      <w:r w:rsidRPr="00FE0000">
        <w:rPr>
          <w:rFonts w:ascii="Times New Roman" w:hAnsi="Times New Roman" w:cs="Times New Roman"/>
          <w:b/>
          <w:bCs/>
          <w:color w:val="000000"/>
          <w:sz w:val="24"/>
          <w:szCs w:val="24"/>
        </w:rPr>
        <w:t xml:space="preserve"> Профилактика болезней копыт. Расчистка копыт у сельскохозяйственных животных</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Освоить правила и технику расчистки копыт у сельскохозяйственных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Оборудование и материалы: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Хозяйственное или санитарное мыло и полотенце, йод, вата. Щипцы для обрезки копыт у крупных и мелких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вотных, копытные ножи, копытный рашпиль. Деформированные роговые капсулы. Инстр</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 xml:space="preserve">менты для фиксации животных (закрутки, губные лещетки, носовые щипцы, веревки или ремни для фиксации). Станок для фиксации животных. Диафильмы.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i/>
          <w:sz w:val="24"/>
          <w:szCs w:val="24"/>
        </w:rPr>
        <w:t>Место работы</w:t>
      </w:r>
      <w:r w:rsidRPr="00FE0000">
        <w:rPr>
          <w:rFonts w:ascii="Times New Roman" w:hAnsi="Times New Roman" w:cs="Times New Roman"/>
          <w:sz w:val="24"/>
          <w:szCs w:val="24"/>
        </w:rPr>
        <w:t xml:space="preserve"> – учебные аудитории, манеж ветклиники, помещения для животных</w:t>
      </w:r>
      <w:r w:rsidRPr="00FE0000">
        <w:rPr>
          <w:rFonts w:ascii="Times New Roman" w:hAnsi="Times New Roman" w:cs="Times New Roman"/>
          <w:color w:val="000000"/>
          <w:sz w:val="24"/>
          <w:szCs w:val="24"/>
        </w:rPr>
        <w:t xml:space="preserve"> ф</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 xml:space="preserve">Копыта (копытца) при отсутствии надлежащего ухода за ними деформируются </w:t>
      </w:r>
      <w:r w:rsidRPr="00FE0000">
        <w:rPr>
          <w:rFonts w:ascii="Times New Roman" w:hAnsi="Times New Roman" w:cs="Times New Roman"/>
          <w:color w:val="000000"/>
          <w:sz w:val="24"/>
          <w:szCs w:val="24"/>
        </w:rPr>
        <w:t>(</w:t>
      </w:r>
      <w:r w:rsidRPr="00FE0000">
        <w:rPr>
          <w:rFonts w:ascii="Times New Roman" w:hAnsi="Times New Roman" w:cs="Times New Roman"/>
          <w:i/>
          <w:color w:val="000000"/>
          <w:sz w:val="24"/>
          <w:szCs w:val="24"/>
        </w:rPr>
        <w:t>рис. 48</w:t>
      </w:r>
      <w:r w:rsidRPr="00FE0000">
        <w:rPr>
          <w:rFonts w:ascii="Times New Roman" w:hAnsi="Times New Roman" w:cs="Times New Roman"/>
          <w:color w:val="000000"/>
          <w:sz w:val="24"/>
          <w:szCs w:val="24"/>
        </w:rPr>
        <w:t>)</w:t>
      </w:r>
      <w:r w:rsidRPr="00FE0000">
        <w:rPr>
          <w:rFonts w:ascii="Times New Roman" w:hAnsi="Times New Roman" w:cs="Times New Roman"/>
          <w:sz w:val="24"/>
          <w:szCs w:val="24"/>
        </w:rPr>
        <w:t>. Де</w:t>
      </w:r>
      <w:r w:rsidRPr="00FE0000">
        <w:rPr>
          <w:rFonts w:ascii="Times New Roman" w:hAnsi="Times New Roman" w:cs="Times New Roman"/>
          <w:sz w:val="24"/>
          <w:szCs w:val="24"/>
        </w:rPr>
        <w:softHyphen/>
        <w:t>формированный рог травмирует основу кожи, нарушает питание ее, что ведет к измен</w:t>
      </w:r>
      <w:r w:rsidRPr="00FE0000">
        <w:rPr>
          <w:rFonts w:ascii="Times New Roman" w:hAnsi="Times New Roman" w:cs="Times New Roman"/>
          <w:sz w:val="24"/>
          <w:szCs w:val="24"/>
        </w:rPr>
        <w:t>е</w:t>
      </w:r>
      <w:r w:rsidRPr="00FE0000">
        <w:rPr>
          <w:rFonts w:ascii="Times New Roman" w:hAnsi="Times New Roman" w:cs="Times New Roman"/>
          <w:sz w:val="24"/>
          <w:szCs w:val="24"/>
        </w:rPr>
        <w:t>нию качества рога и неправильному его росту и возникновению различных патологий самих копыт и конечностей.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308"/>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108419" cy="173326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lum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7350" cy="1732669"/>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308"/>
        <w:jc w:val="both"/>
        <w:rPr>
          <w:rFonts w:ascii="Times New Roman" w:hAnsi="Times New Roman" w:cs="Times New Roman"/>
          <w:sz w:val="24"/>
          <w:szCs w:val="24"/>
        </w:rPr>
      </w:pPr>
    </w:p>
    <w:p w:rsidR="00FE0000" w:rsidRDefault="00FE0000" w:rsidP="00FE0000">
      <w:pPr>
        <w:autoSpaceDE w:val="0"/>
        <w:autoSpaceDN w:val="0"/>
        <w:adjustRightInd w:val="0"/>
        <w:spacing w:after="0" w:line="240" w:lineRule="auto"/>
        <w:jc w:val="both"/>
        <w:rPr>
          <w:rFonts w:ascii="Times New Roman" w:hAnsi="Times New Roman" w:cs="Times New Roman"/>
          <w:color w:val="000000"/>
          <w:sz w:val="24"/>
          <w:szCs w:val="24"/>
          <w:lang w:eastAsia="en-US"/>
        </w:rPr>
      </w:pPr>
      <w:r w:rsidRPr="00FE0000">
        <w:rPr>
          <w:rFonts w:ascii="Times New Roman" w:hAnsi="Times New Roman" w:cs="Times New Roman"/>
          <w:i/>
          <w:color w:val="000000"/>
          <w:sz w:val="24"/>
          <w:szCs w:val="24"/>
        </w:rPr>
        <w:t>Рис. 48.</w:t>
      </w:r>
      <w:r w:rsidRPr="00FE0000">
        <w:rPr>
          <w:rFonts w:ascii="Times New Roman" w:hAnsi="Times New Roman" w:cs="Times New Roman"/>
          <w:color w:val="000000"/>
          <w:sz w:val="24"/>
          <w:szCs w:val="24"/>
        </w:rPr>
        <w:t xml:space="preserve"> Деформированные копытца у крупного рогатого скота: </w:t>
      </w:r>
      <w:r w:rsidRPr="00FE0000">
        <w:rPr>
          <w:rFonts w:ascii="Times New Roman" w:hAnsi="Times New Roman" w:cs="Times New Roman"/>
          <w:color w:val="000000"/>
          <w:sz w:val="24"/>
          <w:szCs w:val="24"/>
          <w:lang w:eastAsia="en-US"/>
        </w:rPr>
        <w:t>1 – длинные (остроугольные) копыта; 2 – кривые копыта.</w:t>
      </w:r>
    </w:p>
    <w:p w:rsidR="00852224" w:rsidRPr="00FE0000" w:rsidRDefault="00852224" w:rsidP="00FE0000">
      <w:pPr>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Многие из встречающихся деформаций и болезней копыт становятся причиной больших материальных потерь от снижения продуктивности и работоспособности животных. След</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вательно, организация правильного ухода за копытами является одним из важных элементов профилактики заболеваний животных и снижения материальных потерь, причиняемых этими заболеваниями.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основе профилактики заболеваний копыт лежит создание оптимальных условий кормл</w:t>
      </w:r>
      <w:r w:rsidRPr="00FE0000">
        <w:rPr>
          <w:rFonts w:ascii="Times New Roman" w:hAnsi="Times New Roman" w:cs="Times New Roman"/>
          <w:sz w:val="24"/>
          <w:szCs w:val="24"/>
        </w:rPr>
        <w:t>е</w:t>
      </w:r>
      <w:r w:rsidRPr="00FE0000">
        <w:rPr>
          <w:rFonts w:ascii="Times New Roman" w:hAnsi="Times New Roman" w:cs="Times New Roman"/>
          <w:sz w:val="24"/>
          <w:szCs w:val="24"/>
        </w:rPr>
        <w:t>ния и содержания, предупрежде</w:t>
      </w:r>
      <w:r w:rsidRPr="00FE0000">
        <w:rPr>
          <w:rFonts w:ascii="Times New Roman" w:hAnsi="Times New Roman" w:cs="Times New Roman"/>
          <w:sz w:val="24"/>
          <w:szCs w:val="24"/>
        </w:rPr>
        <w:softHyphen/>
        <w:t>ние эксплуатационного травматизма и некробактериоза, ус</w:t>
      </w:r>
      <w:r w:rsidRPr="00FE0000">
        <w:rPr>
          <w:rFonts w:ascii="Times New Roman" w:hAnsi="Times New Roman" w:cs="Times New Roman"/>
          <w:sz w:val="24"/>
          <w:szCs w:val="24"/>
        </w:rPr>
        <w:t>т</w:t>
      </w:r>
      <w:r w:rsidRPr="00FE0000">
        <w:rPr>
          <w:rFonts w:ascii="Times New Roman" w:hAnsi="Times New Roman" w:cs="Times New Roman"/>
          <w:sz w:val="24"/>
          <w:szCs w:val="24"/>
        </w:rPr>
        <w:t>ранение конструктивных недостат</w:t>
      </w:r>
      <w:r w:rsidRPr="00FE0000">
        <w:rPr>
          <w:rFonts w:ascii="Times New Roman" w:hAnsi="Times New Roman" w:cs="Times New Roman"/>
          <w:sz w:val="24"/>
          <w:szCs w:val="24"/>
        </w:rPr>
        <w:softHyphen/>
        <w:t xml:space="preserve">ков полов, а также правильная расчистка копыт.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При проектировании животноводческих помещений зоотехники и ветеринарные специ</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листы призваны принимать активное участие и предъявлять необхо</w:t>
      </w:r>
      <w:r w:rsidRPr="00FE0000">
        <w:rPr>
          <w:rFonts w:ascii="Times New Roman" w:hAnsi="Times New Roman" w:cs="Times New Roman"/>
          <w:sz w:val="24"/>
          <w:szCs w:val="24"/>
        </w:rPr>
        <w:t>димые физиологичес</w:t>
      </w:r>
      <w:r w:rsidRPr="00FE0000">
        <w:rPr>
          <w:rFonts w:ascii="Times New Roman" w:hAnsi="Times New Roman" w:cs="Times New Roman"/>
          <w:sz w:val="24"/>
          <w:szCs w:val="24"/>
        </w:rPr>
        <w:softHyphen/>
        <w:t xml:space="preserve">ки обоснованные нормативные требования.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Частой причиной заболева</w:t>
      </w:r>
      <w:r w:rsidRPr="00FE0000">
        <w:rPr>
          <w:rFonts w:ascii="Times New Roman" w:hAnsi="Times New Roman" w:cs="Times New Roman"/>
          <w:sz w:val="24"/>
          <w:szCs w:val="24"/>
        </w:rPr>
        <w:softHyphen/>
        <w:t xml:space="preserve">емости копыт служат короткие стойла. При очень коротком стойле животное стоит на краю пола либо на зацепах тазовых конечностей, либо подводит их под туловище.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lastRenderedPageBreak/>
        <w:t>Полы из железобетона, металла, пласт</w:t>
      </w:r>
      <w:r w:rsidRPr="00FE0000">
        <w:rPr>
          <w:rFonts w:ascii="Times New Roman" w:hAnsi="Times New Roman" w:cs="Times New Roman"/>
          <w:sz w:val="24"/>
          <w:szCs w:val="24"/>
        </w:rPr>
        <w:softHyphen/>
        <w:t>массы часто являются причиной заболевания копыт. К недостат</w:t>
      </w:r>
      <w:r w:rsidRPr="00FE0000">
        <w:rPr>
          <w:rFonts w:ascii="Times New Roman" w:hAnsi="Times New Roman" w:cs="Times New Roman"/>
          <w:sz w:val="24"/>
          <w:szCs w:val="24"/>
        </w:rPr>
        <w:softHyphen/>
        <w:t>кам железобетонных полов относится неравномерное их снашивание и крошение. Поверхность керамзитовых полов со временем становится неровной, бугристой. Считается, что в новых животноводческих помещениях с бетонными полами при наличии на них влаги выделяется большое количество щело</w:t>
      </w:r>
      <w:r w:rsidRPr="00FE0000">
        <w:rPr>
          <w:rFonts w:ascii="Times New Roman" w:hAnsi="Times New Roman" w:cs="Times New Roman"/>
          <w:sz w:val="24"/>
          <w:szCs w:val="24"/>
        </w:rPr>
        <w:softHyphen/>
        <w:t>чи. Это приводит к размягчению, разрушению рога и вызывает массовое поражение копытец у крупного рогатого скота. Поэтому рекомендуется такие полы дезинфицировать не щелочными, а кислотными растворами.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Если железобетонный или бетонный пол изготовлен из крупного пес</w:t>
      </w:r>
      <w:r w:rsidRPr="00FE0000">
        <w:rPr>
          <w:rFonts w:ascii="Times New Roman" w:hAnsi="Times New Roman" w:cs="Times New Roman"/>
          <w:sz w:val="24"/>
          <w:szCs w:val="24"/>
        </w:rPr>
        <w:softHyphen/>
        <w:t>ка или гравия, то в первые годы при их эксплуатации цемент быстро стирается, пол становится неровным и бу</w:t>
      </w:r>
      <w:r w:rsidRPr="00FE0000">
        <w:rPr>
          <w:rFonts w:ascii="Times New Roman" w:hAnsi="Times New Roman" w:cs="Times New Roman"/>
          <w:sz w:val="24"/>
          <w:szCs w:val="24"/>
        </w:rPr>
        <w:t>г</w:t>
      </w:r>
      <w:r w:rsidRPr="00FE0000">
        <w:rPr>
          <w:rFonts w:ascii="Times New Roman" w:hAnsi="Times New Roman" w:cs="Times New Roman"/>
          <w:sz w:val="24"/>
          <w:szCs w:val="24"/>
        </w:rPr>
        <w:t>ристым. При содержании ско</w:t>
      </w:r>
      <w:r w:rsidRPr="00FE0000">
        <w:rPr>
          <w:rFonts w:ascii="Times New Roman" w:hAnsi="Times New Roman" w:cs="Times New Roman"/>
          <w:sz w:val="24"/>
          <w:szCs w:val="24"/>
        </w:rPr>
        <w:softHyphen/>
        <w:t xml:space="preserve">та на таком полу подошвенная часть копытец быстрее стирается и чаще травмируется.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Однако надо учитывать, что при очень гладком и без ше</w:t>
      </w:r>
      <w:r w:rsidRPr="00FE0000">
        <w:rPr>
          <w:rFonts w:ascii="Times New Roman" w:hAnsi="Times New Roman" w:cs="Times New Roman"/>
          <w:sz w:val="24"/>
          <w:szCs w:val="24"/>
        </w:rPr>
        <w:softHyphen/>
        <w:t>роховатостей бетонированном п</w:t>
      </w:r>
      <w:r w:rsidRPr="00FE0000">
        <w:rPr>
          <w:rFonts w:ascii="Times New Roman" w:hAnsi="Times New Roman" w:cs="Times New Roman"/>
          <w:sz w:val="24"/>
          <w:szCs w:val="24"/>
        </w:rPr>
        <w:t>о</w:t>
      </w:r>
      <w:r w:rsidRPr="00FE0000">
        <w:rPr>
          <w:rFonts w:ascii="Times New Roman" w:hAnsi="Times New Roman" w:cs="Times New Roman"/>
          <w:sz w:val="24"/>
          <w:szCs w:val="24"/>
        </w:rPr>
        <w:t>лу нарушается устойчивость (скольже</w:t>
      </w:r>
      <w:r w:rsidRPr="00FE0000">
        <w:rPr>
          <w:rFonts w:ascii="Times New Roman" w:hAnsi="Times New Roman" w:cs="Times New Roman"/>
          <w:sz w:val="24"/>
          <w:szCs w:val="24"/>
        </w:rPr>
        <w:softHyphen/>
        <w:t>ние) животных. Поэтому такой пол рекомендуется п</w:t>
      </w:r>
      <w:r w:rsidRPr="00FE0000">
        <w:rPr>
          <w:rFonts w:ascii="Times New Roman" w:hAnsi="Times New Roman" w:cs="Times New Roman"/>
          <w:sz w:val="24"/>
          <w:szCs w:val="24"/>
        </w:rPr>
        <w:t>о</w:t>
      </w:r>
      <w:r w:rsidRPr="00FE0000">
        <w:rPr>
          <w:rFonts w:ascii="Times New Roman" w:hAnsi="Times New Roman" w:cs="Times New Roman"/>
          <w:sz w:val="24"/>
          <w:szCs w:val="24"/>
        </w:rPr>
        <w:t>сыпать карборун</w:t>
      </w:r>
      <w:r w:rsidRPr="00FE0000">
        <w:rPr>
          <w:rFonts w:ascii="Times New Roman" w:hAnsi="Times New Roman" w:cs="Times New Roman"/>
          <w:sz w:val="24"/>
          <w:szCs w:val="24"/>
        </w:rPr>
        <w:softHyphen/>
        <w:t>дом или обработать соляной кислотой (45 л на 50 м</w:t>
      </w:r>
      <w:proofErr w:type="gramStart"/>
      <w:r w:rsidRPr="00FE0000">
        <w:rPr>
          <w:rFonts w:ascii="Times New Roman" w:hAnsi="Times New Roman" w:cs="Times New Roman"/>
          <w:sz w:val="24"/>
          <w:szCs w:val="24"/>
          <w:vertAlign w:val="superscript"/>
        </w:rPr>
        <w:t>2</w:t>
      </w:r>
      <w:proofErr w:type="gramEnd"/>
      <w:r w:rsidRPr="00FE0000">
        <w:rPr>
          <w:rFonts w:ascii="Times New Roman" w:hAnsi="Times New Roman" w:cs="Times New Roman"/>
          <w:sz w:val="24"/>
          <w:szCs w:val="24"/>
        </w:rPr>
        <w:t>), что придает ему ш</w:t>
      </w:r>
      <w:r w:rsidRPr="00FE0000">
        <w:rPr>
          <w:rFonts w:ascii="Times New Roman" w:hAnsi="Times New Roman" w:cs="Times New Roman"/>
          <w:sz w:val="24"/>
          <w:szCs w:val="24"/>
        </w:rPr>
        <w:t>е</w:t>
      </w:r>
      <w:r w:rsidRPr="00FE0000">
        <w:rPr>
          <w:rFonts w:ascii="Times New Roman" w:hAnsi="Times New Roman" w:cs="Times New Roman"/>
          <w:sz w:val="24"/>
          <w:szCs w:val="24"/>
        </w:rPr>
        <w:t>роховатость. Устойчивость животных повы</w:t>
      </w:r>
      <w:r w:rsidRPr="00FE0000">
        <w:rPr>
          <w:rFonts w:ascii="Times New Roman" w:hAnsi="Times New Roman" w:cs="Times New Roman"/>
          <w:sz w:val="24"/>
          <w:szCs w:val="24"/>
        </w:rPr>
        <w:softHyphen/>
        <w:t>шается на резиновом полу или полу, покрытом смесью резины и полиуре</w:t>
      </w:r>
      <w:r w:rsidRPr="00FE0000">
        <w:rPr>
          <w:rFonts w:ascii="Times New Roman" w:hAnsi="Times New Roman" w:cs="Times New Roman"/>
          <w:sz w:val="24"/>
          <w:szCs w:val="24"/>
        </w:rPr>
        <w:softHyphen/>
        <w:t>тана.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профилактике заболеваний копыт надо учитывать роль подстилки и микроклимата в п</w:t>
      </w:r>
      <w:r w:rsidRPr="00FE0000">
        <w:rPr>
          <w:rFonts w:ascii="Times New Roman" w:hAnsi="Times New Roman" w:cs="Times New Roman"/>
          <w:sz w:val="24"/>
          <w:szCs w:val="24"/>
        </w:rPr>
        <w:t>о</w:t>
      </w:r>
      <w:r w:rsidRPr="00FE0000">
        <w:rPr>
          <w:rFonts w:ascii="Times New Roman" w:hAnsi="Times New Roman" w:cs="Times New Roman"/>
          <w:sz w:val="24"/>
          <w:szCs w:val="24"/>
        </w:rPr>
        <w:t>мещениях. Принято считать, что в нормальном копытном роге содержится в среднем 30–40% влаги. Уменьшение или увеличение влаги в копытном роге ведет к нарушению его физич</w:t>
      </w:r>
      <w:r w:rsidRPr="00FE0000">
        <w:rPr>
          <w:rFonts w:ascii="Times New Roman" w:hAnsi="Times New Roman" w:cs="Times New Roman"/>
          <w:sz w:val="24"/>
          <w:szCs w:val="24"/>
        </w:rPr>
        <w:t>е</w:t>
      </w:r>
      <w:r w:rsidRPr="00FE0000">
        <w:rPr>
          <w:rFonts w:ascii="Times New Roman" w:hAnsi="Times New Roman" w:cs="Times New Roman"/>
          <w:sz w:val="24"/>
          <w:szCs w:val="24"/>
        </w:rPr>
        <w:t xml:space="preserve">ских свойств.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При высокой влажности воздуха и полов рог становится мягким и дряблым, он легко ра</w:t>
      </w:r>
      <w:r w:rsidRPr="00FE0000">
        <w:rPr>
          <w:rFonts w:ascii="Times New Roman" w:hAnsi="Times New Roman" w:cs="Times New Roman"/>
          <w:sz w:val="24"/>
          <w:szCs w:val="24"/>
        </w:rPr>
        <w:t>з</w:t>
      </w:r>
      <w:r w:rsidRPr="00FE0000">
        <w:rPr>
          <w:rFonts w:ascii="Times New Roman" w:hAnsi="Times New Roman" w:cs="Times New Roman"/>
          <w:sz w:val="24"/>
          <w:szCs w:val="24"/>
        </w:rPr>
        <w:t xml:space="preserve">рушается и часто травмируется.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sz w:val="24"/>
          <w:szCs w:val="24"/>
        </w:rPr>
      </w:pPr>
      <w:r w:rsidRPr="00FE0000">
        <w:rPr>
          <w:rFonts w:ascii="Times New Roman" w:hAnsi="Times New Roman" w:cs="Times New Roman"/>
          <w:sz w:val="24"/>
          <w:szCs w:val="24"/>
        </w:rPr>
        <w:t>Если же влажность не достаточная, то копытный рог подвергается чрезмерному высых</w:t>
      </w:r>
      <w:r w:rsidRPr="00FE0000">
        <w:rPr>
          <w:rFonts w:ascii="Times New Roman" w:hAnsi="Times New Roman" w:cs="Times New Roman"/>
          <w:sz w:val="24"/>
          <w:szCs w:val="24"/>
        </w:rPr>
        <w:t>а</w:t>
      </w:r>
      <w:r w:rsidRPr="00FE0000">
        <w:rPr>
          <w:rFonts w:ascii="Times New Roman" w:hAnsi="Times New Roman" w:cs="Times New Roman"/>
          <w:sz w:val="24"/>
          <w:szCs w:val="24"/>
        </w:rPr>
        <w:t>нию, становится сухим и хрупким, он легко ломается.</w:t>
      </w:r>
      <w:r w:rsidRPr="00FE0000">
        <w:rPr>
          <w:rFonts w:ascii="Times New Roman" w:hAnsi="Times New Roman" w:cs="Times New Roman"/>
          <w:i/>
          <w:iCs/>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Cs/>
          <w:sz w:val="24"/>
          <w:szCs w:val="24"/>
        </w:rPr>
        <w:t>Чистота</w:t>
      </w:r>
      <w:r w:rsidRPr="00FE0000">
        <w:rPr>
          <w:rFonts w:ascii="Times New Roman" w:hAnsi="Times New Roman" w:cs="Times New Roman"/>
          <w:sz w:val="24"/>
          <w:szCs w:val="24"/>
        </w:rPr>
        <w:t xml:space="preserve"> копыт также имеет существенное значение для профилактики их заболеваний. У парнокопытных грязь обычно задерживается в межпальцевой щели, а у лошадей – в стрело</w:t>
      </w:r>
      <w:r w:rsidRPr="00FE0000">
        <w:rPr>
          <w:rFonts w:ascii="Times New Roman" w:hAnsi="Times New Roman" w:cs="Times New Roman"/>
          <w:sz w:val="24"/>
          <w:szCs w:val="24"/>
        </w:rPr>
        <w:t>ч</w:t>
      </w:r>
      <w:r w:rsidRPr="00FE0000">
        <w:rPr>
          <w:rFonts w:ascii="Times New Roman" w:hAnsi="Times New Roman" w:cs="Times New Roman"/>
          <w:sz w:val="24"/>
          <w:szCs w:val="24"/>
        </w:rPr>
        <w:t xml:space="preserve">ных бороздках.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Не вовремя убранный навоз, высыхая или замерзая, трав</w:t>
      </w:r>
      <w:r w:rsidRPr="00FE0000">
        <w:rPr>
          <w:rFonts w:ascii="Times New Roman" w:hAnsi="Times New Roman" w:cs="Times New Roman"/>
          <w:sz w:val="24"/>
          <w:szCs w:val="24"/>
        </w:rPr>
        <w:softHyphen/>
        <w:t>мирует копыта или свод межк</w:t>
      </w:r>
      <w:r w:rsidRPr="00FE0000">
        <w:rPr>
          <w:rFonts w:ascii="Times New Roman" w:hAnsi="Times New Roman" w:cs="Times New Roman"/>
          <w:sz w:val="24"/>
          <w:szCs w:val="24"/>
        </w:rPr>
        <w:t>о</w:t>
      </w:r>
      <w:r w:rsidRPr="00FE0000">
        <w:rPr>
          <w:rFonts w:ascii="Times New Roman" w:hAnsi="Times New Roman" w:cs="Times New Roman"/>
          <w:sz w:val="24"/>
          <w:szCs w:val="24"/>
        </w:rPr>
        <w:t>пытцевой шели. Постоянное загрязнение копыт ведёт также к нарушению нормального пр</w:t>
      </w:r>
      <w:r w:rsidRPr="00FE0000">
        <w:rPr>
          <w:rFonts w:ascii="Times New Roman" w:hAnsi="Times New Roman" w:cs="Times New Roman"/>
          <w:sz w:val="24"/>
          <w:szCs w:val="24"/>
        </w:rPr>
        <w:t>о</w:t>
      </w:r>
      <w:r w:rsidRPr="00FE0000">
        <w:rPr>
          <w:rFonts w:ascii="Times New Roman" w:hAnsi="Times New Roman" w:cs="Times New Roman"/>
          <w:sz w:val="24"/>
          <w:szCs w:val="24"/>
        </w:rPr>
        <w:t>цесса рогообразования. Если животных со</w:t>
      </w:r>
      <w:r w:rsidRPr="00FE0000">
        <w:rPr>
          <w:rFonts w:ascii="Times New Roman" w:hAnsi="Times New Roman" w:cs="Times New Roman"/>
          <w:sz w:val="24"/>
          <w:szCs w:val="24"/>
        </w:rPr>
        <w:softHyphen/>
        <w:t>держат на несменяемой подстилке, то для проф</w:t>
      </w:r>
      <w:r w:rsidRPr="00FE0000">
        <w:rPr>
          <w:rFonts w:ascii="Times New Roman" w:hAnsi="Times New Roman" w:cs="Times New Roman"/>
          <w:sz w:val="24"/>
          <w:szCs w:val="24"/>
        </w:rPr>
        <w:t>и</w:t>
      </w:r>
      <w:r w:rsidRPr="00FE0000">
        <w:rPr>
          <w:rFonts w:ascii="Times New Roman" w:hAnsi="Times New Roman" w:cs="Times New Roman"/>
          <w:sz w:val="24"/>
          <w:szCs w:val="24"/>
        </w:rPr>
        <w:t>лактики заболевания ко</w:t>
      </w:r>
      <w:r w:rsidRPr="00FE0000">
        <w:rPr>
          <w:rFonts w:ascii="Times New Roman" w:hAnsi="Times New Roman" w:cs="Times New Roman"/>
          <w:sz w:val="24"/>
          <w:szCs w:val="24"/>
        </w:rPr>
        <w:softHyphen/>
        <w:t>пытец ее следует вносить сухой и в достаточном количестве.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предупреждении заболеваний копыт наряду со сбалансированным кормлением важную роль играет ак</w:t>
      </w:r>
      <w:r w:rsidRPr="00FE0000">
        <w:rPr>
          <w:rFonts w:ascii="Times New Roman" w:hAnsi="Times New Roman" w:cs="Times New Roman"/>
          <w:sz w:val="24"/>
          <w:szCs w:val="24"/>
        </w:rPr>
        <w:softHyphen/>
        <w:t xml:space="preserve">тивный моцион. </w:t>
      </w:r>
      <w:r w:rsidRPr="00FE0000">
        <w:rPr>
          <w:rFonts w:ascii="Times New Roman" w:hAnsi="Times New Roman" w:cs="Times New Roman"/>
          <w:iCs/>
          <w:sz w:val="24"/>
          <w:szCs w:val="24"/>
        </w:rPr>
        <w:t>Движение</w:t>
      </w:r>
      <w:r w:rsidRPr="00FE0000">
        <w:rPr>
          <w:rFonts w:ascii="Times New Roman" w:hAnsi="Times New Roman" w:cs="Times New Roman"/>
          <w:sz w:val="24"/>
          <w:szCs w:val="24"/>
        </w:rPr>
        <w:t xml:space="preserve"> обусловливает нормальную функцию копыт, ус</w:t>
      </w:r>
      <w:r w:rsidRPr="00FE0000">
        <w:rPr>
          <w:rFonts w:ascii="Times New Roman" w:hAnsi="Times New Roman" w:cs="Times New Roman"/>
          <w:sz w:val="24"/>
          <w:szCs w:val="24"/>
        </w:rPr>
        <w:t>и</w:t>
      </w:r>
      <w:r w:rsidRPr="00FE0000">
        <w:rPr>
          <w:rFonts w:ascii="Times New Roman" w:hAnsi="Times New Roman" w:cs="Times New Roman"/>
          <w:sz w:val="24"/>
          <w:szCs w:val="24"/>
        </w:rPr>
        <w:t>ливает кровообращение в них, способствует лучшему питанию основы кожи копыта, инте</w:t>
      </w:r>
      <w:r w:rsidRPr="00FE0000">
        <w:rPr>
          <w:rFonts w:ascii="Times New Roman" w:hAnsi="Times New Roman" w:cs="Times New Roman"/>
          <w:sz w:val="24"/>
          <w:szCs w:val="24"/>
        </w:rPr>
        <w:t>н</w:t>
      </w:r>
      <w:r w:rsidRPr="00FE0000">
        <w:rPr>
          <w:rFonts w:ascii="Times New Roman" w:hAnsi="Times New Roman" w:cs="Times New Roman"/>
          <w:sz w:val="24"/>
          <w:szCs w:val="24"/>
        </w:rPr>
        <w:t>сивному росту молодого копытного рога и стиранию старого. Отсутствие достаточного м</w:t>
      </w:r>
      <w:r w:rsidRPr="00FE0000">
        <w:rPr>
          <w:rFonts w:ascii="Times New Roman" w:hAnsi="Times New Roman" w:cs="Times New Roman"/>
          <w:sz w:val="24"/>
          <w:szCs w:val="24"/>
        </w:rPr>
        <w:t>о</w:t>
      </w:r>
      <w:r w:rsidRPr="00FE0000">
        <w:rPr>
          <w:rFonts w:ascii="Times New Roman" w:hAnsi="Times New Roman" w:cs="Times New Roman"/>
          <w:sz w:val="24"/>
          <w:szCs w:val="24"/>
        </w:rPr>
        <w:t>циона может привести к деформации копыт и болезням конечностей.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Особенно важен активный моцион молодым животным, начиная с самого раннего возра</w:t>
      </w:r>
      <w:r w:rsidRPr="00FE0000">
        <w:rPr>
          <w:rFonts w:ascii="Times New Roman" w:hAnsi="Times New Roman" w:cs="Times New Roman"/>
          <w:sz w:val="24"/>
          <w:szCs w:val="24"/>
        </w:rPr>
        <w:t>с</w:t>
      </w:r>
      <w:r w:rsidRPr="00FE0000">
        <w:rPr>
          <w:rFonts w:ascii="Times New Roman" w:hAnsi="Times New Roman" w:cs="Times New Roman"/>
          <w:sz w:val="24"/>
          <w:szCs w:val="24"/>
        </w:rPr>
        <w:t xml:space="preserve">та. Известно, что животные родятся со слаборазвитыми копытами. Полного развития копыта достигают на протяжении 4–5 лет. Чтобы обеспечить нормальное развитие копыт молодого растущего животного, необходимо, наряду с правильным кормлением, регулярно выпускать его на прогулку.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 xml:space="preserve">Велико значение моциона при стойловом содержании животных, на котором находятся почти повсеместно быки-производители и хряки.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В промышленных животноводческих комплексах предупреждение заболевания копытец во многом зависит от хорошей организации вете</w:t>
      </w:r>
      <w:r w:rsidRPr="00FE0000">
        <w:rPr>
          <w:rFonts w:ascii="Times New Roman" w:hAnsi="Times New Roman" w:cs="Times New Roman"/>
          <w:sz w:val="24"/>
          <w:szCs w:val="24"/>
        </w:rPr>
        <w:softHyphen/>
        <w:t>ринарной работы. Ежедневный осмотр живо</w:t>
      </w:r>
      <w:r w:rsidRPr="00FE0000">
        <w:rPr>
          <w:rFonts w:ascii="Times New Roman" w:hAnsi="Times New Roman" w:cs="Times New Roman"/>
          <w:sz w:val="24"/>
          <w:szCs w:val="24"/>
        </w:rPr>
        <w:t>т</w:t>
      </w:r>
      <w:r w:rsidRPr="00FE0000">
        <w:rPr>
          <w:rFonts w:ascii="Times New Roman" w:hAnsi="Times New Roman" w:cs="Times New Roman"/>
          <w:sz w:val="24"/>
          <w:szCs w:val="24"/>
        </w:rPr>
        <w:t xml:space="preserve">ных позволяет выявить больных на ранних стадиях и принять необходимые лечебные меры, что повышает шансы на выздоровление и предупреждает развитие хронических изменений. Необходимо правильно и своевременно расчищать и обрезать копыта, а также регулярно проводить их профилактическую обработку наиболее </w:t>
      </w:r>
      <w:proofErr w:type="gramStart"/>
      <w:r w:rsidRPr="00FE0000">
        <w:rPr>
          <w:rFonts w:ascii="Times New Roman" w:hAnsi="Times New Roman" w:cs="Times New Roman"/>
          <w:sz w:val="24"/>
          <w:szCs w:val="24"/>
        </w:rPr>
        <w:t>эффективными</w:t>
      </w:r>
      <w:proofErr w:type="gramEnd"/>
      <w:r w:rsidRPr="00FE0000">
        <w:rPr>
          <w:rFonts w:ascii="Times New Roman" w:hAnsi="Times New Roman" w:cs="Times New Roman"/>
          <w:sz w:val="24"/>
          <w:szCs w:val="24"/>
        </w:rPr>
        <w:t xml:space="preserve"> дезсредствами. При некробактериозе необходимо своевременно выявить, изолиро</w:t>
      </w:r>
      <w:r w:rsidRPr="00FE0000">
        <w:rPr>
          <w:rFonts w:ascii="Times New Roman" w:hAnsi="Times New Roman" w:cs="Times New Roman"/>
          <w:sz w:val="24"/>
          <w:szCs w:val="24"/>
        </w:rPr>
        <w:softHyphen/>
        <w:t>вать и лечить больных. Пр</w:t>
      </w:r>
      <w:r w:rsidRPr="00FE0000">
        <w:rPr>
          <w:rFonts w:ascii="Times New Roman" w:hAnsi="Times New Roman" w:cs="Times New Roman"/>
          <w:sz w:val="24"/>
          <w:szCs w:val="24"/>
        </w:rPr>
        <w:t>о</w:t>
      </w:r>
      <w:r w:rsidRPr="00FE0000">
        <w:rPr>
          <w:rFonts w:ascii="Times New Roman" w:hAnsi="Times New Roman" w:cs="Times New Roman"/>
          <w:sz w:val="24"/>
          <w:szCs w:val="24"/>
        </w:rPr>
        <w:t>дукты гнойного выделения при обработке животных и используемый материал (тампоны и т.д.) собирают и сжига</w:t>
      </w:r>
      <w:r w:rsidRPr="00FE0000">
        <w:rPr>
          <w:rFonts w:ascii="Times New Roman" w:hAnsi="Times New Roman" w:cs="Times New Roman"/>
          <w:sz w:val="24"/>
          <w:szCs w:val="24"/>
        </w:rPr>
        <w:softHyphen/>
        <w:t xml:space="preserve">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sz w:val="24"/>
          <w:szCs w:val="24"/>
        </w:rPr>
        <w:lastRenderedPageBreak/>
        <w:t>Расчистка (обрезка) копыт</w:t>
      </w:r>
      <w:r w:rsidRPr="00FE0000">
        <w:rPr>
          <w:rFonts w:ascii="Times New Roman" w:hAnsi="Times New Roman" w:cs="Times New Roman"/>
          <w:sz w:val="24"/>
          <w:szCs w:val="24"/>
        </w:rPr>
        <w:t xml:space="preserve"> является важным элементом системы профилактики болезней копыт у сельскохозяйственных животных. </w:t>
      </w:r>
      <w:proofErr w:type="gramStart"/>
      <w:r w:rsidRPr="00FE0000">
        <w:rPr>
          <w:rFonts w:ascii="Times New Roman" w:hAnsi="Times New Roman" w:cs="Times New Roman"/>
          <w:sz w:val="24"/>
          <w:szCs w:val="24"/>
        </w:rPr>
        <w:t>Копыта (копытца) расчищают специальными и</w:t>
      </w:r>
      <w:r w:rsidRPr="00FE0000">
        <w:rPr>
          <w:rFonts w:ascii="Times New Roman" w:hAnsi="Times New Roman" w:cs="Times New Roman"/>
          <w:sz w:val="24"/>
          <w:szCs w:val="24"/>
        </w:rPr>
        <w:t>н</w:t>
      </w:r>
      <w:r w:rsidRPr="00FE0000">
        <w:rPr>
          <w:rFonts w:ascii="Times New Roman" w:hAnsi="Times New Roman" w:cs="Times New Roman"/>
          <w:sz w:val="24"/>
          <w:szCs w:val="24"/>
        </w:rPr>
        <w:t>струментами: копытные щипцы и ножи, секачи, стамески, раш</w:t>
      </w:r>
      <w:r w:rsidRPr="00FE0000">
        <w:rPr>
          <w:rFonts w:ascii="Times New Roman" w:hAnsi="Times New Roman" w:cs="Times New Roman"/>
          <w:sz w:val="24"/>
          <w:szCs w:val="24"/>
        </w:rPr>
        <w:softHyphen/>
        <w:t xml:space="preserve">пиль </w:t>
      </w:r>
      <w:r w:rsidRPr="00FE0000">
        <w:rPr>
          <w:rFonts w:ascii="Times New Roman" w:hAnsi="Times New Roman" w:cs="Times New Roman"/>
          <w:color w:val="000000"/>
          <w:sz w:val="24"/>
          <w:szCs w:val="24"/>
        </w:rPr>
        <w:t>(</w:t>
      </w:r>
      <w:r w:rsidRPr="00FE0000">
        <w:rPr>
          <w:rFonts w:ascii="Times New Roman" w:hAnsi="Times New Roman" w:cs="Times New Roman"/>
          <w:i/>
          <w:color w:val="000000"/>
          <w:sz w:val="24"/>
          <w:szCs w:val="24"/>
        </w:rPr>
        <w:t>рис. 49</w:t>
      </w:r>
      <w:r w:rsidRPr="00FE0000">
        <w:rPr>
          <w:rFonts w:ascii="Times New Roman" w:hAnsi="Times New Roman" w:cs="Times New Roman"/>
          <w:color w:val="000000"/>
          <w:sz w:val="24"/>
          <w:szCs w:val="24"/>
        </w:rPr>
        <w:t>)</w:t>
      </w:r>
      <w:r w:rsidRPr="00FE0000">
        <w:rPr>
          <w:rFonts w:ascii="Times New Roman" w:hAnsi="Times New Roman" w:cs="Times New Roman"/>
          <w:sz w:val="24"/>
          <w:szCs w:val="24"/>
        </w:rPr>
        <w:t xml:space="preserve">. </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782197" cy="375995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8630" cy="3757154"/>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 xml:space="preserve">Рис. 49. </w:t>
      </w:r>
      <w:r w:rsidRPr="00FE0000">
        <w:rPr>
          <w:rFonts w:ascii="Times New Roman" w:hAnsi="Times New Roman" w:cs="Times New Roman"/>
          <w:bCs/>
          <w:color w:val="000000"/>
          <w:sz w:val="24"/>
          <w:szCs w:val="24"/>
        </w:rPr>
        <w:t xml:space="preserve">Инструмент для расчистки копыт: А – копытные щипцы для расчистки копыт у крупных животных; Б –  ножницы и щипцы для расчистки копыт у овец; В – копытные ножи (со сменными лезвиями и </w:t>
      </w:r>
      <w:proofErr w:type="gramStart"/>
      <w:r w:rsidRPr="00FE0000">
        <w:rPr>
          <w:rFonts w:ascii="Times New Roman" w:hAnsi="Times New Roman" w:cs="Times New Roman"/>
          <w:bCs/>
          <w:color w:val="000000"/>
          <w:sz w:val="24"/>
          <w:szCs w:val="24"/>
        </w:rPr>
        <w:t>обоюдоострый</w:t>
      </w:r>
      <w:proofErr w:type="gramEnd"/>
      <w:r w:rsidRPr="00FE0000">
        <w:rPr>
          <w:rFonts w:ascii="Times New Roman" w:hAnsi="Times New Roman" w:cs="Times New Roman"/>
          <w:bCs/>
          <w:color w:val="000000"/>
          <w:sz w:val="24"/>
          <w:szCs w:val="24"/>
        </w:rPr>
        <w:t>); Г – копытные рашпили.</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sz w:val="24"/>
          <w:szCs w:val="24"/>
        </w:rPr>
        <w:t>Для расчистки копытец во многих хозяйствах ис</w:t>
      </w:r>
      <w:r w:rsidRPr="00FE0000">
        <w:rPr>
          <w:rFonts w:ascii="Times New Roman" w:hAnsi="Times New Roman" w:cs="Times New Roman"/>
          <w:sz w:val="24"/>
          <w:szCs w:val="24"/>
        </w:rPr>
        <w:softHyphen/>
        <w:t xml:space="preserve">пользуют специальные фрезы. Животных обязательно нужно надёжно фиксировать </w:t>
      </w:r>
      <w:r w:rsidRPr="00FE0000">
        <w:rPr>
          <w:rFonts w:ascii="Times New Roman" w:hAnsi="Times New Roman" w:cs="Times New Roman"/>
          <w:color w:val="000000"/>
          <w:sz w:val="24"/>
          <w:szCs w:val="24"/>
        </w:rPr>
        <w:t>(см. тему 1).</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Особенно следят за копытами у племенных животных. Копытный рог отрастает на прот</w:t>
      </w:r>
      <w:r w:rsidRPr="00FE0000">
        <w:rPr>
          <w:rFonts w:ascii="Times New Roman" w:hAnsi="Times New Roman" w:cs="Times New Roman"/>
          <w:sz w:val="24"/>
          <w:szCs w:val="24"/>
        </w:rPr>
        <w:t>я</w:t>
      </w:r>
      <w:r w:rsidRPr="00FE0000">
        <w:rPr>
          <w:rFonts w:ascii="Times New Roman" w:hAnsi="Times New Roman" w:cs="Times New Roman"/>
          <w:sz w:val="24"/>
          <w:szCs w:val="24"/>
        </w:rPr>
        <w:t>жении всей жизни животного в на</w:t>
      </w:r>
      <w:r w:rsidRPr="00FE0000">
        <w:rPr>
          <w:rFonts w:ascii="Times New Roman" w:hAnsi="Times New Roman" w:cs="Times New Roman"/>
          <w:sz w:val="24"/>
          <w:szCs w:val="24"/>
        </w:rPr>
        <w:softHyphen/>
        <w:t>правлении сверху вниз. Скорость роста зависит от условий содержания, кормления, общего состояния животного и других факторов. В среднем на к</w:t>
      </w:r>
      <w:r w:rsidRPr="00FE0000">
        <w:rPr>
          <w:rFonts w:ascii="Times New Roman" w:hAnsi="Times New Roman" w:cs="Times New Roman"/>
          <w:sz w:val="24"/>
          <w:szCs w:val="24"/>
        </w:rPr>
        <w:t>о</w:t>
      </w:r>
      <w:r w:rsidRPr="00FE0000">
        <w:rPr>
          <w:rFonts w:ascii="Times New Roman" w:hAnsi="Times New Roman" w:cs="Times New Roman"/>
          <w:sz w:val="24"/>
          <w:szCs w:val="24"/>
        </w:rPr>
        <w:t>пытной стенке копытный рог у крупного рогатого скота отрастает в месяц на 5–7,5 мм, у л</w:t>
      </w:r>
      <w:r w:rsidRPr="00FE0000">
        <w:rPr>
          <w:rFonts w:ascii="Times New Roman" w:hAnsi="Times New Roman" w:cs="Times New Roman"/>
          <w:sz w:val="24"/>
          <w:szCs w:val="24"/>
        </w:rPr>
        <w:t>о</w:t>
      </w:r>
      <w:r w:rsidRPr="00FE0000">
        <w:rPr>
          <w:rFonts w:ascii="Times New Roman" w:hAnsi="Times New Roman" w:cs="Times New Roman"/>
          <w:sz w:val="24"/>
          <w:szCs w:val="24"/>
        </w:rPr>
        <w:t xml:space="preserve">шадей на 7–8 мм, у овец в среднем на 5 мм, у свиней на 4,1–6,5 мм.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Расчищают  копыта после доения и кормления. У лошадей осматривать и расчищать коп</w:t>
      </w:r>
      <w:r w:rsidRPr="00FE0000">
        <w:rPr>
          <w:rFonts w:ascii="Times New Roman" w:hAnsi="Times New Roman" w:cs="Times New Roman"/>
          <w:sz w:val="24"/>
          <w:szCs w:val="24"/>
        </w:rPr>
        <w:t>ы</w:t>
      </w:r>
      <w:r w:rsidRPr="00FE0000">
        <w:rPr>
          <w:rFonts w:ascii="Times New Roman" w:hAnsi="Times New Roman" w:cs="Times New Roman"/>
          <w:sz w:val="24"/>
          <w:szCs w:val="24"/>
        </w:rPr>
        <w:t>та необходимо не реже одного раза в 1,5–2 месяца. У крупного рогатого скота при стойлово-выгульном содержании и круглогодичном привязном содержании на соломенной подстилке – не реже двух раз в год. У овец расчистку проводят так, как указано выше у крупного рог</w:t>
      </w:r>
      <w:r w:rsidRPr="00FE0000">
        <w:rPr>
          <w:rFonts w:ascii="Times New Roman" w:hAnsi="Times New Roman" w:cs="Times New Roman"/>
          <w:sz w:val="24"/>
          <w:szCs w:val="24"/>
        </w:rPr>
        <w:t>а</w:t>
      </w:r>
      <w:r w:rsidRPr="00FE0000">
        <w:rPr>
          <w:rFonts w:ascii="Times New Roman" w:hAnsi="Times New Roman" w:cs="Times New Roman"/>
          <w:sz w:val="24"/>
          <w:szCs w:val="24"/>
        </w:rPr>
        <w:t>того скота, однако в практике овцеводческих хозяйств совмещают со стрижкой. При кругл</w:t>
      </w:r>
      <w:r w:rsidRPr="00FE0000">
        <w:rPr>
          <w:rFonts w:ascii="Times New Roman" w:hAnsi="Times New Roman" w:cs="Times New Roman"/>
          <w:sz w:val="24"/>
          <w:szCs w:val="24"/>
        </w:rPr>
        <w:t>о</w:t>
      </w:r>
      <w:r w:rsidRPr="00FE0000">
        <w:rPr>
          <w:rFonts w:ascii="Times New Roman" w:hAnsi="Times New Roman" w:cs="Times New Roman"/>
          <w:sz w:val="24"/>
          <w:szCs w:val="24"/>
        </w:rPr>
        <w:t>годовом беспривязном содержании крупного рогатого скота в боксах копыта расчищают не реже одного раза в 3 месяца. Расчистку копытец у свиней, особенно у племенного стада, р</w:t>
      </w:r>
      <w:r w:rsidRPr="00FE0000">
        <w:rPr>
          <w:rFonts w:ascii="Times New Roman" w:hAnsi="Times New Roman" w:cs="Times New Roman"/>
          <w:sz w:val="24"/>
          <w:szCs w:val="24"/>
        </w:rPr>
        <w:t>е</w:t>
      </w:r>
      <w:r w:rsidRPr="00FE0000">
        <w:rPr>
          <w:rFonts w:ascii="Times New Roman" w:hAnsi="Times New Roman" w:cs="Times New Roman"/>
          <w:sz w:val="24"/>
          <w:szCs w:val="24"/>
        </w:rPr>
        <w:t xml:space="preserve">комендуется проводить в плановом порядке не реже одного раза в 3 месяца.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 xml:space="preserve">Расчистка копыт имеет своей целью удаление отросшего, излишнего копытного рога. При этом копыту придают правильную форму, соответствующую постановке конечностей.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При непра</w:t>
      </w:r>
      <w:r w:rsidRPr="00FE0000">
        <w:rPr>
          <w:rFonts w:ascii="Times New Roman" w:hAnsi="Times New Roman" w:cs="Times New Roman"/>
          <w:sz w:val="24"/>
          <w:szCs w:val="24"/>
        </w:rPr>
        <w:softHyphen/>
        <w:t>вильной постановке конечностей (</w:t>
      </w:r>
      <w:proofErr w:type="gramStart"/>
      <w:r w:rsidRPr="00FE0000">
        <w:rPr>
          <w:rFonts w:ascii="Times New Roman" w:hAnsi="Times New Roman" w:cs="Times New Roman"/>
          <w:sz w:val="24"/>
          <w:szCs w:val="24"/>
        </w:rPr>
        <w:t>выставленная</w:t>
      </w:r>
      <w:proofErr w:type="gramEnd"/>
      <w:r w:rsidRPr="00FE0000">
        <w:rPr>
          <w:rFonts w:ascii="Times New Roman" w:hAnsi="Times New Roman" w:cs="Times New Roman"/>
          <w:sz w:val="24"/>
          <w:szCs w:val="24"/>
        </w:rPr>
        <w:t xml:space="preserve"> вперед, оставленная назад, ш</w:t>
      </w:r>
      <w:r w:rsidRPr="00FE0000">
        <w:rPr>
          <w:rFonts w:ascii="Times New Roman" w:hAnsi="Times New Roman" w:cs="Times New Roman"/>
          <w:sz w:val="24"/>
          <w:szCs w:val="24"/>
        </w:rPr>
        <w:t>и</w:t>
      </w:r>
      <w:r w:rsidRPr="00FE0000">
        <w:rPr>
          <w:rFonts w:ascii="Times New Roman" w:hAnsi="Times New Roman" w:cs="Times New Roman"/>
          <w:sz w:val="24"/>
          <w:szCs w:val="24"/>
        </w:rPr>
        <w:t>рокая, узкая и т. д.) у животного формируются неправильные копытца (остроугольные, туп</w:t>
      </w:r>
      <w:r w:rsidRPr="00FE0000">
        <w:rPr>
          <w:rFonts w:ascii="Times New Roman" w:hAnsi="Times New Roman" w:cs="Times New Roman"/>
          <w:sz w:val="24"/>
          <w:szCs w:val="24"/>
        </w:rPr>
        <w:t>о</w:t>
      </w:r>
      <w:r w:rsidRPr="00FE0000">
        <w:rPr>
          <w:rFonts w:ascii="Times New Roman" w:hAnsi="Times New Roman" w:cs="Times New Roman"/>
          <w:sz w:val="24"/>
          <w:szCs w:val="24"/>
        </w:rPr>
        <w:t xml:space="preserve">угольные и др.). Неправильная форма в этих случаях является физиологически обоснованной и исправлению не подлежит. Ось пальца у таких копытец остается прямой. При расчистке и </w:t>
      </w:r>
      <w:r w:rsidRPr="00FE0000">
        <w:rPr>
          <w:rFonts w:ascii="Times New Roman" w:hAnsi="Times New Roman" w:cs="Times New Roman"/>
          <w:sz w:val="24"/>
          <w:szCs w:val="24"/>
        </w:rPr>
        <w:lastRenderedPageBreak/>
        <w:t>обрезке удаляют излишне отросший рог, но физиологически непра</w:t>
      </w:r>
      <w:r w:rsidRPr="00FE0000">
        <w:rPr>
          <w:rFonts w:ascii="Times New Roman" w:hAnsi="Times New Roman" w:cs="Times New Roman"/>
          <w:sz w:val="24"/>
          <w:szCs w:val="24"/>
        </w:rPr>
        <w:softHyphen/>
        <w:t>вильная форма сохраняе</w:t>
      </w:r>
      <w:r w:rsidRPr="00FE0000">
        <w:rPr>
          <w:rFonts w:ascii="Times New Roman" w:hAnsi="Times New Roman" w:cs="Times New Roman"/>
          <w:sz w:val="24"/>
          <w:szCs w:val="24"/>
        </w:rPr>
        <w:t>т</w:t>
      </w:r>
      <w:r w:rsidRPr="00FE0000">
        <w:rPr>
          <w:rFonts w:ascii="Times New Roman" w:hAnsi="Times New Roman" w:cs="Times New Roman"/>
          <w:sz w:val="24"/>
          <w:szCs w:val="24"/>
        </w:rPr>
        <w:t>ся.</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 xml:space="preserve">Расчисткуа копытец у парнокопытных </w:t>
      </w:r>
      <w:r w:rsidRPr="00FE0000">
        <w:rPr>
          <w:rFonts w:ascii="Times New Roman" w:hAnsi="Times New Roman" w:cs="Times New Roman"/>
          <w:sz w:val="24"/>
          <w:szCs w:val="24"/>
        </w:rPr>
        <w:t xml:space="preserve">начинают с подошвы. Вначале копытным ножом или секачом под небольшим уклоном к межпальцевой щели с мякиша и подошвы копытец срезают старый, хрупкий, крошащийся (мёртвый) рог. При этом сильно утончать подошву нельзя. Это обеспечивает расхождение пальцев в стороны при опоре на них. Тем самым смягчается движение животного, а также улучшается кровообращения в сосудах копытец. При беспривязной системе содержания </w:t>
      </w:r>
      <w:proofErr w:type="gramStart"/>
      <w:r w:rsidRPr="00FE0000">
        <w:rPr>
          <w:rFonts w:ascii="Times New Roman" w:hAnsi="Times New Roman" w:cs="Times New Roman"/>
          <w:sz w:val="24"/>
          <w:szCs w:val="24"/>
          <w:lang w:val="en-US"/>
        </w:rPr>
        <w:t>p</w:t>
      </w:r>
      <w:proofErr w:type="gramEnd"/>
      <w:r w:rsidRPr="00FE0000">
        <w:rPr>
          <w:rFonts w:ascii="Times New Roman" w:hAnsi="Times New Roman" w:cs="Times New Roman"/>
          <w:sz w:val="24"/>
          <w:szCs w:val="24"/>
        </w:rPr>
        <w:t>ог стирается быстро и сильная расчистка не треб</w:t>
      </w:r>
      <w:r w:rsidRPr="00FE0000">
        <w:rPr>
          <w:rFonts w:ascii="Times New Roman" w:hAnsi="Times New Roman" w:cs="Times New Roman"/>
          <w:sz w:val="24"/>
          <w:szCs w:val="24"/>
        </w:rPr>
        <w:t>у</w:t>
      </w:r>
      <w:r w:rsidRPr="00FE0000">
        <w:rPr>
          <w:rFonts w:ascii="Times New Roman" w:hAnsi="Times New Roman" w:cs="Times New Roman"/>
          <w:sz w:val="24"/>
          <w:szCs w:val="24"/>
        </w:rPr>
        <w:t>ется. Необходимо лишь слегка подравнять рог подошвы и мякиша. Затем копытными щи</w:t>
      </w:r>
      <w:r w:rsidRPr="00FE0000">
        <w:rPr>
          <w:rFonts w:ascii="Times New Roman" w:hAnsi="Times New Roman" w:cs="Times New Roman"/>
          <w:sz w:val="24"/>
          <w:szCs w:val="24"/>
        </w:rPr>
        <w:t>п</w:t>
      </w:r>
      <w:r w:rsidRPr="00FE0000">
        <w:rPr>
          <w:rFonts w:ascii="Times New Roman" w:hAnsi="Times New Roman" w:cs="Times New Roman"/>
          <w:sz w:val="24"/>
          <w:szCs w:val="24"/>
        </w:rPr>
        <w:t>цами обрезают отросшие подошвенные края роговых стенок и несколько укорачивают зац</w:t>
      </w:r>
      <w:r w:rsidRPr="00FE0000">
        <w:rPr>
          <w:rFonts w:ascii="Times New Roman" w:hAnsi="Times New Roman" w:cs="Times New Roman"/>
          <w:sz w:val="24"/>
          <w:szCs w:val="24"/>
        </w:rPr>
        <w:t>е</w:t>
      </w:r>
      <w:r w:rsidRPr="00FE0000">
        <w:rPr>
          <w:rFonts w:ascii="Times New Roman" w:hAnsi="Times New Roman" w:cs="Times New Roman"/>
          <w:sz w:val="24"/>
          <w:szCs w:val="24"/>
        </w:rPr>
        <w:t xml:space="preserve">пы. Сильно их укорачивать не рекомендуется, т.к. часто травмируется основа кожи копытец. Затем рашпилем устраняют все неровности.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roofErr w:type="gramStart"/>
      <w:r w:rsidRPr="00FE0000">
        <w:rPr>
          <w:rFonts w:ascii="Times New Roman" w:hAnsi="Times New Roman" w:cs="Times New Roman"/>
          <w:sz w:val="24"/>
          <w:szCs w:val="24"/>
        </w:rPr>
        <w:t>Правильные копытца крупного рогатого скота характеризуются сле</w:t>
      </w:r>
      <w:r w:rsidRPr="00FE0000">
        <w:rPr>
          <w:rFonts w:ascii="Times New Roman" w:hAnsi="Times New Roman" w:cs="Times New Roman"/>
          <w:sz w:val="24"/>
          <w:szCs w:val="24"/>
        </w:rPr>
        <w:softHyphen/>
        <w:t>дующими данными: угол наклона зацепной стенки к горизонтальной плоскости составляет 45–55°; зацепная часть роговой стенки в 2 раза длин</w:t>
      </w:r>
      <w:r w:rsidRPr="00FE0000">
        <w:rPr>
          <w:rFonts w:ascii="Times New Roman" w:hAnsi="Times New Roman" w:cs="Times New Roman"/>
          <w:sz w:val="24"/>
          <w:szCs w:val="24"/>
        </w:rPr>
        <w:softHyphen/>
        <w:t>нее заднего участка роговой капсу</w:t>
      </w:r>
      <w:r w:rsidRPr="00FE0000">
        <w:rPr>
          <w:rFonts w:ascii="Times New Roman" w:hAnsi="Times New Roman" w:cs="Times New Roman"/>
          <w:sz w:val="24"/>
          <w:szCs w:val="24"/>
        </w:rPr>
        <w:softHyphen/>
        <w:t>лы; ширина подошвы в 2 раза меньше ее длины; внутренняя стенка ко</w:t>
      </w:r>
      <w:r w:rsidRPr="00FE0000">
        <w:rPr>
          <w:rFonts w:ascii="Times New Roman" w:hAnsi="Times New Roman" w:cs="Times New Roman"/>
          <w:sz w:val="24"/>
          <w:szCs w:val="24"/>
        </w:rPr>
        <w:softHyphen/>
        <w:t>пытца отвесная, а наружная – пологая; поверхность подошвы слегка вогнутая; межкопытная щель узкая;</w:t>
      </w:r>
      <w:proofErr w:type="gramEnd"/>
      <w:r w:rsidRPr="00FE0000">
        <w:rPr>
          <w:rFonts w:ascii="Times New Roman" w:hAnsi="Times New Roman" w:cs="Times New Roman"/>
          <w:sz w:val="24"/>
          <w:szCs w:val="24"/>
        </w:rPr>
        <w:t xml:space="preserve"> ось пальца прямая </w:t>
      </w:r>
      <w:r w:rsidRPr="00FE0000">
        <w:rPr>
          <w:rFonts w:ascii="Times New Roman" w:hAnsi="Times New Roman" w:cs="Times New Roman"/>
          <w:color w:val="000000"/>
          <w:sz w:val="24"/>
          <w:szCs w:val="24"/>
        </w:rPr>
        <w:t>(</w:t>
      </w:r>
      <w:r w:rsidRPr="00FE0000">
        <w:rPr>
          <w:rFonts w:ascii="Times New Roman" w:hAnsi="Times New Roman" w:cs="Times New Roman"/>
          <w:i/>
          <w:color w:val="000000"/>
          <w:sz w:val="24"/>
          <w:szCs w:val="24"/>
        </w:rPr>
        <w:t>рис. 50</w:t>
      </w:r>
      <w:r w:rsidRPr="00FE0000">
        <w:rPr>
          <w:rFonts w:ascii="Times New Roman" w:hAnsi="Times New Roman" w:cs="Times New Roman"/>
          <w:color w:val="000000"/>
          <w:sz w:val="24"/>
          <w:szCs w:val="24"/>
        </w:rPr>
        <w:t>)</w:t>
      </w:r>
      <w:r w:rsidRPr="00FE0000">
        <w:rPr>
          <w:rFonts w:ascii="Times New Roman" w:hAnsi="Times New Roman" w:cs="Times New Roman"/>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2927445" cy="2465216"/>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 cstate="print">
                      <a:lum contrast="6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746" cy="2467154"/>
                    </a:xfrm>
                    <a:prstGeom prst="rect">
                      <a:avLst/>
                    </a:prstGeom>
                    <a:noFill/>
                    <a:ln>
                      <a:noFill/>
                    </a:ln>
                  </pic:spPr>
                </pic:pic>
              </a:graphicData>
            </a:graphic>
          </wp:inline>
        </w:drawing>
      </w:r>
    </w:p>
    <w:p w:rsidR="00FE0000" w:rsidRPr="00FE0000" w:rsidRDefault="00FE0000" w:rsidP="00FE0000">
      <w:pPr>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iCs/>
          <w:color w:val="000000"/>
          <w:sz w:val="24"/>
          <w:szCs w:val="24"/>
        </w:rPr>
        <w:t xml:space="preserve">Рис. 50. </w:t>
      </w:r>
      <w:proofErr w:type="gramStart"/>
      <w:r w:rsidRPr="00FE0000">
        <w:rPr>
          <w:rFonts w:ascii="Times New Roman" w:hAnsi="Times New Roman" w:cs="Times New Roman"/>
          <w:bCs/>
          <w:color w:val="000000"/>
          <w:sz w:val="24"/>
          <w:szCs w:val="24"/>
        </w:rPr>
        <w:t xml:space="preserve">Правильно расчищенные копытца крупного рогатого скота: </w:t>
      </w:r>
      <w:r w:rsidRPr="00FE0000">
        <w:rPr>
          <w:rFonts w:ascii="Times New Roman" w:hAnsi="Times New Roman" w:cs="Times New Roman"/>
          <w:bCs/>
          <w:i/>
          <w:iCs/>
          <w:color w:val="000000"/>
          <w:sz w:val="24"/>
          <w:szCs w:val="24"/>
        </w:rPr>
        <w:t>а –</w:t>
      </w:r>
      <w:r w:rsidRPr="00FE0000">
        <w:rPr>
          <w:rFonts w:ascii="Times New Roman" w:hAnsi="Times New Roman" w:cs="Times New Roman"/>
          <w:bCs/>
          <w:color w:val="000000"/>
          <w:sz w:val="24"/>
          <w:szCs w:val="24"/>
        </w:rPr>
        <w:t xml:space="preserve"> вид сбоку;  </w:t>
      </w:r>
      <w:r w:rsidRPr="00FE0000">
        <w:rPr>
          <w:rFonts w:ascii="Times New Roman" w:hAnsi="Times New Roman" w:cs="Times New Roman"/>
          <w:bCs/>
          <w:i/>
          <w:iCs/>
          <w:color w:val="000000"/>
          <w:sz w:val="24"/>
          <w:szCs w:val="24"/>
        </w:rPr>
        <w:t xml:space="preserve">б – </w:t>
      </w:r>
      <w:r w:rsidRPr="00FE0000">
        <w:rPr>
          <w:rFonts w:ascii="Times New Roman" w:hAnsi="Times New Roman" w:cs="Times New Roman"/>
          <w:bCs/>
          <w:color w:val="000000"/>
          <w:sz w:val="24"/>
          <w:szCs w:val="24"/>
        </w:rPr>
        <w:t>вид со стороны подо</w:t>
      </w:r>
      <w:r w:rsidRPr="00FE0000">
        <w:rPr>
          <w:rFonts w:ascii="Times New Roman" w:hAnsi="Times New Roman" w:cs="Times New Roman"/>
          <w:bCs/>
          <w:color w:val="000000"/>
          <w:sz w:val="24"/>
          <w:szCs w:val="24"/>
        </w:rPr>
        <w:softHyphen/>
        <w:t>швы;  1 – пяточная стенка; 2 – боковая стенка; 3 – зацепная стенка; 4 – добавоч</w:t>
      </w:r>
      <w:r w:rsidRPr="00FE0000">
        <w:rPr>
          <w:rFonts w:ascii="Times New Roman" w:hAnsi="Times New Roman" w:cs="Times New Roman"/>
          <w:bCs/>
          <w:color w:val="000000"/>
          <w:sz w:val="24"/>
          <w:szCs w:val="24"/>
        </w:rPr>
        <w:softHyphen/>
        <w:t>ный (рудиментарный) палец; 5 – копытный мякиш;  6 – роговая подошва; 7 – белая линия; 8 – межпальцевая щель.</w:t>
      </w:r>
      <w:proofErr w:type="gramEnd"/>
    </w:p>
    <w:p w:rsidR="00FE0000" w:rsidRPr="00FE0000" w:rsidRDefault="00FE0000" w:rsidP="00FE0000">
      <w:pPr>
        <w:spacing w:after="0" w:line="240" w:lineRule="auto"/>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sz w:val="24"/>
          <w:szCs w:val="24"/>
        </w:rPr>
        <w:t>Расчистку копыт у лошадей</w:t>
      </w:r>
      <w:r w:rsidRPr="00FE0000">
        <w:rPr>
          <w:rFonts w:ascii="Times New Roman" w:hAnsi="Times New Roman" w:cs="Times New Roman"/>
          <w:sz w:val="24"/>
          <w:szCs w:val="24"/>
        </w:rPr>
        <w:t>, как и у других животных, производят в определенной посл</w:t>
      </w:r>
      <w:r w:rsidRPr="00FE0000">
        <w:rPr>
          <w:rFonts w:ascii="Times New Roman" w:hAnsi="Times New Roman" w:cs="Times New Roman"/>
          <w:sz w:val="24"/>
          <w:szCs w:val="24"/>
        </w:rPr>
        <w:t>е</w:t>
      </w:r>
      <w:r w:rsidRPr="00FE0000">
        <w:rPr>
          <w:rFonts w:ascii="Times New Roman" w:hAnsi="Times New Roman" w:cs="Times New Roman"/>
          <w:sz w:val="24"/>
          <w:szCs w:val="24"/>
        </w:rPr>
        <w:t>довательности: сначала обрезают рог подошвы, затем подошвенный край роговой стенки и стрелку. У лошадей обязательно учитывается характер постановки конечностей, поскольку от этого зависит форма копыт. При правильной постановке передних конечностей соотн</w:t>
      </w:r>
      <w:r w:rsidRPr="00FE0000">
        <w:rPr>
          <w:rFonts w:ascii="Times New Roman" w:hAnsi="Times New Roman" w:cs="Times New Roman"/>
          <w:sz w:val="24"/>
          <w:szCs w:val="24"/>
        </w:rPr>
        <w:t>о</w:t>
      </w:r>
      <w:r w:rsidRPr="00FE0000">
        <w:rPr>
          <w:rFonts w:ascii="Times New Roman" w:hAnsi="Times New Roman" w:cs="Times New Roman"/>
          <w:sz w:val="24"/>
          <w:szCs w:val="24"/>
        </w:rPr>
        <w:t>шение зацепной, боковых и пяточных частей копыта должно быть 3:2:1, тазовых конечн</w:t>
      </w:r>
      <w:r w:rsidRPr="00FE0000">
        <w:rPr>
          <w:rFonts w:ascii="Times New Roman" w:hAnsi="Times New Roman" w:cs="Times New Roman"/>
          <w:sz w:val="24"/>
          <w:szCs w:val="24"/>
        </w:rPr>
        <w:t>о</w:t>
      </w:r>
      <w:r w:rsidRPr="00FE0000">
        <w:rPr>
          <w:rFonts w:ascii="Times New Roman" w:hAnsi="Times New Roman" w:cs="Times New Roman"/>
          <w:sz w:val="24"/>
          <w:szCs w:val="24"/>
        </w:rPr>
        <w:t>стей – соответственно 2:1,5:1. При неправильной постановке конечностей копыта делают остроугольными (когда конечности выставлены вперед), крутыми (если конечности отодв</w:t>
      </w:r>
      <w:r w:rsidRPr="00FE0000">
        <w:rPr>
          <w:rFonts w:ascii="Times New Roman" w:hAnsi="Times New Roman" w:cs="Times New Roman"/>
          <w:sz w:val="24"/>
          <w:szCs w:val="24"/>
        </w:rPr>
        <w:t>и</w:t>
      </w:r>
      <w:r w:rsidRPr="00FE0000">
        <w:rPr>
          <w:rFonts w:ascii="Times New Roman" w:hAnsi="Times New Roman" w:cs="Times New Roman"/>
          <w:sz w:val="24"/>
          <w:szCs w:val="24"/>
        </w:rPr>
        <w:t>нуты назад) или косыми (при широкой либо узкой постановке конечностей). Несоблюдение этого требования приводит к искривлению осей конечностей животного в момент опоры и к растяжению сухожилий и связок.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Расчистку подошвы производят копытным ножом или секачом, срезая мёртвый рог (сухой, хрупкий) до молодо</w:t>
      </w:r>
      <w:r w:rsidRPr="00FE0000">
        <w:rPr>
          <w:rFonts w:ascii="Times New Roman" w:hAnsi="Times New Roman" w:cs="Times New Roman"/>
          <w:sz w:val="24"/>
          <w:szCs w:val="24"/>
        </w:rPr>
        <w:softHyphen/>
        <w:t>го рога (мягкий, эластичный, не крошится, легко режется в виде пласти</w:t>
      </w:r>
      <w:r w:rsidRPr="00FE0000">
        <w:rPr>
          <w:rFonts w:ascii="Times New Roman" w:hAnsi="Times New Roman" w:cs="Times New Roman"/>
          <w:sz w:val="24"/>
          <w:szCs w:val="24"/>
        </w:rPr>
        <w:softHyphen/>
        <w:t xml:space="preserve">нок). Его сильно обрезать нельзя, подошве лишь аккуратно придают нужную вогнутость (у передних копыт она должна быть меньше, чем </w:t>
      </w:r>
      <w:proofErr w:type="gramStart"/>
      <w:r w:rsidRPr="00FE0000">
        <w:rPr>
          <w:rFonts w:ascii="Times New Roman" w:hAnsi="Times New Roman" w:cs="Times New Roman"/>
          <w:sz w:val="24"/>
          <w:szCs w:val="24"/>
        </w:rPr>
        <w:t>у</w:t>
      </w:r>
      <w:proofErr w:type="gramEnd"/>
      <w:r w:rsidRPr="00FE0000">
        <w:rPr>
          <w:rFonts w:ascii="Times New Roman" w:hAnsi="Times New Roman" w:cs="Times New Roman"/>
          <w:sz w:val="24"/>
          <w:szCs w:val="24"/>
        </w:rPr>
        <w:t xml:space="preserve"> задних). Одновременно с расчисткой п</w:t>
      </w:r>
      <w:r w:rsidRPr="00FE0000">
        <w:rPr>
          <w:rFonts w:ascii="Times New Roman" w:hAnsi="Times New Roman" w:cs="Times New Roman"/>
          <w:sz w:val="24"/>
          <w:szCs w:val="24"/>
        </w:rPr>
        <w:t>о</w:t>
      </w:r>
      <w:r w:rsidRPr="00FE0000">
        <w:rPr>
          <w:rFonts w:ascii="Times New Roman" w:hAnsi="Times New Roman" w:cs="Times New Roman"/>
          <w:sz w:val="24"/>
          <w:szCs w:val="24"/>
        </w:rPr>
        <w:t>дошвы выравнивают края заворотных стенок копыта (от пяточных углов к вершине стрелки).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lastRenderedPageBreak/>
        <w:t>После этого копытными щипцами срезают отросший подошвенный край роговой стенки и рашпилем выравнивают его поверхность. Далее расчищают стрелку: из бороздок удаляют грязь, с ее поверхности – отслоившиеся лоскутки рога, бороздкам придают форму канавок с ровными пологими краями.</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Для сохранения амортизирующей функции и хорошего кровоснабжения пальца очень важно, чтобы пяточная часть стрелки находилась на одном уровне с пяточными углами рог</w:t>
      </w:r>
      <w:r w:rsidRPr="00FE0000">
        <w:rPr>
          <w:rFonts w:ascii="Times New Roman" w:hAnsi="Times New Roman" w:cs="Times New Roman"/>
          <w:sz w:val="24"/>
          <w:szCs w:val="24"/>
        </w:rPr>
        <w:t>о</w:t>
      </w:r>
      <w:r w:rsidRPr="00FE0000">
        <w:rPr>
          <w:rFonts w:ascii="Times New Roman" w:hAnsi="Times New Roman" w:cs="Times New Roman"/>
          <w:sz w:val="24"/>
          <w:szCs w:val="24"/>
        </w:rPr>
        <w:t>вой стенки. Если стрелка цела, эластична и имеет выраженные бороздки, расчищать ее не нужно. Следует помнить, что при излишней обрезке стрелки может наступить пяточная сж</w:t>
      </w:r>
      <w:r w:rsidRPr="00FE0000">
        <w:rPr>
          <w:rFonts w:ascii="Times New Roman" w:hAnsi="Times New Roman" w:cs="Times New Roman"/>
          <w:sz w:val="24"/>
          <w:szCs w:val="24"/>
        </w:rPr>
        <w:t>а</w:t>
      </w:r>
      <w:r w:rsidRPr="00FE0000">
        <w:rPr>
          <w:rFonts w:ascii="Times New Roman" w:hAnsi="Times New Roman" w:cs="Times New Roman"/>
          <w:sz w:val="24"/>
          <w:szCs w:val="24"/>
        </w:rPr>
        <w:t xml:space="preserve">тость копыта. </w:t>
      </w: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 xml:space="preserve">Раздел </w:t>
      </w:r>
      <w:r w:rsidRPr="00FE0000">
        <w:rPr>
          <w:rFonts w:ascii="Times New Roman" w:hAnsi="Times New Roman" w:cs="Times New Roman"/>
          <w:b/>
          <w:bCs/>
          <w:i/>
          <w:iCs/>
          <w:color w:val="000000"/>
          <w:sz w:val="24"/>
          <w:szCs w:val="24"/>
          <w:lang w:val="en-US"/>
        </w:rPr>
        <w:t>V</w:t>
      </w:r>
      <w:r w:rsidRPr="00FE0000">
        <w:rPr>
          <w:rFonts w:ascii="Times New Roman" w:hAnsi="Times New Roman" w:cs="Times New Roman"/>
          <w:b/>
          <w:bCs/>
          <w:i/>
          <w:iCs/>
          <w:color w:val="000000"/>
          <w:sz w:val="24"/>
          <w:szCs w:val="24"/>
        </w:rPr>
        <w:t xml:space="preserve">. </w:t>
      </w:r>
      <w:r w:rsidRPr="00FE0000">
        <w:rPr>
          <w:rFonts w:ascii="Times New Roman" w:hAnsi="Times New Roman" w:cs="Times New Roman"/>
          <w:b/>
          <w:bCs/>
          <w:color w:val="000000"/>
          <w:sz w:val="24"/>
          <w:szCs w:val="24"/>
        </w:rPr>
        <w:t>ВНУТРЕННИЕ НЕЗАРАЗНЫЕ БОЛЕЗНИ</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Проявляются патологическими процессами в </w:t>
      </w:r>
      <w:proofErr w:type="gramStart"/>
      <w:r w:rsidRPr="00FE0000">
        <w:rPr>
          <w:rFonts w:ascii="Times New Roman" w:hAnsi="Times New Roman" w:cs="Times New Roman"/>
          <w:color w:val="000000"/>
          <w:sz w:val="24"/>
          <w:szCs w:val="24"/>
        </w:rPr>
        <w:t>сердечно-сосудистой</w:t>
      </w:r>
      <w:proofErr w:type="gramEnd"/>
      <w:r w:rsidRPr="00FE0000">
        <w:rPr>
          <w:rFonts w:ascii="Times New Roman" w:hAnsi="Times New Roman" w:cs="Times New Roman"/>
          <w:color w:val="000000"/>
          <w:sz w:val="24"/>
          <w:szCs w:val="24"/>
        </w:rPr>
        <w:t>, дыхательной, пищев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рительной, мочевой, нервной и других системах. В общей заболеваемости животных они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ставляют наибольший удельный вес (около 90%). Особенно широко распространены болезни органов пищеварения и дыхания. Причинами их возникновения чаще являются неполноце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ное, несбалансированное кормление, плохие зоогигиенические условия ухода, содержания и эксплуатации животных. Для борьбы с этими болезнями наряду с проведением зоотехнич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ских мероприятий существенное значение имеет оказание первой помощи заболевшим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15.</w:t>
      </w:r>
      <w:r w:rsidRPr="00FE0000">
        <w:rPr>
          <w:rFonts w:ascii="Times New Roman" w:hAnsi="Times New Roman" w:cs="Times New Roman"/>
          <w:b/>
          <w:bCs/>
          <w:color w:val="000000"/>
          <w:sz w:val="24"/>
          <w:szCs w:val="24"/>
        </w:rPr>
        <w:t xml:space="preserve"> Техника применения лекарственных</w:t>
      </w:r>
      <w:r w:rsidRPr="00FE0000">
        <w:rPr>
          <w:rFonts w:ascii="Times New Roman" w:hAnsi="Times New Roman" w:cs="Times New Roman"/>
          <w:color w:val="000000"/>
          <w:sz w:val="24"/>
          <w:szCs w:val="24"/>
        </w:rPr>
        <w:t xml:space="preserve"> </w:t>
      </w:r>
      <w:r w:rsidRPr="00FE0000">
        <w:rPr>
          <w:rFonts w:ascii="Times New Roman" w:hAnsi="Times New Roman" w:cs="Times New Roman"/>
          <w:b/>
          <w:bCs/>
          <w:color w:val="000000"/>
          <w:sz w:val="24"/>
          <w:szCs w:val="24"/>
        </w:rPr>
        <w:t>веществ</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 xml:space="preserve">Освоение техники применения лекарственных веществ животным.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Закрутки, губные лещетки, носовые щипцы, зевник </w:t>
      </w:r>
      <w:proofErr w:type="gramStart"/>
      <w:r w:rsidRPr="00FE0000">
        <w:rPr>
          <w:rFonts w:ascii="Times New Roman" w:hAnsi="Times New Roman" w:cs="Times New Roman"/>
          <w:color w:val="000000"/>
          <w:sz w:val="24"/>
          <w:szCs w:val="24"/>
        </w:rPr>
        <w:t>клиновидный</w:t>
      </w:r>
      <w:proofErr w:type="gramEnd"/>
      <w:r w:rsidRPr="00FE0000">
        <w:rPr>
          <w:rFonts w:ascii="Times New Roman" w:hAnsi="Times New Roman" w:cs="Times New Roman"/>
          <w:color w:val="000000"/>
          <w:sz w:val="24"/>
          <w:szCs w:val="24"/>
        </w:rPr>
        <w:t>; веревки или ремни для фиксации. Бутылка резиновая, спринцовка с резин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вым наконечником, воронка с резиновой трубкой, ложка, болюсодаватель, корнцанг, шп</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тель, катетеры молочные. Растворы лекарственных веществ, болюсы, капсулы, лекарстве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ные кашки, порошки и вода, дезинфицирующие растворы. Иглы инъекционные, шприцы, спирт. Хозяйственное или санитарное мыло и полотенце.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Введение лекарственных форм через рот </w:t>
      </w:r>
      <w:r w:rsidRPr="00FE0000">
        <w:rPr>
          <w:rFonts w:ascii="Times New Roman" w:hAnsi="Times New Roman" w:cs="Times New Roman"/>
          <w:color w:val="000000"/>
          <w:sz w:val="24"/>
          <w:szCs w:val="24"/>
        </w:rPr>
        <w:t>является одним из наиболее простых методов. Оно выполнимо в любых условиях. Техника введения через рот лекарственных веществ во многом определяется их свойствами, состоянием и видом животных. Она может осущест</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ляться естественным или насильственным путем. Нельзя насильственно вводить лекарстве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ные вещества через рот тем животным, которые не в состоянии глотать (паралич глотки, 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гина, закупорка глотки инородными телами и др.). В таких случаях лекарственные вещества могут попасть в дыхательные пути и вызвать тяжелые заболевания органов дыхания. При и</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брании методов введения следует строго руководствоваться также фармакологическими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казаниями к применению лекарственных веществ.</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Естественным путем с кормом и водой назначают лекарственные вещества, не облада</w:t>
      </w:r>
      <w:r w:rsidRPr="00FE0000">
        <w:rPr>
          <w:rFonts w:ascii="Times New Roman" w:hAnsi="Times New Roman" w:cs="Times New Roman"/>
          <w:color w:val="000000"/>
          <w:sz w:val="24"/>
          <w:szCs w:val="24"/>
        </w:rPr>
        <w:t>ю</w:t>
      </w:r>
      <w:r w:rsidRPr="00FE0000">
        <w:rPr>
          <w:rFonts w:ascii="Times New Roman" w:hAnsi="Times New Roman" w:cs="Times New Roman"/>
          <w:color w:val="000000"/>
          <w:sz w:val="24"/>
          <w:szCs w:val="24"/>
        </w:rPr>
        <w:t>щие неприятным запахом и вкусом. В практике этот метод часто применяют при назначении лекарственных средств на длительный курс лечения животных, осуществляемый в хозяйс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вах непосредственно ухаживающим персоналом. Таким способом можно, например, задавать вещества, улучшающие пищеварение, минеральные подкормки, рыбий жир и т. д.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Насильственно вводят лекарственные вещества с помощью различных инструментов и приспособлений.</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lastRenderedPageBreak/>
        <w:t>Введение жидких лекарственных форм из бутылки</w:t>
      </w:r>
      <w:r w:rsidRPr="00FE0000">
        <w:rPr>
          <w:rFonts w:ascii="Times New Roman" w:hAnsi="Times New Roman" w:cs="Times New Roman"/>
          <w:color w:val="000000"/>
          <w:sz w:val="24"/>
          <w:szCs w:val="24"/>
        </w:rPr>
        <w:t xml:space="preserve"> производится независимо от их вкуса, запаха и аппетита животного.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Для этой цели лучше использовать специальные резиновые бутылки объемом около </w:t>
      </w:r>
      <w:smartTag w:uri="urn:schemas-microsoft-com:office:smarttags" w:element="metricconverter">
        <w:smartTagPr>
          <w:attr w:name="ProductID" w:val="0,5 л"/>
        </w:smartTagPr>
        <w:r w:rsidRPr="00FE0000">
          <w:rPr>
            <w:rFonts w:ascii="Times New Roman" w:hAnsi="Times New Roman" w:cs="Times New Roman"/>
            <w:color w:val="000000"/>
            <w:sz w:val="24"/>
            <w:szCs w:val="24"/>
          </w:rPr>
          <w:t>0,5 л</w:t>
        </w:r>
      </w:smartTag>
      <w:r w:rsidRPr="00FE0000">
        <w:rPr>
          <w:rFonts w:ascii="Times New Roman" w:hAnsi="Times New Roman" w:cs="Times New Roman"/>
          <w:color w:val="000000"/>
          <w:sz w:val="24"/>
          <w:szCs w:val="24"/>
        </w:rPr>
        <w:t>, но можно использовать полиэтиленовые или стеклянные. Применение стеклянных бутылок не безопасно, так как не исключается возможность раздавливания бутылок зубами и повре</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 xml:space="preserve">дения тканей осколками.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Этим приемом пользуются в основном при лечении рогатого скота и с большой осторо</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ностью – при лечении лошадей (они часто задерживают акт глотания и жидкость попадает в дыхательные пути). Для свиней этот способ дачи растворов не применим вообще (ведут себя неспокойно). Во время введения лекарства с помощью бутылки голову животного поднимать высоко нельзя. Горлышко бутылки через беззубый край челюстей вставляют в ротовую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лость и, не придерживая язык животного, вливают ее содержимое за 6–8 приемов. Если часть жидкости попадет в трахею и животное начнет кашлять, нужно прекратить введение, опу</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тить голову животного как можно ниже, и жидкость выльется обратно в ротовую полость. Применять зевники при данном способе введения не рекомендуется (</w:t>
      </w:r>
      <w:r w:rsidRPr="00FE0000">
        <w:rPr>
          <w:rFonts w:ascii="Times New Roman" w:hAnsi="Times New Roman" w:cs="Times New Roman"/>
          <w:i/>
          <w:color w:val="000000"/>
          <w:sz w:val="24"/>
          <w:szCs w:val="24"/>
        </w:rPr>
        <w:t xml:space="preserve">рис. 51 – </w:t>
      </w:r>
      <w:r w:rsidRPr="00FE0000">
        <w:rPr>
          <w:rFonts w:ascii="Times New Roman" w:hAnsi="Times New Roman" w:cs="Times New Roman"/>
          <w:color w:val="000000"/>
          <w:sz w:val="24"/>
          <w:szCs w:val="24"/>
        </w:rPr>
        <w:t>а).</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jc w:val="center"/>
        <w:rPr>
          <w:rFonts w:ascii="Times New Roman" w:hAnsi="Times New Roman" w:cs="Times New Roman"/>
          <w:color w:val="000000"/>
          <w:sz w:val="24"/>
          <w:szCs w:val="24"/>
          <w:lang w:val="en-US"/>
        </w:rPr>
      </w:pPr>
      <w:r w:rsidRPr="00FE0000">
        <w:rPr>
          <w:rFonts w:ascii="Times New Roman" w:hAnsi="Times New Roman" w:cs="Times New Roman"/>
          <w:noProof/>
          <w:color w:val="000000"/>
          <w:sz w:val="24"/>
          <w:szCs w:val="24"/>
        </w:rPr>
        <w:drawing>
          <wp:inline distT="0" distB="0" distL="0" distR="0">
            <wp:extent cx="5192973" cy="1411682"/>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057" cy="1415239"/>
                    </a:xfrm>
                    <a:prstGeom prst="rect">
                      <a:avLst/>
                    </a:prstGeom>
                    <a:noFill/>
                    <a:ln>
                      <a:noFill/>
                    </a:ln>
                  </pic:spPr>
                </pic:pic>
              </a:graphicData>
            </a:graphic>
          </wp:inline>
        </w:drawing>
      </w:r>
    </w:p>
    <w:p w:rsidR="00FE0000" w:rsidRPr="00FE0000" w:rsidRDefault="00FE0000" w:rsidP="00FE0000">
      <w:pPr>
        <w:spacing w:after="0" w:line="240" w:lineRule="auto"/>
        <w:jc w:val="both"/>
        <w:rPr>
          <w:rFonts w:ascii="Times New Roman" w:hAnsi="Times New Roman" w:cs="Times New Roman"/>
          <w:color w:val="000000"/>
          <w:sz w:val="24"/>
          <w:szCs w:val="24"/>
          <w:lang w:val="en-US"/>
        </w:rPr>
      </w:pPr>
    </w:p>
    <w:p w:rsidR="00FE0000" w:rsidRPr="00FE0000" w:rsidRDefault="00FE0000" w:rsidP="00FE0000">
      <w:pPr>
        <w:spacing w:after="0" w:line="240" w:lineRule="auto"/>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Рис. 51.</w:t>
      </w:r>
      <w:r w:rsidRPr="00FE0000">
        <w:rPr>
          <w:rFonts w:ascii="Times New Roman" w:hAnsi="Times New Roman" w:cs="Times New Roman"/>
          <w:bCs/>
          <w:color w:val="000000"/>
          <w:sz w:val="24"/>
          <w:szCs w:val="24"/>
        </w:rPr>
        <w:t xml:space="preserve"> Внутреннее введение: а – жидких лекарственных веществ корове с помощью рез</w:t>
      </w:r>
      <w:r w:rsidRPr="00FE0000">
        <w:rPr>
          <w:rFonts w:ascii="Times New Roman" w:hAnsi="Times New Roman" w:cs="Times New Roman"/>
          <w:bCs/>
          <w:color w:val="000000"/>
          <w:sz w:val="24"/>
          <w:szCs w:val="24"/>
        </w:rPr>
        <w:t>и</w:t>
      </w:r>
      <w:r w:rsidRPr="00FE0000">
        <w:rPr>
          <w:rFonts w:ascii="Times New Roman" w:hAnsi="Times New Roman" w:cs="Times New Roman"/>
          <w:bCs/>
          <w:color w:val="000000"/>
          <w:sz w:val="24"/>
          <w:szCs w:val="24"/>
        </w:rPr>
        <w:t>новой бутылки; б – жидких лекарственных веществ овце с помощью резиновой трубки с в</w:t>
      </w:r>
      <w:r w:rsidRPr="00FE0000">
        <w:rPr>
          <w:rFonts w:ascii="Times New Roman" w:hAnsi="Times New Roman" w:cs="Times New Roman"/>
          <w:bCs/>
          <w:color w:val="000000"/>
          <w:sz w:val="24"/>
          <w:szCs w:val="24"/>
        </w:rPr>
        <w:t>о</w:t>
      </w:r>
      <w:r w:rsidRPr="00FE0000">
        <w:rPr>
          <w:rFonts w:ascii="Times New Roman" w:hAnsi="Times New Roman" w:cs="Times New Roman"/>
          <w:bCs/>
          <w:color w:val="000000"/>
          <w:sz w:val="24"/>
          <w:szCs w:val="24"/>
        </w:rPr>
        <w:t xml:space="preserve">ронкой; </w:t>
      </w:r>
      <w:proofErr w:type="gramStart"/>
      <w:r w:rsidRPr="00FE0000">
        <w:rPr>
          <w:rFonts w:ascii="Times New Roman" w:hAnsi="Times New Roman" w:cs="Times New Roman"/>
          <w:bCs/>
          <w:color w:val="000000"/>
          <w:sz w:val="24"/>
          <w:szCs w:val="24"/>
        </w:rPr>
        <w:t>в</w:t>
      </w:r>
      <w:proofErr w:type="gramEnd"/>
      <w:r w:rsidRPr="00FE0000">
        <w:rPr>
          <w:rFonts w:ascii="Times New Roman" w:hAnsi="Times New Roman" w:cs="Times New Roman"/>
          <w:bCs/>
          <w:color w:val="000000"/>
          <w:sz w:val="24"/>
          <w:szCs w:val="24"/>
        </w:rPr>
        <w:t xml:space="preserve"> – </w:t>
      </w:r>
      <w:r w:rsidRPr="00FE0000">
        <w:rPr>
          <w:rFonts w:ascii="Times New Roman" w:hAnsi="Times New Roman" w:cs="Times New Roman"/>
          <w:color w:val="000000"/>
          <w:sz w:val="24"/>
          <w:szCs w:val="24"/>
        </w:rPr>
        <w:t xml:space="preserve">введение болюсов корове с помощью болюсодавателя.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Введение жидких лекарств ложкой</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применяют преимущественно мелким животным: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бакам и кошкам, оттягивая щеку в области угла рта. В образовавшийся карман вливают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карство.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Введение жидких лекарств из шприца </w:t>
      </w:r>
      <w:r w:rsidRPr="00FE0000">
        <w:rPr>
          <w:rFonts w:ascii="Times New Roman" w:hAnsi="Times New Roman" w:cs="Times New Roman"/>
          <w:color w:val="000000"/>
          <w:sz w:val="24"/>
          <w:szCs w:val="24"/>
        </w:rPr>
        <w:t>также применяют мелким животным. На наконе</w:t>
      </w:r>
      <w:r w:rsidRPr="00FE0000">
        <w:rPr>
          <w:rFonts w:ascii="Times New Roman" w:hAnsi="Times New Roman" w:cs="Times New Roman"/>
          <w:color w:val="000000"/>
          <w:sz w:val="24"/>
          <w:szCs w:val="24"/>
        </w:rPr>
        <w:t>ч</w:t>
      </w:r>
      <w:r w:rsidRPr="00FE0000">
        <w:rPr>
          <w:rFonts w:ascii="Times New Roman" w:hAnsi="Times New Roman" w:cs="Times New Roman"/>
          <w:color w:val="000000"/>
          <w:sz w:val="24"/>
          <w:szCs w:val="24"/>
        </w:rPr>
        <w:t xml:space="preserve">ник шприца надевают небольшой отрезок резиновой трубки, вставляют за щеку животному и выжимают назначенную дозу раствора.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Введение жидких лекарств посредством кружки Эсмарха, резиновой трубки, соединенной с воронкой или резервуаром.</w:t>
      </w:r>
      <w:r w:rsidRPr="00FE0000">
        <w:rPr>
          <w:rFonts w:ascii="Times New Roman" w:hAnsi="Times New Roman" w:cs="Times New Roman"/>
          <w:color w:val="000000"/>
          <w:sz w:val="24"/>
          <w:szCs w:val="24"/>
        </w:rPr>
        <w:t xml:space="preserve"> Этот способ широко используют при массовом лечении ягнят и взрослых овец. В резиновую трубку диаметром около </w:t>
      </w:r>
      <w:smartTag w:uri="urn:schemas-microsoft-com:office:smarttags" w:element="metricconverter">
        <w:smartTagPr>
          <w:attr w:name="ProductID" w:val="1 см"/>
        </w:smartTagPr>
        <w:r w:rsidRPr="00FE0000">
          <w:rPr>
            <w:rFonts w:ascii="Times New Roman" w:hAnsi="Times New Roman" w:cs="Times New Roman"/>
            <w:color w:val="000000"/>
            <w:sz w:val="24"/>
            <w:szCs w:val="24"/>
          </w:rPr>
          <w:t>1 см</w:t>
        </w:r>
      </w:smartTag>
      <w:r w:rsidRPr="00FE0000">
        <w:rPr>
          <w:rFonts w:ascii="Times New Roman" w:hAnsi="Times New Roman" w:cs="Times New Roman"/>
          <w:color w:val="000000"/>
          <w:sz w:val="24"/>
          <w:szCs w:val="24"/>
        </w:rPr>
        <w:t xml:space="preserve"> на расстоянии </w:t>
      </w:r>
      <w:smartTag w:uri="urn:schemas-microsoft-com:office:smarttags" w:element="metricconverter">
        <w:smartTagPr>
          <w:attr w:name="ProductID" w:val="30 см"/>
        </w:smartTagPr>
        <w:r w:rsidRPr="00FE0000">
          <w:rPr>
            <w:rFonts w:ascii="Times New Roman" w:hAnsi="Times New Roman" w:cs="Times New Roman"/>
            <w:color w:val="000000"/>
            <w:sz w:val="24"/>
            <w:szCs w:val="24"/>
          </w:rPr>
          <w:t>30 см</w:t>
        </w:r>
      </w:smartTag>
      <w:r w:rsidRPr="00FE0000">
        <w:rPr>
          <w:rFonts w:ascii="Times New Roman" w:hAnsi="Times New Roman" w:cs="Times New Roman"/>
          <w:color w:val="000000"/>
          <w:sz w:val="24"/>
          <w:szCs w:val="24"/>
        </w:rPr>
        <w:t xml:space="preserve"> от ее конца вставляют стеклянную трубку для контроля протекания жидкости. Один конец трубки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единяют с воронкой или с градуированным прибором. Свободный конец резиновой трубки (с наконечником или без него) вводят в рот ягненку или овце до корня языка. Голову животн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го при введении раствора приподнимают (</w:t>
      </w:r>
      <w:r w:rsidRPr="00FE0000">
        <w:rPr>
          <w:rFonts w:ascii="Times New Roman" w:hAnsi="Times New Roman" w:cs="Times New Roman"/>
          <w:i/>
          <w:color w:val="000000"/>
          <w:sz w:val="24"/>
          <w:szCs w:val="24"/>
        </w:rPr>
        <w:t xml:space="preserve">рис. 51 – </w:t>
      </w:r>
      <w:r w:rsidRPr="00FE0000">
        <w:rPr>
          <w:rFonts w:ascii="Times New Roman" w:hAnsi="Times New Roman" w:cs="Times New Roman"/>
          <w:color w:val="000000"/>
          <w:sz w:val="24"/>
          <w:szCs w:val="24"/>
        </w:rPr>
        <w:t>б).</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Шпателем </w:t>
      </w:r>
      <w:r w:rsidRPr="00FE0000">
        <w:rPr>
          <w:rFonts w:ascii="Times New Roman" w:hAnsi="Times New Roman" w:cs="Times New Roman"/>
          <w:color w:val="000000"/>
          <w:sz w:val="24"/>
          <w:szCs w:val="24"/>
        </w:rPr>
        <w:t>дают кашки, взяв их на кончик инструмента. С этой целью у рогатого скота и лошадей рукой открывают рот, извлекают язык и намазывают кашку на его спинку или к</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рень. У мелких животных рот открывают с помощью тесемок, язык не извлекают.</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Болюсодавателем </w:t>
      </w:r>
      <w:r w:rsidRPr="00FE0000">
        <w:rPr>
          <w:rFonts w:ascii="Times New Roman" w:hAnsi="Times New Roman" w:cs="Times New Roman"/>
          <w:color w:val="000000"/>
          <w:sz w:val="24"/>
          <w:szCs w:val="24"/>
        </w:rPr>
        <w:t>удобно давать болюсы и соответствующих размеров капсулы всем ж</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вотным. У крупных животных для этого открывают рот, захватывают и оттягивают язык, в глубину зева вводят болюсодаватель, отпускают язык и выталкивают болюс (</w:t>
      </w:r>
      <w:r w:rsidRPr="00FE0000">
        <w:rPr>
          <w:rFonts w:ascii="Times New Roman" w:hAnsi="Times New Roman" w:cs="Times New Roman"/>
          <w:i/>
          <w:color w:val="000000"/>
          <w:sz w:val="24"/>
          <w:szCs w:val="24"/>
        </w:rPr>
        <w:t xml:space="preserve">рис. 51 – </w:t>
      </w:r>
      <w:r w:rsidRPr="00FE0000">
        <w:rPr>
          <w:rFonts w:ascii="Times New Roman" w:hAnsi="Times New Roman" w:cs="Times New Roman"/>
          <w:color w:val="000000"/>
          <w:sz w:val="24"/>
          <w:szCs w:val="24"/>
        </w:rPr>
        <w:t>в). Мелким животным болюсодаватель вводят без фиксации языка.</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Введение лекарственных веществ посредством зондов</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 xml:space="preserve">производят главным образом при парезах и параличах глотки (см. </w:t>
      </w:r>
      <w:r w:rsidRPr="00FE0000">
        <w:rPr>
          <w:rFonts w:ascii="Times New Roman" w:hAnsi="Times New Roman" w:cs="Times New Roman"/>
          <w:sz w:val="24"/>
          <w:szCs w:val="24"/>
        </w:rPr>
        <w:t>тему 6).</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lastRenderedPageBreak/>
        <w:t xml:space="preserve">Парентеральное введение лекарственных веществ. </w:t>
      </w:r>
      <w:r w:rsidRPr="00FE0000">
        <w:rPr>
          <w:rFonts w:ascii="Times New Roman" w:hAnsi="Times New Roman" w:cs="Times New Roman"/>
          <w:color w:val="000000"/>
          <w:sz w:val="24"/>
          <w:szCs w:val="24"/>
        </w:rPr>
        <w:t>Введение животному жидких лека</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 xml:space="preserve">ственных форм минуя пищеварительный </w:t>
      </w:r>
      <w:proofErr w:type="gramStart"/>
      <w:r w:rsidRPr="00FE0000">
        <w:rPr>
          <w:rFonts w:ascii="Times New Roman" w:hAnsi="Times New Roman" w:cs="Times New Roman"/>
          <w:color w:val="000000"/>
          <w:sz w:val="24"/>
          <w:szCs w:val="24"/>
        </w:rPr>
        <w:t>тракт</w:t>
      </w:r>
      <w:proofErr w:type="gramEnd"/>
      <w:r w:rsidRPr="00FE0000">
        <w:rPr>
          <w:rFonts w:ascii="Times New Roman" w:hAnsi="Times New Roman" w:cs="Times New Roman"/>
          <w:color w:val="000000"/>
          <w:sz w:val="24"/>
          <w:szCs w:val="24"/>
        </w:rPr>
        <w:t xml:space="preserve"> называется парентеральным введением или инъекцией.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проведении инъекций животных необходимо фиксировать и строго соблюдать все правила асептики: на месте введения, выстригают волосы, кожу дезинфицируют, стерилиз</w:t>
      </w:r>
      <w:r w:rsidRPr="00FE0000">
        <w:rPr>
          <w:rFonts w:ascii="Times New Roman" w:hAnsi="Times New Roman" w:cs="Times New Roman"/>
          <w:color w:val="000000"/>
          <w:sz w:val="24"/>
          <w:szCs w:val="24"/>
        </w:rPr>
        <w:t>у</w:t>
      </w:r>
      <w:r w:rsidRPr="00FE0000">
        <w:rPr>
          <w:rFonts w:ascii="Times New Roman" w:hAnsi="Times New Roman" w:cs="Times New Roman"/>
          <w:color w:val="000000"/>
          <w:sz w:val="24"/>
          <w:szCs w:val="24"/>
        </w:rPr>
        <w:t>ют иглы и шприцы, руки также должны быть тщательно обработаны дезинфицирующими растворами. Водные и масляные растворы должны быть стерильными и иметь температуру, близкую к температуре тела. Инъекции нельзя делать вблизи суставов, сухожильных влаг</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лищ, хрящей и в местах прилегания сбруи.</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Противопоказаны вливания и инъекции в отечную подкожную ткань, а также в уплотне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ные образования от предыдущих инъекций. В случаях несоблюдения этих требований в тк</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ни животного могут попасть микробы, что нередко приводит к развитию абсцесса или фле</w:t>
      </w:r>
      <w:r w:rsidRPr="00FE0000">
        <w:rPr>
          <w:rFonts w:ascii="Times New Roman" w:hAnsi="Times New Roman" w:cs="Times New Roman"/>
          <w:color w:val="000000"/>
          <w:sz w:val="24"/>
          <w:szCs w:val="24"/>
        </w:rPr>
        <w:t>г</w:t>
      </w:r>
      <w:r w:rsidRPr="00FE0000">
        <w:rPr>
          <w:rFonts w:ascii="Times New Roman" w:hAnsi="Times New Roman" w:cs="Times New Roman"/>
          <w:color w:val="000000"/>
          <w:sz w:val="24"/>
          <w:szCs w:val="24"/>
        </w:rPr>
        <w:t xml:space="preserve">моны.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Подкожные инъекции</w:t>
      </w:r>
      <w:r w:rsidRPr="00FE0000">
        <w:rPr>
          <w:rFonts w:ascii="Times New Roman" w:hAnsi="Times New Roman" w:cs="Times New Roman"/>
          <w:color w:val="000000"/>
          <w:sz w:val="24"/>
          <w:szCs w:val="24"/>
        </w:rPr>
        <w:t xml:space="preserve"> осуществляют на стоячих животных в часть тела, наиболее богатую подкожной клетчаткой и относительно бедную нервами и сосудами. Подкожная клетчатка способствует достаточно быстрому рассасыванию лекарственного вещества. Подкожно вв</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дят легкорастворимые лекарства, не вызывающие сильного раздражения и некроза тканей. В большинстве случаев водные растворы лекарственных веществ после подкожного введения действуют через 10–15 минут. Взвеси, а также гипер- и гипотонические растворы подкожно не вводят.</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Лошадям и крупному рогатому скоту инъекцию осуществляют на боковой поверхности шеи (выше яремного желоба), в подгрудок или за лопаткой; свиньям – непосредственно за ушной раковиной или на внутренней поверхности бедра; овцам – в подхвостовую складку.</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Большим и средним пальцами левой руки на коже делают складку, а указательным в этой складке создают углубление. Правой рукой коротким резким движением делают укол иглой под углом 45° под кожу в центре образовавшегося углубления. Срез иглы при этом обращ</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ют в наружную сторону. Убедившись в том, что игла проникла в подкожный слой, вводят раствор. Если шприц нужно наполнить жидкостью несколько раз, иглу из тканей не вын</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мают, а просто отделяют от шприца. Извлекая иглу, кожу вокруг нее прижимают пальцами и следят, чтобы игла не отделилась от шприца и не упала на пол. Место укола протирают ва</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 xml:space="preserve">ным тампоном, пропитанным 96°-ным этиловым спиртом или 5%-ным спиртовым раствором йода, слегка массажируют образовавшуюся в подкожной клетчатке припухлость.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Внутримышечные инъекции</w:t>
      </w:r>
      <w:r w:rsidRPr="00FE0000">
        <w:rPr>
          <w:rFonts w:ascii="Times New Roman" w:hAnsi="Times New Roman" w:cs="Times New Roman"/>
          <w:color w:val="000000"/>
          <w:sz w:val="24"/>
          <w:szCs w:val="24"/>
        </w:rPr>
        <w:t xml:space="preserve"> делают в местах с хорошо выраженной мускулатурой. Кроме водных и масляных растворов, можно инъецировать и взвеси. Нельзя вводить лекарства, в</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зывающие сильное раздражение и некроз тканей. Действие лекарственных сре</w:t>
      </w:r>
      <w:proofErr w:type="gramStart"/>
      <w:r w:rsidRPr="00FE0000">
        <w:rPr>
          <w:rFonts w:ascii="Times New Roman" w:hAnsi="Times New Roman" w:cs="Times New Roman"/>
          <w:color w:val="000000"/>
          <w:sz w:val="24"/>
          <w:szCs w:val="24"/>
        </w:rPr>
        <w:t>дств пр</w:t>
      </w:r>
      <w:proofErr w:type="gramEnd"/>
      <w:r w:rsidRPr="00FE0000">
        <w:rPr>
          <w:rFonts w:ascii="Times New Roman" w:hAnsi="Times New Roman" w:cs="Times New Roman"/>
          <w:color w:val="000000"/>
          <w:sz w:val="24"/>
          <w:szCs w:val="24"/>
        </w:rPr>
        <w:t>оявл</w:t>
      </w:r>
      <w:r w:rsidRPr="00FE0000">
        <w:rPr>
          <w:rFonts w:ascii="Times New Roman" w:hAnsi="Times New Roman" w:cs="Times New Roman"/>
          <w:color w:val="000000"/>
          <w:sz w:val="24"/>
          <w:szCs w:val="24"/>
        </w:rPr>
        <w:t>я</w:t>
      </w:r>
      <w:r w:rsidRPr="00FE0000">
        <w:rPr>
          <w:rFonts w:ascii="Times New Roman" w:hAnsi="Times New Roman" w:cs="Times New Roman"/>
          <w:color w:val="000000"/>
          <w:sz w:val="24"/>
          <w:szCs w:val="24"/>
        </w:rPr>
        <w:t xml:space="preserve">ется через 10–15 минут.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Лошадям и крупному рогатому скоту инъекцию осуществляют в ягодичной  области  или в области трехглавого мускула плеча; свиньям – непосредственно за ушной раковиной или во внутреннюю поверхность бедра (</w:t>
      </w:r>
      <w:r w:rsidRPr="00FE0000">
        <w:rPr>
          <w:rFonts w:ascii="Times New Roman" w:hAnsi="Times New Roman" w:cs="Times New Roman"/>
          <w:i/>
          <w:color w:val="000000"/>
          <w:sz w:val="24"/>
          <w:szCs w:val="24"/>
        </w:rPr>
        <w:t>рис. 52</w:t>
      </w:r>
      <w:r w:rsidRPr="00FE0000">
        <w:rPr>
          <w:rFonts w:ascii="Times New Roman" w:hAnsi="Times New Roman" w:cs="Times New Roman"/>
          <w:color w:val="000000"/>
          <w:sz w:val="24"/>
          <w:szCs w:val="24"/>
        </w:rPr>
        <w:t>); мелкому рогатому скоту – во внутреннюю повер</w:t>
      </w:r>
      <w:r w:rsidRPr="00FE0000">
        <w:rPr>
          <w:rFonts w:ascii="Times New Roman" w:hAnsi="Times New Roman" w:cs="Times New Roman"/>
          <w:color w:val="000000"/>
          <w:sz w:val="24"/>
          <w:szCs w:val="24"/>
        </w:rPr>
        <w:t>х</w:t>
      </w:r>
      <w:r w:rsidRPr="00FE0000">
        <w:rPr>
          <w:rFonts w:ascii="Times New Roman" w:hAnsi="Times New Roman" w:cs="Times New Roman"/>
          <w:color w:val="000000"/>
          <w:sz w:val="24"/>
          <w:szCs w:val="24"/>
        </w:rPr>
        <w:t>ность бедра.</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1699146" cy="1254644"/>
            <wp:effectExtent l="0" t="0" r="0" b="3175"/>
            <wp:docPr id="48" name="Рисунок 48" descr="Изображение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Изображение 150"/>
                    <pic:cNvPicPr>
                      <a:picLocks noChangeAspect="1" noChangeArrowheads="1"/>
                    </pic:cNvPicPr>
                  </pic:nvPicPr>
                  <pic:blipFill>
                    <a:blip r:embed="rId57" cstate="print">
                      <a:lum bright="22000" contras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34" cy="1256629"/>
                    </a:xfrm>
                    <a:prstGeom prst="rect">
                      <a:avLst/>
                    </a:prstGeom>
                    <a:noFill/>
                    <a:ln>
                      <a:noFill/>
                    </a:ln>
                  </pic:spPr>
                </pic:pic>
              </a:graphicData>
            </a:graphic>
          </wp:inline>
        </w:drawing>
      </w:r>
    </w:p>
    <w:p w:rsidR="00FE0000" w:rsidRPr="00FE0000" w:rsidRDefault="00FE0000" w:rsidP="00FE0000">
      <w:pPr>
        <w:spacing w:after="0" w:line="240" w:lineRule="auto"/>
        <w:ind w:firstLine="227"/>
        <w:jc w:val="center"/>
        <w:rPr>
          <w:rFonts w:ascii="Times New Roman" w:hAnsi="Times New Roman" w:cs="Times New Roman"/>
          <w:sz w:val="24"/>
          <w:szCs w:val="24"/>
        </w:rPr>
      </w:pPr>
    </w:p>
    <w:p w:rsidR="00FE0000" w:rsidRPr="00FE0000" w:rsidRDefault="00FE0000" w:rsidP="00FE0000">
      <w:pPr>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Рис.52. </w:t>
      </w:r>
      <w:r w:rsidRPr="00FE0000">
        <w:rPr>
          <w:rFonts w:ascii="Times New Roman" w:hAnsi="Times New Roman" w:cs="Times New Roman"/>
          <w:color w:val="000000"/>
          <w:sz w:val="24"/>
          <w:szCs w:val="24"/>
        </w:rPr>
        <w:t xml:space="preserve">Внутримышечное введение поросенку.  </w:t>
      </w:r>
    </w:p>
    <w:p w:rsidR="00FE0000" w:rsidRPr="00FE0000" w:rsidRDefault="00FE0000" w:rsidP="00FE0000">
      <w:pPr>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lastRenderedPageBreak/>
        <w:t>Чтобы не поломать иглу в случае беспокойного поведения животного, ее лучше вводить без шприца резким движением руки перпендикулярно к поверхности кожи. Глубина укола зависит от толщины мышц. Для свиней следует пользоваться более длинной иглой. После введения иглы к ней присоединяют шприц и вводят лекарство. Если игла попала в кровено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 xml:space="preserve">ный сосуд (из канюли будет выделяться кровь), ее необходимо несколько оттянуть назад, а затем изменить направление укола или извлечь ее и ввести повторно.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Можно не отделять иглу от шприца. Тогда, после введения, нужно чуть потянуть поршень шприца. Появление крови в шприце будет признаком того, что конец иглы находится в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свете кровеносного сосуда. Лекарство вводится медленно, место укола обрабатывается, как и при подкожном введении.</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Наружное применение лекарственных веществ </w:t>
      </w:r>
      <w:r w:rsidRPr="00FE0000">
        <w:rPr>
          <w:rFonts w:ascii="Times New Roman" w:hAnsi="Times New Roman" w:cs="Times New Roman"/>
          <w:bCs/>
          <w:color w:val="000000"/>
          <w:sz w:val="24"/>
          <w:szCs w:val="24"/>
        </w:rPr>
        <w:t xml:space="preserve">показано </w:t>
      </w:r>
      <w:r w:rsidRPr="00FE0000">
        <w:rPr>
          <w:rFonts w:ascii="Times New Roman" w:hAnsi="Times New Roman" w:cs="Times New Roman"/>
          <w:color w:val="000000"/>
          <w:sz w:val="24"/>
          <w:szCs w:val="24"/>
        </w:rPr>
        <w:t>при ранах, ушибах, растяж</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ниях, дерматитах, экземе, чесотке, поражении слизистых оболочек и др.</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Мази </w:t>
      </w:r>
      <w:r w:rsidRPr="00FE0000">
        <w:rPr>
          <w:rFonts w:ascii="Times New Roman" w:hAnsi="Times New Roman" w:cs="Times New Roman"/>
          <w:color w:val="000000"/>
          <w:sz w:val="24"/>
          <w:szCs w:val="24"/>
        </w:rPr>
        <w:t xml:space="preserve">и </w:t>
      </w:r>
      <w:r w:rsidRPr="00FE0000">
        <w:rPr>
          <w:rFonts w:ascii="Times New Roman" w:hAnsi="Times New Roman" w:cs="Times New Roman"/>
          <w:i/>
          <w:iCs/>
          <w:color w:val="000000"/>
          <w:sz w:val="24"/>
          <w:szCs w:val="24"/>
        </w:rPr>
        <w:t xml:space="preserve">линименты </w:t>
      </w:r>
      <w:r w:rsidRPr="00FE0000">
        <w:rPr>
          <w:rFonts w:ascii="Times New Roman" w:hAnsi="Times New Roman" w:cs="Times New Roman"/>
          <w:color w:val="000000"/>
          <w:sz w:val="24"/>
          <w:szCs w:val="24"/>
        </w:rPr>
        <w:t>наносят на пораженный участок путем смазывания или втирания (кожу предварительно освобождают от шерсти, моют теплой водой с мылом, вытирают насухо и обезжиривают 96°-ным этиловым спиртом). Смазывают кожу мазью или линиментом с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мощью ватного тампона или шпателя, равномерно распределяя лекарственное средство по поверхности участка. Слизистые оболочки, стенки и дно ран смазывают с помощью ватного тампона или мягких кисточек. Втирают </w:t>
      </w:r>
      <w:proofErr w:type="gramStart"/>
      <w:r w:rsidRPr="00FE0000">
        <w:rPr>
          <w:rFonts w:ascii="Times New Roman" w:hAnsi="Times New Roman" w:cs="Times New Roman"/>
          <w:color w:val="000000"/>
          <w:sz w:val="24"/>
          <w:szCs w:val="24"/>
        </w:rPr>
        <w:t>мази</w:t>
      </w:r>
      <w:proofErr w:type="gramEnd"/>
      <w:r w:rsidRPr="00FE0000">
        <w:rPr>
          <w:rFonts w:ascii="Times New Roman" w:hAnsi="Times New Roman" w:cs="Times New Roman"/>
          <w:color w:val="000000"/>
          <w:sz w:val="24"/>
          <w:szCs w:val="24"/>
        </w:rPr>
        <w:t xml:space="preserve"> и линименты в кожу небольшими порциями в течение 5 минут щеткой или марлевым тампоном. Обработанный участок рекомендуется о</w:t>
      </w:r>
      <w:r w:rsidRPr="00FE0000">
        <w:rPr>
          <w:rFonts w:ascii="Times New Roman" w:hAnsi="Times New Roman" w:cs="Times New Roman"/>
          <w:color w:val="000000"/>
          <w:sz w:val="24"/>
          <w:szCs w:val="24"/>
        </w:rPr>
        <w:t>б</w:t>
      </w:r>
      <w:r w:rsidRPr="00FE0000">
        <w:rPr>
          <w:rFonts w:ascii="Times New Roman" w:hAnsi="Times New Roman" w:cs="Times New Roman"/>
          <w:color w:val="000000"/>
          <w:sz w:val="24"/>
          <w:szCs w:val="24"/>
        </w:rPr>
        <w:t xml:space="preserve">лучить лампой (соллюкс, инфраруж) или наложить на него согревающий компресс (см. </w:t>
      </w:r>
      <w:r w:rsidRPr="00FE0000">
        <w:rPr>
          <w:rFonts w:ascii="Times New Roman" w:hAnsi="Times New Roman" w:cs="Times New Roman"/>
          <w:sz w:val="24"/>
          <w:szCs w:val="24"/>
        </w:rPr>
        <w:t>тему 16).</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Растворы </w:t>
      </w:r>
      <w:r w:rsidRPr="00FE0000">
        <w:rPr>
          <w:rFonts w:ascii="Times New Roman" w:hAnsi="Times New Roman" w:cs="Times New Roman"/>
          <w:color w:val="000000"/>
          <w:sz w:val="24"/>
          <w:szCs w:val="24"/>
        </w:rPr>
        <w:t>применяют с помощью ватно-марлевых тампонов, шприца, спринцовки, кружки Эсмарха методом слабого струйного промывания или орошения поврежденных тканей.</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Порошки </w:t>
      </w:r>
      <w:r w:rsidRPr="00FE0000">
        <w:rPr>
          <w:rFonts w:ascii="Times New Roman" w:hAnsi="Times New Roman" w:cs="Times New Roman"/>
          <w:color w:val="000000"/>
          <w:sz w:val="24"/>
          <w:szCs w:val="24"/>
        </w:rPr>
        <w:t>тщательно измельчают и равномерно распределяют по поверхности тканей с п</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мощью опылителей, порошковдувателей или марлевых мешочков. При этом следует изб</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гать попадания лека</w:t>
      </w:r>
      <w:proofErr w:type="gramStart"/>
      <w:r w:rsidRPr="00FE0000">
        <w:rPr>
          <w:rFonts w:ascii="Times New Roman" w:hAnsi="Times New Roman" w:cs="Times New Roman"/>
          <w:color w:val="000000"/>
          <w:sz w:val="24"/>
          <w:szCs w:val="24"/>
        </w:rPr>
        <w:t>рств в д</w:t>
      </w:r>
      <w:proofErr w:type="gramEnd"/>
      <w:r w:rsidRPr="00FE0000">
        <w:rPr>
          <w:rFonts w:ascii="Times New Roman" w:hAnsi="Times New Roman" w:cs="Times New Roman"/>
          <w:color w:val="000000"/>
          <w:sz w:val="24"/>
          <w:szCs w:val="24"/>
        </w:rPr>
        <w:t>ыхательные пути людей и животных.</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Введение лекарственных веще</w:t>
      </w:r>
      <w:proofErr w:type="gramStart"/>
      <w:r w:rsidRPr="00FE0000">
        <w:rPr>
          <w:rFonts w:ascii="Times New Roman" w:hAnsi="Times New Roman" w:cs="Times New Roman"/>
          <w:b/>
          <w:bCs/>
          <w:color w:val="000000"/>
          <w:sz w:val="24"/>
          <w:szCs w:val="24"/>
        </w:rPr>
        <w:t>ств в гл</w:t>
      </w:r>
      <w:proofErr w:type="gramEnd"/>
      <w:r w:rsidRPr="00FE0000">
        <w:rPr>
          <w:rFonts w:ascii="Times New Roman" w:hAnsi="Times New Roman" w:cs="Times New Roman"/>
          <w:b/>
          <w:bCs/>
          <w:color w:val="000000"/>
          <w:sz w:val="24"/>
          <w:szCs w:val="24"/>
        </w:rPr>
        <w:t xml:space="preserve">аз. </w:t>
      </w:r>
      <w:r w:rsidRPr="00FE0000">
        <w:rPr>
          <w:rFonts w:ascii="Times New Roman" w:hAnsi="Times New Roman" w:cs="Times New Roman"/>
          <w:i/>
          <w:iCs/>
          <w:color w:val="000000"/>
          <w:sz w:val="24"/>
          <w:szCs w:val="24"/>
        </w:rPr>
        <w:t>При введении жидких форм</w:t>
      </w:r>
      <w:r w:rsidRPr="00FE0000">
        <w:rPr>
          <w:rFonts w:ascii="Times New Roman" w:hAnsi="Times New Roman" w:cs="Times New Roman"/>
          <w:color w:val="000000"/>
          <w:sz w:val="24"/>
          <w:szCs w:val="24"/>
        </w:rPr>
        <w:t xml:space="preserve"> голову стоячего животного </w:t>
      </w:r>
      <w:proofErr w:type="gramStart"/>
      <w:r w:rsidRPr="00FE0000">
        <w:rPr>
          <w:rFonts w:ascii="Times New Roman" w:hAnsi="Times New Roman" w:cs="Times New Roman"/>
          <w:color w:val="000000"/>
          <w:sz w:val="24"/>
          <w:szCs w:val="24"/>
        </w:rPr>
        <w:t>фиксируют</w:t>
      </w:r>
      <w:proofErr w:type="gramEnd"/>
      <w:r w:rsidRPr="00FE0000">
        <w:rPr>
          <w:rFonts w:ascii="Times New Roman" w:hAnsi="Times New Roman" w:cs="Times New Roman"/>
          <w:color w:val="000000"/>
          <w:sz w:val="24"/>
          <w:szCs w:val="24"/>
        </w:rPr>
        <w:t xml:space="preserve"> поворачивая ее так, чтобы глаз, подлежащий обработке, был напра</w:t>
      </w:r>
      <w:r w:rsidRPr="00FE0000">
        <w:rPr>
          <w:rFonts w:ascii="Times New Roman" w:hAnsi="Times New Roman" w:cs="Times New Roman"/>
          <w:color w:val="000000"/>
          <w:sz w:val="24"/>
          <w:szCs w:val="24"/>
        </w:rPr>
        <w:t>в</w:t>
      </w:r>
      <w:r w:rsidRPr="00FE0000">
        <w:rPr>
          <w:rFonts w:ascii="Times New Roman" w:hAnsi="Times New Roman" w:cs="Times New Roman"/>
          <w:color w:val="000000"/>
          <w:sz w:val="24"/>
          <w:szCs w:val="24"/>
        </w:rPr>
        <w:t>лен несколько вверх. При назначении больших количеств жидкостей используют спринцовку с резиновым наконечником. Животному раскрывают веки и направляют струю жидкости в глаз со стороны его наружного угла. Прикасаться наконечником спринцовки к конъюнктиве или к глазному яблоку не следует. Для введения небольших доз растворов пользуются гла</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 xml:space="preserve">ными пипетками. Пипетку держат на некотором расстоянии от глаза </w:t>
      </w:r>
      <w:proofErr w:type="gramStart"/>
      <w:r w:rsidRPr="00FE0000">
        <w:rPr>
          <w:rFonts w:ascii="Times New Roman" w:hAnsi="Times New Roman" w:cs="Times New Roman"/>
          <w:color w:val="000000"/>
          <w:sz w:val="24"/>
          <w:szCs w:val="24"/>
        </w:rPr>
        <w:t>под</w:t>
      </w:r>
      <w:proofErr w:type="gramEnd"/>
      <w:r w:rsidRPr="00FE0000">
        <w:rPr>
          <w:rFonts w:ascii="Times New Roman" w:hAnsi="Times New Roman" w:cs="Times New Roman"/>
          <w:color w:val="000000"/>
          <w:sz w:val="24"/>
          <w:szCs w:val="24"/>
        </w:rPr>
        <w:t xml:space="preserve"> небольшим к нему утлом.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Мази</w:t>
      </w:r>
      <w:r w:rsidRPr="00FE0000">
        <w:rPr>
          <w:rFonts w:ascii="Times New Roman" w:hAnsi="Times New Roman" w:cs="Times New Roman"/>
          <w:color w:val="000000"/>
          <w:sz w:val="24"/>
          <w:szCs w:val="24"/>
        </w:rPr>
        <w:t xml:space="preserve"> нагретые, но не расплавленные вводят в конъюнктивальный мешок, за нижнее веко, маленькой стеклянной лопаточкой, палочкой с ватой или пальцем. Распределяется мазь там при помощи легкого массажа.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Порошок</w:t>
      </w:r>
      <w:r w:rsidRPr="00FE0000">
        <w:rPr>
          <w:rFonts w:ascii="Times New Roman" w:hAnsi="Times New Roman" w:cs="Times New Roman"/>
          <w:color w:val="000000"/>
          <w:sz w:val="24"/>
          <w:szCs w:val="24"/>
        </w:rPr>
        <w:t xml:space="preserve"> вводить в глаз можно только тщательно измельченный. Использование более грубых порошков приводит к повреждению конъюнктивы и роговицы. Данную процедуру осуществляют при помощи порошковдувателя или небольшого листа бумаги, сложенного пополам.</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Введение лекарственных веществ в ухо.</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Крупных животных лечат в стоячем полож</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нии, надежно зафиксировав голову. Мелких животных укрепляют в боковом положении.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ружный слуховой проход сначала очищают ватой, а затем 3%-ным раствором перекиси в</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дорода.</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Если применяют жидкие формы</w:t>
      </w:r>
      <w:r w:rsidRPr="00FE0000">
        <w:rPr>
          <w:rFonts w:ascii="Times New Roman" w:hAnsi="Times New Roman" w:cs="Times New Roman"/>
          <w:color w:val="000000"/>
          <w:sz w:val="24"/>
          <w:szCs w:val="24"/>
        </w:rPr>
        <w:t>, то у крупных животных используют резиновые спри</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цовки с мягкими наконечниками, а у мелких животных – глазные пипетки. Все растворы, и особенно масляные, вводят в подогретом состоянии. После этого наружный слуховой проход закрывают ватой, которую периодически меняют, в противном случае в ней будут скапл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ваться патологические выделения. Для продолжительного непрерывного лечебного возде</w:t>
      </w:r>
      <w:r w:rsidRPr="00FE0000">
        <w:rPr>
          <w:rFonts w:ascii="Times New Roman" w:hAnsi="Times New Roman" w:cs="Times New Roman"/>
          <w:color w:val="000000"/>
          <w:sz w:val="24"/>
          <w:szCs w:val="24"/>
        </w:rPr>
        <w:t>й</w:t>
      </w:r>
      <w:r w:rsidRPr="00FE0000">
        <w:rPr>
          <w:rFonts w:ascii="Times New Roman" w:hAnsi="Times New Roman" w:cs="Times New Roman"/>
          <w:color w:val="000000"/>
          <w:sz w:val="24"/>
          <w:szCs w:val="24"/>
        </w:rPr>
        <w:t>ствия в слуховой проход вводят марлевые тампоны, пропитанные лекарственными раствор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ми. Тампоны периодически меняют.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lastRenderedPageBreak/>
        <w:t>При перфорации барабанной перепонки водные растворы, как правило, противопоказаны. В этом случае рекомендуют капли 3%-ных спиртовых растворов борной кислоты, левомиц</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тина, фурацилина и др. Слишком длительное применение растворов может вызвать лекарс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венный дерматит.</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Вдувание порошков</w:t>
      </w:r>
      <w:r w:rsidRPr="00FE0000">
        <w:rPr>
          <w:rFonts w:ascii="Times New Roman" w:hAnsi="Times New Roman" w:cs="Times New Roman"/>
          <w:color w:val="000000"/>
          <w:sz w:val="24"/>
          <w:szCs w:val="24"/>
        </w:rPr>
        <w:t xml:space="preserve"> осуществляют порошковдувателем в небольшом количестве, т.к. при обильном вдувании на стенках ушного прохода и на барабанной перепонке образуются ко</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ки, мешающие дальнейшему лечению.</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Введение лекарственных веществ в молочную железу.</w:t>
      </w:r>
      <w:r w:rsidRPr="00FE0000">
        <w:rPr>
          <w:rFonts w:ascii="Times New Roman" w:hAnsi="Times New Roman" w:cs="Times New Roman"/>
          <w:color w:val="000000"/>
          <w:sz w:val="24"/>
          <w:szCs w:val="24"/>
        </w:rPr>
        <w:t xml:space="preserve"> Наиболее часто лекарственные вещества приходится вводить в молочную железу крупному рогатому скоту. Для этого и</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пользуют специальные молочные катетеры или полиэтиленовые наконечники к шприцам (шприцы с наконечниками) (</w:t>
      </w:r>
      <w:r w:rsidRPr="00FE0000">
        <w:rPr>
          <w:rFonts w:ascii="Times New Roman" w:hAnsi="Times New Roman" w:cs="Times New Roman"/>
          <w:i/>
          <w:color w:val="000000"/>
          <w:sz w:val="24"/>
          <w:szCs w:val="24"/>
        </w:rPr>
        <w:t>рис. 53</w:t>
      </w:r>
      <w:r w:rsidRPr="00FE0000">
        <w:rPr>
          <w:rFonts w:ascii="Times New Roman" w:hAnsi="Times New Roman" w:cs="Times New Roman"/>
          <w:color w:val="000000"/>
          <w:sz w:val="24"/>
          <w:szCs w:val="24"/>
        </w:rPr>
        <w:t>).</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381375" cy="3429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lum bright="-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342900"/>
                    </a:xfrm>
                    <a:prstGeom prst="rect">
                      <a:avLst/>
                    </a:prstGeom>
                    <a:noFill/>
                    <a:ln>
                      <a:noFill/>
                    </a:ln>
                  </pic:spPr>
                </pic:pic>
              </a:graphicData>
            </a:graphic>
          </wp:inline>
        </w:drawing>
      </w:r>
    </w:p>
    <w:p w:rsidR="00FE0000" w:rsidRPr="00FE0000" w:rsidRDefault="00FE0000" w:rsidP="00FE0000">
      <w:pPr>
        <w:spacing w:after="0" w:line="240" w:lineRule="auto"/>
        <w:ind w:firstLine="227"/>
        <w:jc w:val="center"/>
        <w:rPr>
          <w:rFonts w:ascii="Times New Roman" w:hAnsi="Times New Roman" w:cs="Times New Roman"/>
          <w:sz w:val="24"/>
          <w:szCs w:val="24"/>
        </w:rPr>
      </w:pPr>
    </w:p>
    <w:p w:rsidR="00FE0000" w:rsidRDefault="00FE0000" w:rsidP="00FE0000">
      <w:pPr>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53.</w:t>
      </w:r>
      <w:r w:rsidRPr="00FE0000">
        <w:rPr>
          <w:rFonts w:ascii="Times New Roman" w:hAnsi="Times New Roman" w:cs="Times New Roman"/>
          <w:bCs/>
          <w:color w:val="000000"/>
          <w:sz w:val="24"/>
          <w:szCs w:val="24"/>
        </w:rPr>
        <w:t xml:space="preserve"> Молочный катетер с мандреном. </w:t>
      </w:r>
    </w:p>
    <w:p w:rsidR="00852224" w:rsidRPr="00FE0000" w:rsidRDefault="00852224" w:rsidP="00FE0000">
      <w:pPr>
        <w:spacing w:after="0" w:line="240" w:lineRule="auto"/>
        <w:ind w:firstLine="227"/>
        <w:jc w:val="center"/>
        <w:rPr>
          <w:rFonts w:ascii="Times New Roman" w:hAnsi="Times New Roman" w:cs="Times New Roman"/>
          <w:bCs/>
          <w:color w:val="000000"/>
          <w:sz w:val="24"/>
          <w:szCs w:val="24"/>
        </w:rPr>
      </w:pP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Катетеризацию соска у коров проводят на стоячем животном. При необходимости живо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ное фиксируют. Оператор может расположиться у левой или правой подвздошной области, а при катетеризации задних долей – и сзади животного. Непосредственно перед введением л</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карства больную долю молочной железы тщательно сдаивают, если это сделать трудно, м</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локо выводят катетером. Закупорившийся катетер прочищают стерильным мандреном, но лучше катетер заменить другим. Катетер стерилизуют кипячением и смазывают стерильным вазелином или вазелиновым маслом. Сосок моют, отверстие соска протирают спиртом.</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Сосок берут левой рукой и изгибают его так, чтобы было видно сосковое отверстие. Пр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вой рукой сверлящим движением вводят катетер (наконечник) в сосковый канал на глубину </w:t>
      </w:r>
      <w:smartTag w:uri="urn:schemas-microsoft-com:office:smarttags" w:element="metricconverter">
        <w:smartTagPr>
          <w:attr w:name="ProductID" w:val="1 см"/>
        </w:smartTagPr>
        <w:r w:rsidRPr="00FE0000">
          <w:rPr>
            <w:rFonts w:ascii="Times New Roman" w:hAnsi="Times New Roman" w:cs="Times New Roman"/>
            <w:color w:val="000000"/>
            <w:sz w:val="24"/>
            <w:szCs w:val="24"/>
          </w:rPr>
          <w:t>1 см</w:t>
        </w:r>
      </w:smartTag>
      <w:r w:rsidRPr="00FE0000">
        <w:rPr>
          <w:rFonts w:ascii="Times New Roman" w:hAnsi="Times New Roman" w:cs="Times New Roman"/>
          <w:color w:val="000000"/>
          <w:sz w:val="24"/>
          <w:szCs w:val="24"/>
        </w:rPr>
        <w:t>. После этого соску придают естественное положение. Затем плавно, уже без вращател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 xml:space="preserve">ного движения, продвигают </w:t>
      </w:r>
      <w:proofErr w:type="gramStart"/>
      <w:r w:rsidRPr="00FE0000">
        <w:rPr>
          <w:rFonts w:ascii="Times New Roman" w:hAnsi="Times New Roman" w:cs="Times New Roman"/>
          <w:color w:val="000000"/>
          <w:sz w:val="24"/>
          <w:szCs w:val="24"/>
        </w:rPr>
        <w:t>в глубь</w:t>
      </w:r>
      <w:proofErr w:type="gramEnd"/>
      <w:r w:rsidRPr="00FE0000">
        <w:rPr>
          <w:rFonts w:ascii="Times New Roman" w:hAnsi="Times New Roman" w:cs="Times New Roman"/>
          <w:color w:val="000000"/>
          <w:sz w:val="24"/>
          <w:szCs w:val="24"/>
        </w:rPr>
        <w:t xml:space="preserve"> соска на 2/3 его длины (наконечники – полностью). С</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единив катетер со шприцем, под слабым давлением вводят лекарственное средство. </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некоторых формах маститов после введения лекарственного вещества для лучшего распределения его по железе вымя слегка массируют, применяя слабое встряхивание. При тяжелых формах маститах, гангрене, флегмоне любая форма массажа противопоказана. Встряхивание допустимо при легких маститах  с  одновременным  массажем снизу вверх.</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У овец и коз техника введения катетера в сосковый канал та же, что и у коров.</w:t>
      </w: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16.</w:t>
      </w:r>
      <w:r w:rsidRPr="00FE0000">
        <w:rPr>
          <w:rFonts w:ascii="Times New Roman" w:hAnsi="Times New Roman" w:cs="Times New Roman"/>
          <w:b/>
          <w:bCs/>
          <w:color w:val="000000"/>
          <w:sz w:val="24"/>
          <w:szCs w:val="24"/>
        </w:rPr>
        <w:t xml:space="preserve"> Основные физиотерапевтические процедуры</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       Цель занятий: </w:t>
      </w:r>
      <w:r w:rsidRPr="00FE0000">
        <w:rPr>
          <w:rFonts w:ascii="Times New Roman" w:hAnsi="Times New Roman" w:cs="Times New Roman"/>
          <w:color w:val="000000"/>
          <w:sz w:val="24"/>
          <w:szCs w:val="24"/>
        </w:rPr>
        <w:t>Ознакомиться с о</w:t>
      </w:r>
      <w:r w:rsidRPr="00FE0000">
        <w:rPr>
          <w:rFonts w:ascii="Times New Roman" w:hAnsi="Times New Roman" w:cs="Times New Roman"/>
          <w:bCs/>
          <w:color w:val="000000"/>
          <w:sz w:val="24"/>
          <w:szCs w:val="24"/>
        </w:rPr>
        <w:t xml:space="preserve">сновные физиотерапевтическими процедурами </w:t>
      </w:r>
      <w:r w:rsidRPr="00FE0000">
        <w:rPr>
          <w:rFonts w:ascii="Times New Roman" w:hAnsi="Times New Roman" w:cs="Times New Roman"/>
          <w:color w:val="000000"/>
          <w:sz w:val="24"/>
          <w:szCs w:val="24"/>
        </w:rPr>
        <w:t>и о</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воить технику применения их; освоить приемы массажа и проведения клизм.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Закрутки, губные лещетки, носовые щипцы; веревки или ремни для фиксации. </w:t>
      </w:r>
      <w:proofErr w:type="gramStart"/>
      <w:r w:rsidRPr="00FE0000">
        <w:rPr>
          <w:rFonts w:ascii="Times New Roman" w:hAnsi="Times New Roman" w:cs="Times New Roman"/>
          <w:color w:val="000000"/>
          <w:sz w:val="24"/>
          <w:szCs w:val="24"/>
        </w:rPr>
        <w:t>Лампы-соллюкс</w:t>
      </w:r>
      <w:proofErr w:type="gramEnd"/>
      <w:r w:rsidRPr="00FE0000">
        <w:rPr>
          <w:rFonts w:ascii="Times New Roman" w:hAnsi="Times New Roman" w:cs="Times New Roman"/>
          <w:color w:val="000000"/>
          <w:sz w:val="24"/>
          <w:szCs w:val="24"/>
        </w:rPr>
        <w:t>, инфраруж, ПРК-2, БУФ-15. Спринцовки, хозяйс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венное брезентовое и железное ведро, воронка, кружка Эсмарха, резиновый шланг; водный термометр. Резиновый фартук, резиновые перчатки; вода теплая и холодная, слизистый о</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вар; растворы дезинфицирующих веществ, мыльная вода, питательная жидкость для ре</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 xml:space="preserve">тального введения; тальк, вазелин. Хозяйственное или санитарное мыло и полотенце, марля, вата (белая и серая).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b/>
          <w:bCs/>
          <w:color w:val="000000"/>
          <w:sz w:val="24"/>
          <w:szCs w:val="24"/>
        </w:rPr>
        <w:lastRenderedPageBreak/>
        <w:t>Физиотерапия</w:t>
      </w:r>
      <w:r w:rsidRPr="00FE0000">
        <w:rPr>
          <w:rFonts w:ascii="Times New Roman" w:hAnsi="Times New Roman" w:cs="Times New Roman"/>
          <w:color w:val="000000"/>
          <w:sz w:val="24"/>
          <w:szCs w:val="24"/>
        </w:rPr>
        <w:t xml:space="preserve"> – метод лечения, основанный на использовании естественных или искусс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венных факторов внешней среды: воды, света, тепла, холода, электрической энергии, ма</w:t>
      </w:r>
      <w:r w:rsidRPr="00FE0000">
        <w:rPr>
          <w:rFonts w:ascii="Times New Roman" w:hAnsi="Times New Roman" w:cs="Times New Roman"/>
          <w:color w:val="000000"/>
          <w:sz w:val="24"/>
          <w:szCs w:val="24"/>
        </w:rPr>
        <w:t>г</w:t>
      </w:r>
      <w:r w:rsidRPr="00FE0000">
        <w:rPr>
          <w:rFonts w:ascii="Times New Roman" w:hAnsi="Times New Roman" w:cs="Times New Roman"/>
          <w:color w:val="000000"/>
          <w:sz w:val="24"/>
          <w:szCs w:val="24"/>
        </w:rPr>
        <w:t>нитного поля, ультразвука, радиоактивного излучения и т.д.</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Во время физиотерапевтических процедур в организм поступает энергия (световая, эле</w:t>
      </w:r>
      <w:r w:rsidRPr="00FE0000">
        <w:rPr>
          <w:rFonts w:ascii="Times New Roman" w:hAnsi="Times New Roman" w:cs="Times New Roman"/>
          <w:color w:val="000000"/>
          <w:sz w:val="24"/>
          <w:szCs w:val="24"/>
        </w:rPr>
        <w:t>к</w:t>
      </w:r>
      <w:r w:rsidRPr="00FE0000">
        <w:rPr>
          <w:rFonts w:ascii="Times New Roman" w:hAnsi="Times New Roman" w:cs="Times New Roman"/>
          <w:color w:val="000000"/>
          <w:sz w:val="24"/>
          <w:szCs w:val="24"/>
        </w:rPr>
        <w:t>трическая, механическая, тепловая), которая раздражает рецепторы и вызывает со стороны организма ответную реакцию: изменяется проницаемость клеточных мембран, активизируе</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ся химическое взаимодействие, развивается активная гиперемия, усиливается обмен веществ, повышается синтез иммуноглобулинов. Физические факторы успокаивают, устраняют боль, тонизируют, повышают резистентность и образование в тканях биологически активных в</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ществ.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Охлаждающие водолечебные процедуры</w:t>
      </w:r>
      <w:r w:rsidRPr="00FE0000">
        <w:rPr>
          <w:rFonts w:ascii="Times New Roman" w:hAnsi="Times New Roman" w:cs="Times New Roman"/>
          <w:color w:val="000000"/>
          <w:sz w:val="24"/>
          <w:szCs w:val="24"/>
        </w:rPr>
        <w:t xml:space="preserve"> назначают при острых асептических воспал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тельных процессах (ушибы, растяжения, пододерматиты) немедленно после повреждения или не позднее одних суток. При непродолжительном умеренном действии холод суживает периферические сосуды, понижает возбудимость и проводимость нервной системы. В 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зультате чего уменьшается приток крови и, как следствие, снижается образование воспал</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тельного экссудата, приостанавливается развитие припухлости и снижается болевое ощущ</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 xml:space="preserve">ние.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Длительное, интенсивное охлаждение вызывает обратное явление – капилляры и мелкие вены расширяются. В связи с этим продолжительность процедуры не должна превышать 1 ч. В случае необходимости ее можно повторить, но не ранее чем через 1–2 ч. Эффективность охлаждающих процедур значительно повышается при сочетании их с давящей повязкой, предварительно наложенной на поврежденный участок. Различают влажные и сухие охла</w:t>
      </w:r>
      <w:r w:rsidRPr="00FE0000">
        <w:rPr>
          <w:rFonts w:ascii="Times New Roman" w:hAnsi="Times New Roman" w:cs="Times New Roman"/>
          <w:color w:val="000000"/>
          <w:sz w:val="24"/>
          <w:szCs w:val="24"/>
        </w:rPr>
        <w:t>ж</w:t>
      </w:r>
      <w:r w:rsidRPr="00FE0000">
        <w:rPr>
          <w:rFonts w:ascii="Times New Roman" w:hAnsi="Times New Roman" w:cs="Times New Roman"/>
          <w:color w:val="000000"/>
          <w:sz w:val="24"/>
          <w:szCs w:val="24"/>
        </w:rPr>
        <w:t>дающие процедуры.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влажных охлаждающих процедур используют холодную воду (15°С).</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Охлаждающие примочки: </w:t>
      </w:r>
      <w:r w:rsidRPr="00FE0000">
        <w:rPr>
          <w:rFonts w:ascii="Times New Roman" w:hAnsi="Times New Roman" w:cs="Times New Roman"/>
          <w:color w:val="000000"/>
          <w:sz w:val="24"/>
          <w:szCs w:val="24"/>
        </w:rPr>
        <w:t>подушечку из гигроскопической ваты и марли соответствующ</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го размера (или хлопчатобумажную ткань, сложенную в 4–5 слоев) смачивают в холодной воде, накладывают на воспаленный участок и слегка укрепляют бинтом. Через каждые 15–20 мин ее увлажняют.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Охлаждающие обливания </w:t>
      </w:r>
      <w:r w:rsidRPr="00FE0000">
        <w:rPr>
          <w:rFonts w:ascii="Times New Roman" w:hAnsi="Times New Roman" w:cs="Times New Roman"/>
          <w:color w:val="000000"/>
          <w:sz w:val="24"/>
          <w:szCs w:val="24"/>
        </w:rPr>
        <w:t>производят с небольшой высоты под слабым давлением. С этой целью можно пользоваться ведром, лейкой или шлангом, соединенным с источником вод</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снабжения.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Ножные охлаждающие ванны: </w:t>
      </w:r>
      <w:r w:rsidRPr="00FE0000">
        <w:rPr>
          <w:rFonts w:ascii="Times New Roman" w:hAnsi="Times New Roman" w:cs="Times New Roman"/>
          <w:color w:val="000000"/>
          <w:sz w:val="24"/>
          <w:szCs w:val="24"/>
        </w:rPr>
        <w:t>конечность животного</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ставят в металлическое или брезе</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товое ведро с кисетной завязкой и постепенно заполняют его холодной водой. По мере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гревания воды, через 20–30 мин, ее меняют. Для беспокойных животных используют фикс</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ционные станки (</w:t>
      </w:r>
      <w:r w:rsidRPr="00FE0000">
        <w:rPr>
          <w:rFonts w:ascii="Times New Roman" w:hAnsi="Times New Roman" w:cs="Times New Roman"/>
          <w:i/>
          <w:color w:val="000000"/>
          <w:sz w:val="24"/>
          <w:szCs w:val="24"/>
        </w:rPr>
        <w:t>рис. 54</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1364776" cy="2021413"/>
            <wp:effectExtent l="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4391" cy="2020843"/>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color w:val="000000"/>
          <w:sz w:val="24"/>
          <w:szCs w:val="24"/>
        </w:rPr>
        <w:t>Рис. 54.</w:t>
      </w:r>
      <w:r w:rsidRPr="00FE0000">
        <w:rPr>
          <w:rFonts w:ascii="Times New Roman" w:hAnsi="Times New Roman" w:cs="Times New Roman"/>
          <w:color w:val="000000"/>
          <w:sz w:val="24"/>
          <w:szCs w:val="24"/>
        </w:rPr>
        <w:t xml:space="preserve"> Брезентовое ведро с кисетной завязкой для ножных ванн.   </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Холодная глина</w:t>
      </w:r>
      <w:r w:rsidRPr="00FE0000">
        <w:rPr>
          <w:rFonts w:ascii="Times New Roman" w:hAnsi="Times New Roman" w:cs="Times New Roman"/>
          <w:color w:val="000000"/>
          <w:sz w:val="24"/>
          <w:szCs w:val="24"/>
        </w:rPr>
        <w:t xml:space="preserve"> медленно нагревается и больше отбирает тепла в зоне воспаления, чем х</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 xml:space="preserve">лодные примочки. Холодную глину получают, замешивая ее на холодном 0,2%-ном растворе </w:t>
      </w:r>
      <w:r w:rsidRPr="00FE0000">
        <w:rPr>
          <w:rFonts w:ascii="Times New Roman" w:hAnsi="Times New Roman" w:cs="Times New Roman"/>
          <w:color w:val="000000"/>
          <w:sz w:val="24"/>
          <w:szCs w:val="24"/>
        </w:rPr>
        <w:lastRenderedPageBreak/>
        <w:t>уксуса. Больную конечность животного</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также</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ставят в ведро или в специально сбитый дер</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вянный ящик с холодной глиной. Можно ей обмазывать пораженный участок. Она хорошо держится на волосах и может быть наложена почти на все части тела. Чтобы не допустить высыхания, ее периодически необходимо увлажнять холодной водой. Благодаря своей пл</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стичности толстый слой глины производит давление на ткани и уменьшает в них кровен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 xml:space="preserve">полнение.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Сухие охлаждающие процедуры</w:t>
      </w:r>
      <w:r w:rsidRPr="00FE0000">
        <w:rPr>
          <w:rFonts w:ascii="Times New Roman" w:hAnsi="Times New Roman" w:cs="Times New Roman"/>
          <w:color w:val="000000"/>
          <w:sz w:val="24"/>
          <w:szCs w:val="24"/>
        </w:rPr>
        <w:t xml:space="preserve"> делают с помощью резиновых мешков или грелок. Их н</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полняют кусочками льда, снегом либо ледяной водой и прикладывают к поверхности восп</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ленных тканей.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Тепловые водолечебные процедуры </w:t>
      </w:r>
      <w:r w:rsidRPr="00FE0000">
        <w:rPr>
          <w:rFonts w:ascii="Times New Roman" w:hAnsi="Times New Roman" w:cs="Times New Roman"/>
          <w:color w:val="000000"/>
          <w:sz w:val="24"/>
          <w:szCs w:val="24"/>
        </w:rPr>
        <w:t>показаны при подострых и хронических асептич</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ских воспалительных процессах. Некоторые из них (спиртовой компресс, резиновые мешки, грелки) назначают при септических процессах, находящихся в стадии серозной инфильтр</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ции (абсцессы, флегмоны, фурункулы). Под действием тепла прямо и рефлекторно расш</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ряются периферические кровеносные сосуды, улучшается обмен веществ в данном участке тела, ускоряется рассасывание воспалительных инфильтратов, усиливаются регенеративно-восстано-вительные процессы, уменьшается боль. Тепловые водолечебные процедуры б</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вают влажные и сухие.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Из влажных тепловых процедур наиболее часто назначают согревающий компресс, пр</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парки, ножные ванны.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Согревающий компресс – </w:t>
      </w:r>
      <w:r w:rsidRPr="00FE0000">
        <w:rPr>
          <w:rFonts w:ascii="Times New Roman" w:hAnsi="Times New Roman" w:cs="Times New Roman"/>
          <w:color w:val="000000"/>
          <w:sz w:val="24"/>
          <w:szCs w:val="24"/>
        </w:rPr>
        <w:t>специальная многослойная повязка, используемая с лечебной ц</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лью. В зависимости от того, чем увлажняют первый слой, компрессы бывают водные (и</w:t>
      </w:r>
      <w:r w:rsidRPr="00FE0000">
        <w:rPr>
          <w:rFonts w:ascii="Times New Roman" w:hAnsi="Times New Roman" w:cs="Times New Roman"/>
          <w:color w:val="000000"/>
          <w:sz w:val="24"/>
          <w:szCs w:val="24"/>
        </w:rPr>
        <w:t>с</w:t>
      </w:r>
      <w:r w:rsidRPr="00FE0000">
        <w:rPr>
          <w:rFonts w:ascii="Times New Roman" w:hAnsi="Times New Roman" w:cs="Times New Roman"/>
          <w:color w:val="000000"/>
          <w:sz w:val="24"/>
          <w:szCs w:val="24"/>
        </w:rPr>
        <w:t xml:space="preserve">пользуют воду 12–15°С), спиртовые (40–50°-ный этиловый спирт) и лекарственные (1%-ные растворы лизола, ихтиола или креолина, камфорный спирт или масло, жидкость Бурова и т.д.). Компресс состоит из четырех слоев, из которых каждый последующий на 2–3 см шире предыдущего. </w:t>
      </w:r>
      <w:proofErr w:type="gramStart"/>
      <w:r w:rsidRPr="00FE0000">
        <w:rPr>
          <w:rFonts w:ascii="Times New Roman" w:hAnsi="Times New Roman" w:cs="Times New Roman"/>
          <w:color w:val="000000"/>
          <w:sz w:val="24"/>
          <w:szCs w:val="24"/>
        </w:rPr>
        <w:t>Первый слой (прилегает к телу животного) – увлажненный (бязь, марля); вт</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рой – непроницаемый (целлофан, полиэтиленовая пленка, клеенка); третий – утепляющий (толстый слой серой ваты, фланель или сукно); четвертый – укрепляющий (бинт, косынка).</w:t>
      </w:r>
      <w:proofErr w:type="gramEnd"/>
      <w:r w:rsidRPr="00FE0000">
        <w:rPr>
          <w:rFonts w:ascii="Times New Roman" w:hAnsi="Times New Roman" w:cs="Times New Roman"/>
          <w:color w:val="000000"/>
          <w:sz w:val="24"/>
          <w:szCs w:val="24"/>
        </w:rPr>
        <w:t xml:space="preserve"> Слои предварительно выкладывают на столе. Техника наложения компресса проста. На уч</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сток тела накладывают первый слой. Поверхность сложенной материи должна быть нескол</w:t>
      </w:r>
      <w:r w:rsidRPr="00FE0000">
        <w:rPr>
          <w:rFonts w:ascii="Times New Roman" w:hAnsi="Times New Roman" w:cs="Times New Roman"/>
          <w:color w:val="000000"/>
          <w:sz w:val="24"/>
          <w:szCs w:val="24"/>
        </w:rPr>
        <w:t>ь</w:t>
      </w:r>
      <w:r w:rsidRPr="00FE0000">
        <w:rPr>
          <w:rFonts w:ascii="Times New Roman" w:hAnsi="Times New Roman" w:cs="Times New Roman"/>
          <w:color w:val="000000"/>
          <w:sz w:val="24"/>
          <w:szCs w:val="24"/>
        </w:rPr>
        <w:t>ко больше, чем пораженный участок тела. Поверх укладывают второй, который должен п</w:t>
      </w:r>
      <w:r w:rsidRPr="00FE0000">
        <w:rPr>
          <w:rFonts w:ascii="Times New Roman" w:hAnsi="Times New Roman" w:cs="Times New Roman"/>
          <w:color w:val="000000"/>
          <w:sz w:val="24"/>
          <w:szCs w:val="24"/>
        </w:rPr>
        <w:t>е</w:t>
      </w:r>
      <w:r w:rsidRPr="00FE0000">
        <w:rPr>
          <w:rFonts w:ascii="Times New Roman" w:hAnsi="Times New Roman" w:cs="Times New Roman"/>
          <w:color w:val="000000"/>
          <w:sz w:val="24"/>
          <w:szCs w:val="24"/>
        </w:rPr>
        <w:t>рекрывать поверхность предыдущего слоя. Сверху укладывают третий слой, покрывающий оба нижних слоя. Компресс плотно фиксируют с таким расчетом, чтобы не было сильного давления на ткани и не нарушилось кровообращение.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Водные компрессы держат 4–6 ч, спиртовые и лекарственные 10–12</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ч. По истечении да</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ного времени нужно сделать перерыв на 2–3 часа. Компресс снимают, кожу тщательно выт</w:t>
      </w:r>
      <w:r w:rsidRPr="00FE0000">
        <w:rPr>
          <w:rFonts w:ascii="Times New Roman" w:hAnsi="Times New Roman" w:cs="Times New Roman"/>
          <w:color w:val="000000"/>
          <w:sz w:val="24"/>
          <w:szCs w:val="24"/>
        </w:rPr>
        <w:t>и</w:t>
      </w:r>
      <w:r w:rsidRPr="00FE0000">
        <w:rPr>
          <w:rFonts w:ascii="Times New Roman" w:hAnsi="Times New Roman" w:cs="Times New Roman"/>
          <w:color w:val="000000"/>
          <w:sz w:val="24"/>
          <w:szCs w:val="24"/>
        </w:rPr>
        <w:t xml:space="preserve">рают и на это же место быстро накладывают заранее приготовленную сухую повязку. Она состоит из тех же слоев, что компресс, но первый слой – сухой. Затем вновь накладывают компресс.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 курс лечения назначают от 4 до 10 компрессов. Однако при их применении длительное время или животным с чувствительной кожей может наступить мацерация или ожог кожи. Для предупреждения таких осложнений следует сделать перерывы между компрессами на 4–6 часов, а если нормальное состояние кожи не восстанавливается, то компрессы отменяют.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Компрессы противопоказаны при нарушении целостности кожи, экземах, дерматитах, н</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вообразованиях.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Ножные тепловые ванны </w:t>
      </w:r>
      <w:r w:rsidRPr="00FE0000">
        <w:rPr>
          <w:rFonts w:ascii="Times New Roman" w:hAnsi="Times New Roman" w:cs="Times New Roman"/>
          <w:color w:val="000000"/>
          <w:sz w:val="24"/>
          <w:szCs w:val="24"/>
        </w:rPr>
        <w:t>отличаются от холодных только температурой воды (45–50°С). По мере ее охлаждения к ней добавляют горячую воду. Процедура длится 30–60 мин. Дел</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ют ее не более одного раза в сутки.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Сухие тепловые процедуры</w:t>
      </w:r>
      <w:r w:rsidRPr="00FE0000">
        <w:rPr>
          <w:rFonts w:ascii="Times New Roman" w:hAnsi="Times New Roman" w:cs="Times New Roman"/>
          <w:color w:val="000000"/>
          <w:sz w:val="24"/>
          <w:szCs w:val="24"/>
        </w:rPr>
        <w:t xml:space="preserve"> выполняют следующим образом. В резиновую грелку налив</w:t>
      </w:r>
      <w:r w:rsidRPr="00FE0000">
        <w:rPr>
          <w:rFonts w:ascii="Times New Roman" w:hAnsi="Times New Roman" w:cs="Times New Roman"/>
          <w:color w:val="000000"/>
          <w:sz w:val="24"/>
          <w:szCs w:val="24"/>
        </w:rPr>
        <w:t>а</w:t>
      </w:r>
      <w:r w:rsidRPr="00FE0000">
        <w:rPr>
          <w:rFonts w:ascii="Times New Roman" w:hAnsi="Times New Roman" w:cs="Times New Roman"/>
          <w:color w:val="000000"/>
          <w:sz w:val="24"/>
          <w:szCs w:val="24"/>
        </w:rPr>
        <w:t>ют горячую воду и, фиксируя, кладут на область воспаления на 30–60 мин 1–2 раза в сутки. Можно также пользоваться электрической грелкой.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Искусственные тепловые источники света. </w:t>
      </w:r>
      <w:r w:rsidRPr="00FE0000">
        <w:rPr>
          <w:rFonts w:ascii="Times New Roman" w:hAnsi="Times New Roman" w:cs="Times New Roman"/>
          <w:color w:val="000000"/>
          <w:sz w:val="24"/>
          <w:szCs w:val="24"/>
        </w:rPr>
        <w:t xml:space="preserve">Искусственными тепловыми источниками света являются лампы инфракрасного и ультрафиолетового излучения. Они используются </w:t>
      </w:r>
      <w:r w:rsidRPr="00FE0000">
        <w:rPr>
          <w:rFonts w:ascii="Times New Roman" w:hAnsi="Times New Roman" w:cs="Times New Roman"/>
          <w:color w:val="000000"/>
          <w:sz w:val="24"/>
          <w:szCs w:val="24"/>
        </w:rPr>
        <w:lastRenderedPageBreak/>
        <w:t xml:space="preserve">при подострых и хронических асептических воспалительных процессах (ушибы, растяжения, невриты), при септических процессах в стадии серозной инфильтрации тканей (фурункулы, абсцессы, флегмоны), а также при наличии ран, язв, экзем. </w:t>
      </w:r>
      <w:proofErr w:type="gramStart"/>
      <w:r w:rsidRPr="00FE0000">
        <w:rPr>
          <w:rFonts w:ascii="Times New Roman" w:hAnsi="Times New Roman" w:cs="Times New Roman"/>
          <w:color w:val="000000"/>
          <w:sz w:val="24"/>
          <w:szCs w:val="24"/>
        </w:rPr>
        <w:t>УФ-излучение</w:t>
      </w:r>
      <w:proofErr w:type="gramEnd"/>
      <w:r w:rsidRPr="00FE0000">
        <w:rPr>
          <w:rFonts w:ascii="Times New Roman" w:hAnsi="Times New Roman" w:cs="Times New Roman"/>
          <w:color w:val="000000"/>
          <w:sz w:val="24"/>
          <w:szCs w:val="24"/>
        </w:rPr>
        <w:t xml:space="preserve"> используют для профилактики нарушений обмена веществ, при болезнях органов пищеварения (гипотония преджелудков, гастроэнтерит), дыхания (бронхит, бронхопневмония, плеврит), при рахите и остеодистрофии, для повышения неспецифической резистентности организма.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Инфракрасное облучение. </w:t>
      </w:r>
      <w:r w:rsidRPr="00FE0000">
        <w:rPr>
          <w:rFonts w:ascii="Times New Roman" w:hAnsi="Times New Roman" w:cs="Times New Roman"/>
          <w:color w:val="000000"/>
          <w:sz w:val="24"/>
          <w:szCs w:val="24"/>
        </w:rPr>
        <w:t>Инфракрасные (ИК) лучи в зависимости от длины волны ра</w:t>
      </w:r>
      <w:r w:rsidRPr="00FE0000">
        <w:rPr>
          <w:rFonts w:ascii="Times New Roman" w:hAnsi="Times New Roman" w:cs="Times New Roman"/>
          <w:color w:val="000000"/>
          <w:sz w:val="24"/>
          <w:szCs w:val="24"/>
        </w:rPr>
        <w:t>з</w:t>
      </w:r>
      <w:r w:rsidRPr="00FE0000">
        <w:rPr>
          <w:rFonts w:ascii="Times New Roman" w:hAnsi="Times New Roman" w:cs="Times New Roman"/>
          <w:color w:val="000000"/>
          <w:sz w:val="24"/>
          <w:szCs w:val="24"/>
        </w:rPr>
        <w:t xml:space="preserve">деляют на три спектра: </w:t>
      </w:r>
      <w:proofErr w:type="gramStart"/>
      <w:r w:rsidRPr="00FE0000">
        <w:rPr>
          <w:rFonts w:ascii="Times New Roman" w:hAnsi="Times New Roman" w:cs="Times New Roman"/>
          <w:color w:val="000000"/>
          <w:sz w:val="24"/>
          <w:szCs w:val="24"/>
        </w:rPr>
        <w:t>ИК-А</w:t>
      </w:r>
      <w:proofErr w:type="gramEnd"/>
      <w:r w:rsidRPr="00FE0000">
        <w:rPr>
          <w:rFonts w:ascii="Times New Roman" w:hAnsi="Times New Roman" w:cs="Times New Roman"/>
          <w:color w:val="000000"/>
          <w:sz w:val="24"/>
          <w:szCs w:val="24"/>
        </w:rPr>
        <w:t xml:space="preserve"> – коротковолновые (0,78–1,4 мкм), ИК-В – средневолновые (1,4–3 мкм) и ИК-С – длинноволновые (от 3 мкм до </w:t>
      </w:r>
      <w:smartTag w:uri="urn:schemas-microsoft-com:office:smarttags" w:element="metricconverter">
        <w:smartTagPr>
          <w:attr w:name="ProductID" w:val="1 мм"/>
        </w:smartTagPr>
        <w:r w:rsidRPr="00FE0000">
          <w:rPr>
            <w:rFonts w:ascii="Times New Roman" w:hAnsi="Times New Roman" w:cs="Times New Roman"/>
            <w:color w:val="000000"/>
            <w:sz w:val="24"/>
            <w:szCs w:val="24"/>
          </w:rPr>
          <w:t>1 мм</w:t>
        </w:r>
      </w:smartTag>
      <w:r w:rsidRPr="00FE0000">
        <w:rPr>
          <w:rFonts w:ascii="Times New Roman" w:hAnsi="Times New Roman" w:cs="Times New Roman"/>
          <w:color w:val="000000"/>
          <w:sz w:val="24"/>
          <w:szCs w:val="24"/>
        </w:rPr>
        <w:t>). Наиболее глубоко в ткани тела проникают коротковолновые лучи (на 7–8 см), длинноволновые поглощаются поверхнос</w:t>
      </w:r>
      <w:r w:rsidRPr="00FE0000">
        <w:rPr>
          <w:rFonts w:ascii="Times New Roman" w:hAnsi="Times New Roman" w:cs="Times New Roman"/>
          <w:color w:val="000000"/>
          <w:sz w:val="24"/>
          <w:szCs w:val="24"/>
        </w:rPr>
        <w:t>т</w:t>
      </w:r>
      <w:r w:rsidRPr="00FE0000">
        <w:rPr>
          <w:rFonts w:ascii="Times New Roman" w:hAnsi="Times New Roman" w:cs="Times New Roman"/>
          <w:color w:val="000000"/>
          <w:sz w:val="24"/>
          <w:szCs w:val="24"/>
        </w:rPr>
        <w:t>ными слоями кожи.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В основе терапевтического воздействия </w:t>
      </w:r>
      <w:proofErr w:type="gramStart"/>
      <w:r w:rsidRPr="00FE0000">
        <w:rPr>
          <w:rFonts w:ascii="Times New Roman" w:hAnsi="Times New Roman" w:cs="Times New Roman"/>
          <w:color w:val="000000"/>
          <w:sz w:val="24"/>
          <w:szCs w:val="24"/>
        </w:rPr>
        <w:t>ИК-лучей</w:t>
      </w:r>
      <w:proofErr w:type="gramEnd"/>
      <w:r w:rsidRPr="00FE0000">
        <w:rPr>
          <w:rFonts w:ascii="Times New Roman" w:hAnsi="Times New Roman" w:cs="Times New Roman"/>
          <w:color w:val="000000"/>
          <w:sz w:val="24"/>
          <w:szCs w:val="24"/>
        </w:rPr>
        <w:t xml:space="preserve"> лежит способность через 2–3 мин выз</w:t>
      </w:r>
      <w:r w:rsidRPr="00FE0000">
        <w:rPr>
          <w:rFonts w:ascii="Times New Roman" w:hAnsi="Times New Roman" w:cs="Times New Roman"/>
          <w:color w:val="000000"/>
          <w:sz w:val="24"/>
          <w:szCs w:val="24"/>
        </w:rPr>
        <w:t>ы</w:t>
      </w:r>
      <w:r w:rsidRPr="00FE0000">
        <w:rPr>
          <w:rFonts w:ascii="Times New Roman" w:hAnsi="Times New Roman" w:cs="Times New Roman"/>
          <w:color w:val="000000"/>
          <w:sz w:val="24"/>
          <w:szCs w:val="24"/>
        </w:rPr>
        <w:t>вать активную гиперемию кожи за счет усиления скорости тока крови и притока крови к о</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ганам и тканям, что улучшает их питание, ускоряет окислительно-восстановительные пр</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цессы, рассасывание экссудата, активирует ферменты и обмен веществ. Увеличивается те</w:t>
      </w:r>
      <w:r w:rsidRPr="00FE0000">
        <w:rPr>
          <w:rFonts w:ascii="Times New Roman" w:hAnsi="Times New Roman" w:cs="Times New Roman"/>
          <w:color w:val="000000"/>
          <w:sz w:val="24"/>
          <w:szCs w:val="24"/>
        </w:rPr>
        <w:t>п</w:t>
      </w:r>
      <w:r w:rsidRPr="00FE0000">
        <w:rPr>
          <w:rFonts w:ascii="Times New Roman" w:hAnsi="Times New Roman" w:cs="Times New Roman"/>
          <w:color w:val="000000"/>
          <w:sz w:val="24"/>
          <w:szCs w:val="24"/>
        </w:rPr>
        <w:t>лоотдача и потоотделение, снижается количество воды в тканях, повышаются общий тонус организма, фагоцитарная и бактерицидная активность сыворотки крови.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К источникам </w:t>
      </w:r>
      <w:proofErr w:type="gramStart"/>
      <w:r w:rsidRPr="00FE0000">
        <w:rPr>
          <w:rFonts w:ascii="Times New Roman" w:hAnsi="Times New Roman" w:cs="Times New Roman"/>
          <w:color w:val="000000"/>
          <w:sz w:val="24"/>
          <w:szCs w:val="24"/>
        </w:rPr>
        <w:t>ИК-излучения</w:t>
      </w:r>
      <w:proofErr w:type="gramEnd"/>
      <w:r w:rsidRPr="00FE0000">
        <w:rPr>
          <w:rFonts w:ascii="Times New Roman" w:hAnsi="Times New Roman" w:cs="Times New Roman"/>
          <w:color w:val="000000"/>
          <w:sz w:val="24"/>
          <w:szCs w:val="24"/>
        </w:rPr>
        <w:t xml:space="preserve"> относят светотепловые –</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лампы «Соллюкс» мощностью в 200, 300, 500 или 1000 Вт (стационарные, портативные, настольные), инфракрасные – и</w:t>
      </w:r>
      <w:r w:rsidRPr="00FE0000">
        <w:rPr>
          <w:rFonts w:ascii="Times New Roman" w:hAnsi="Times New Roman" w:cs="Times New Roman"/>
          <w:color w:val="000000"/>
          <w:sz w:val="24"/>
          <w:szCs w:val="24"/>
        </w:rPr>
        <w:t>н</w:t>
      </w:r>
      <w:r w:rsidRPr="00FE0000">
        <w:rPr>
          <w:rFonts w:ascii="Times New Roman" w:hAnsi="Times New Roman" w:cs="Times New Roman"/>
          <w:color w:val="000000"/>
          <w:sz w:val="24"/>
          <w:szCs w:val="24"/>
        </w:rPr>
        <w:t xml:space="preserve">фраруж мощностью в 300 или 600 Вт, инфракрасные зеркальные лампы ИКЗК 220-250, ИКЗ 220-500, предназначенные для обогрева молодняка. Для защиты источников излучения от механических повреждений и воды их монтируют в специальную арматуру.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Лампы «Соллюкс»</w:t>
      </w:r>
      <w:r w:rsidRPr="00FE0000">
        <w:rPr>
          <w:rFonts w:ascii="Times New Roman" w:hAnsi="Times New Roman" w:cs="Times New Roman"/>
          <w:color w:val="000000"/>
          <w:sz w:val="24"/>
          <w:szCs w:val="24"/>
        </w:rPr>
        <w:t xml:space="preserve"> излучают инфракрасные и видимые световые лучи. Они заполнены аз</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том и содержат вольфрамовую спираль. Имеется рефлектор для отражения и направления лучей, локализатор, красный и синий фильтры. Без локализатора можно облучать большую площадь тела. Применение локализатора обеспечивает облучение ограниченного участка. Красный фильтр обеспечивает глубокое прогревание тканей, а синий – болеутоляющее де</w:t>
      </w:r>
      <w:r w:rsidRPr="00FE0000">
        <w:rPr>
          <w:rFonts w:ascii="Times New Roman" w:hAnsi="Times New Roman" w:cs="Times New Roman"/>
          <w:color w:val="000000"/>
          <w:sz w:val="24"/>
          <w:szCs w:val="24"/>
        </w:rPr>
        <w:t>й</w:t>
      </w:r>
      <w:r w:rsidRPr="00FE0000">
        <w:rPr>
          <w:rFonts w:ascii="Times New Roman" w:hAnsi="Times New Roman" w:cs="Times New Roman"/>
          <w:color w:val="000000"/>
          <w:sz w:val="24"/>
          <w:szCs w:val="24"/>
        </w:rPr>
        <w:t>ствие. Облучение проводят на расстояния 30–40 см от тела. Степень теплового воздействия определяют по поведению животного и ощущением руки. Продолжительность процедуры 15–30 мин. Проводят ее 1–2 раза в день (</w:t>
      </w:r>
      <w:r w:rsidRPr="00FE0000">
        <w:rPr>
          <w:rFonts w:ascii="Times New Roman" w:hAnsi="Times New Roman" w:cs="Times New Roman"/>
          <w:i/>
          <w:color w:val="000000"/>
          <w:sz w:val="24"/>
          <w:szCs w:val="24"/>
        </w:rPr>
        <w:t xml:space="preserve">рис. 55 – </w:t>
      </w:r>
      <w:r w:rsidRPr="00FE0000">
        <w:rPr>
          <w:rFonts w:ascii="Times New Roman" w:hAnsi="Times New Roman" w:cs="Times New Roman"/>
          <w:color w:val="000000"/>
          <w:sz w:val="24"/>
          <w:szCs w:val="24"/>
        </w:rPr>
        <w:t xml:space="preserve">Б).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073856" cy="2770223"/>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3140" cy="2769736"/>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55. </w:t>
      </w:r>
      <w:r w:rsidRPr="00FE0000">
        <w:rPr>
          <w:rFonts w:ascii="Times New Roman" w:hAnsi="Times New Roman" w:cs="Times New Roman"/>
          <w:iCs/>
          <w:color w:val="000000"/>
          <w:sz w:val="24"/>
          <w:szCs w:val="24"/>
        </w:rPr>
        <w:t xml:space="preserve">Искусственные тепловые источники света: </w:t>
      </w:r>
      <w:r w:rsidRPr="00FE0000">
        <w:rPr>
          <w:rFonts w:ascii="Times New Roman" w:hAnsi="Times New Roman" w:cs="Times New Roman"/>
          <w:i/>
          <w:iCs/>
          <w:color w:val="000000"/>
          <w:sz w:val="24"/>
          <w:szCs w:val="24"/>
        </w:rPr>
        <w:t xml:space="preserve">А – </w:t>
      </w:r>
      <w:r w:rsidRPr="00FE0000">
        <w:rPr>
          <w:rFonts w:ascii="Times New Roman" w:hAnsi="Times New Roman" w:cs="Times New Roman"/>
          <w:color w:val="000000"/>
          <w:sz w:val="24"/>
          <w:szCs w:val="24"/>
        </w:rPr>
        <w:t>облучатель эритемный (1 – стаци</w:t>
      </w:r>
      <w:r w:rsidRPr="00FE0000">
        <w:rPr>
          <w:rFonts w:ascii="Times New Roman" w:hAnsi="Times New Roman" w:cs="Times New Roman"/>
          <w:color w:val="000000"/>
          <w:sz w:val="24"/>
          <w:szCs w:val="24"/>
        </w:rPr>
        <w:t>о</w:t>
      </w:r>
      <w:r w:rsidRPr="00FE0000">
        <w:rPr>
          <w:rFonts w:ascii="Times New Roman" w:hAnsi="Times New Roman" w:cs="Times New Roman"/>
          <w:color w:val="000000"/>
          <w:sz w:val="24"/>
          <w:szCs w:val="24"/>
        </w:rPr>
        <w:t>нарный, 2 – переносная модель); Б – лампы «Соллюкс» (1 – стационарная, 2 – настольная); В – источники инфракрасных лучей (1 – лампа инфра</w:t>
      </w:r>
      <w:r w:rsidRPr="00FE0000">
        <w:rPr>
          <w:rFonts w:ascii="Times New Roman" w:hAnsi="Times New Roman" w:cs="Times New Roman"/>
          <w:color w:val="000000"/>
          <w:sz w:val="24"/>
          <w:szCs w:val="24"/>
        </w:rPr>
        <w:softHyphen/>
        <w:t xml:space="preserve">красных лучей на штативе, 2 – инфраруж </w:t>
      </w:r>
      <w:r w:rsidRPr="00FE0000">
        <w:rPr>
          <w:rFonts w:ascii="Times New Roman" w:hAnsi="Times New Roman" w:cs="Times New Roman"/>
          <w:color w:val="000000"/>
          <w:sz w:val="24"/>
          <w:szCs w:val="24"/>
        </w:rPr>
        <w:lastRenderedPageBreak/>
        <w:t>переносная, 3 – облучатель ветеринарный инфракрасный   ОВИ, 4 – облучатель рефлекто</w:t>
      </w:r>
      <w:r w:rsidRPr="00FE0000">
        <w:rPr>
          <w:rFonts w:ascii="Times New Roman" w:hAnsi="Times New Roman" w:cs="Times New Roman"/>
          <w:color w:val="000000"/>
          <w:sz w:val="24"/>
          <w:szCs w:val="24"/>
        </w:rPr>
        <w:t>р</w:t>
      </w:r>
      <w:r w:rsidRPr="00FE0000">
        <w:rPr>
          <w:rFonts w:ascii="Times New Roman" w:hAnsi="Times New Roman" w:cs="Times New Roman"/>
          <w:color w:val="000000"/>
          <w:sz w:val="24"/>
          <w:szCs w:val="24"/>
        </w:rPr>
        <w:t xml:space="preserve">ный красный ОРИ).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Лампы инфраруж</w:t>
      </w:r>
      <w:r w:rsidRPr="00FE0000">
        <w:rPr>
          <w:rFonts w:ascii="Times New Roman" w:hAnsi="Times New Roman" w:cs="Times New Roman"/>
          <w:color w:val="000000"/>
          <w:sz w:val="24"/>
          <w:szCs w:val="24"/>
        </w:rPr>
        <w:t xml:space="preserve"> переносные, имеют керамический цилиндр, обвитый хромоникелевой спиралью и рефлектор. Прогревают ими на расстоянии 40–50 см от тела в течение 15–30 мин 1–2 раза в день. Степень теплового воздействия также определяют по реакции животного и ощущением руки (</w:t>
      </w:r>
      <w:r w:rsidRPr="00FE0000">
        <w:rPr>
          <w:rFonts w:ascii="Times New Roman" w:hAnsi="Times New Roman" w:cs="Times New Roman"/>
          <w:i/>
          <w:color w:val="000000"/>
          <w:sz w:val="24"/>
          <w:szCs w:val="24"/>
        </w:rPr>
        <w:t xml:space="preserve">рис. 55 – </w:t>
      </w:r>
      <w:r w:rsidRPr="00FE0000">
        <w:rPr>
          <w:rFonts w:ascii="Times New Roman" w:hAnsi="Times New Roman" w:cs="Times New Roman"/>
          <w:color w:val="000000"/>
          <w:sz w:val="24"/>
          <w:szCs w:val="24"/>
        </w:rPr>
        <w:t>В (2)).</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Ультрафиолетовое излучение</w:t>
      </w:r>
      <w:r w:rsidRPr="00FE0000">
        <w:rPr>
          <w:rFonts w:ascii="Times New Roman" w:hAnsi="Times New Roman" w:cs="Times New Roman"/>
          <w:color w:val="000000"/>
          <w:sz w:val="24"/>
          <w:szCs w:val="24"/>
        </w:rPr>
        <w:t xml:space="preserve"> – оптическое излучение с длиной волны от 2 до 400 нм. </w:t>
      </w:r>
      <w:proofErr w:type="gramStart"/>
      <w:r w:rsidRPr="00FE0000">
        <w:rPr>
          <w:rFonts w:ascii="Times New Roman" w:hAnsi="Times New Roman" w:cs="Times New Roman"/>
          <w:color w:val="000000"/>
          <w:sz w:val="24"/>
          <w:szCs w:val="24"/>
        </w:rPr>
        <w:t>УФ-часть</w:t>
      </w:r>
      <w:proofErr w:type="gramEnd"/>
      <w:r w:rsidRPr="00FE0000">
        <w:rPr>
          <w:rFonts w:ascii="Times New Roman" w:hAnsi="Times New Roman" w:cs="Times New Roman"/>
          <w:color w:val="000000"/>
          <w:sz w:val="24"/>
          <w:szCs w:val="24"/>
        </w:rPr>
        <w:t xml:space="preserve"> спектра разделяют па три области: длинноволновую – УФЛ-А с длиной волны от 400 до 320 нм, обладающую слабовыраженным биологическим действием; средневолновую – УФЛ-В с длиной волны от 320 до 280 нм с выраженным биологическим действием и коротковолновую – УФЛ-С с длиной волны от 280 до 180 нм, обладающую бактерицидным действием.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Ультрафиолетовые лучи проникают в ткани неглубоко (около </w:t>
      </w:r>
      <w:smartTag w:uri="urn:schemas-microsoft-com:office:smarttags" w:element="metricconverter">
        <w:smartTagPr>
          <w:attr w:name="ProductID" w:val="1 мм"/>
        </w:smartTagPr>
        <w:r w:rsidRPr="00FE0000">
          <w:rPr>
            <w:rFonts w:ascii="Times New Roman" w:hAnsi="Times New Roman" w:cs="Times New Roman"/>
            <w:color w:val="000000"/>
            <w:sz w:val="24"/>
            <w:szCs w:val="24"/>
          </w:rPr>
          <w:t>1 мм</w:t>
        </w:r>
      </w:smartTag>
      <w:r w:rsidRPr="00FE0000">
        <w:rPr>
          <w:rFonts w:ascii="Times New Roman" w:hAnsi="Times New Roman" w:cs="Times New Roman"/>
          <w:color w:val="000000"/>
          <w:sz w:val="24"/>
          <w:szCs w:val="24"/>
        </w:rPr>
        <w:t>). Механизм</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 xml:space="preserve">терапевтического воздействия УФЛ характеризуется усилением обмена веществ, вентиляции легких, тонуса симпатических нервов, моторной функции желудка, функции желез внутренней секреции, увеличением потребления кислорода и выделения углекислоты, нормализацией кислотно-щелочного равновесия, кислотности желудочного сока, регулируют фосфорно-кальциевый обмен.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Под действием УФЛ происходит ионизация воздуха, образуются физиологически высокоактивные компоненты белковой природы (гистамин, биогенные амины, ацетилхолин и т. д.), стимулируется синтез витамина Д, лейк</w:t>
      </w:r>
      <w:proofErr w:type="gramStart"/>
      <w:r w:rsidRPr="00FE0000">
        <w:rPr>
          <w:rFonts w:ascii="Times New Roman" w:hAnsi="Times New Roman" w:cs="Times New Roman"/>
          <w:color w:val="000000"/>
          <w:sz w:val="24"/>
          <w:szCs w:val="24"/>
        </w:rPr>
        <w:t>о-</w:t>
      </w:r>
      <w:proofErr w:type="gramEnd"/>
      <w:r w:rsidRPr="00FE0000">
        <w:rPr>
          <w:rFonts w:ascii="Times New Roman" w:hAnsi="Times New Roman" w:cs="Times New Roman"/>
          <w:color w:val="000000"/>
          <w:sz w:val="24"/>
          <w:szCs w:val="24"/>
        </w:rPr>
        <w:t xml:space="preserve"> и эритропоэз, фагоцитоз и иммун</w:t>
      </w:r>
      <w:r w:rsidRPr="00FE0000">
        <w:rPr>
          <w:rFonts w:ascii="Times New Roman" w:hAnsi="Times New Roman" w:cs="Times New Roman"/>
          <w:color w:val="000000"/>
          <w:sz w:val="24"/>
          <w:szCs w:val="24"/>
        </w:rPr>
        <w:softHyphen/>
        <w:t xml:space="preserve">ные реакции, что способствует повышению неспецифической резистентности организма.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Источники ультрафиолетового излучения – лампы различных типов, изготовленные из кварцевого стекла (аргоно-ртутно-кварцевые горелки). Лампы заполнены аргоном и парами ртути. Возбуждаемые под действием тока атомы паров ртути в среде ионизированного газа генерируют </w:t>
      </w:r>
      <w:proofErr w:type="gramStart"/>
      <w:r w:rsidRPr="00FE0000">
        <w:rPr>
          <w:rFonts w:ascii="Times New Roman" w:hAnsi="Times New Roman" w:cs="Times New Roman"/>
          <w:color w:val="000000"/>
          <w:sz w:val="24"/>
          <w:szCs w:val="24"/>
        </w:rPr>
        <w:t>УФ-лучи</w:t>
      </w:r>
      <w:proofErr w:type="gramEnd"/>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 xml:space="preserve">рис. 55 – </w:t>
      </w:r>
      <w:r w:rsidRPr="00FE0000">
        <w:rPr>
          <w:rFonts w:ascii="Times New Roman" w:hAnsi="Times New Roman" w:cs="Times New Roman"/>
          <w:color w:val="000000"/>
          <w:sz w:val="24"/>
          <w:szCs w:val="24"/>
        </w:rPr>
        <w:t xml:space="preserve">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Для лечения животных наиболее часто применяют лампы: ДРТ-400 (ПРК-2), ДРТ-200 (ПРК-4), ДРТ-1000 (ПРК-7) и АРК-2, дающие интегральный ультрафиолетовый поток (все спектры лучей). Кроме того, в животноводстве и птицеводстве широко используют лампы с излучением в одной области ультрафиолетового спектра: эритемные люминесцентные увиолевые (ЭУВ) – ЛЭ-15, ЛЭ-30, ЛЭ-30-1, ЛЭР-40 и бактерицидные – БУВ (бактерицидная увиолевая), ДБ (дуговая бактерицидная).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Реакция организма на действие </w:t>
      </w:r>
      <w:proofErr w:type="gramStart"/>
      <w:r w:rsidRPr="00FE0000">
        <w:rPr>
          <w:rFonts w:ascii="Times New Roman" w:hAnsi="Times New Roman" w:cs="Times New Roman"/>
          <w:color w:val="000000"/>
          <w:sz w:val="24"/>
          <w:szCs w:val="24"/>
        </w:rPr>
        <w:t>УФ-излучения</w:t>
      </w:r>
      <w:proofErr w:type="gramEnd"/>
      <w:r w:rsidRPr="00FE0000">
        <w:rPr>
          <w:rFonts w:ascii="Times New Roman" w:hAnsi="Times New Roman" w:cs="Times New Roman"/>
          <w:color w:val="000000"/>
          <w:sz w:val="24"/>
          <w:szCs w:val="24"/>
        </w:rPr>
        <w:t xml:space="preserve"> зависит от его дозы. При интенсивном облучении через 2–8 ч развивается активная гиперемия кожи – ультрафиолетовая эритема, достигающая максимальной интенсивности через 2–3 дня и исчезающая на 7–9-й день. Кроме эритемы развивается пигментация кожи – загар. Дозы зависят от вида и возраста  животных. Их определяют с помощью специальных приборов – уфидозиметров типа УФД-2, УФД-4, УФД-5. Источник энергии устанавливают на расстоянии 1–1,5 м от животного. Продолжительность сеанса определяется типом применяемых </w:t>
      </w:r>
      <w:r w:rsidRPr="00FE0000">
        <w:rPr>
          <w:rFonts w:ascii="Times New Roman" w:hAnsi="Times New Roman" w:cs="Times New Roman"/>
          <w:sz w:val="24"/>
          <w:szCs w:val="24"/>
        </w:rPr>
        <w:t xml:space="preserve">горелок (приложение 14).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УФ-лучи</w:t>
      </w:r>
      <w:proofErr w:type="gramEnd"/>
      <w:r w:rsidRPr="00FE0000">
        <w:rPr>
          <w:rFonts w:ascii="Times New Roman" w:hAnsi="Times New Roman" w:cs="Times New Roman"/>
          <w:color w:val="000000"/>
          <w:sz w:val="24"/>
          <w:szCs w:val="24"/>
        </w:rPr>
        <w:t xml:space="preserve"> с длиной волны от 280 до 180 нм обладают выраженным бактерицидным действием, сущность которого состоит в способности денатурировать и коагулировать белковые структуры клеток. Поэтому бактерицидные лампы используют только для санации помещений, обеззараживания некоторых инструментов и материалов. Их включают на 30–60 минут, с последующим обязательным проветриванием помещения. Недопустимо нахождение в помещении с работающими бактерицидными лампами людей и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использовании источников </w:t>
      </w:r>
      <w:proofErr w:type="gramStart"/>
      <w:r w:rsidRPr="00FE0000">
        <w:rPr>
          <w:rFonts w:ascii="Times New Roman" w:hAnsi="Times New Roman" w:cs="Times New Roman"/>
          <w:color w:val="000000"/>
          <w:sz w:val="24"/>
          <w:szCs w:val="24"/>
        </w:rPr>
        <w:t>УФ-излучения</w:t>
      </w:r>
      <w:proofErr w:type="gramEnd"/>
      <w:r w:rsidRPr="00FE0000">
        <w:rPr>
          <w:rFonts w:ascii="Times New Roman" w:hAnsi="Times New Roman" w:cs="Times New Roman"/>
          <w:color w:val="000000"/>
          <w:sz w:val="24"/>
          <w:szCs w:val="24"/>
        </w:rPr>
        <w:t xml:space="preserve"> помещение должно хорошо вентилироваться, обслуживающий персонал должен работать в синих или дымчатых очках и обязательно при включенной вентиляции. В промежутках между процедурами горелки должны быть закрыты шторками. Стены, побеленные известью, отражают ультрафиолетовые лучи, и это усиливает биологическое действие </w:t>
      </w:r>
      <w:proofErr w:type="gramStart"/>
      <w:r w:rsidRPr="00FE0000">
        <w:rPr>
          <w:rFonts w:ascii="Times New Roman" w:hAnsi="Times New Roman" w:cs="Times New Roman"/>
          <w:color w:val="000000"/>
          <w:sz w:val="24"/>
          <w:szCs w:val="24"/>
        </w:rPr>
        <w:t>УФ-излучения</w:t>
      </w:r>
      <w:proofErr w:type="gramEnd"/>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w:t>
      </w:r>
      <w:proofErr w:type="gramStart"/>
      <w:r w:rsidRPr="00FE0000">
        <w:rPr>
          <w:rFonts w:ascii="Times New Roman" w:hAnsi="Times New Roman" w:cs="Times New Roman"/>
          <w:color w:val="000000"/>
          <w:sz w:val="24"/>
          <w:szCs w:val="24"/>
        </w:rPr>
        <w:t>ИК-облучении</w:t>
      </w:r>
      <w:proofErr w:type="gramEnd"/>
      <w:r w:rsidRPr="00FE0000">
        <w:rPr>
          <w:rFonts w:ascii="Times New Roman" w:hAnsi="Times New Roman" w:cs="Times New Roman"/>
          <w:color w:val="000000"/>
          <w:sz w:val="24"/>
          <w:szCs w:val="24"/>
        </w:rPr>
        <w:t xml:space="preserve"> лицевой части черепа на глаза животного надевают экран из толстой кожи или картона. Обслуживающий персонал не должен смотреть на открытые источники </w:t>
      </w:r>
      <w:proofErr w:type="gramStart"/>
      <w:r w:rsidRPr="00FE0000">
        <w:rPr>
          <w:rFonts w:ascii="Times New Roman" w:hAnsi="Times New Roman" w:cs="Times New Roman"/>
          <w:color w:val="000000"/>
          <w:sz w:val="24"/>
          <w:szCs w:val="24"/>
        </w:rPr>
        <w:t>ИК-излучения</w:t>
      </w:r>
      <w:proofErr w:type="gramEnd"/>
      <w:r w:rsidRPr="00FE0000">
        <w:rPr>
          <w:rFonts w:ascii="Times New Roman" w:hAnsi="Times New Roman" w:cs="Times New Roman"/>
          <w:color w:val="000000"/>
          <w:sz w:val="24"/>
          <w:szCs w:val="24"/>
        </w:rPr>
        <w:t>. Чтобы на кожу животного не попадали осколки стекла в случае взрыва лампы накаливания, а также осколки стекла в случае неосторожного обращения с приборами, их не следует устанавливать над больным животным, а проводят облучение сбоку.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Во время проведения процедур запрещается использовать аппараты с неисправной или отключенной блокировкой съемных стенок корпуса аппарата, как и при снятых стенках, а также закорачивать контакты или снимать блокировку в аппаратах. При приближении грозы электроприборы и аппаратуру выключают.</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Регулировку аппаратов и их ремонт проводят только после отключения питающего напряжения.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Массаж </w:t>
      </w:r>
      <w:r w:rsidRPr="00FE0000">
        <w:rPr>
          <w:rFonts w:ascii="Times New Roman" w:hAnsi="Times New Roman" w:cs="Times New Roman"/>
          <w:color w:val="000000"/>
          <w:sz w:val="24"/>
          <w:szCs w:val="24"/>
        </w:rPr>
        <w:t xml:space="preserve">– комплекс механических воздействий на органы и ткани животного с лечебной или профилактической целью. Его применяют при подострых и особенно хронических асептических воспалительных процессах, тимпании и атонии рубца (у жвачных животных), атонии кишечника, залеживаниях и в ряде других случаев.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Под воздействием массажа </w:t>
      </w:r>
      <w:proofErr w:type="gramStart"/>
      <w:r w:rsidRPr="00FE0000">
        <w:rPr>
          <w:rFonts w:ascii="Times New Roman" w:hAnsi="Times New Roman" w:cs="Times New Roman"/>
          <w:color w:val="000000"/>
          <w:sz w:val="24"/>
          <w:szCs w:val="24"/>
        </w:rPr>
        <w:t>поперечно-полосатые</w:t>
      </w:r>
      <w:proofErr w:type="gramEnd"/>
      <w:r w:rsidRPr="00FE0000">
        <w:rPr>
          <w:rFonts w:ascii="Times New Roman" w:hAnsi="Times New Roman" w:cs="Times New Roman"/>
          <w:color w:val="000000"/>
          <w:sz w:val="24"/>
          <w:szCs w:val="24"/>
        </w:rPr>
        <w:t xml:space="preserve"> мышцы быстро освобождаются от молочной и угольной кислот, улучшается их трофика, усиливаются тонус, восстанавливаются функции и работоспособность мышц.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Массаж стимулирует секреторную функцию потовых и сальных желез, усиливает кров</w:t>
      </w:r>
      <w:proofErr w:type="gramStart"/>
      <w:r w:rsidRPr="00FE0000">
        <w:rPr>
          <w:rFonts w:ascii="Times New Roman" w:hAnsi="Times New Roman" w:cs="Times New Roman"/>
          <w:color w:val="000000"/>
          <w:sz w:val="24"/>
          <w:szCs w:val="24"/>
        </w:rPr>
        <w:t>о-</w:t>
      </w:r>
      <w:proofErr w:type="gramEnd"/>
      <w:r w:rsidRPr="00FE0000">
        <w:rPr>
          <w:rFonts w:ascii="Times New Roman" w:hAnsi="Times New Roman" w:cs="Times New Roman"/>
          <w:color w:val="000000"/>
          <w:sz w:val="24"/>
          <w:szCs w:val="24"/>
        </w:rPr>
        <w:t xml:space="preserve"> и лимфообращение, возбудимость нервов, тонус внутренних органов, улучшаются питание тканей, усиливаются обмен веществ, окислительно-восстановительные процессы, рассасывание продуктов воспаления, перистальтика кишечника и рубца.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Под влиянием массажа кровь оттекает от внутренних органов к коже и мышцам, что облегчает работу сердца, улучшает сократительную способность миокарда, уменьшает застойные явления, стимулирует гемопоэз.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Массаж нельзя проводить</w:t>
      </w:r>
      <w:r w:rsidRPr="00FE0000">
        <w:rPr>
          <w:rFonts w:ascii="Times New Roman" w:hAnsi="Times New Roman" w:cs="Times New Roman"/>
          <w:color w:val="000000"/>
          <w:sz w:val="24"/>
          <w:szCs w:val="24"/>
        </w:rPr>
        <w:t xml:space="preserve"> при открытых повреждениях кожи, септических процессах, переломах, перитонитах, гематомах, кровоизлияниях и лимфоэкстравазатах.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повышения эффективности действия массажа при воспалительных процессах его целесообразно комбинировать с тепловыми процедурами. Массаж может быть активным и пассивным.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Активный массаж </w:t>
      </w:r>
      <w:r w:rsidRPr="00FE0000">
        <w:rPr>
          <w:rFonts w:ascii="Times New Roman" w:hAnsi="Times New Roman" w:cs="Times New Roman"/>
          <w:color w:val="000000"/>
          <w:sz w:val="24"/>
          <w:szCs w:val="24"/>
        </w:rPr>
        <w:t>– животным назначают моцион, дозированную работу.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Пассивный массаж </w:t>
      </w:r>
      <w:r w:rsidRPr="00FE0000">
        <w:rPr>
          <w:rFonts w:ascii="Times New Roman" w:hAnsi="Times New Roman" w:cs="Times New Roman"/>
          <w:color w:val="000000"/>
          <w:sz w:val="24"/>
          <w:szCs w:val="24"/>
        </w:rPr>
        <w:t>– дозированное механическое воздействие на ткани животного руками или специальными инструментами. Пассивный массаж бывает внешним и внутренним (выполняемым через прямую кишку или влагалище).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проведении массажа необходимо учитывать два условия: 1) состояние массируемой области и рук массажиста; 2) знать приемы массажа и их последовательность.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Место проведения массажа на теле животного должно быть тщательно исследовано и подготовлено. Кожу моют теплой водой с мылом или 0,5%-ным раствором нашатырного спирта и насухо вытирают. Если шерсть густая, то ее целесообразно выстричь. Руки должны быть чистыми, их для облегчения скольжения можно натереть тальком, вазелином или специальными кремами.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Приемы массажа разнообразны. Их проводят в строгой последовательности, а интенсивность воздействия на ткани зависит от конкретной патологии, возраста и состояния животного. Массаж стараются проводить безболезненно для животного. Молодняку массаж проводят с умеренной силой, а взрослым животным на ткани воздействуют более интенсивно. Интенсивность воздействия также увеличивают при хронических процессах, при подострых воздействуют более нежно.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Различают следующие основные приемы массажа: поглаживание, растирание, разминание и поколачивание.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Начинают массаж с поглаживания. Ладонь кладут на кожу за пределами болезненного участка, </w:t>
      </w:r>
      <w:proofErr w:type="gramStart"/>
      <w:r w:rsidRPr="00FE0000">
        <w:rPr>
          <w:rFonts w:ascii="Times New Roman" w:hAnsi="Times New Roman" w:cs="Times New Roman"/>
          <w:color w:val="000000"/>
          <w:sz w:val="24"/>
          <w:szCs w:val="24"/>
        </w:rPr>
        <w:t>скользя</w:t>
      </w:r>
      <w:proofErr w:type="gramEnd"/>
      <w:r w:rsidRPr="00FE0000">
        <w:rPr>
          <w:rFonts w:ascii="Times New Roman" w:hAnsi="Times New Roman" w:cs="Times New Roman"/>
          <w:color w:val="000000"/>
          <w:sz w:val="24"/>
          <w:szCs w:val="24"/>
        </w:rPr>
        <w:t xml:space="preserve"> проводят ее через болезненный участок и заканчивают движение на здоровой ткани. При этом вначале оказывают легкое давление, затем его постепенно усиливают, а к концу снова уменьшают. Затем применяют растирание (выполняют согнутыми пальцами или двумя руками, причем ладонь или пальцы массажиста не скользят по коже, а сдвигаются вместе с нею). Разминание заключается в сдвигании, захватывании, приподнимании, прижимании и выжимании мышечной ткани. Поколачивание сводится к периодическим, отрывистым ударам пальцами, ладонью, кулаком в виде рубления, похлопывания, постукивания, удара кулаком. Заканчивают массаж поглаживанием. Длительность массажа составляет до 10 мин.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Клизмы </w:t>
      </w:r>
      <w:r w:rsidRPr="00FE0000">
        <w:rPr>
          <w:rFonts w:ascii="Times New Roman" w:hAnsi="Times New Roman" w:cs="Times New Roman"/>
          <w:color w:val="000000"/>
          <w:sz w:val="24"/>
          <w:szCs w:val="24"/>
        </w:rPr>
        <w:t xml:space="preserve">– введение жидкости в кишечник через задний проход. Посредством клизм очищают кишечник от скопившихся в нем каловых масс, вводят в организм лекарственные и питательные вещества. В зависимости от назначения различают очистительные, терморегулирующие, массирующие (сифонные), лечебные, питательные и т.д.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постановки клизм применяют два способа: гидравлический, когда жидкость поступает из резервуара, помещенного выше уровня тела животного, и нагнетательный, когда жидкость нагнетается с помощью соответствующих приборов и приспособлений. По объему жидкости, вводимой в прямую кишку, различают макр</w:t>
      </w:r>
      <w:proofErr w:type="gramStart"/>
      <w:r w:rsidRPr="00FE0000">
        <w:rPr>
          <w:rFonts w:ascii="Times New Roman" w:hAnsi="Times New Roman" w:cs="Times New Roman"/>
          <w:color w:val="000000"/>
          <w:sz w:val="24"/>
          <w:szCs w:val="24"/>
        </w:rPr>
        <w:t>о-</w:t>
      </w:r>
      <w:proofErr w:type="gramEnd"/>
      <w:r w:rsidRPr="00FE0000">
        <w:rPr>
          <w:rFonts w:ascii="Times New Roman" w:hAnsi="Times New Roman" w:cs="Times New Roman"/>
          <w:color w:val="000000"/>
          <w:sz w:val="24"/>
          <w:szCs w:val="24"/>
        </w:rPr>
        <w:t xml:space="preserve"> и микроклизмы. При макроклизмах взрослым лошадям и крупному рогатому скоту за один прием можно ввести до 20–30 л, мелкому рогатому скоту – 1,2–3, свиньям – 1,5–2, крупным собакам – 1–2, мелким собакам и кошкам – 0,05–0,2 л. К микроклизмам относятся все виды лекарственных клизм, при которых количество вводимой жидкости не превышает 50 мл.</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гидравлическом способе в качестве резервуара используют кружку Эсмарха, воронки с резиновой трубкой, баки, металлический резервуар емкостью до </w:t>
      </w:r>
      <w:smartTag w:uri="urn:schemas-microsoft-com:office:smarttags" w:element="metricconverter">
        <w:smartTagPr>
          <w:attr w:name="ProductID" w:val="30 л"/>
        </w:smartTagPr>
        <w:r w:rsidRPr="00FE0000">
          <w:rPr>
            <w:rFonts w:ascii="Times New Roman" w:hAnsi="Times New Roman" w:cs="Times New Roman"/>
            <w:color w:val="000000"/>
            <w:sz w:val="24"/>
            <w:szCs w:val="24"/>
          </w:rPr>
          <w:t>30 л</w:t>
        </w:r>
      </w:smartTag>
      <w:r w:rsidRPr="00FE0000">
        <w:rPr>
          <w:rFonts w:ascii="Times New Roman" w:hAnsi="Times New Roman" w:cs="Times New Roman"/>
          <w:color w:val="000000"/>
          <w:sz w:val="24"/>
          <w:szCs w:val="24"/>
        </w:rPr>
        <w:t>. Скорость подачи воды и величину давления регулируют высотой поднятия сосуда с жидкостью и при помощи зажима на шланге или резиновой трубке (</w:t>
      </w:r>
      <w:r w:rsidRPr="00FE0000">
        <w:rPr>
          <w:rFonts w:ascii="Times New Roman" w:hAnsi="Times New Roman" w:cs="Times New Roman"/>
          <w:i/>
          <w:color w:val="000000"/>
          <w:sz w:val="24"/>
          <w:szCs w:val="24"/>
        </w:rPr>
        <w:t>рис. 56</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noProof/>
          <w:color w:val="000000"/>
          <w:sz w:val="24"/>
          <w:szCs w:val="24"/>
        </w:rPr>
        <w:drawing>
          <wp:inline distT="0" distB="0" distL="0" distR="0">
            <wp:extent cx="3146498" cy="1972101"/>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314" cy="1975746"/>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Рис. 56.</w:t>
      </w:r>
      <w:r w:rsidRPr="00FE0000">
        <w:rPr>
          <w:rFonts w:ascii="Times New Roman" w:hAnsi="Times New Roman" w:cs="Times New Roman"/>
          <w:bCs/>
          <w:color w:val="000000"/>
          <w:sz w:val="24"/>
          <w:szCs w:val="24"/>
        </w:rPr>
        <w:t xml:space="preserve"> Кружки Эсмарха: а – эмалированная, с резиновой трубкой, краном и </w:t>
      </w:r>
      <w:proofErr w:type="gramStart"/>
      <w:r w:rsidRPr="00FE0000">
        <w:rPr>
          <w:rFonts w:ascii="Times New Roman" w:hAnsi="Times New Roman" w:cs="Times New Roman"/>
          <w:bCs/>
          <w:color w:val="000000"/>
          <w:sz w:val="24"/>
          <w:szCs w:val="24"/>
        </w:rPr>
        <w:t>наконечником; б</w:t>
      </w:r>
      <w:proofErr w:type="gramEnd"/>
      <w:r w:rsidRPr="00FE0000">
        <w:rPr>
          <w:rFonts w:ascii="Times New Roman" w:hAnsi="Times New Roman" w:cs="Times New Roman"/>
          <w:bCs/>
          <w:color w:val="000000"/>
          <w:sz w:val="24"/>
          <w:szCs w:val="24"/>
        </w:rPr>
        <w:t xml:space="preserve"> –  р</w:t>
      </w:r>
      <w:r w:rsidRPr="00FE0000">
        <w:rPr>
          <w:rFonts w:ascii="Times New Roman" w:hAnsi="Times New Roman" w:cs="Times New Roman"/>
          <w:color w:val="000000"/>
          <w:sz w:val="24"/>
          <w:szCs w:val="24"/>
        </w:rPr>
        <w:t>езиновая.</w:t>
      </w:r>
    </w:p>
    <w:p w:rsidR="0067626D" w:rsidRPr="00FE0000" w:rsidRDefault="0067626D"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Мелким животным клизму можно делать с помощью спринцовки, регулируя давление сжатием руки.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нагнетательной клизме воду в прямую кишку подают под определенным давлением, создаваемым нагнетательными приборами (гидропульт, водопроводная сеть и др.). Для нагнетательной клизмы необходимо иметь смеситель для придания воде определенной температуры, водомер, показывающий количество поступившей в кишечник воды. Нагнетательную клизму делают осторожно, при небольшом напоре воды.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Общие правила применения клизм</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1) Животных обязательно фиксируют.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2) Перед процедурой прямая кишка должна быть освобождена от каловых масс.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3) При глубоких клизмах у крупных животных (лошади и крупный рогатый скот) для удержания воды в кишечнике применяют резиновые или металлические кишечные тампонаторы (</w:t>
      </w:r>
      <w:r w:rsidRPr="00FE0000">
        <w:rPr>
          <w:rFonts w:ascii="Times New Roman" w:hAnsi="Times New Roman" w:cs="Times New Roman"/>
          <w:i/>
          <w:color w:val="000000"/>
          <w:sz w:val="24"/>
          <w:szCs w:val="24"/>
        </w:rPr>
        <w:t>рис. 57</w:t>
      </w:r>
      <w:r w:rsidRPr="00FE0000">
        <w:rPr>
          <w:rFonts w:ascii="Times New Roman" w:hAnsi="Times New Roman" w:cs="Times New Roman"/>
          <w:color w:val="000000"/>
          <w:sz w:val="24"/>
          <w:szCs w:val="24"/>
        </w:rPr>
        <w:t xml:space="preserve">). С применением тампонаторов животных лучше всего заводить в станки так, чтобы задняя часть туловища была выше передней.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4) Жидкость вводят небольшими порциями при слабом давлении (чем медленнее вводят жидкость, и чем ближе температура воды к температуре тела, тем лучше она удерживается в кишечнике).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5) Для предотвращения выливания жидкости во время ее введения животное отвлекают – ударяют ладонью по крупу, кожу на спине собирают в складку, корень хвоста прижимают к анальному отверстию.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6) После глубокой клизмы животному необходимо обязательно делать проводку.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i/>
          <w:iCs/>
          <w:color w:val="000000"/>
          <w:sz w:val="24"/>
          <w:szCs w:val="24"/>
        </w:rPr>
      </w:pPr>
      <w:r w:rsidRPr="00FE0000">
        <w:rPr>
          <w:rFonts w:ascii="Times New Roman" w:hAnsi="Times New Roman" w:cs="Times New Roman"/>
          <w:i/>
          <w:iCs/>
          <w:noProof/>
          <w:color w:val="000000"/>
          <w:sz w:val="24"/>
          <w:szCs w:val="24"/>
        </w:rPr>
        <w:drawing>
          <wp:inline distT="0" distB="0" distL="0" distR="0">
            <wp:extent cx="2219325" cy="1352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35255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57.</w:t>
      </w:r>
      <w:r w:rsidRPr="00FE0000">
        <w:rPr>
          <w:rFonts w:ascii="Times New Roman" w:hAnsi="Times New Roman" w:cs="Times New Roman"/>
          <w:bCs/>
          <w:color w:val="000000"/>
          <w:sz w:val="24"/>
          <w:szCs w:val="24"/>
        </w:rPr>
        <w:t xml:space="preserve"> </w:t>
      </w:r>
      <w:proofErr w:type="gramStart"/>
      <w:r w:rsidRPr="00FE0000">
        <w:rPr>
          <w:rFonts w:ascii="Times New Roman" w:hAnsi="Times New Roman" w:cs="Times New Roman"/>
          <w:bCs/>
          <w:color w:val="000000"/>
          <w:sz w:val="24"/>
          <w:szCs w:val="24"/>
        </w:rPr>
        <w:t>Металлический</w:t>
      </w:r>
      <w:proofErr w:type="gramEnd"/>
      <w:r w:rsidRPr="00FE0000">
        <w:rPr>
          <w:rFonts w:ascii="Times New Roman" w:hAnsi="Times New Roman" w:cs="Times New Roman"/>
          <w:bCs/>
          <w:color w:val="000000"/>
          <w:sz w:val="24"/>
          <w:szCs w:val="24"/>
        </w:rPr>
        <w:t xml:space="preserve"> кишечный тампонатор (дармтампонатор Майера).</w:t>
      </w:r>
    </w:p>
    <w:p w:rsidR="0067626D" w:rsidRPr="00FE0000"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Техника проведения клизм.</w:t>
      </w:r>
      <w:r w:rsidRPr="00FE0000">
        <w:rPr>
          <w:rFonts w:ascii="Times New Roman" w:hAnsi="Times New Roman" w:cs="Times New Roman"/>
          <w:color w:val="000000"/>
          <w:sz w:val="24"/>
          <w:szCs w:val="24"/>
        </w:rPr>
        <w:t xml:space="preserve"> Перед введением растворов крупным животным резиновый шланг, наконечник или тампонатор дезинфицируют в кипятке или обрабатывают денатурированным спиртом, затем смазывают вазелином. Наконечник шланга вводят рукой в прямую кишку как можно глубже, а тампонатор вставляют в анальное отверстие и вводят жидкость. У мелких животных трубку смазывают вазелином и пальцами продвигают ее в анальное отверстие.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r w:rsidRPr="00FE0000">
        <w:rPr>
          <w:rFonts w:ascii="Times New Roman" w:hAnsi="Times New Roman" w:cs="Times New Roman"/>
          <w:color w:val="000000"/>
          <w:sz w:val="24"/>
          <w:szCs w:val="24"/>
        </w:rPr>
        <w:t>Наиболее распространены</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очистительные,</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послабляющие, лечебные и питательные</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клизмы.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Очистительные клизмы </w:t>
      </w:r>
      <w:r w:rsidRPr="00FE0000">
        <w:rPr>
          <w:rFonts w:ascii="Times New Roman" w:hAnsi="Times New Roman" w:cs="Times New Roman"/>
          <w:iCs/>
          <w:color w:val="000000"/>
          <w:sz w:val="24"/>
          <w:szCs w:val="24"/>
        </w:rPr>
        <w:t>ставя</w:t>
      </w:r>
      <w:r w:rsidRPr="00FE0000">
        <w:rPr>
          <w:rFonts w:ascii="Times New Roman" w:hAnsi="Times New Roman" w:cs="Times New Roman"/>
          <w:color w:val="000000"/>
          <w:sz w:val="24"/>
          <w:szCs w:val="24"/>
        </w:rPr>
        <w:t xml:space="preserve">т при запорах различного происхождения, при отравлениях, перед операциями, а также перед постановкой лечебных, капельных и питательных клизм для механического удаления из кишечника слизи и каловых масс, а также для восстановления моторной и секреторной функций желудочно-кишечного тракта. Они противопоказаны при перитонитах, желудочных и кишечных кровотечениях и воспалительных процессах в области ануса. При запорах, связанных с вялой перистальтикой, вода должна быть в пределах 19–20° С. Для очищения кишечника, успокоения болей, расслабления кишечной стенки при ее спазме температура воды </w:t>
      </w:r>
      <w:proofErr w:type="gramStart"/>
      <w:r w:rsidRPr="00FE0000">
        <w:rPr>
          <w:rFonts w:ascii="Times New Roman" w:hAnsi="Times New Roman" w:cs="Times New Roman"/>
          <w:color w:val="000000"/>
          <w:sz w:val="24"/>
          <w:szCs w:val="24"/>
        </w:rPr>
        <w:t>составляет 40–45° С. Крупным животным вводят</w:t>
      </w:r>
      <w:proofErr w:type="gramEnd"/>
      <w:r w:rsidRPr="00FE0000">
        <w:rPr>
          <w:rFonts w:ascii="Times New Roman" w:hAnsi="Times New Roman" w:cs="Times New Roman"/>
          <w:color w:val="000000"/>
          <w:sz w:val="24"/>
          <w:szCs w:val="24"/>
        </w:rPr>
        <w:t xml:space="preserve"> 15–20 л жидкости, мелким 1–1,5 л. Продолжительность процедуры 10–15 минут. После окончания процедуры делают проводку животного.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Послабляющие клизмы </w:t>
      </w:r>
      <w:r w:rsidRPr="00FE0000">
        <w:rPr>
          <w:rFonts w:ascii="Times New Roman" w:hAnsi="Times New Roman" w:cs="Times New Roman"/>
          <w:color w:val="000000"/>
          <w:sz w:val="24"/>
          <w:szCs w:val="24"/>
        </w:rPr>
        <w:t>рассчитаны на слабительное действие, выражающееся повышением секреции или транссудации, и регуляцию перистальтики. Количество вводимой жидкости по сравнению с очистительной клизмой уменьшают в 2–3 раза. С этой целью добавляют к воде (20–30%) или вводят в чистом виде растительные масла, вазелиновое масло, глицерин и др. Вводимая жидкость должна быть температуры тела животного. Чистые масла вводят крупным животным до 1,5–2 л. Мелким животным подогретое масло в количестве 50–300 мл вводят в прямую кишку из шприца через катетер. После введения масла анальное отверстие плотно закрывают хвостом и удерживают не менее 15 мин.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Лечебные (лекарственные) клизмы </w:t>
      </w:r>
      <w:r w:rsidRPr="00FE0000">
        <w:rPr>
          <w:rFonts w:ascii="Times New Roman" w:hAnsi="Times New Roman" w:cs="Times New Roman"/>
          <w:color w:val="000000"/>
          <w:sz w:val="24"/>
          <w:szCs w:val="24"/>
        </w:rPr>
        <w:t>применяются для введения через прямую кишку в организм различных лекарственных сре</w:t>
      </w:r>
      <w:proofErr w:type="gramStart"/>
      <w:r w:rsidRPr="00FE0000">
        <w:rPr>
          <w:rFonts w:ascii="Times New Roman" w:hAnsi="Times New Roman" w:cs="Times New Roman"/>
          <w:color w:val="000000"/>
          <w:sz w:val="24"/>
          <w:szCs w:val="24"/>
        </w:rPr>
        <w:t>дств дл</w:t>
      </w:r>
      <w:proofErr w:type="gramEnd"/>
      <w:r w:rsidRPr="00FE0000">
        <w:rPr>
          <w:rFonts w:ascii="Times New Roman" w:hAnsi="Times New Roman" w:cs="Times New Roman"/>
          <w:color w:val="000000"/>
          <w:sz w:val="24"/>
          <w:szCs w:val="24"/>
        </w:rPr>
        <w:t xml:space="preserve">я местного и резорбтивного действия. Их применяют через 15–20 мин после освобождения прямой кишки от кала с помощью очистительных клизм. Для местного действия назначают вяжущие, обволакивающие и другие средства, а для кишечной микрофлоры – противомикробные и противопаразитарные средства (энтеросептол и др.). Для резорбтивного действия применяют успокаивающие, снотворные и другие лекарственные средства (хлоралгидрат, настой из корневищ валерьяны и т. д.). Лекарственные вещества, обладающие раздражающими свойствами, ректально, как правило, вводят вместе со слизями. Все применяемые вещества должны быть температуры тела. Объем лекарственных клизм крупным животным для местного действия 2–5 л, для резорбтивного – от 100 мл до </w:t>
      </w:r>
      <w:smartTag w:uri="urn:schemas-microsoft-com:office:smarttags" w:element="metricconverter">
        <w:smartTagPr>
          <w:attr w:name="ProductID" w:val="0,5 л"/>
        </w:smartTagPr>
        <w:r w:rsidRPr="00FE0000">
          <w:rPr>
            <w:rFonts w:ascii="Times New Roman" w:hAnsi="Times New Roman" w:cs="Times New Roman"/>
            <w:color w:val="000000"/>
            <w:sz w:val="24"/>
            <w:szCs w:val="24"/>
          </w:rPr>
          <w:t>0,5 л</w:t>
        </w:r>
      </w:smartTag>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Питательные клизмы </w:t>
      </w:r>
      <w:r w:rsidRPr="00FE0000">
        <w:rPr>
          <w:rFonts w:ascii="Times New Roman" w:hAnsi="Times New Roman" w:cs="Times New Roman"/>
          <w:color w:val="000000"/>
          <w:sz w:val="24"/>
          <w:szCs w:val="24"/>
        </w:rPr>
        <w:t>делают в тех случаях, когда введение питательных веществ непосредственно через рот или с помощью зондов невозможно. Их также делают после очистительных клизм. Затем через 1 час в качестве питательных жидкостей применяют 0,5% -ный раствор натрия хлорида, раствор глюкозы, крахмала, взвесь яичного белка, кисели, мясные бульоны, отвары риса, ячменя, овса и др. Жидкость, подогретая до температуры тела, вводится медленно и в небольших количествах: крупным животным 2–3 л, мелким – 200–400 мл. В течение суток таких питательных клизм делают 3–4. После каждого вливания питательного раствора хвостом прочно закрывают анальное отверстие и в таком положении удерживают 10–15 мин.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r w:rsidRPr="00FE0000">
        <w:rPr>
          <w:rFonts w:ascii="Times New Roman" w:hAnsi="Times New Roman" w:cs="Times New Roman"/>
          <w:b/>
          <w:bCs/>
          <w:i/>
          <w:iCs/>
          <w:color w:val="000000"/>
          <w:sz w:val="24"/>
          <w:szCs w:val="24"/>
        </w:rPr>
        <w:t>Тема 17.</w:t>
      </w:r>
      <w:r w:rsidRPr="00FE0000">
        <w:rPr>
          <w:rFonts w:ascii="Times New Roman" w:hAnsi="Times New Roman" w:cs="Times New Roman"/>
          <w:b/>
          <w:bCs/>
          <w:color w:val="000000"/>
          <w:sz w:val="24"/>
          <w:szCs w:val="24"/>
        </w:rPr>
        <w:t xml:space="preserve"> Отдельные приемы лечебной помощи при болезнях</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органов пищеварения и дыхания</w:t>
      </w: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       Цель занятий: </w:t>
      </w:r>
      <w:r w:rsidRPr="00FE0000">
        <w:rPr>
          <w:rFonts w:ascii="Times New Roman" w:hAnsi="Times New Roman" w:cs="Times New Roman"/>
          <w:color w:val="000000"/>
          <w:sz w:val="24"/>
          <w:szCs w:val="24"/>
        </w:rPr>
        <w:t>Овладеть техникой подпиливания острых краев коренных зубов; промывания слизистой оболочки полости рта и глотки; удаления инородных тел из пищевода и сетки; удаления газов из рубца; промывания и опыления слизистой оболочки носа; ингаляции лекарственных веществ.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Хозяйственное или санитарное мыло и полотенце, йод, вата. Станки для фиксации животных. Закрутки, губные лещетки, носовые щипцы, веревки или ремни для фиксации. Зубной рашпиль, зевники, кружка Эсмарха, спринцовка, желудочные зонды для крупных и мелких животных, зонд Хохлова, магнитный зонд Коробова, троакар с гильзой. Шприц Жанэ, воронка, резиновая трубка, порошковдуватель, ингаляторы, лекарственные вещества. Диафильмы.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Подпиливание острых краев коренных зубов </w:t>
      </w:r>
      <w:r w:rsidRPr="00FE0000">
        <w:rPr>
          <w:rFonts w:ascii="Times New Roman" w:hAnsi="Times New Roman" w:cs="Times New Roman"/>
          <w:color w:val="000000"/>
          <w:sz w:val="24"/>
          <w:szCs w:val="24"/>
        </w:rPr>
        <w:t xml:space="preserve">чаще проводится у лошадей для предупреждения или устранения повреждения слизистой оболочки щек и языка. С этой целью обычным приемом или с помощью зевника раскрывают ротовую полость животного и зубным рашпилем спиливают острый край зубов. </w:t>
      </w:r>
      <w:proofErr w:type="gramStart"/>
      <w:r w:rsidRPr="00FE0000">
        <w:rPr>
          <w:rFonts w:ascii="Times New Roman" w:hAnsi="Times New Roman" w:cs="Times New Roman"/>
          <w:color w:val="000000"/>
          <w:sz w:val="24"/>
          <w:szCs w:val="24"/>
        </w:rPr>
        <w:t>На верхней челюсти спиливают край, прилегающий к щеке, на нижней – к языку (</w:t>
      </w:r>
      <w:r w:rsidRPr="00FE0000">
        <w:rPr>
          <w:rFonts w:ascii="Times New Roman" w:hAnsi="Times New Roman" w:cs="Times New Roman"/>
          <w:i/>
          <w:color w:val="000000"/>
          <w:sz w:val="24"/>
          <w:szCs w:val="24"/>
        </w:rPr>
        <w:t>рис. 58</w:t>
      </w:r>
      <w:r w:rsidRPr="00FE0000">
        <w:rPr>
          <w:rFonts w:ascii="Times New Roman" w:hAnsi="Times New Roman" w:cs="Times New Roman"/>
          <w:color w:val="000000"/>
          <w:sz w:val="24"/>
          <w:szCs w:val="24"/>
        </w:rPr>
        <w:t>).</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628695" cy="2108579"/>
            <wp:effectExtent l="0" t="0" r="63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cstate="print">
                      <a:lum bright="-24000" contras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412" cy="211236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58.</w:t>
      </w:r>
      <w:r w:rsidRPr="00FE0000">
        <w:rPr>
          <w:rFonts w:ascii="Times New Roman" w:hAnsi="Times New Roman" w:cs="Times New Roman"/>
          <w:bCs/>
          <w:color w:val="000000"/>
          <w:sz w:val="24"/>
          <w:szCs w:val="24"/>
        </w:rPr>
        <w:t xml:space="preserve"> Подпиливание острых краев коренных зубов.</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Промывание слизистой оболочки полости рта </w:t>
      </w:r>
      <w:r w:rsidRPr="00FE0000">
        <w:rPr>
          <w:rFonts w:ascii="Times New Roman" w:hAnsi="Times New Roman" w:cs="Times New Roman"/>
          <w:color w:val="000000"/>
          <w:sz w:val="24"/>
          <w:szCs w:val="24"/>
        </w:rPr>
        <w:t xml:space="preserve">производится при стоматитах. </w:t>
      </w:r>
      <w:proofErr w:type="gramStart"/>
      <w:r w:rsidRPr="00FE0000">
        <w:rPr>
          <w:rFonts w:ascii="Times New Roman" w:hAnsi="Times New Roman" w:cs="Times New Roman"/>
          <w:color w:val="000000"/>
          <w:sz w:val="24"/>
          <w:szCs w:val="24"/>
        </w:rPr>
        <w:t>У мелких животных это делают спринцовкой с мягким наконечником, у крупных – кружкой Эсмарха без наконечника.</w:t>
      </w:r>
      <w:proofErr w:type="gramEnd"/>
      <w:r w:rsidRPr="00FE0000">
        <w:rPr>
          <w:rFonts w:ascii="Times New Roman" w:hAnsi="Times New Roman" w:cs="Times New Roman"/>
          <w:color w:val="000000"/>
          <w:sz w:val="24"/>
          <w:szCs w:val="24"/>
        </w:rPr>
        <w:t xml:space="preserve"> При этом голову животного несколько приподнимают и через беззубый край челюстей вводят теплый раствор калия перманганата (1:1000) или фурацилина (1:5000).</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Промывание глотки </w:t>
      </w:r>
      <w:r w:rsidRPr="00FE0000">
        <w:rPr>
          <w:rFonts w:ascii="Times New Roman" w:hAnsi="Times New Roman" w:cs="Times New Roman"/>
          <w:color w:val="000000"/>
          <w:sz w:val="24"/>
          <w:szCs w:val="24"/>
        </w:rPr>
        <w:t>показано при фарингитах. Однако это возможно лишь у крупных животных. Процедуру выполняют с помощью тонкой резиновой трубки или желудочного зонда для мелких животных. Их предварительно обеззараживают и смазывают стерильным вазелином, а затем вводят через нижний носовой ход до глотки. Признаком попадания инструмента в глотку служит появление у животного глотательных движений. После этого голову животного несколько опускают, к свободному концу трубки (зонда) присоединяют воронку и заполняют ее раствором, который постепенно поступает в глотку, а затем через рот выливается наружу.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Удаление инородных тел из пищевода </w:t>
      </w:r>
      <w:r w:rsidRPr="00FE0000">
        <w:rPr>
          <w:rFonts w:ascii="Times New Roman" w:hAnsi="Times New Roman" w:cs="Times New Roman"/>
          <w:color w:val="000000"/>
          <w:sz w:val="24"/>
          <w:szCs w:val="24"/>
        </w:rPr>
        <w:t>производят различными способами.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У взрослого крупного рогатого скота инородное тело, застрявшее в шейной части пищевода, удаляют через ротовую полость рукой или с помощью зонда Хохлова, предварительно убедившись в отсутствии бешенства у животного.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При удалении инородного тела рукой животному вводят в пищевод 200–300 мл растительного масла. Затем пальцами охватывают область залегания инородного тела и, надавливая, продвигает его к глотке, откуда оно обычно само выпадает в ротовую полость. Иногда помощнику приходится доставать его из глотки рукой</w:t>
      </w:r>
      <w:r w:rsidRPr="00FE0000">
        <w:rPr>
          <w:rFonts w:ascii="Times New Roman" w:hAnsi="Times New Roman" w:cs="Times New Roman"/>
          <w:sz w:val="24"/>
          <w:szCs w:val="24"/>
        </w:rPr>
        <w:t>.</w:t>
      </w:r>
      <w:r w:rsidRPr="00FE0000">
        <w:rPr>
          <w:rFonts w:ascii="Times New Roman" w:hAnsi="Times New Roman" w:cs="Times New Roman"/>
          <w:color w:val="000000"/>
          <w:sz w:val="24"/>
          <w:szCs w:val="24"/>
        </w:rPr>
        <w:t xml:space="preserve"> У мелких животных инородные тела, попавшие в шейную часть пищевода, продвигают пальцами к глотке, а затем извлекают с помощью корнцанга.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Инородные тела, попавшие в грудную или брюшную часть пищевода, проталкивают зондом в рубец (техника введения зонда описана в </w:t>
      </w:r>
      <w:r w:rsidRPr="00FE0000">
        <w:rPr>
          <w:rFonts w:ascii="Times New Roman" w:hAnsi="Times New Roman" w:cs="Times New Roman"/>
          <w:sz w:val="24"/>
          <w:szCs w:val="24"/>
        </w:rPr>
        <w:t>теме 6).</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Удаление инородных тел из сетки крупного рогатого скота </w:t>
      </w:r>
      <w:r w:rsidRPr="00FE0000">
        <w:rPr>
          <w:rFonts w:ascii="Times New Roman" w:hAnsi="Times New Roman" w:cs="Times New Roman"/>
          <w:color w:val="000000"/>
          <w:sz w:val="24"/>
          <w:szCs w:val="24"/>
        </w:rPr>
        <w:t>чаще производят магнитным зондом Коробова. Для этого животное в течение суток выдерживают на голодной диете, не ограничивая в воде. Затем с помощью зевника зонда магнитную головку вводят в ротовую полость животного и дают заглотить. Место нахождения магнитной головки определяют с помощью компаса. Через 15–60 мин магнитную головку и зевник извлекают.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Прокол рубца</w:t>
      </w:r>
      <w:r w:rsidRPr="00FE0000">
        <w:rPr>
          <w:rFonts w:ascii="Times New Roman" w:hAnsi="Times New Roman" w:cs="Times New Roman"/>
          <w:color w:val="000000"/>
          <w:sz w:val="24"/>
          <w:szCs w:val="24"/>
        </w:rPr>
        <w:t xml:space="preserve"> у жвачных имеет широкое применение как метод оказания неотложной помощи при сильном остром вздутии – тимпании. Своевременное выведение газов из рубца предотвращают угрозу смерти животного от асфиксии (удушья).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927444" cy="2842897"/>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lum bright="-10000" contrast="8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766" cy="2840296"/>
                    </a:xfrm>
                    <a:prstGeom prst="rect">
                      <a:avLst/>
                    </a:prstGeom>
                    <a:noFill/>
                    <a:ln>
                      <a:noFill/>
                    </a:ln>
                  </pic:spPr>
                </pic:pic>
              </a:graphicData>
            </a:graphic>
          </wp:inline>
        </w:drawing>
      </w:r>
    </w:p>
    <w:p w:rsidR="0067626D" w:rsidRDefault="0067626D" w:rsidP="00FE0000">
      <w:pPr>
        <w:shd w:val="clear" w:color="auto" w:fill="FFFFFF"/>
        <w:autoSpaceDE w:val="0"/>
        <w:autoSpaceDN w:val="0"/>
        <w:adjustRightInd w:val="0"/>
        <w:spacing w:after="0" w:line="240" w:lineRule="auto"/>
        <w:ind w:firstLine="227"/>
        <w:jc w:val="center"/>
        <w:rPr>
          <w:rFonts w:ascii="Times New Roman" w:hAnsi="Times New Roman" w:cs="Times New Roman"/>
          <w:bCs/>
          <w:i/>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 xml:space="preserve">Рис. 59. </w:t>
      </w:r>
      <w:r w:rsidRPr="00FE0000">
        <w:rPr>
          <w:rFonts w:ascii="Times New Roman" w:hAnsi="Times New Roman" w:cs="Times New Roman"/>
          <w:bCs/>
          <w:color w:val="000000"/>
          <w:sz w:val="24"/>
          <w:szCs w:val="24"/>
        </w:rPr>
        <w:t>Прокол рубца при тимпании.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Место прокола находится в области левой голодной ямки на середине линии, проведенной от наружного угла маклока до середины последнего ребра (</w:t>
      </w:r>
      <w:r w:rsidRPr="00FE0000">
        <w:rPr>
          <w:rFonts w:ascii="Times New Roman" w:hAnsi="Times New Roman" w:cs="Times New Roman"/>
          <w:i/>
          <w:color w:val="000000"/>
          <w:sz w:val="24"/>
          <w:szCs w:val="24"/>
        </w:rPr>
        <w:t>рис. 59</w:t>
      </w:r>
      <w:r w:rsidRPr="00FE0000">
        <w:rPr>
          <w:rFonts w:ascii="Times New Roman" w:hAnsi="Times New Roman" w:cs="Times New Roman"/>
          <w:color w:val="000000"/>
          <w:sz w:val="24"/>
          <w:szCs w:val="24"/>
        </w:rPr>
        <w:t>). Перед проколом подготавливают операционное поле в области левой голодной ямки. Прокол делают на зафиксированном стоящем животном. Для прокола рубца применяют троакар с плотно прилегающей к нему гильзой (</w:t>
      </w:r>
      <w:r w:rsidRPr="00FE0000">
        <w:rPr>
          <w:rFonts w:ascii="Times New Roman" w:hAnsi="Times New Roman" w:cs="Times New Roman"/>
          <w:i/>
          <w:color w:val="000000"/>
          <w:sz w:val="24"/>
          <w:szCs w:val="24"/>
        </w:rPr>
        <w:t>рис. 60</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409016" cy="2927445"/>
            <wp:effectExtent l="0" t="0" r="127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4294" cy="292339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60. </w:t>
      </w:r>
      <w:r w:rsidRPr="00FE0000">
        <w:rPr>
          <w:rFonts w:ascii="Times New Roman" w:hAnsi="Times New Roman" w:cs="Times New Roman"/>
          <w:color w:val="000000"/>
          <w:sz w:val="24"/>
          <w:szCs w:val="24"/>
        </w:rPr>
        <w:t xml:space="preserve">Троакары с трёхгранным острием: А – для молодняка крупного рогатого скота; Б – для взрослого крупного рогатого скота; </w:t>
      </w:r>
      <w:proofErr w:type="gramStart"/>
      <w:r w:rsidRPr="00FE0000">
        <w:rPr>
          <w:rFonts w:ascii="Times New Roman" w:hAnsi="Times New Roman" w:cs="Times New Roman"/>
          <w:color w:val="000000"/>
          <w:sz w:val="24"/>
          <w:szCs w:val="24"/>
        </w:rPr>
        <w:t>В</w:t>
      </w:r>
      <w:proofErr w:type="gramEnd"/>
      <w:r w:rsidRPr="00FE0000">
        <w:rPr>
          <w:rFonts w:ascii="Times New Roman" w:hAnsi="Times New Roman" w:cs="Times New Roman"/>
          <w:color w:val="000000"/>
          <w:sz w:val="24"/>
          <w:szCs w:val="24"/>
        </w:rPr>
        <w:t xml:space="preserve"> – </w:t>
      </w:r>
      <w:proofErr w:type="gramStart"/>
      <w:r w:rsidRPr="00FE0000">
        <w:rPr>
          <w:rFonts w:ascii="Times New Roman" w:hAnsi="Times New Roman" w:cs="Times New Roman"/>
          <w:color w:val="000000"/>
          <w:sz w:val="24"/>
          <w:szCs w:val="24"/>
        </w:rPr>
        <w:t>для</w:t>
      </w:r>
      <w:proofErr w:type="gramEnd"/>
      <w:r w:rsidRPr="00FE0000">
        <w:rPr>
          <w:rFonts w:ascii="Times New Roman" w:hAnsi="Times New Roman" w:cs="Times New Roman"/>
          <w:color w:val="000000"/>
          <w:sz w:val="24"/>
          <w:szCs w:val="24"/>
        </w:rPr>
        <w:t xml:space="preserve"> мелкого рогатого скота (1 – стилет с рукояткой, 2 – гильза, 3 – защитный колпачок).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Троакары с конусовидным острием стилетов лучше, чем троакары с трехгранным острием. Трехгранное острие не раздвигает, а прорезает ткани и таким образом создает условия для образования гематом, перитонитов и подкожных эмфизем. Если кожа очень толстая, ее можно надрезать скальпелем. Перед проколом на стилет троакара нужно надеть гильзу. Острие троакара направляют на локтевой отросток правой грудной конечности. Удерживая троакар левой рукой, ладонью или кулаком правой наносят сильный резкий удар по рукояти троакара и вводят его стилет на всю длину до рукояти. Затем, придерживая гильзу пальцами левой руки, правой вынимают стилет и медленно выпускают газы с небольшими перерывами. Во время перерывов отверстие гильзы троакара закрывают пальцем или специальным тампоном. Слишком быстрый выход газов, особенно если их было много, может привести к обмороку вследствие внезапного отлива крови от головного мозга.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закупорке пищевыми массами гильзу прочищают пуговчатым зондом или вставляют в нее стилет.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После прекращения выделения газов через гильзу троакара, в рубец вливают 1–2 л дезинфицирующего или противобродильного средства (1–2%-ный раствор ихтиола, креолина или лизола, 0,5%-ный раствор формалина, атимпанол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Гильзу троакара в случае необходимости можно оставить в рубце на срок, не превышающий 3–5 часов, закрепив ее на брюшной стенке. Следует учитывать, что при недостаточной длине гильзы троакара или при движении животного конец гильзы может выйти из рубца и инфицировать брюшную полость.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извлечении гильзы из рубца нужно придерживаться такой последовательности: промыть канал гильзы троакара дезинфицирующим раствором, вставить стилет, надавить пальцами на брюшную стенку по бокам троакара и вынуть троакар. Извлечение гильзы без троакара недопустимо, так как это может привести к попаданию пищевых ма</w:t>
      </w:r>
      <w:proofErr w:type="gramStart"/>
      <w:r w:rsidRPr="00FE0000">
        <w:rPr>
          <w:rFonts w:ascii="Times New Roman" w:hAnsi="Times New Roman" w:cs="Times New Roman"/>
          <w:color w:val="000000"/>
          <w:sz w:val="24"/>
          <w:szCs w:val="24"/>
        </w:rPr>
        <w:t>сс в бр</w:t>
      </w:r>
      <w:proofErr w:type="gramEnd"/>
      <w:r w:rsidRPr="00FE0000">
        <w:rPr>
          <w:rFonts w:ascii="Times New Roman" w:hAnsi="Times New Roman" w:cs="Times New Roman"/>
          <w:color w:val="000000"/>
          <w:sz w:val="24"/>
          <w:szCs w:val="24"/>
        </w:rPr>
        <w:t xml:space="preserve">юшную полость. Место прокола смазывают настойкой йода и закрывают ватой, пропитанной коллодием.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Вынужденные повторные проколы допускаются только на новом месте, по соседству с первым проколом. Правильно проведенный прокол рубца, как правило, не вызывает никаких осложнений.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Прокол рубца у телят и мелких жвачных производят так же, как и у крупного рогатого скота, используя специальные тонкие троакары (диаметр 1,5–2 мм, длина 10–12 см</w:t>
      </w:r>
      <w:proofErr w:type="gramStart"/>
      <w:r w:rsidRPr="00FE0000">
        <w:rPr>
          <w:rFonts w:ascii="Times New Roman" w:hAnsi="Times New Roman" w:cs="Times New Roman"/>
          <w:color w:val="000000"/>
          <w:sz w:val="24"/>
          <w:szCs w:val="24"/>
        </w:rPr>
        <w:t xml:space="preserve"> )</w:t>
      </w:r>
      <w:proofErr w:type="gramEnd"/>
      <w:r w:rsidRPr="00FE0000">
        <w:rPr>
          <w:rFonts w:ascii="Times New Roman" w:hAnsi="Times New Roman" w:cs="Times New Roman"/>
          <w:color w:val="000000"/>
          <w:sz w:val="24"/>
          <w:szCs w:val="24"/>
        </w:rPr>
        <w:t xml:space="preserve"> или иглы Боброва с мандреном.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Промывание слизистой оболочки носа </w:t>
      </w:r>
      <w:r w:rsidRPr="00FE0000">
        <w:rPr>
          <w:rFonts w:ascii="Times New Roman" w:hAnsi="Times New Roman" w:cs="Times New Roman"/>
          <w:color w:val="000000"/>
          <w:sz w:val="24"/>
          <w:szCs w:val="24"/>
        </w:rPr>
        <w:t>назначают при ринитах. С этой целью чаще используют теплый 0,1%-ный раствор калия перманганата либо 1% -ный раствор натрия гидрокарбоната или фурацилина (1:5000). Промывают слизистую носа с помощью тонкой резиновой трубки с глухим концом и несколькими боковыми отверстиями. Для этого животное фиксируют. Затем обеззараженную и смазанную стерильным вазелином трубку осторожно вводят глухим концом поочередно в носовые ходы на необходимую глубину и к свободному концу присоединяют шприц Жанэ с лекарственным раствором. (Вместо шприца можно присоединять воронку). Надавливая на поршень, трубку медленно вытягивают. Аналогичным образом промывают второй носовой ход.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Опыление слизистой оболочки носа </w:t>
      </w:r>
      <w:r w:rsidRPr="00FE0000">
        <w:rPr>
          <w:rFonts w:ascii="Times New Roman" w:hAnsi="Times New Roman" w:cs="Times New Roman"/>
          <w:color w:val="000000"/>
          <w:sz w:val="24"/>
          <w:szCs w:val="24"/>
        </w:rPr>
        <w:t>также показано при ринитах. Для этого вначале носовые ходы освобождают от экссудата (промывают 0,9% -ным раствором натрия хлорида) и затем с помощью порошковдувателя опыляют слизистую оболочку. В качестве лекарственных средств чаще применяют тальк, смешанный с антибиотиками или измельченными растворимыми сульфаниламидами. Вводить порошки следует во время вдоха животного.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853519" cy="2572603"/>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6"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051" cy="257128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61.</w:t>
      </w:r>
      <w:r w:rsidRPr="00FE0000">
        <w:rPr>
          <w:rFonts w:ascii="Times New Roman" w:hAnsi="Times New Roman" w:cs="Times New Roman"/>
          <w:bCs/>
          <w:color w:val="000000"/>
          <w:sz w:val="24"/>
          <w:szCs w:val="24"/>
        </w:rPr>
        <w:t xml:space="preserve"> Приспособление для ингаляции.</w:t>
      </w:r>
    </w:p>
    <w:p w:rsidR="00FE0000" w:rsidRP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Ингаляция </w:t>
      </w:r>
      <w:r w:rsidRPr="00FE0000">
        <w:rPr>
          <w:rFonts w:ascii="Times New Roman" w:hAnsi="Times New Roman" w:cs="Times New Roman"/>
          <w:color w:val="000000"/>
          <w:sz w:val="24"/>
          <w:szCs w:val="24"/>
        </w:rPr>
        <w:t>– искусственное введение в дыхательные пути парообразных или газообразных частиц (аэрозолей) лекарственных веществ. Ее назначают при подострых и хронических ринитах, ларингитах, бронхитах. Обычно ингалируют пары горячей воды с примесью ихтиола, креолина, скипидара, ментола, натрия гидрокарбоната и других веществ. В дыхательные пути их вводят с помощью различных ингаляторов. В ветеринарной практике для ингаляции чаще используют ведро с рукавом (</w:t>
      </w:r>
      <w:r w:rsidRPr="00FE0000">
        <w:rPr>
          <w:rFonts w:ascii="Times New Roman" w:hAnsi="Times New Roman" w:cs="Times New Roman"/>
          <w:i/>
          <w:color w:val="000000"/>
          <w:sz w:val="24"/>
          <w:szCs w:val="24"/>
        </w:rPr>
        <w:t>рис. 61</w:t>
      </w:r>
      <w:r w:rsidRPr="00FE0000">
        <w:rPr>
          <w:rFonts w:ascii="Times New Roman" w:hAnsi="Times New Roman" w:cs="Times New Roman"/>
          <w:color w:val="000000"/>
          <w:sz w:val="24"/>
          <w:szCs w:val="24"/>
        </w:rPr>
        <w:t xml:space="preserve">). В него кладут мякину или соломенную резку, обливают их кипятком, добавляют 0,5–1,5 мл (г) того или иного лекарства, свободный край рукава надевают на голову животного и закрепляют тесемками. Температура вдыхаемых паров не должна превышать 45–50°С. Продолжительность процедуры 10–15 мин. Однако в паровых ингаляторах образуются </w:t>
      </w:r>
      <w:proofErr w:type="gramStart"/>
      <w:r w:rsidRPr="00FE0000">
        <w:rPr>
          <w:rFonts w:ascii="Times New Roman" w:hAnsi="Times New Roman" w:cs="Times New Roman"/>
          <w:color w:val="000000"/>
          <w:sz w:val="24"/>
          <w:szCs w:val="24"/>
        </w:rPr>
        <w:t>грубо-дисперсные</w:t>
      </w:r>
      <w:proofErr w:type="gramEnd"/>
      <w:r w:rsidRPr="00FE0000">
        <w:rPr>
          <w:rFonts w:ascii="Times New Roman" w:hAnsi="Times New Roman" w:cs="Times New Roman"/>
          <w:color w:val="000000"/>
          <w:sz w:val="24"/>
          <w:szCs w:val="24"/>
        </w:rPr>
        <w:t xml:space="preserve"> аэрозоли лекарственных веществ (радиус частиц выше 10</w:t>
      </w:r>
      <w:r w:rsidRPr="00FE0000">
        <w:rPr>
          <w:rFonts w:ascii="Times New Roman" w:hAnsi="Times New Roman" w:cs="Times New Roman"/>
          <w:color w:val="000000"/>
          <w:sz w:val="24"/>
          <w:szCs w:val="24"/>
          <w:vertAlign w:val="superscript"/>
        </w:rPr>
        <w:t>-</w:t>
      </w:r>
      <w:smartTag w:uri="urn:schemas-microsoft-com:office:smarttags" w:element="metricconverter">
        <w:smartTagPr>
          <w:attr w:name="ProductID" w:val="4 см"/>
        </w:smartTagPr>
        <w:r w:rsidRPr="00FE0000">
          <w:rPr>
            <w:rFonts w:ascii="Times New Roman" w:hAnsi="Times New Roman" w:cs="Times New Roman"/>
            <w:color w:val="000000"/>
            <w:sz w:val="24"/>
            <w:szCs w:val="24"/>
            <w:vertAlign w:val="superscript"/>
          </w:rPr>
          <w:t>4</w:t>
        </w:r>
        <w:r w:rsidRPr="00FE0000">
          <w:rPr>
            <w:rFonts w:ascii="Times New Roman" w:hAnsi="Times New Roman" w:cs="Times New Roman"/>
            <w:color w:val="000000"/>
            <w:sz w:val="24"/>
            <w:szCs w:val="24"/>
          </w:rPr>
          <w:t xml:space="preserve"> см</w:t>
        </w:r>
      </w:smartTag>
      <w:r w:rsidRPr="00FE0000">
        <w:rPr>
          <w:rFonts w:ascii="Times New Roman" w:hAnsi="Times New Roman" w:cs="Times New Roman"/>
          <w:color w:val="000000"/>
          <w:sz w:val="24"/>
          <w:szCs w:val="24"/>
        </w:rPr>
        <w:t>), оседающие на слизистых оболочках в основном верхних дыхательных путей. При лечении же животных с бронхитами более эффективны высокодисперсные аэрозоли (радиус частиц ниже 10</w:t>
      </w:r>
      <w:r w:rsidRPr="00FE0000">
        <w:rPr>
          <w:rFonts w:ascii="Times New Roman" w:hAnsi="Times New Roman" w:cs="Times New Roman"/>
          <w:color w:val="000000"/>
          <w:sz w:val="24"/>
          <w:szCs w:val="24"/>
          <w:vertAlign w:val="superscript"/>
        </w:rPr>
        <w:t>-</w:t>
      </w:r>
      <w:smartTag w:uri="urn:schemas-microsoft-com:office:smarttags" w:element="metricconverter">
        <w:smartTagPr>
          <w:attr w:name="ProductID" w:val="5 см"/>
        </w:smartTagPr>
        <w:r w:rsidRPr="00FE0000">
          <w:rPr>
            <w:rFonts w:ascii="Times New Roman" w:hAnsi="Times New Roman" w:cs="Times New Roman"/>
            <w:color w:val="000000"/>
            <w:sz w:val="24"/>
            <w:szCs w:val="24"/>
            <w:vertAlign w:val="superscript"/>
          </w:rPr>
          <w:t>5</w:t>
        </w:r>
        <w:r w:rsidRPr="00FE0000">
          <w:rPr>
            <w:rFonts w:ascii="Times New Roman" w:hAnsi="Times New Roman" w:cs="Times New Roman"/>
            <w:color w:val="000000"/>
            <w:sz w:val="24"/>
            <w:szCs w:val="24"/>
          </w:rPr>
          <w:t xml:space="preserve"> см</w:t>
        </w:r>
      </w:smartTag>
      <w:r w:rsidRPr="00FE0000">
        <w:rPr>
          <w:rFonts w:ascii="Times New Roman" w:hAnsi="Times New Roman" w:cs="Times New Roman"/>
          <w:color w:val="000000"/>
          <w:sz w:val="24"/>
          <w:szCs w:val="24"/>
        </w:rPr>
        <w:t>). Получают их с помощью термохимических реакций и специальных генераторов (</w:t>
      </w:r>
      <w:r w:rsidRPr="00FE0000">
        <w:rPr>
          <w:rFonts w:ascii="Times New Roman" w:hAnsi="Times New Roman" w:cs="Times New Roman"/>
          <w:sz w:val="24"/>
          <w:szCs w:val="24"/>
        </w:rPr>
        <w:t>см. тему 20). Ими</w:t>
      </w:r>
      <w:r w:rsidRPr="00FE0000">
        <w:rPr>
          <w:rFonts w:ascii="Times New Roman" w:hAnsi="Times New Roman" w:cs="Times New Roman"/>
          <w:color w:val="000000"/>
          <w:sz w:val="24"/>
          <w:szCs w:val="24"/>
        </w:rPr>
        <w:t xml:space="preserve"> можно проводить групповую ингаляцию. С этой целью больных животных или птиц закрывают в помещениях либо в ящиках-камерах и заполняют их определенным аэрозолем необходимой концентрации.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 xml:space="preserve">Раздел </w:t>
      </w:r>
      <w:r w:rsidRPr="00FE0000">
        <w:rPr>
          <w:rFonts w:ascii="Times New Roman" w:hAnsi="Times New Roman" w:cs="Times New Roman"/>
          <w:b/>
          <w:bCs/>
          <w:i/>
          <w:iCs/>
          <w:color w:val="000000"/>
          <w:sz w:val="24"/>
          <w:szCs w:val="24"/>
          <w:lang w:val="en-US"/>
        </w:rPr>
        <w:t>VI</w:t>
      </w:r>
      <w:r w:rsidRPr="00FE0000">
        <w:rPr>
          <w:rFonts w:ascii="Times New Roman" w:hAnsi="Times New Roman" w:cs="Times New Roman"/>
          <w:b/>
          <w:bCs/>
          <w:i/>
          <w:iCs/>
          <w:color w:val="000000"/>
          <w:sz w:val="24"/>
          <w:szCs w:val="24"/>
        </w:rPr>
        <w:t xml:space="preserve">. </w:t>
      </w:r>
      <w:r w:rsidRPr="00FE0000">
        <w:rPr>
          <w:rFonts w:ascii="Times New Roman" w:hAnsi="Times New Roman" w:cs="Times New Roman"/>
          <w:b/>
          <w:bCs/>
          <w:color w:val="000000"/>
          <w:sz w:val="24"/>
          <w:szCs w:val="24"/>
        </w:rPr>
        <w:t>ИФЕКЦИОННЫЕ БОЛЕЗНИ</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К инфекционным болезням относятся заболевания, возбудителями которых являются бактерии, грибы, микоплазмы, вирусы, риккетсии. Они наносят значительный ущерб животноводству и птицеводству. Для их диагностики широко применяют клинический, эпизоотологический, серологический, бактериологический, биологический, гематологический, аллергический и патологоанатомический методы. Для профилактики и ликвидации инфекционных болезней применяют вакцины, специфические сыворотки, проводят дезинфекцию, дератизацию и ряд других мероприятий.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Тема 18.</w:t>
      </w:r>
      <w:r w:rsidRPr="00FE0000">
        <w:rPr>
          <w:rFonts w:ascii="Times New Roman" w:hAnsi="Times New Roman" w:cs="Times New Roman"/>
          <w:b/>
          <w:bCs/>
          <w:color w:val="000000"/>
          <w:sz w:val="24"/>
          <w:szCs w:val="24"/>
        </w:rPr>
        <w:t xml:space="preserve"> Диагностика инфекционных болезней</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 Цель занятий: </w:t>
      </w:r>
      <w:r w:rsidRPr="00FE0000">
        <w:rPr>
          <w:rFonts w:ascii="Times New Roman" w:hAnsi="Times New Roman" w:cs="Times New Roman"/>
          <w:color w:val="000000"/>
          <w:sz w:val="24"/>
          <w:szCs w:val="24"/>
        </w:rPr>
        <w:t>Ознакомиться с методикой диагностики туберкулеза и сапа с помощью аллергенов; ознакомиться с методами серологической диагностики лейкоза крупного рогатого скота (РИД и ИФА).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Станки для фиксации животных. Закрутки, губные лещетки, носовые щипцы; веревки или ремни для фиксации. Жидкий ППД-туберкулин для млекопитающих и птиц, альттуберкулин для млекопитающих, маллеин. </w:t>
      </w:r>
      <w:proofErr w:type="gramStart"/>
      <w:r w:rsidRPr="00FE0000">
        <w:rPr>
          <w:rFonts w:ascii="Times New Roman" w:hAnsi="Times New Roman" w:cs="Times New Roman"/>
          <w:color w:val="000000"/>
          <w:sz w:val="24"/>
          <w:szCs w:val="24"/>
        </w:rPr>
        <w:t>Шприцы емкостью 1 и 2 мл, иглы для внутрикожной туберкули-низации, безыгольные инъекторы, глазные пипетки.</w:t>
      </w:r>
      <w:proofErr w:type="gramEnd"/>
      <w:r w:rsidRPr="00FE0000">
        <w:rPr>
          <w:rFonts w:ascii="Times New Roman" w:hAnsi="Times New Roman" w:cs="Times New Roman"/>
          <w:color w:val="000000"/>
          <w:sz w:val="24"/>
          <w:szCs w:val="24"/>
        </w:rPr>
        <w:t xml:space="preserve"> Кутиметры, ножницы, 70°-ный этиловый спирт, наставления по применению аллергенов.</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 xml:space="preserve">Хозяйственное или санитарное мыло и полотенце. Плакаты, диафильмы, таблицы и другие пособия.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sz w:val="24"/>
          <w:szCs w:val="24"/>
        </w:rPr>
        <w:t>Место работы</w:t>
      </w:r>
      <w:r w:rsidRPr="00FE0000">
        <w:rPr>
          <w:rFonts w:ascii="Times New Roman" w:hAnsi="Times New Roman" w:cs="Times New Roman"/>
          <w:sz w:val="24"/>
          <w:szCs w:val="24"/>
        </w:rPr>
        <w:t xml:space="preserve"> – учебные аудитории, </w:t>
      </w:r>
      <w:r w:rsidRPr="00FE0000">
        <w:rPr>
          <w:rFonts w:ascii="Times New Roman" w:hAnsi="Times New Roman" w:cs="Times New Roman"/>
          <w:color w:val="000000"/>
          <w:sz w:val="24"/>
          <w:szCs w:val="24"/>
        </w:rPr>
        <w:t>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color w:val="000000"/>
          <w:sz w:val="24"/>
          <w:szCs w:val="24"/>
        </w:rPr>
      </w:pPr>
      <w:r w:rsidRPr="00FE0000">
        <w:rPr>
          <w:rFonts w:ascii="Times New Roman" w:hAnsi="Times New Roman" w:cs="Times New Roman"/>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Аллергическая диагностика инфекционных болезней. </w:t>
      </w:r>
      <w:r w:rsidRPr="00FE0000">
        <w:rPr>
          <w:rFonts w:ascii="Times New Roman" w:hAnsi="Times New Roman" w:cs="Times New Roman"/>
          <w:bCs/>
          <w:color w:val="000000"/>
          <w:sz w:val="24"/>
          <w:szCs w:val="24"/>
        </w:rPr>
        <w:t xml:space="preserve">В основе диагностики туберкулеза, </w:t>
      </w:r>
      <w:r w:rsidRPr="00FE0000">
        <w:rPr>
          <w:rFonts w:ascii="Times New Roman" w:hAnsi="Times New Roman" w:cs="Times New Roman"/>
          <w:color w:val="000000"/>
          <w:sz w:val="24"/>
          <w:szCs w:val="24"/>
        </w:rPr>
        <w:t>сапа и др. болезней</w:t>
      </w:r>
      <w:r w:rsidRPr="00FE0000">
        <w:rPr>
          <w:rFonts w:ascii="Times New Roman" w:hAnsi="Times New Roman" w:cs="Times New Roman"/>
          <w:bCs/>
          <w:color w:val="000000"/>
          <w:sz w:val="24"/>
          <w:szCs w:val="24"/>
        </w:rPr>
        <w:t xml:space="preserve"> аллергенами лежит феномен </w:t>
      </w:r>
      <w:r w:rsidRPr="00FE0000">
        <w:rPr>
          <w:rFonts w:ascii="Times New Roman" w:hAnsi="Times New Roman" w:cs="Times New Roman"/>
          <w:iCs/>
          <w:color w:val="000000"/>
          <w:sz w:val="24"/>
          <w:szCs w:val="24"/>
        </w:rPr>
        <w:t>аллергической реакции замедленного действия</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(инфекционной аллергии).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Аллергия –</w:t>
      </w:r>
      <w:r w:rsidRPr="00FE0000">
        <w:rPr>
          <w:rFonts w:ascii="Times New Roman" w:hAnsi="Times New Roman" w:cs="Times New Roman"/>
          <w:color w:val="000000"/>
          <w:sz w:val="24"/>
          <w:szCs w:val="24"/>
        </w:rPr>
        <w:t xml:space="preserve"> это измененная, необычно усиленная реактивность организма к определенному антигену (аллергену), проявляющаяся при повторном поступлении его в организм так называемыми аллергическими реакциями немедленного действия (анафилактический шок) или замедленного действия (инфекционная аллергия).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Аллергическая реакция замедленного действия </w:t>
      </w:r>
      <w:r w:rsidRPr="00FE0000">
        <w:rPr>
          <w:rFonts w:ascii="Times New Roman" w:hAnsi="Times New Roman" w:cs="Times New Roman"/>
          <w:color w:val="000000"/>
          <w:sz w:val="24"/>
          <w:szCs w:val="24"/>
        </w:rPr>
        <w:t>развивается через несколько часов или суток после введения аллергена.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проведении диагностических исследований следует учитывать, что характер проявления аллергической реакции бывает разный. При этом различают следующие аллергические реакции: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 xml:space="preserve">1) </w:t>
      </w:r>
      <w:r w:rsidRPr="00FE0000">
        <w:rPr>
          <w:rFonts w:ascii="Times New Roman" w:hAnsi="Times New Roman" w:cs="Times New Roman"/>
          <w:i/>
          <w:iCs/>
          <w:color w:val="000000"/>
          <w:sz w:val="24"/>
          <w:szCs w:val="24"/>
        </w:rPr>
        <w:t xml:space="preserve">Специфические аллергические реакции </w:t>
      </w:r>
      <w:r w:rsidRPr="00FE0000">
        <w:rPr>
          <w:rFonts w:ascii="Times New Roman" w:hAnsi="Times New Roman" w:cs="Times New Roman"/>
          <w:color w:val="000000"/>
          <w:sz w:val="24"/>
          <w:szCs w:val="24"/>
        </w:rPr>
        <w:t>вызываются теми же антигенами, которыми был сенсибилизирован организм. Например, у крупного рогатого скота, инфицированного (сенсибилизированного) микобактериями туберкулеза, возникает реакция на туберкулин, который представляет собой стерильный фильтрат соответствующих микобактерий.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 xml:space="preserve">2) </w:t>
      </w:r>
      <w:r w:rsidRPr="00FE0000">
        <w:rPr>
          <w:rFonts w:ascii="Times New Roman" w:hAnsi="Times New Roman" w:cs="Times New Roman"/>
          <w:i/>
          <w:iCs/>
          <w:color w:val="000000"/>
          <w:sz w:val="24"/>
          <w:szCs w:val="24"/>
        </w:rPr>
        <w:t xml:space="preserve">Неспецифические аллергические </w:t>
      </w:r>
      <w:r w:rsidRPr="00FE0000">
        <w:rPr>
          <w:rFonts w:ascii="Times New Roman" w:hAnsi="Times New Roman" w:cs="Times New Roman"/>
          <w:color w:val="000000"/>
          <w:sz w:val="24"/>
          <w:szCs w:val="24"/>
        </w:rPr>
        <w:t>реакции организма бывают: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п</w:t>
      </w:r>
      <w:r w:rsidRPr="00FE0000">
        <w:rPr>
          <w:rFonts w:ascii="Times New Roman" w:hAnsi="Times New Roman" w:cs="Times New Roman"/>
          <w:i/>
          <w:iCs/>
          <w:color w:val="000000"/>
          <w:sz w:val="24"/>
          <w:szCs w:val="24"/>
        </w:rPr>
        <w:t xml:space="preserve">араллергические </w:t>
      </w:r>
      <w:r w:rsidRPr="00FE0000">
        <w:rPr>
          <w:rFonts w:ascii="Times New Roman" w:hAnsi="Times New Roman" w:cs="Times New Roman"/>
          <w:color w:val="000000"/>
          <w:sz w:val="24"/>
          <w:szCs w:val="24"/>
        </w:rPr>
        <w:t>– когда сенсибилизация организма одним антигеном делает его чувствительным к другому антигену (реакция на туберкулин у крупного рогатого скота, сенсибилизированного кислотоустойчивыми сапрофитными (атипичными) микобактериями);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псевдоаллергические</w:t>
      </w:r>
      <w:r w:rsidRPr="00FE0000">
        <w:rPr>
          <w:rFonts w:ascii="Times New Roman" w:hAnsi="Times New Roman" w:cs="Times New Roman"/>
          <w:color w:val="000000"/>
          <w:sz w:val="24"/>
          <w:szCs w:val="24"/>
        </w:rPr>
        <w:t xml:space="preserve"> – следствие аутоаллергизации организма продуктами распада при различных патологических процессах (незаразные или заразные болезни), на поздних сроках беременности (крупный рогатый скот может реагировать на </w:t>
      </w:r>
      <w:proofErr w:type="gramStart"/>
      <w:r w:rsidRPr="00FE0000">
        <w:rPr>
          <w:rFonts w:ascii="Times New Roman" w:hAnsi="Times New Roman" w:cs="Times New Roman"/>
          <w:color w:val="000000"/>
          <w:sz w:val="24"/>
          <w:szCs w:val="24"/>
        </w:rPr>
        <w:t>туберкулин</w:t>
      </w:r>
      <w:proofErr w:type="gramEnd"/>
      <w:r w:rsidRPr="00FE0000">
        <w:rPr>
          <w:rFonts w:ascii="Times New Roman" w:hAnsi="Times New Roman" w:cs="Times New Roman"/>
          <w:color w:val="000000"/>
          <w:sz w:val="24"/>
          <w:szCs w:val="24"/>
        </w:rPr>
        <w:t xml:space="preserve"> не будучи зараженным или больным туберкулезом).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Появление псевдоаллергических реакций на туберкулин, негативно влияющее на результаты туберкулинизации, может быть также вызвано введением вакцин, сывороток или других препаратов в область средней трети шеи крупному рогатому скоту, а также стрессовые состояния. Изменения реактивности кожи в этих местах могут обусловливать появление реакции на туберкулин у здоровых и отсутствие ее у больных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3) </w:t>
      </w:r>
      <w:r w:rsidRPr="00FE0000">
        <w:rPr>
          <w:rFonts w:ascii="Times New Roman" w:hAnsi="Times New Roman" w:cs="Times New Roman"/>
          <w:i/>
          <w:iCs/>
          <w:color w:val="000000"/>
          <w:sz w:val="24"/>
          <w:szCs w:val="24"/>
        </w:rPr>
        <w:t xml:space="preserve">Анергия – </w:t>
      </w:r>
      <w:r w:rsidRPr="00FE0000">
        <w:rPr>
          <w:rFonts w:ascii="Times New Roman" w:hAnsi="Times New Roman" w:cs="Times New Roman"/>
          <w:color w:val="000000"/>
          <w:sz w:val="24"/>
          <w:szCs w:val="24"/>
        </w:rPr>
        <w:t>отсутствие аллергической реакции на повторное введение антигена (аллергена). Явление анергии может возникать при исследовании на туберкулез старых животных, истощенных, с генерализованной формой туберкулеза.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Явлением, противоположным аллергии, является </w:t>
      </w:r>
      <w:r w:rsidRPr="00FE0000">
        <w:rPr>
          <w:rFonts w:ascii="Times New Roman" w:hAnsi="Times New Roman" w:cs="Times New Roman"/>
          <w:i/>
          <w:color w:val="000000"/>
          <w:sz w:val="24"/>
          <w:szCs w:val="24"/>
        </w:rPr>
        <w:t xml:space="preserve">иммунологическая толерантность – </w:t>
      </w:r>
      <w:r w:rsidRPr="00FE0000">
        <w:rPr>
          <w:rFonts w:ascii="Times New Roman" w:hAnsi="Times New Roman" w:cs="Times New Roman"/>
          <w:color w:val="000000"/>
          <w:sz w:val="24"/>
          <w:szCs w:val="24"/>
        </w:rPr>
        <w:t>неспособность организма отвечать синтезом антител на введение определенного антигена. Толерантность возникает у иммунологически незрелых особей, т. е при попадании антигена в организм плода, новорожденного, при многократном введении антигена в организм, при введении его в больших дозах.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Диагностика туберкулеза аллергенами </w:t>
      </w:r>
      <w:r w:rsidRPr="00FE0000">
        <w:rPr>
          <w:rFonts w:ascii="Times New Roman" w:hAnsi="Times New Roman" w:cs="Times New Roman"/>
          <w:color w:val="000000"/>
          <w:sz w:val="24"/>
          <w:szCs w:val="24"/>
        </w:rPr>
        <w:t xml:space="preserve">(туберкулинизация) проводится у сельскохозяйственных животных и птиц.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Условия проведения туберкулинизации.</w:t>
      </w:r>
      <w:r w:rsidRPr="00FE0000">
        <w:rPr>
          <w:rFonts w:ascii="Times New Roman" w:hAnsi="Times New Roman" w:cs="Times New Roman"/>
          <w:color w:val="000000"/>
          <w:sz w:val="24"/>
          <w:szCs w:val="24"/>
        </w:rPr>
        <w:t xml:space="preserve"> Запрещается подвергать туберкулинизации молодняк до 6 нед. возраста (птиц – до 6 мес.), больных и подозрительных по заболеванию животных (вялых, угнетенных, тощих, с повышенной температурой и понижением аппетита); вакцинированных животных – в течение трех недель; самок в течение 1,5–2 мес. после родов (за исключением самок крупного рогатого скота). Участки тела животного, куда будет вводиться диагностикум должны быть здоровые, без патологий (раны, ссадины, абсцессы, припухлости, язвы). При наличии в них какой-либо патологии проводить туберкулинизацию запрещено. Места введения диагностикума, по необходимости, должны быть подготовлены (выстригают шерсть, выщипывают перья) не позднее, чем за сутки до туберкулинизации. Необходимо наладить жесткий контроль учета реакции при туберкулинизации, несмотря на выходные, праздники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Туберкулинизация делится на внутрикожную и глазную.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b/>
          <w:color w:val="000000"/>
          <w:sz w:val="24"/>
          <w:szCs w:val="24"/>
        </w:rPr>
        <w:t>Внутрикожную</w:t>
      </w:r>
      <w:proofErr w:type="gramEnd"/>
      <w:r w:rsidRPr="00FE0000">
        <w:rPr>
          <w:rFonts w:ascii="Times New Roman" w:hAnsi="Times New Roman" w:cs="Times New Roman"/>
          <w:b/>
          <w:color w:val="000000"/>
          <w:sz w:val="24"/>
          <w:szCs w:val="24"/>
        </w:rPr>
        <w:t xml:space="preserve"> туберкулинизацию</w:t>
      </w:r>
      <w:r w:rsidRPr="00FE0000">
        <w:rPr>
          <w:rFonts w:ascii="Times New Roman" w:hAnsi="Times New Roman" w:cs="Times New Roman"/>
          <w:color w:val="000000"/>
          <w:sz w:val="24"/>
          <w:szCs w:val="24"/>
        </w:rPr>
        <w:t xml:space="preserve"> проводят птице и другим сельскохозяйственным животным, </w:t>
      </w:r>
      <w:r w:rsidRPr="00FE0000">
        <w:rPr>
          <w:rFonts w:ascii="Times New Roman" w:hAnsi="Times New Roman" w:cs="Times New Roman"/>
          <w:i/>
          <w:color w:val="000000"/>
          <w:sz w:val="24"/>
          <w:szCs w:val="24"/>
        </w:rPr>
        <w:t>кроме лошадей</w:t>
      </w:r>
      <w:r w:rsidRPr="00FE0000">
        <w:rPr>
          <w:rFonts w:ascii="Times New Roman" w:hAnsi="Times New Roman" w:cs="Times New Roman"/>
          <w:color w:val="000000"/>
          <w:sz w:val="24"/>
          <w:szCs w:val="24"/>
        </w:rPr>
        <w:t>. Для ее проведения используют диагностикум – жидкий ППД-туберкулин (протеин пурифиед дериват), представляющий собой прозрачный стерильный фильтрат из туберкулезных микобактерий. Птице применяют ППД-туберкулин для птиц (готовится из туберкулезных микобактерий птичьего вида). Крупному и мелкому рогатому скоту применяют ППД-туберкулин для млекопитающих (готовится из туберкулезных микобактерий бычьего и человеческого видов). Свиньям одновременно вводят оба туберкулина – и для млекопитающих и для птиц.</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Туберкулин вводится внутрикожно с помощью специальных стерильных иголок для внутрикожных инъекций со шприцами на 1мл, безыгольных инъекторов марки ИБВ-0,1, ИБВ-0,2, БИ-7М «Шмель» и др. (</w:t>
      </w:r>
      <w:r w:rsidRPr="00FE0000">
        <w:rPr>
          <w:rFonts w:ascii="Times New Roman" w:hAnsi="Times New Roman" w:cs="Times New Roman"/>
          <w:i/>
          <w:color w:val="000000"/>
          <w:sz w:val="24"/>
          <w:szCs w:val="24"/>
        </w:rPr>
        <w:t>рис. 62</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1705970" cy="1351901"/>
            <wp:effectExtent l="0" t="0" r="8890" b="1270"/>
            <wp:docPr id="38" name="Рисунок 38" descr="Изображение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зображение 129"/>
                    <pic:cNvPicPr>
                      <a:picLocks noChangeAspect="1" noChangeArrowheads="1"/>
                    </pic:cNvPicPr>
                  </pic:nvPicPr>
                  <pic:blipFill>
                    <a:blip r:embed="rId67" cstate="print">
                      <a:lum bright="34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984" cy="135191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62.</w:t>
      </w:r>
      <w:r w:rsidRPr="00FE0000">
        <w:rPr>
          <w:rFonts w:ascii="Times New Roman" w:hAnsi="Times New Roman" w:cs="Times New Roman"/>
          <w:color w:val="000000"/>
          <w:sz w:val="24"/>
          <w:szCs w:val="24"/>
        </w:rPr>
        <w:t xml:space="preserve"> Безыгольный инъектор марки БИ-7М «Шмель».</w:t>
      </w:r>
      <w:r w:rsidRPr="00FE0000">
        <w:rPr>
          <w:rFonts w:ascii="Times New Roman" w:hAnsi="Times New Roman" w:cs="Times New Roman"/>
          <w:b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171700" cy="942975"/>
            <wp:effectExtent l="0" t="0" r="0" b="0"/>
            <wp:docPr id="37" name="Рисунок 37" descr="d70ff04deacfd64d77f590b7dd7e0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70ff04deacfd64d77f590b7dd7e0eff"/>
                    <pic:cNvPicPr>
                      <a:picLocks noChangeAspect="1" noChangeArrowheads="1"/>
                    </pic:cNvPicPr>
                  </pic:nvPicPr>
                  <pic:blipFill>
                    <a:blip r:embed="rId68" cstate="print">
                      <a:lum contrast="4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94297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Cs/>
          <w:i/>
          <w:color w:val="000000"/>
          <w:sz w:val="24"/>
          <w:szCs w:val="24"/>
        </w:rPr>
        <w:t>Рис.63.</w:t>
      </w:r>
      <w:r w:rsidRPr="00FE0000">
        <w:rPr>
          <w:rFonts w:ascii="Times New Roman" w:hAnsi="Times New Roman" w:cs="Times New Roman"/>
          <w:bCs/>
          <w:color w:val="000000"/>
          <w:sz w:val="24"/>
          <w:szCs w:val="24"/>
        </w:rPr>
        <w:t xml:space="preserve"> Кутиметр.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953852" cy="181515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852" cy="181515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FE0000">
        <w:rPr>
          <w:rFonts w:ascii="Times New Roman" w:hAnsi="Times New Roman" w:cs="Times New Roman"/>
          <w:bCs/>
          <w:i/>
          <w:color w:val="000000"/>
          <w:sz w:val="24"/>
          <w:szCs w:val="24"/>
        </w:rPr>
        <w:t>Рис. 64.</w:t>
      </w:r>
      <w:r w:rsidRPr="00FE0000">
        <w:rPr>
          <w:rFonts w:ascii="Times New Roman" w:hAnsi="Times New Roman" w:cs="Times New Roman"/>
          <w:bCs/>
          <w:color w:val="000000"/>
          <w:sz w:val="24"/>
          <w:szCs w:val="24"/>
        </w:rPr>
        <w:t xml:space="preserve">  Положительная  реакция на туберкулин: 1 – внутрикожная  туберкулинизация; 2 – глазная  туберкулинизация.</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Доза</w:t>
      </w:r>
      <w:r w:rsidRPr="00FE0000">
        <w:rPr>
          <w:rFonts w:ascii="Times New Roman" w:hAnsi="Times New Roman" w:cs="Times New Roman"/>
          <w:color w:val="000000"/>
          <w:sz w:val="24"/>
          <w:szCs w:val="24"/>
        </w:rPr>
        <w:t xml:space="preserve">  туберкулина  крупному и мелкому рогатому скоту – 0,2 мл/гол</w:t>
      </w:r>
      <w:proofErr w:type="gramStart"/>
      <w:r w:rsidRPr="00FE0000">
        <w:rPr>
          <w:rFonts w:ascii="Times New Roman" w:hAnsi="Times New Roman" w:cs="Times New Roman"/>
          <w:color w:val="000000"/>
          <w:sz w:val="24"/>
          <w:szCs w:val="24"/>
        </w:rPr>
        <w:t xml:space="preserve">., </w:t>
      </w:r>
      <w:proofErr w:type="gramEnd"/>
      <w:r w:rsidRPr="00FE0000">
        <w:rPr>
          <w:rFonts w:ascii="Times New Roman" w:hAnsi="Times New Roman" w:cs="Times New Roman"/>
          <w:color w:val="000000"/>
          <w:sz w:val="24"/>
          <w:szCs w:val="24"/>
        </w:rPr>
        <w:t xml:space="preserve">птице – 0,1 мл/гол. Свиньям вводят одновременно 0,2 мл ППД-туберкулина для млекопитающих и 0,2 мл ППД-туберкулина для птиц.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Места введения туберкулина животным и птице.</w:t>
      </w:r>
      <w:r w:rsidRPr="00FE0000">
        <w:rPr>
          <w:rFonts w:ascii="Times New Roman" w:hAnsi="Times New Roman" w:cs="Times New Roman"/>
          <w:color w:val="000000"/>
          <w:sz w:val="24"/>
          <w:szCs w:val="24"/>
        </w:rPr>
        <w:t xml:space="preserve"> Молодняку и самкам крупного рогатого скота – на границе верхней и средней трети шеи </w:t>
      </w:r>
      <w:proofErr w:type="gramStart"/>
      <w:r w:rsidRPr="00FE0000">
        <w:rPr>
          <w:rFonts w:ascii="Times New Roman" w:hAnsi="Times New Roman" w:cs="Times New Roman"/>
          <w:color w:val="000000"/>
          <w:sz w:val="24"/>
          <w:szCs w:val="24"/>
        </w:rPr>
        <w:t>по середине</w:t>
      </w:r>
      <w:proofErr w:type="gramEnd"/>
      <w:r w:rsidRPr="00FE0000">
        <w:rPr>
          <w:rFonts w:ascii="Times New Roman" w:hAnsi="Times New Roman" w:cs="Times New Roman"/>
          <w:color w:val="000000"/>
          <w:sz w:val="24"/>
          <w:szCs w:val="24"/>
        </w:rPr>
        <w:t xml:space="preserve">, взрослым быкам и производителям – в подхвостовую складку кожи. </w:t>
      </w:r>
      <w:proofErr w:type="gramStart"/>
      <w:r w:rsidRPr="00FE0000">
        <w:rPr>
          <w:rFonts w:ascii="Times New Roman" w:hAnsi="Times New Roman" w:cs="Times New Roman"/>
          <w:color w:val="000000"/>
          <w:sz w:val="24"/>
          <w:szCs w:val="24"/>
        </w:rPr>
        <w:t>Мелкому рогатому скоту – в область внутренней поверхности бедра или локтевой складки (туберкулин вводят всем животным либо с правой, либо с левой стороны).</w:t>
      </w:r>
      <w:proofErr w:type="gramEnd"/>
      <w:r w:rsidRPr="00FE0000">
        <w:rPr>
          <w:rFonts w:ascii="Times New Roman" w:hAnsi="Times New Roman" w:cs="Times New Roman"/>
          <w:color w:val="000000"/>
          <w:sz w:val="24"/>
          <w:szCs w:val="24"/>
        </w:rPr>
        <w:t xml:space="preserve"> Взрослым свиньям – в кожу наружной поверхности ушной раковины, отступив от ее основания к верхушке на 2 см, а поросятам до 4-х мес. возраста – в области поясницы, отступив  в стороны от позвоночника на 5–8 см (с одной стороны – ППД-туберкулин для млекопитающих, с другой – для птиц). Птице: курам – в толщу бородки, индейкам – в подчелюстную сережку, гусям и уткам – в подчелюстную складку (под клювом).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Перед введением туберкулина кожу в месте инъекции обрабатывают 70°-ным этиловым спиртом (доза спирта – 1 г/гол.).</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Учет реакции</w:t>
      </w:r>
      <w:r w:rsidRPr="00FE0000">
        <w:rPr>
          <w:rFonts w:ascii="Times New Roman" w:hAnsi="Times New Roman" w:cs="Times New Roman"/>
          <w:color w:val="000000"/>
          <w:sz w:val="24"/>
          <w:szCs w:val="24"/>
        </w:rPr>
        <w:t xml:space="preserve"> на введение туберкулина у крупного рогатого скота проводят через 72+3 ч после проведения туберкулинизации; у мелкого рогатого скота и свиней – через 48 ч; у птиц – через 30–36 ч (место введения осматривают и пальпируют). У реагирующих животных она проявляется образованием в месте введения туберкулина выраженной, горячей на ощупь и болезненной припухлостью кожи. Цвет кожи (если она не пигментирована) – синюшно-багровый  (</w:t>
      </w:r>
      <w:r w:rsidRPr="00FE0000">
        <w:rPr>
          <w:rFonts w:ascii="Times New Roman" w:hAnsi="Times New Roman" w:cs="Times New Roman"/>
          <w:i/>
          <w:color w:val="000000"/>
          <w:sz w:val="24"/>
          <w:szCs w:val="24"/>
        </w:rPr>
        <w:t xml:space="preserve">рис. 64 – </w:t>
      </w:r>
      <w:r w:rsidRPr="00FE0000">
        <w:rPr>
          <w:rFonts w:ascii="Times New Roman" w:hAnsi="Times New Roman" w:cs="Times New Roman"/>
          <w:color w:val="000000"/>
          <w:sz w:val="24"/>
          <w:szCs w:val="24"/>
        </w:rPr>
        <w:t>1). Кроме того, у крупного рогатого скота кутиметром (</w:t>
      </w:r>
      <w:r w:rsidRPr="00FE0000">
        <w:rPr>
          <w:rFonts w:ascii="Times New Roman" w:hAnsi="Times New Roman" w:cs="Times New Roman"/>
          <w:i/>
          <w:color w:val="000000"/>
          <w:sz w:val="24"/>
          <w:szCs w:val="24"/>
        </w:rPr>
        <w:t>рис. 63</w:t>
      </w:r>
      <w:r w:rsidRPr="00FE0000">
        <w:rPr>
          <w:rFonts w:ascii="Times New Roman" w:hAnsi="Times New Roman" w:cs="Times New Roman"/>
          <w:color w:val="000000"/>
          <w:sz w:val="24"/>
          <w:szCs w:val="24"/>
        </w:rPr>
        <w:t xml:space="preserve">) производят замер толщины кожной складки в месте реакции, сравнивая её с толщиной нормальной складки кожи. Реакция считается: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отрицательной – при утолщении складки кож</w:t>
      </w:r>
      <w:r w:rsidRPr="00FE0000">
        <w:rPr>
          <w:rFonts w:ascii="Times New Roman" w:hAnsi="Times New Roman" w:cs="Times New Roman"/>
          <w:color w:val="000000"/>
          <w:sz w:val="24"/>
          <w:szCs w:val="24"/>
        </w:rPr>
        <w:softHyphen/>
        <w:t>и в месте реакции не более чем на 2 мм, при отсутствии отёка, экссудации, нек</w:t>
      </w:r>
      <w:r w:rsidRPr="00FE0000">
        <w:rPr>
          <w:rFonts w:ascii="Times New Roman" w:hAnsi="Times New Roman" w:cs="Times New Roman"/>
          <w:color w:val="000000"/>
          <w:sz w:val="24"/>
          <w:szCs w:val="24"/>
        </w:rPr>
        <w:softHyphen/>
        <w:t>роза, болезненности или воспаления лимфатических сосудов и узлов в этой области;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сомнительной (неопределённой) – при утолщении складки кож</w:t>
      </w:r>
      <w:r w:rsidRPr="00FE0000">
        <w:rPr>
          <w:rFonts w:ascii="Times New Roman" w:hAnsi="Times New Roman" w:cs="Times New Roman"/>
          <w:color w:val="000000"/>
          <w:sz w:val="24"/>
          <w:szCs w:val="24"/>
        </w:rPr>
        <w:softHyphen/>
        <w:t>и на 3 мм и отсутствии отёка, экссудации, некроза, болезненности или воспаления лимфатических сосудов и узлов в этой области;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положительной – при утолщении кожной складки на 4 мм и более или наличии  отёка, экссудации, некроза, болезненности   или воспаления лимфатических сосудов и узлов в области инъекции препарата.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Если при текущей проверке стада официально, признанного свободным от туберкулёза одно или несколько животных дают сомнительную или положитель</w:t>
      </w:r>
      <w:r w:rsidRPr="00FE0000">
        <w:rPr>
          <w:rFonts w:ascii="Times New Roman" w:hAnsi="Times New Roman" w:cs="Times New Roman"/>
          <w:color w:val="000000"/>
          <w:sz w:val="24"/>
          <w:szCs w:val="24"/>
        </w:rPr>
        <w:softHyphen/>
        <w:t>ную реакцию, то органы Госветслуж</w:t>
      </w:r>
      <w:r w:rsidRPr="00FE0000">
        <w:rPr>
          <w:rFonts w:ascii="Times New Roman" w:hAnsi="Times New Roman" w:cs="Times New Roman"/>
          <w:color w:val="000000"/>
          <w:sz w:val="24"/>
          <w:szCs w:val="24"/>
        </w:rPr>
        <w:softHyphen/>
        <w:t>бы должны провести расследование причин реакций, включающее оценку эпизоотического состояния стада с принятием решения</w:t>
      </w:r>
      <w:r w:rsidRPr="00FE0000">
        <w:rPr>
          <w:rFonts w:ascii="Times New Roman" w:hAnsi="Times New Roman" w:cs="Times New Roman"/>
          <w:color w:val="FF0000"/>
          <w:sz w:val="24"/>
          <w:szCs w:val="24"/>
        </w:rPr>
        <w:t xml:space="preserve"> </w:t>
      </w:r>
      <w:r w:rsidRPr="00FE0000">
        <w:rPr>
          <w:rFonts w:ascii="Times New Roman" w:hAnsi="Times New Roman" w:cs="Times New Roman"/>
          <w:color w:val="000000"/>
          <w:sz w:val="24"/>
          <w:szCs w:val="24"/>
        </w:rPr>
        <w:t>о проведении лабораторных исследований (в соответствии с действующими ветеринарно-санитарными правилами) или же не менее чем через 42 дня может быть проведено повторное исследование или симультанная</w:t>
      </w:r>
      <w:proofErr w:type="gramEnd"/>
      <w:r w:rsidRPr="00FE0000">
        <w:rPr>
          <w:rFonts w:ascii="Times New Roman" w:hAnsi="Times New Roman" w:cs="Times New Roman"/>
          <w:color w:val="000000"/>
          <w:sz w:val="24"/>
          <w:szCs w:val="24"/>
        </w:rPr>
        <w:t xml:space="preserve"> проба для животных с сомнительной реакцией.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FF0000"/>
          <w:sz w:val="24"/>
          <w:szCs w:val="24"/>
        </w:rPr>
      </w:pPr>
      <w:r w:rsidRPr="00FE0000">
        <w:rPr>
          <w:rFonts w:ascii="Times New Roman" w:hAnsi="Times New Roman" w:cs="Times New Roman"/>
          <w:color w:val="000000"/>
          <w:sz w:val="24"/>
          <w:szCs w:val="24"/>
        </w:rPr>
        <w:t>Животные, не давшие повторно отрицательной реакции, считаются положительно реаги</w:t>
      </w:r>
      <w:r w:rsidRPr="00FE0000">
        <w:rPr>
          <w:rFonts w:ascii="Times New Roman" w:hAnsi="Times New Roman" w:cs="Times New Roman"/>
          <w:color w:val="000000"/>
          <w:sz w:val="24"/>
          <w:szCs w:val="24"/>
        </w:rPr>
        <w:softHyphen/>
        <w:t>рующими и подлежат убою.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 время исследований статус стада, свободного от туберкулёза, приостанавливается до выда</w:t>
      </w:r>
      <w:r w:rsidRPr="00FE0000">
        <w:rPr>
          <w:rFonts w:ascii="Times New Roman" w:hAnsi="Times New Roman" w:cs="Times New Roman"/>
          <w:color w:val="000000"/>
          <w:sz w:val="24"/>
          <w:szCs w:val="24"/>
        </w:rPr>
        <w:softHyphen/>
        <w:t>чи заключения о наличии или отсутствии туберкулёза в нем на основе патологоанатомических и лабораторных исследований материала от животных, давших сомнительную или по</w:t>
      </w:r>
      <w:r w:rsidRPr="00FE0000">
        <w:rPr>
          <w:rFonts w:ascii="Times New Roman" w:hAnsi="Times New Roman" w:cs="Times New Roman"/>
          <w:color w:val="000000"/>
          <w:sz w:val="24"/>
          <w:szCs w:val="24"/>
        </w:rPr>
        <w:softHyphen/>
        <w:t>ложительную реакцию, или проведения повторного исследования.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Статус свободного от туберкулеза стада восстанавливается при от</w:t>
      </w:r>
      <w:r w:rsidRPr="00FE0000">
        <w:rPr>
          <w:rFonts w:ascii="Times New Roman" w:hAnsi="Times New Roman" w:cs="Times New Roman"/>
          <w:color w:val="000000"/>
          <w:sz w:val="24"/>
          <w:szCs w:val="24"/>
        </w:rPr>
        <w:softHyphen/>
        <w:t xml:space="preserve">рицательной симультанной пробе.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У быков-производителей реакция считается положительной при образовании в месте инъекции припухлости любой выраженности.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Всех свиней, которые дали реакцию на ППД-туберкулин для млекопитающих, в том числе супоросных свиноматок, хряков, откормочное поголовье, сдают на убой. По завершении опоросов и откорма молодняка сдают на убой всех животных фермы не позже 6 мес. с момента постановки диагноза на туберкулез.</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FF0000"/>
          <w:sz w:val="24"/>
          <w:szCs w:val="24"/>
        </w:rPr>
      </w:pPr>
      <w:r w:rsidRPr="00FE0000">
        <w:rPr>
          <w:rFonts w:ascii="Times New Roman" w:hAnsi="Times New Roman" w:cs="Times New Roman"/>
          <w:color w:val="000000"/>
          <w:sz w:val="24"/>
          <w:szCs w:val="24"/>
        </w:rPr>
        <w:t xml:space="preserve">При установлении среди поголовья свиней (а также в партиях ремонтного молодняка) реакции на туберкулин для птиц, подтвержденной положительными результатами лабораторных исследований, хозяйство признается благополучным по туберкулезу и свиней используют на общих основаниях.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Положительно реагирующий мелкий рогатый скот сдают на убой. Остальных животных исследуют каждые 60 дней до получения однократного отрицательного результата, после чего поголовье признают здоровым.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установлении туберкулеза в птицеводческих хозяйствах всю птицу неблагополучного птичника (зоны, цеха) сдают на убой, проводят соответствующие ветеринарно-санитарные мероприятия и после снятия ограничений формируют новое стадо. Яйца от птиц неблагополучного птичника (цеха) в инкубацию не допускают и используют в хлебопечении и кондитерском производстве.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sz w:val="24"/>
          <w:szCs w:val="24"/>
        </w:rPr>
        <w:t xml:space="preserve">Если установлено инфицирование птицы атипичными микобактериями (при положительном результате лабораторных исследований), определяют источник инфицирования и принимают меры к его устранению.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FF0000"/>
          <w:sz w:val="24"/>
          <w:szCs w:val="24"/>
        </w:rPr>
      </w:pPr>
      <w:proofErr w:type="gramStart"/>
      <w:r w:rsidRPr="00FE0000">
        <w:rPr>
          <w:rFonts w:ascii="Times New Roman" w:hAnsi="Times New Roman" w:cs="Times New Roman"/>
          <w:b/>
          <w:iCs/>
          <w:color w:val="000000"/>
          <w:sz w:val="24"/>
          <w:szCs w:val="24"/>
        </w:rPr>
        <w:t>Глазная</w:t>
      </w:r>
      <w:proofErr w:type="gramEnd"/>
      <w:r w:rsidRPr="00FE0000">
        <w:rPr>
          <w:rFonts w:ascii="Times New Roman" w:hAnsi="Times New Roman" w:cs="Times New Roman"/>
          <w:b/>
          <w:iCs/>
          <w:color w:val="000000"/>
          <w:sz w:val="24"/>
          <w:szCs w:val="24"/>
        </w:rPr>
        <w:t xml:space="preserve"> туберкулинизация</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w:t>
      </w:r>
      <w:r w:rsidRPr="00FE0000">
        <w:rPr>
          <w:rFonts w:ascii="Times New Roman" w:hAnsi="Times New Roman" w:cs="Times New Roman"/>
          <w:color w:val="000000"/>
          <w:sz w:val="24"/>
          <w:szCs w:val="24"/>
        </w:rPr>
        <w:t>офтальмопроба</w:t>
      </w:r>
      <w:r w:rsidRPr="00FE0000">
        <w:rPr>
          <w:rFonts w:ascii="Times New Roman" w:hAnsi="Times New Roman" w:cs="Times New Roman"/>
          <w:iCs/>
          <w:color w:val="000000"/>
          <w:sz w:val="24"/>
          <w:szCs w:val="24"/>
        </w:rPr>
        <w:t xml:space="preserve">) </w:t>
      </w:r>
      <w:r w:rsidRPr="00FE0000">
        <w:rPr>
          <w:rFonts w:ascii="Times New Roman" w:hAnsi="Times New Roman" w:cs="Times New Roman"/>
          <w:color w:val="000000"/>
          <w:sz w:val="24"/>
          <w:szCs w:val="24"/>
        </w:rPr>
        <w:t>проводится у лошадей и в отдельных случаях – у крупного рогатого скота, но одновременно с внутрикожной (глубокостельные коровы и нетели, старые животные, при стрессовых состояниях). При этом используют альттуберкулин (жидкость коричневого цвета, представляющая собой стерильный, выпаренный до 1/10 первоначального объема фильтрат убитых культур возбудителей туберкулеза бычьего и человеческого типов).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 xml:space="preserve">Условия проведения </w:t>
      </w:r>
      <w:proofErr w:type="gramStart"/>
      <w:r w:rsidRPr="00FE0000">
        <w:rPr>
          <w:rFonts w:ascii="Times New Roman" w:hAnsi="Times New Roman" w:cs="Times New Roman"/>
          <w:b/>
          <w:i/>
          <w:color w:val="000000"/>
          <w:sz w:val="24"/>
          <w:szCs w:val="24"/>
        </w:rPr>
        <w:t>глазной</w:t>
      </w:r>
      <w:proofErr w:type="gramEnd"/>
      <w:r w:rsidRPr="00FE0000">
        <w:rPr>
          <w:rFonts w:ascii="Times New Roman" w:hAnsi="Times New Roman" w:cs="Times New Roman"/>
          <w:b/>
          <w:i/>
          <w:color w:val="000000"/>
          <w:sz w:val="24"/>
          <w:szCs w:val="24"/>
        </w:rPr>
        <w:t xml:space="preserve"> туберкулинизации. </w:t>
      </w:r>
      <w:r w:rsidRPr="00FE0000">
        <w:rPr>
          <w:rFonts w:ascii="Times New Roman" w:hAnsi="Times New Roman" w:cs="Times New Roman"/>
          <w:color w:val="000000"/>
          <w:sz w:val="24"/>
          <w:szCs w:val="24"/>
        </w:rPr>
        <w:t xml:space="preserve">За 2–3 дня до ее проведения лошадей освобождают от всех видов работ и ставят всех на прочную привязь. Тщательно исследуют состояние глаз (они должны быть здоровые, без каких либо патологий). Если имеется какая-либо патология глаз (конъюнктивит, флебит, кератит и т.д.), то туберкулинизацию таким животным проводить запрещено до ее излечения. На время проведения глазной туберкулинизации и учета реакции полностью исключают пыльные корма и подметание в помещении. </w:t>
      </w:r>
      <w:proofErr w:type="gramStart"/>
      <w:r w:rsidRPr="00FE0000">
        <w:rPr>
          <w:rFonts w:ascii="Times New Roman" w:hAnsi="Times New Roman" w:cs="Times New Roman"/>
          <w:color w:val="000000"/>
          <w:sz w:val="24"/>
          <w:szCs w:val="24"/>
        </w:rPr>
        <w:t>Глазную</w:t>
      </w:r>
      <w:proofErr w:type="gramEnd"/>
      <w:r w:rsidRPr="00FE0000">
        <w:rPr>
          <w:rFonts w:ascii="Times New Roman" w:hAnsi="Times New Roman" w:cs="Times New Roman"/>
          <w:color w:val="000000"/>
          <w:sz w:val="24"/>
          <w:szCs w:val="24"/>
        </w:rPr>
        <w:t xml:space="preserve"> туберкулинизацию проводят рано утром, чтобы в течение дня вести учет реакции.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Глазная</w:t>
      </w:r>
      <w:proofErr w:type="gramEnd"/>
      <w:r w:rsidRPr="00FE0000">
        <w:rPr>
          <w:rFonts w:ascii="Times New Roman" w:hAnsi="Times New Roman" w:cs="Times New Roman"/>
          <w:color w:val="000000"/>
          <w:sz w:val="24"/>
          <w:szCs w:val="24"/>
        </w:rPr>
        <w:t xml:space="preserve"> туберкулинизация проводится двукратно с интервалом в 5–6 дней. Альттуберкулин закапывают стерильной пипеткой в один глаз (всем животным или </w:t>
      </w:r>
      <w:proofErr w:type="gramStart"/>
      <w:r w:rsidRPr="00FE0000">
        <w:rPr>
          <w:rFonts w:ascii="Times New Roman" w:hAnsi="Times New Roman" w:cs="Times New Roman"/>
          <w:color w:val="000000"/>
          <w:sz w:val="24"/>
          <w:szCs w:val="24"/>
        </w:rPr>
        <w:t>в</w:t>
      </w:r>
      <w:proofErr w:type="gramEnd"/>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правый</w:t>
      </w:r>
      <w:proofErr w:type="gramEnd"/>
      <w:r w:rsidRPr="00FE0000">
        <w:rPr>
          <w:rFonts w:ascii="Times New Roman" w:hAnsi="Times New Roman" w:cs="Times New Roman"/>
          <w:color w:val="000000"/>
          <w:sz w:val="24"/>
          <w:szCs w:val="24"/>
        </w:rPr>
        <w:t>, или в левый) по 3–5 капель на роговицу глаза или на слизистую нижнего века. Реакцию оценивают в первый раз через 6, 9, 12, 24 ч после введения  альттуберкулина всем животным и во второй раз – через 3, 6, 9,12 ч. Положительной реакция считается тогда, когда развивается гнойный конъюнктивит различной степени тяжести – конъюнктива интенсивно краснеет, набухает; веки припухают, глазная щель сужается; в глазной щели скапливается гной, спускающийся по щеке в виде шнура из внутреннего угла глаза (</w:t>
      </w:r>
      <w:r w:rsidRPr="00FE0000">
        <w:rPr>
          <w:rFonts w:ascii="Times New Roman" w:hAnsi="Times New Roman" w:cs="Times New Roman"/>
          <w:i/>
          <w:color w:val="000000"/>
          <w:sz w:val="24"/>
          <w:szCs w:val="24"/>
        </w:rPr>
        <w:t xml:space="preserve">рис. 64 – </w:t>
      </w:r>
      <w:r w:rsidRPr="00FE0000">
        <w:rPr>
          <w:rFonts w:ascii="Times New Roman" w:hAnsi="Times New Roman" w:cs="Times New Roman"/>
          <w:color w:val="000000"/>
          <w:sz w:val="24"/>
          <w:szCs w:val="24"/>
        </w:rPr>
        <w:t>2). Наряду с этим у некоторых лошадей наблюдают серозно-гнойное истечение из ноздри. Иногда положительная реакция наступает и в другом глазу. При сомнительной реакции отмечают сильное покраснение конъюнктивы, веки припухают, наступает слезотечение, во внутреннем углу глаза появляется незначительное количество – капля гноя (по щеке не стекает). Если конъюнктива остается неизменной, или в течение 2–3 ч отмечают лишь слабое ее покраснение и небольшое слезотечение, реакция считается отрицательной.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Всех лошадей, давших положительную реакцию, отправляют на убой. Остальное поголовье исследуют офтальмопробой через каждые 60 дней до получения однократного отрицательного результата, после чего животных признают здоровыми.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Диагностика сапа лошадей (маллеинизация). </w:t>
      </w:r>
      <w:r w:rsidRPr="00FE0000">
        <w:rPr>
          <w:rFonts w:ascii="Times New Roman" w:hAnsi="Times New Roman" w:cs="Times New Roman"/>
          <w:color w:val="000000"/>
          <w:sz w:val="24"/>
          <w:szCs w:val="24"/>
        </w:rPr>
        <w:t>Для проведения маллеинизации используют маллеин – стерильный фильтрат убитой нагреванием бульонной культуры бацилл сапа.</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 xml:space="preserve">В практике используют глазной, </w:t>
      </w:r>
      <w:proofErr w:type="gramStart"/>
      <w:r w:rsidRPr="00FE0000">
        <w:rPr>
          <w:rFonts w:ascii="Times New Roman" w:hAnsi="Times New Roman" w:cs="Times New Roman"/>
          <w:color w:val="000000"/>
          <w:sz w:val="24"/>
          <w:szCs w:val="24"/>
        </w:rPr>
        <w:t>подкожный</w:t>
      </w:r>
      <w:proofErr w:type="gramEnd"/>
      <w:r w:rsidRPr="00FE0000">
        <w:rPr>
          <w:rFonts w:ascii="Times New Roman" w:hAnsi="Times New Roman" w:cs="Times New Roman"/>
          <w:color w:val="000000"/>
          <w:sz w:val="24"/>
          <w:szCs w:val="24"/>
        </w:rPr>
        <w:t xml:space="preserve"> и внутрикожный методы маллеинизации. Основным методом диагностики сапа является глазная маллеинизация. Условия проведения глазной</w:t>
      </w:r>
      <w:r w:rsidRPr="00FE0000">
        <w:rPr>
          <w:rFonts w:ascii="Times New Roman" w:hAnsi="Times New Roman" w:cs="Times New Roman"/>
          <w:b/>
          <w:i/>
          <w:color w:val="000000"/>
          <w:sz w:val="24"/>
          <w:szCs w:val="24"/>
        </w:rPr>
        <w:t xml:space="preserve"> </w:t>
      </w:r>
      <w:r w:rsidRPr="00FE0000">
        <w:rPr>
          <w:rFonts w:ascii="Times New Roman" w:hAnsi="Times New Roman" w:cs="Times New Roman"/>
          <w:color w:val="000000"/>
          <w:sz w:val="24"/>
          <w:szCs w:val="24"/>
        </w:rPr>
        <w:t xml:space="preserve">маллеинизации те же, что и при проведении глазной туберкулинизации. Ее проводят один раз, закапывая по 3–4 капли маллеина стерильной пипеткой на конъюнктиву здорового глаза (всем животным или </w:t>
      </w:r>
      <w:proofErr w:type="gramStart"/>
      <w:r w:rsidRPr="00FE0000">
        <w:rPr>
          <w:rFonts w:ascii="Times New Roman" w:hAnsi="Times New Roman" w:cs="Times New Roman"/>
          <w:color w:val="000000"/>
          <w:sz w:val="24"/>
          <w:szCs w:val="24"/>
        </w:rPr>
        <w:t>в</w:t>
      </w:r>
      <w:proofErr w:type="gramEnd"/>
      <w:r w:rsidRPr="00FE0000">
        <w:rPr>
          <w:rFonts w:ascii="Times New Roman" w:hAnsi="Times New Roman" w:cs="Times New Roman"/>
          <w:color w:val="000000"/>
          <w:sz w:val="24"/>
          <w:szCs w:val="24"/>
        </w:rPr>
        <w:t xml:space="preserve"> правый, или в левый). Учитывают реакцию после первого введения маллеина через 3, 6, 9 и 24 ч.</w:t>
      </w:r>
      <w:r w:rsidRPr="00FE0000">
        <w:rPr>
          <w:rFonts w:ascii="Times New Roman" w:hAnsi="Times New Roman" w:cs="Times New Roman"/>
          <w:color w:val="800000"/>
          <w:sz w:val="24"/>
          <w:szCs w:val="24"/>
        </w:rPr>
        <w:t xml:space="preserve"> </w:t>
      </w:r>
      <w:r w:rsidRPr="00FE0000">
        <w:rPr>
          <w:rFonts w:ascii="Times New Roman" w:hAnsi="Times New Roman" w:cs="Times New Roman"/>
          <w:color w:val="000000"/>
          <w:sz w:val="24"/>
          <w:szCs w:val="24"/>
        </w:rPr>
        <w:t xml:space="preserve">Виды проявления реакции такие же, как и </w:t>
      </w:r>
      <w:proofErr w:type="gramStart"/>
      <w:r w:rsidRPr="00FE0000">
        <w:rPr>
          <w:rFonts w:ascii="Times New Roman" w:hAnsi="Times New Roman" w:cs="Times New Roman"/>
          <w:color w:val="000000"/>
          <w:sz w:val="24"/>
          <w:szCs w:val="24"/>
        </w:rPr>
        <w:t>при</w:t>
      </w:r>
      <w:proofErr w:type="gramEnd"/>
      <w:r w:rsidRPr="00FE0000">
        <w:rPr>
          <w:rFonts w:ascii="Times New Roman" w:hAnsi="Times New Roman" w:cs="Times New Roman"/>
          <w:color w:val="000000"/>
          <w:sz w:val="24"/>
          <w:szCs w:val="24"/>
        </w:rPr>
        <w:t xml:space="preserve"> глазной туберкулинизации. Животным, давшим сомнительную и отрицательную реакцию, маллеин вводят повторно через 5–6 дней в тот же глаз. Учет реакции проводят через 3, 6, 9 и 12 ч. Глазная проба выявляет более 95 % больных сапом животных. Однако, у истощенных и ослабленных лошадей, а также с прогрессирующим сапом чувствительность к маллеину понижена. Для выявления лошадей с активным сапным процессом дополнительно исследуют сыворотку крови в РСК, но только у животных, положительно реагирующих на маллеин. Положительные показания только одной РСК при отрицательной реакции на маллеин не могут служить основанием для диагноза на сап.</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 xml:space="preserve">Кратность исследования на туберкулез и сап </w:t>
      </w:r>
      <w:r w:rsidRPr="00FE0000">
        <w:rPr>
          <w:rFonts w:ascii="Times New Roman" w:hAnsi="Times New Roman" w:cs="Times New Roman"/>
          <w:color w:val="000000"/>
          <w:sz w:val="24"/>
          <w:szCs w:val="24"/>
        </w:rPr>
        <w:t>определяются соответствующими инструкциями и контролируются органами Госветслужбы. Однако, в зависимости от эпизоотической ситуации, решением Госветслужбы частота исследований может быть изменена.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 каждое исследование при проведении туберкулинизации или маллеинизации составляется акт, к которому прилагается опись проверенных животных (кроме овец и птицы).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Диагностика лейкоза крупного рогатого скота. </w:t>
      </w:r>
      <w:r w:rsidRPr="00FE0000">
        <w:rPr>
          <w:rFonts w:ascii="Times New Roman" w:hAnsi="Times New Roman" w:cs="Times New Roman"/>
          <w:color w:val="000000"/>
          <w:sz w:val="24"/>
          <w:szCs w:val="24"/>
        </w:rPr>
        <w:t xml:space="preserve">Основной метод диагностики </w:t>
      </w:r>
      <w:r w:rsidRPr="00FE0000">
        <w:rPr>
          <w:rFonts w:ascii="Times New Roman" w:hAnsi="Times New Roman" w:cs="Times New Roman"/>
          <w:bCs/>
          <w:color w:val="000000"/>
          <w:sz w:val="24"/>
          <w:szCs w:val="24"/>
        </w:rPr>
        <w:t>лейкоза крупного рогатого скота – серологический. Он основан на выявлении в сыворотке крови (или в молоке) специфических антител к вирусу лейкоза – специфическому антигену</w:t>
      </w:r>
      <w:r w:rsidRPr="00FE0000">
        <w:rPr>
          <w:rFonts w:ascii="Times New Roman" w:hAnsi="Times New Roman" w:cs="Times New Roman"/>
          <w:color w:val="000000"/>
          <w:sz w:val="24"/>
          <w:szCs w:val="24"/>
        </w:rPr>
        <w:t xml:space="preserve">. Антитела в организме животных появляются через 1–4 мес. после заражения и сохраняются пожизненно. Серологическим исследованиям на лейкоз подвергают животных с 6 мес. возраста и старше. На современном этапе исследования проводят двумя способами: посредством постановки </w:t>
      </w:r>
      <w:r w:rsidRPr="00FE0000">
        <w:rPr>
          <w:rFonts w:ascii="Times New Roman" w:hAnsi="Times New Roman" w:cs="Times New Roman"/>
          <w:bCs/>
          <w:color w:val="000000"/>
          <w:sz w:val="24"/>
          <w:szCs w:val="24"/>
        </w:rPr>
        <w:t xml:space="preserve">реакция иммунодиффузии в геле – РИД (проводится только для животных частного сектора, находящихся в личной собственности граждан) и </w:t>
      </w:r>
      <w:r w:rsidRPr="00FE0000">
        <w:rPr>
          <w:rFonts w:ascii="Times New Roman" w:hAnsi="Times New Roman" w:cs="Times New Roman"/>
          <w:color w:val="000000"/>
          <w:sz w:val="24"/>
          <w:szCs w:val="24"/>
        </w:rPr>
        <w:t>посредством иммуноферментного анализа – ИФА.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диагностике с использованием РИД необходима сыворотка крови от исследуемых животных. Запрещается брать кровь для исследования у животных до 6 мес. возраста; в течение </w:t>
      </w:r>
      <w:r w:rsidRPr="00FE0000">
        <w:rPr>
          <w:rFonts w:ascii="Times New Roman" w:hAnsi="Times New Roman" w:cs="Times New Roman"/>
          <w:bCs/>
          <w:color w:val="000000"/>
          <w:sz w:val="24"/>
          <w:szCs w:val="24"/>
        </w:rPr>
        <w:t xml:space="preserve">15 дней после введения биопрепаратов; за 30 дней до отела и в течение 30 дней после него. Кровь берут рано утром до кормления </w:t>
      </w:r>
      <w:r w:rsidRPr="00FE0000">
        <w:rPr>
          <w:rFonts w:ascii="Times New Roman" w:hAnsi="Times New Roman" w:cs="Times New Roman"/>
          <w:color w:val="000000"/>
          <w:sz w:val="24"/>
          <w:szCs w:val="24"/>
        </w:rPr>
        <w:t xml:space="preserve">животных в чистые сухие пробирки (не менее чем половину пробирки).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color w:val="000000"/>
          <w:sz w:val="24"/>
          <w:szCs w:val="24"/>
        </w:rPr>
        <w:t xml:space="preserve">В связи с изменившейся эпизоотической ситуацией и учитывая зарубежный опыт в диагностике лейкоза </w:t>
      </w:r>
      <w:r w:rsidRPr="00FE0000">
        <w:rPr>
          <w:rFonts w:ascii="Times New Roman" w:hAnsi="Times New Roman" w:cs="Times New Roman"/>
          <w:bCs/>
          <w:color w:val="000000"/>
          <w:sz w:val="24"/>
          <w:szCs w:val="24"/>
        </w:rPr>
        <w:t>крупного рогатого скота</w:t>
      </w:r>
      <w:r w:rsidRPr="00FE0000">
        <w:rPr>
          <w:rFonts w:ascii="Times New Roman" w:hAnsi="Times New Roman" w:cs="Times New Roman"/>
          <w:color w:val="000000"/>
          <w:sz w:val="24"/>
          <w:szCs w:val="24"/>
        </w:rPr>
        <w:t xml:space="preserve"> с использованием более современных и чувствительных серологических тестов, диагностику инфекции в благополучных хозяйствах (фермах, стадах) Республики Беларусь осуществляют посредством ИФА с объединенными пробами молока с использованием наборов производства </w:t>
      </w:r>
      <w:r w:rsidRPr="00FE0000">
        <w:rPr>
          <w:rFonts w:ascii="Times New Roman" w:hAnsi="Times New Roman" w:cs="Times New Roman"/>
          <w:color w:val="000000"/>
          <w:sz w:val="24"/>
          <w:szCs w:val="24"/>
          <w:lang w:val="en-US"/>
        </w:rPr>
        <w:t>INSTITUT</w:t>
      </w:r>
      <w:r w:rsidRPr="00FE0000">
        <w:rPr>
          <w:rFonts w:ascii="Times New Roman" w:hAnsi="Times New Roman" w:cs="Times New Roman"/>
          <w:color w:val="000000"/>
          <w:sz w:val="24"/>
          <w:szCs w:val="24"/>
        </w:rPr>
        <w:t xml:space="preserve"> </w:t>
      </w:r>
      <w:r w:rsidRPr="00FE0000">
        <w:rPr>
          <w:rFonts w:ascii="Times New Roman" w:hAnsi="Times New Roman" w:cs="Times New Roman"/>
          <w:color w:val="000000"/>
          <w:sz w:val="24"/>
          <w:szCs w:val="24"/>
          <w:lang w:val="en-US"/>
        </w:rPr>
        <w:t>POURQUIER</w:t>
      </w:r>
      <w:r w:rsidRPr="00FE0000">
        <w:rPr>
          <w:rFonts w:ascii="Times New Roman" w:hAnsi="Times New Roman" w:cs="Times New Roman"/>
          <w:color w:val="000000"/>
          <w:sz w:val="24"/>
          <w:szCs w:val="24"/>
        </w:rPr>
        <w:t xml:space="preserve"> (Франция), НПО НАРВАК (г. Москва) и других тест-систем, зарегистрированных для применения в Республике Беларусь.</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Отбор проб и исследования посредством ИФА проводят 2 раза в год (с учетом охвата всех животных стада, чтобы в течение 2 лет они прошли тест на лейкоз) с последующим интервалом между исследованиями в 1 год.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благополучии хозяйства по лейкозу более 4 лет объединенные пробы молока составляются непосредственно на ферме.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сроках благополучия хозяйств менее 4 лет в ветеринарную лабораторию доставляются на исследование индивидуальные и объединенные пробы молока.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объединенной пробы от каждой лактирующей коровы сдаивают в мерную емкость 15 мл молока с учетом следующих требований: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предварительно 2–3  струи молока сдаивают, а </w:t>
      </w:r>
      <w:proofErr w:type="gramStart"/>
      <w:r w:rsidRPr="00FE0000">
        <w:rPr>
          <w:rFonts w:ascii="Times New Roman" w:hAnsi="Times New Roman" w:cs="Times New Roman"/>
          <w:color w:val="000000"/>
          <w:sz w:val="24"/>
          <w:szCs w:val="24"/>
        </w:rPr>
        <w:t>последующими</w:t>
      </w:r>
      <w:proofErr w:type="gramEnd"/>
      <w:r w:rsidRPr="00FE0000">
        <w:rPr>
          <w:rFonts w:ascii="Times New Roman" w:hAnsi="Times New Roman" w:cs="Times New Roman"/>
          <w:color w:val="000000"/>
          <w:sz w:val="24"/>
          <w:szCs w:val="24"/>
        </w:rPr>
        <w:t xml:space="preserve"> наполняют мерную емкость;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объединенную пробу (не более 50 или 100 проб, в зависимости от чувствительности набора) составляют непосредственно на ферме смешиванием проб молока от каждого животного (по 15 мл) в емкости </w:t>
      </w:r>
      <w:smartTag w:uri="urn:schemas-microsoft-com:office:smarttags" w:element="metricconverter">
        <w:smartTagPr>
          <w:attr w:name="ProductID" w:val="1 л"/>
        </w:smartTagPr>
        <w:r w:rsidRPr="00FE0000">
          <w:rPr>
            <w:rFonts w:ascii="Times New Roman" w:hAnsi="Times New Roman" w:cs="Times New Roman"/>
            <w:color w:val="000000"/>
            <w:sz w:val="24"/>
            <w:szCs w:val="24"/>
          </w:rPr>
          <w:t>1 л</w:t>
        </w:r>
      </w:smartTag>
      <w:r w:rsidRPr="00FE0000">
        <w:rPr>
          <w:rFonts w:ascii="Times New Roman" w:hAnsi="Times New Roman" w:cs="Times New Roman"/>
          <w:color w:val="000000"/>
          <w:sz w:val="24"/>
          <w:szCs w:val="24"/>
        </w:rPr>
        <w:t>, и более;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после перемешивания объединенной пробы в стерильную пробирку (флакон) отбирают молоко в объеме не менее 20 мл, которую уку</w:t>
      </w:r>
      <w:r w:rsidRPr="00FE0000">
        <w:rPr>
          <w:rFonts w:ascii="Times New Roman" w:hAnsi="Times New Roman" w:cs="Times New Roman"/>
          <w:color w:val="000000"/>
          <w:sz w:val="24"/>
          <w:szCs w:val="24"/>
        </w:rPr>
        <w:softHyphen/>
        <w:t>поривают, маркируют и доставляют в лабораторию;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индивидуальные и объединенные пробы молока исследуют  в свежем виде, допускается их однократное замораживание, консервирование консервантом «Бромопол» или другими аналогичными средствами. Прокисшее молоко не исследуется. Замораживание молока допускается только в лаборатории;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для каждой объединенной пробы используется отдельная емкость для смешивания и мерный стакан для отбора;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объединенная проба молока маркируется с указанием хозяйства, фермы, номера пробы по описи, количества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Отбор проб молока, составление описей и сопроводительной осуществляется комис</w:t>
      </w:r>
      <w:r w:rsidRPr="00FE0000">
        <w:rPr>
          <w:rFonts w:ascii="Times New Roman" w:hAnsi="Times New Roman" w:cs="Times New Roman"/>
          <w:color w:val="000000"/>
          <w:sz w:val="24"/>
          <w:szCs w:val="24"/>
        </w:rPr>
        <w:softHyphen/>
        <w:t xml:space="preserve">сионно с участием представителей районной ветеринарной службы.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Учет результатов исследования.</w:t>
      </w:r>
      <w:r w:rsidRPr="00FE0000">
        <w:rPr>
          <w:rFonts w:ascii="Times New Roman" w:hAnsi="Times New Roman" w:cs="Times New Roman"/>
          <w:color w:val="000000"/>
          <w:sz w:val="24"/>
          <w:szCs w:val="24"/>
        </w:rPr>
        <w:t xml:space="preserve"> При получении положительного результата последующее серологическое исследование проводят по индивидуальным пробам молока посредством ИФА с применением набора № 2 «</w:t>
      </w:r>
      <w:r w:rsidRPr="00FE0000">
        <w:rPr>
          <w:rFonts w:ascii="Times New Roman" w:hAnsi="Times New Roman" w:cs="Times New Roman"/>
          <w:color w:val="000000"/>
          <w:sz w:val="24"/>
          <w:szCs w:val="24"/>
          <w:lang w:val="en-US"/>
        </w:rPr>
        <w:t>VERIFICATION</w:t>
      </w:r>
      <w:r w:rsidRPr="00FE0000">
        <w:rPr>
          <w:rFonts w:ascii="Times New Roman" w:hAnsi="Times New Roman" w:cs="Times New Roman"/>
          <w:color w:val="000000"/>
          <w:sz w:val="24"/>
          <w:szCs w:val="24"/>
        </w:rPr>
        <w:t>» или с использованием другого набора для ИФА.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получении положительных результатов индивидуаль</w:t>
      </w:r>
      <w:r w:rsidRPr="00FE0000">
        <w:rPr>
          <w:rFonts w:ascii="Times New Roman" w:hAnsi="Times New Roman" w:cs="Times New Roman"/>
          <w:color w:val="000000"/>
          <w:sz w:val="24"/>
          <w:szCs w:val="24"/>
        </w:rPr>
        <w:softHyphen/>
        <w:t>ных проб очередные их исследование проводят в ИФА каждые 4 месяца.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получении двукратных отрицательных результатов ИФА по индивидуальным пробам с интервалом 4 месяца стадо, ферма, хозяйство считается благополучным.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получении отрицательного результата последующее обследо</w:t>
      </w:r>
      <w:r w:rsidRPr="00FE0000">
        <w:rPr>
          <w:rFonts w:ascii="Times New Roman" w:hAnsi="Times New Roman" w:cs="Times New Roman"/>
          <w:color w:val="000000"/>
          <w:sz w:val="24"/>
          <w:szCs w:val="24"/>
        </w:rPr>
        <w:softHyphen/>
        <w:t>вание на лейкоз методом ИФА с объединенными пробами молока проводят через 1 год.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67626D"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67626D"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67626D" w:rsidRPr="00FE0000"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19.</w:t>
      </w:r>
      <w:r w:rsidRPr="00FE0000">
        <w:rPr>
          <w:rFonts w:ascii="Times New Roman" w:hAnsi="Times New Roman" w:cs="Times New Roman"/>
          <w:b/>
          <w:bCs/>
          <w:color w:val="000000"/>
          <w:sz w:val="24"/>
          <w:szCs w:val="24"/>
        </w:rPr>
        <w:t xml:space="preserve"> Специфические   средства  профилактики  и</w:t>
      </w: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лечения инфекционных болезней животных</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 xml:space="preserve">Ознакомиться с основными группами биопрепаратов для специфической профилактики и лечения  </w:t>
      </w:r>
      <w:r w:rsidRPr="00FE0000">
        <w:rPr>
          <w:rFonts w:ascii="Times New Roman" w:hAnsi="Times New Roman" w:cs="Times New Roman"/>
          <w:bCs/>
          <w:color w:val="000000"/>
          <w:sz w:val="24"/>
          <w:szCs w:val="24"/>
        </w:rPr>
        <w:t xml:space="preserve">инфекционных болезней животных, спецификой их применения и хранения. </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подлежащие иммунизации. Вакцины, анатоксины и сыворотки крови, инструкции по их применению, антисептические растворы, стерильные шприцы с иглами. Хозяйственное или санитарное мыло и полотенце. Плакаты, диафильмы, таблицы и другие пособия.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sz w:val="24"/>
          <w:szCs w:val="24"/>
        </w:rPr>
        <w:t>Место работы</w:t>
      </w:r>
      <w:r w:rsidRPr="00FE0000">
        <w:rPr>
          <w:rFonts w:ascii="Times New Roman" w:hAnsi="Times New Roman" w:cs="Times New Roman"/>
          <w:sz w:val="24"/>
          <w:szCs w:val="24"/>
        </w:rPr>
        <w:t xml:space="preserve"> – учебные аудитории, </w:t>
      </w:r>
      <w:r w:rsidRPr="00FE0000">
        <w:rPr>
          <w:rFonts w:ascii="Times New Roman" w:hAnsi="Times New Roman" w:cs="Times New Roman"/>
          <w:color w:val="000000"/>
          <w:sz w:val="24"/>
          <w:szCs w:val="24"/>
        </w:rPr>
        <w:t>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Серологическая и аллергическая диагностика ин</w:t>
      </w:r>
      <w:r w:rsidRPr="00FE0000">
        <w:rPr>
          <w:rFonts w:ascii="Times New Roman" w:hAnsi="Times New Roman" w:cs="Times New Roman"/>
          <w:color w:val="000000"/>
          <w:sz w:val="24"/>
          <w:szCs w:val="24"/>
        </w:rPr>
        <w:softHyphen/>
        <w:t>фекционных болезней, разработка средств их специфи</w:t>
      </w:r>
      <w:r w:rsidRPr="00FE0000">
        <w:rPr>
          <w:rFonts w:ascii="Times New Roman" w:hAnsi="Times New Roman" w:cs="Times New Roman"/>
          <w:color w:val="000000"/>
          <w:sz w:val="24"/>
          <w:szCs w:val="24"/>
        </w:rPr>
        <w:softHyphen/>
        <w:t>ческой профилактики и терапии базируется на явлениях иммунитета и особенностях его формирова</w:t>
      </w:r>
      <w:r w:rsidRPr="00FE0000">
        <w:rPr>
          <w:rFonts w:ascii="Times New Roman" w:hAnsi="Times New Roman" w:cs="Times New Roman"/>
          <w:color w:val="000000"/>
          <w:sz w:val="24"/>
          <w:szCs w:val="24"/>
        </w:rPr>
        <w:softHyphen/>
        <w:t xml:space="preserve">ния.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Так, в частности, искусственно приобретенный иммунитет делится </w:t>
      </w:r>
      <w:proofErr w:type="gramStart"/>
      <w:r w:rsidRPr="00FE0000">
        <w:rPr>
          <w:rFonts w:ascii="Times New Roman" w:hAnsi="Times New Roman" w:cs="Times New Roman"/>
          <w:color w:val="000000"/>
          <w:sz w:val="24"/>
          <w:szCs w:val="24"/>
        </w:rPr>
        <w:t>на</w:t>
      </w:r>
      <w:proofErr w:type="gramEnd"/>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1) </w:t>
      </w:r>
      <w:proofErr w:type="gramStart"/>
      <w:r w:rsidRPr="00FE0000">
        <w:rPr>
          <w:rFonts w:ascii="Times New Roman" w:hAnsi="Times New Roman" w:cs="Times New Roman"/>
          <w:color w:val="000000"/>
          <w:sz w:val="24"/>
          <w:szCs w:val="24"/>
        </w:rPr>
        <w:t>активный</w:t>
      </w:r>
      <w:proofErr w:type="gramEnd"/>
      <w:r w:rsidRPr="00FE0000">
        <w:rPr>
          <w:rFonts w:ascii="Times New Roman" w:hAnsi="Times New Roman" w:cs="Times New Roman"/>
          <w:color w:val="000000"/>
          <w:sz w:val="24"/>
          <w:szCs w:val="24"/>
        </w:rPr>
        <w:t xml:space="preserve"> – полученный в результате вакцинации;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2) </w:t>
      </w:r>
      <w:proofErr w:type="gramStart"/>
      <w:r w:rsidRPr="00FE0000">
        <w:rPr>
          <w:rFonts w:ascii="Times New Roman" w:hAnsi="Times New Roman" w:cs="Times New Roman"/>
          <w:color w:val="000000"/>
          <w:sz w:val="24"/>
          <w:szCs w:val="24"/>
        </w:rPr>
        <w:t>пассивный</w:t>
      </w:r>
      <w:proofErr w:type="gramEnd"/>
      <w:r w:rsidRPr="00FE0000">
        <w:rPr>
          <w:rFonts w:ascii="Times New Roman" w:hAnsi="Times New Roman" w:cs="Times New Roman"/>
          <w:color w:val="000000"/>
          <w:sz w:val="24"/>
          <w:szCs w:val="24"/>
        </w:rPr>
        <w:t xml:space="preserve"> – когда животному вводят готовые антитела, применяя гипериммунные сыворотки, сыворотки реконвалесцентов, гамма-глобули</w:t>
      </w:r>
      <w:r w:rsidRPr="00FE0000">
        <w:rPr>
          <w:rFonts w:ascii="Times New Roman" w:hAnsi="Times New Roman" w:cs="Times New Roman"/>
          <w:color w:val="000000"/>
          <w:sz w:val="24"/>
          <w:szCs w:val="24"/>
        </w:rPr>
        <w:softHyphen/>
        <w:t xml:space="preserve">ны и т. д.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r w:rsidRPr="00FE0000">
        <w:rPr>
          <w:rFonts w:ascii="Times New Roman" w:hAnsi="Times New Roman" w:cs="Times New Roman"/>
          <w:b/>
          <w:bCs/>
          <w:i/>
          <w:color w:val="000000"/>
          <w:sz w:val="24"/>
          <w:szCs w:val="24"/>
        </w:rPr>
        <w:t>Биопрепараты для лечения больных животных и пассивной иммунизации: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r w:rsidRPr="00FE0000">
        <w:rPr>
          <w:rFonts w:ascii="Times New Roman" w:hAnsi="Times New Roman" w:cs="Times New Roman"/>
          <w:i/>
          <w:iCs/>
          <w:color w:val="000000"/>
          <w:sz w:val="24"/>
          <w:szCs w:val="24"/>
        </w:rPr>
        <w:t xml:space="preserve">Гипериммунные сыворотки – </w:t>
      </w:r>
      <w:r w:rsidRPr="00FE0000">
        <w:rPr>
          <w:rFonts w:ascii="Times New Roman" w:hAnsi="Times New Roman" w:cs="Times New Roman"/>
          <w:iCs/>
          <w:color w:val="000000"/>
          <w:sz w:val="24"/>
          <w:szCs w:val="24"/>
        </w:rPr>
        <w:t xml:space="preserve">биопрепараты, </w:t>
      </w:r>
      <w:r w:rsidRPr="00FE0000">
        <w:rPr>
          <w:rFonts w:ascii="Times New Roman" w:hAnsi="Times New Roman" w:cs="Times New Roman"/>
          <w:color w:val="000000"/>
          <w:sz w:val="24"/>
          <w:szCs w:val="24"/>
        </w:rPr>
        <w:t>представляющие собой сыворотку кро</w:t>
      </w:r>
      <w:r w:rsidRPr="00FE0000">
        <w:rPr>
          <w:rFonts w:ascii="Times New Roman" w:hAnsi="Times New Roman" w:cs="Times New Roman"/>
          <w:color w:val="000000"/>
          <w:sz w:val="24"/>
          <w:szCs w:val="24"/>
        </w:rPr>
        <w:softHyphen/>
        <w:t xml:space="preserve">ви животных, гипериммунизированных одним или несколькими антигенами и содержащие специфические антитела против данного антигена (или антигенов).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FF"/>
          <w:sz w:val="24"/>
          <w:szCs w:val="24"/>
        </w:rPr>
      </w:pPr>
      <w:r w:rsidRPr="00FE0000">
        <w:rPr>
          <w:rFonts w:ascii="Times New Roman" w:hAnsi="Times New Roman" w:cs="Times New Roman"/>
          <w:color w:val="000000"/>
          <w:sz w:val="24"/>
          <w:szCs w:val="24"/>
        </w:rPr>
        <w:t>При введении здоровым животным они создают в короткий срок пассивный иммунитет, поэтому они применяются для пассив</w:t>
      </w:r>
      <w:r w:rsidRPr="00FE0000">
        <w:rPr>
          <w:rFonts w:ascii="Times New Roman" w:hAnsi="Times New Roman" w:cs="Times New Roman"/>
          <w:color w:val="000000"/>
          <w:sz w:val="24"/>
          <w:szCs w:val="24"/>
        </w:rPr>
        <w:softHyphen/>
        <w:t>ной иммунизации животных при вспышках некоторых инфекций. Однако вводимые антитела имеют малый срок циркуляции в организме живот</w:t>
      </w:r>
      <w:r w:rsidRPr="00FE0000">
        <w:rPr>
          <w:rFonts w:ascii="Times New Roman" w:hAnsi="Times New Roman" w:cs="Times New Roman"/>
          <w:color w:val="000000"/>
          <w:sz w:val="24"/>
          <w:szCs w:val="24"/>
        </w:rPr>
        <w:softHyphen/>
        <w:t>ного (15-20 дней). В связи с этим возникает необходимость по</w:t>
      </w:r>
      <w:r w:rsidRPr="00FE0000">
        <w:rPr>
          <w:rFonts w:ascii="Times New Roman" w:hAnsi="Times New Roman" w:cs="Times New Roman"/>
          <w:color w:val="000000"/>
          <w:sz w:val="24"/>
          <w:szCs w:val="24"/>
        </w:rPr>
        <w:softHyphen/>
        <w:t>вторных введений.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Специфические антитела, содержащиеся в гипериммунных сыворотках, уничтожают патогенных возбудителей, нейтрализуют их токсины, стимулируют защитные реакции организма и поэтому они по своей ле</w:t>
      </w:r>
      <w:r w:rsidRPr="00FE0000">
        <w:rPr>
          <w:rFonts w:ascii="Times New Roman" w:hAnsi="Times New Roman" w:cs="Times New Roman"/>
          <w:color w:val="000000"/>
          <w:sz w:val="24"/>
          <w:szCs w:val="24"/>
        </w:rPr>
        <w:softHyphen/>
        <w:t>чебной эффективности во многих случаях не заменимы другими средствами.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Изготовление гипериммунных сывороток проводят на биофаб</w:t>
      </w:r>
      <w:r w:rsidRPr="00FE0000">
        <w:rPr>
          <w:rFonts w:ascii="Times New Roman" w:hAnsi="Times New Roman" w:cs="Times New Roman"/>
          <w:color w:val="000000"/>
          <w:sz w:val="24"/>
          <w:szCs w:val="24"/>
        </w:rPr>
        <w:softHyphen/>
        <w:t>риках, где в качестве продуцентов используют лошадей, мулов, ослов, волов, овец, свиней. Для этого проводят гипериммунизацию животных по определенным индивидуальным для каждого вида препарата и жи</w:t>
      </w:r>
      <w:r w:rsidRPr="00FE0000">
        <w:rPr>
          <w:rFonts w:ascii="Times New Roman" w:hAnsi="Times New Roman" w:cs="Times New Roman"/>
          <w:color w:val="000000"/>
          <w:sz w:val="24"/>
          <w:szCs w:val="24"/>
        </w:rPr>
        <w:softHyphen/>
        <w:t xml:space="preserve">вотного-продуцента производственным схемам.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Гипериммуннизация – </w:t>
      </w:r>
      <w:r w:rsidRPr="00FE0000">
        <w:rPr>
          <w:rFonts w:ascii="Times New Roman" w:hAnsi="Times New Roman" w:cs="Times New Roman"/>
          <w:iCs/>
          <w:color w:val="000000"/>
          <w:sz w:val="24"/>
          <w:szCs w:val="24"/>
        </w:rPr>
        <w:t xml:space="preserve">процесс многократного с определенными промежутками времени введения животным </w:t>
      </w:r>
      <w:r w:rsidRPr="00FE0000">
        <w:rPr>
          <w:rFonts w:ascii="Times New Roman" w:hAnsi="Times New Roman" w:cs="Times New Roman"/>
          <w:color w:val="000000"/>
          <w:sz w:val="24"/>
          <w:szCs w:val="24"/>
        </w:rPr>
        <w:t>одного или нескольких антигенов, в результате которого в их организме образуются и накапливаются в максимальном количестве специфические антитела к данному антигену (или антигенам).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 окончании гипериммунизации, когда в сыворотке крови жи</w:t>
      </w:r>
      <w:r w:rsidRPr="00FE0000">
        <w:rPr>
          <w:rFonts w:ascii="Times New Roman" w:hAnsi="Times New Roman" w:cs="Times New Roman"/>
          <w:color w:val="000000"/>
          <w:sz w:val="24"/>
          <w:szCs w:val="24"/>
        </w:rPr>
        <w:softHyphen/>
        <w:t>вотных установлен максимальный уровень специфических анти</w:t>
      </w:r>
      <w:r w:rsidRPr="00FE0000">
        <w:rPr>
          <w:rFonts w:ascii="Times New Roman" w:hAnsi="Times New Roman" w:cs="Times New Roman"/>
          <w:color w:val="000000"/>
          <w:sz w:val="24"/>
          <w:szCs w:val="24"/>
        </w:rPr>
        <w:softHyphen/>
        <w:t>тел, у них берут кровь и приготавливают из нее гипериммунную сыворотку.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Различают следующие виды гипериммунных сывороток: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1. </w:t>
      </w:r>
      <w:r w:rsidRPr="00FE0000">
        <w:rPr>
          <w:rFonts w:ascii="Times New Roman" w:hAnsi="Times New Roman" w:cs="Times New Roman"/>
          <w:i/>
          <w:color w:val="000000"/>
          <w:sz w:val="24"/>
          <w:szCs w:val="24"/>
        </w:rPr>
        <w:t xml:space="preserve">антибактериальные – </w:t>
      </w:r>
      <w:r w:rsidRPr="00FE0000">
        <w:rPr>
          <w:rFonts w:ascii="Times New Roman" w:hAnsi="Times New Roman" w:cs="Times New Roman"/>
          <w:color w:val="000000"/>
          <w:sz w:val="24"/>
          <w:szCs w:val="24"/>
        </w:rPr>
        <w:t>содержат антитела против бактерий;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2. </w:t>
      </w:r>
      <w:r w:rsidRPr="00FE0000">
        <w:rPr>
          <w:rFonts w:ascii="Times New Roman" w:hAnsi="Times New Roman" w:cs="Times New Roman"/>
          <w:i/>
          <w:color w:val="000000"/>
          <w:sz w:val="24"/>
          <w:szCs w:val="24"/>
        </w:rPr>
        <w:t>противовирусные</w:t>
      </w:r>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 xml:space="preserve">– </w:t>
      </w:r>
      <w:r w:rsidRPr="00FE0000">
        <w:rPr>
          <w:rFonts w:ascii="Times New Roman" w:hAnsi="Times New Roman" w:cs="Times New Roman"/>
          <w:color w:val="000000"/>
          <w:sz w:val="24"/>
          <w:szCs w:val="24"/>
        </w:rPr>
        <w:t>содержат антитела против вирусов;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3. </w:t>
      </w:r>
      <w:r w:rsidRPr="00FE0000">
        <w:rPr>
          <w:rFonts w:ascii="Times New Roman" w:hAnsi="Times New Roman" w:cs="Times New Roman"/>
          <w:i/>
          <w:color w:val="000000"/>
          <w:sz w:val="24"/>
          <w:szCs w:val="24"/>
        </w:rPr>
        <w:t>антитоксические</w:t>
      </w:r>
      <w:r w:rsidRPr="00FE0000">
        <w:rPr>
          <w:rFonts w:ascii="Times New Roman" w:hAnsi="Times New Roman" w:cs="Times New Roman"/>
          <w:color w:val="000000"/>
          <w:sz w:val="24"/>
          <w:szCs w:val="24"/>
        </w:rPr>
        <w:t xml:space="preserve"> – содержат антитела против токсинов определенных возбудителей;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4. </w:t>
      </w:r>
      <w:r w:rsidRPr="00FE0000">
        <w:rPr>
          <w:rFonts w:ascii="Times New Roman" w:hAnsi="Times New Roman" w:cs="Times New Roman"/>
          <w:i/>
          <w:color w:val="000000"/>
          <w:sz w:val="24"/>
          <w:szCs w:val="24"/>
        </w:rPr>
        <w:t>смешанные</w:t>
      </w:r>
      <w:r w:rsidRPr="00FE0000">
        <w:rPr>
          <w:rFonts w:ascii="Times New Roman" w:hAnsi="Times New Roman" w:cs="Times New Roman"/>
          <w:color w:val="000000"/>
          <w:sz w:val="24"/>
          <w:szCs w:val="24"/>
        </w:rPr>
        <w:t xml:space="preserve"> – содержат антитела против бактерий и их токсинов;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5. </w:t>
      </w:r>
      <w:r w:rsidRPr="00FE0000">
        <w:rPr>
          <w:rFonts w:ascii="Times New Roman" w:hAnsi="Times New Roman" w:cs="Times New Roman"/>
          <w:i/>
          <w:color w:val="000000"/>
          <w:sz w:val="24"/>
          <w:szCs w:val="24"/>
        </w:rPr>
        <w:t>моновалентные</w:t>
      </w:r>
      <w:r w:rsidRPr="00FE0000">
        <w:rPr>
          <w:rFonts w:ascii="Times New Roman" w:hAnsi="Times New Roman" w:cs="Times New Roman"/>
          <w:color w:val="000000"/>
          <w:sz w:val="24"/>
          <w:szCs w:val="24"/>
        </w:rPr>
        <w:t xml:space="preserve"> – содержат антитела против одного возбудителя;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6. </w:t>
      </w:r>
      <w:r w:rsidRPr="00FE0000">
        <w:rPr>
          <w:rFonts w:ascii="Times New Roman" w:hAnsi="Times New Roman" w:cs="Times New Roman"/>
          <w:i/>
          <w:color w:val="000000"/>
          <w:sz w:val="24"/>
          <w:szCs w:val="24"/>
        </w:rPr>
        <w:t>бивалентные</w:t>
      </w:r>
      <w:r w:rsidRPr="00FE0000">
        <w:rPr>
          <w:rFonts w:ascii="Times New Roman" w:hAnsi="Times New Roman" w:cs="Times New Roman"/>
          <w:color w:val="000000"/>
          <w:sz w:val="24"/>
          <w:szCs w:val="24"/>
        </w:rPr>
        <w:t xml:space="preserve"> – содержат антитела против 2-х возбудителей;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7. </w:t>
      </w:r>
      <w:r w:rsidRPr="00FE0000">
        <w:rPr>
          <w:rFonts w:ascii="Times New Roman" w:hAnsi="Times New Roman" w:cs="Times New Roman"/>
          <w:i/>
          <w:color w:val="000000"/>
          <w:sz w:val="24"/>
          <w:szCs w:val="24"/>
        </w:rPr>
        <w:t>поливалентные</w:t>
      </w:r>
      <w:r w:rsidRPr="00FE0000">
        <w:rPr>
          <w:rFonts w:ascii="Times New Roman" w:hAnsi="Times New Roman" w:cs="Times New Roman"/>
          <w:color w:val="000000"/>
          <w:sz w:val="24"/>
          <w:szCs w:val="24"/>
        </w:rPr>
        <w:t xml:space="preserve"> – содержат антитела против 3-х и более возбудителей.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Гипериммунные сыворотки применяют в основном внутримышечно и аэрозольно. Дозы сывороток на внутримышечное введение большие (с профилактической целью в среднем – 1 мл/кг, а с лечебной – 2 мл/кг). Поэтому всю дозу сыворотки на введение делят на несколько меньших, максимально допустимых для введения в одну точку, и вводят в различные участки тела. </w:t>
      </w:r>
      <w:r w:rsidRPr="00FE0000">
        <w:rPr>
          <w:rFonts w:ascii="Times New Roman" w:hAnsi="Times New Roman" w:cs="Times New Roman"/>
          <w:sz w:val="24"/>
          <w:szCs w:val="24"/>
        </w:rPr>
        <w:t>Шприцы и иглы до и после введения сыворотки стерилизуют, место инъекции обеззараживают антисептическими растворами.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С лечебной целью сыворотки вводят обычно однократно, но при недостаточном лечебном эффекте сыворотку можно ввести повторно через 8–12 часов после первого введения.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Если сыворотку нужно ввести повторно через более длительный срок (при применении ее с профилактической целью) – 12 дней и более, может возникнуть анафилактичес</w:t>
      </w:r>
      <w:r w:rsidRPr="00FE0000">
        <w:rPr>
          <w:rFonts w:ascii="Times New Roman" w:hAnsi="Times New Roman" w:cs="Times New Roman"/>
          <w:color w:val="000000"/>
          <w:sz w:val="24"/>
          <w:szCs w:val="24"/>
        </w:rPr>
        <w:softHyphen/>
        <w:t xml:space="preserve">кий шок. Для его предотвращения сразу всю дозу водить нельзя. Вводят вначале 1–2 мл на голову и в течение 1–2 часов наблюдают за животным. Если симптомов шока нет, то вводят всю оставшуюся дозу сыворотки, а если они проявились – сыворотку применять нельзя.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После применения сыворот</w:t>
      </w:r>
      <w:r w:rsidRPr="00FE0000">
        <w:rPr>
          <w:rFonts w:ascii="Times New Roman" w:hAnsi="Times New Roman" w:cs="Times New Roman"/>
          <w:color w:val="000000"/>
          <w:sz w:val="24"/>
          <w:szCs w:val="24"/>
        </w:rPr>
        <w:softHyphen/>
        <w:t>ки животным составляется акт, а также параллельно делают запись в журнале регистрации противоэпизоотических мероприятий о ее применении. В данных документах обязательно указывают название предприятия, изготовившего сыворотку, название самой сыворотки, номера серии и госконтроля, дозы и места введения, дату изготовления препарата и срок годности.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Сыворотки реконвалесцентов </w:t>
      </w:r>
      <w:r w:rsidRPr="00FE0000">
        <w:rPr>
          <w:rFonts w:ascii="Times New Roman" w:hAnsi="Times New Roman" w:cs="Times New Roman"/>
          <w:color w:val="000000"/>
          <w:sz w:val="24"/>
          <w:szCs w:val="24"/>
        </w:rPr>
        <w:t>– сыворотки крови перебо</w:t>
      </w:r>
      <w:r w:rsidRPr="00FE0000">
        <w:rPr>
          <w:rFonts w:ascii="Times New Roman" w:hAnsi="Times New Roman" w:cs="Times New Roman"/>
          <w:color w:val="000000"/>
          <w:sz w:val="24"/>
          <w:szCs w:val="24"/>
        </w:rPr>
        <w:softHyphen/>
        <w:t>левших животных, содержащие специфические антитела и приме</w:t>
      </w:r>
      <w:r w:rsidRPr="00FE0000">
        <w:rPr>
          <w:rFonts w:ascii="Times New Roman" w:hAnsi="Times New Roman" w:cs="Times New Roman"/>
          <w:color w:val="000000"/>
          <w:sz w:val="24"/>
          <w:szCs w:val="24"/>
        </w:rPr>
        <w:softHyphen/>
        <w:t>няемые с лечебной и профилактической целью. Их рекомендуется получать и применять только животным одного и того же хозяйства.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Доноров следует подбирать из числа животных, находящихся той же ферме, переболевших данной болезнью (или болезнями). Кровь у них можно брать непосредственно в хо</w:t>
      </w:r>
      <w:r w:rsidRPr="00FE0000">
        <w:rPr>
          <w:rFonts w:ascii="Times New Roman" w:hAnsi="Times New Roman" w:cs="Times New Roman"/>
          <w:color w:val="000000"/>
          <w:sz w:val="24"/>
          <w:szCs w:val="24"/>
        </w:rPr>
        <w:softHyphen/>
        <w:t>зяйстве или во время убоя на мясокомбинате. Перед взятием крови в сы</w:t>
      </w:r>
      <w:r w:rsidRPr="00FE0000">
        <w:rPr>
          <w:rFonts w:ascii="Times New Roman" w:hAnsi="Times New Roman" w:cs="Times New Roman"/>
          <w:color w:val="000000"/>
          <w:sz w:val="24"/>
          <w:szCs w:val="24"/>
        </w:rPr>
        <w:softHyphen/>
        <w:t>воротке крови определяют титр антител к возбудителю данной болезни.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последнее время сыворотки реконвалесцентов широко приме</w:t>
      </w:r>
      <w:r w:rsidRPr="00FE0000">
        <w:rPr>
          <w:rFonts w:ascii="Times New Roman" w:hAnsi="Times New Roman" w:cs="Times New Roman"/>
          <w:color w:val="000000"/>
          <w:sz w:val="24"/>
          <w:szCs w:val="24"/>
        </w:rPr>
        <w:softHyphen/>
        <w:t>няют при острых респираторных болезнях крупного рогатого скота (инфекционный ринотрахеит, парагрипп-3, адено</w:t>
      </w:r>
      <w:r w:rsidRPr="00FE0000">
        <w:rPr>
          <w:rFonts w:ascii="Times New Roman" w:hAnsi="Times New Roman" w:cs="Times New Roman"/>
          <w:color w:val="000000"/>
          <w:sz w:val="24"/>
          <w:szCs w:val="24"/>
        </w:rPr>
        <w:softHyphen/>
        <w:t>вирусная инфекция, микоплазмоз, хламидиоз и др.). Сыворотка реконвалесцентов обладает высокой эффективностью, так как со</w:t>
      </w:r>
      <w:r w:rsidRPr="00FE0000">
        <w:rPr>
          <w:rFonts w:ascii="Times New Roman" w:hAnsi="Times New Roman" w:cs="Times New Roman"/>
          <w:color w:val="000000"/>
          <w:sz w:val="24"/>
          <w:szCs w:val="24"/>
        </w:rPr>
        <w:softHyphen/>
        <w:t>держит антитела к тем возбудителям, которые циркулируют среди животных данной фермы.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Иммуноглобулины </w:t>
      </w:r>
      <w:r w:rsidRPr="00FE0000">
        <w:rPr>
          <w:rFonts w:ascii="Times New Roman" w:hAnsi="Times New Roman" w:cs="Times New Roman"/>
          <w:i/>
          <w:color w:val="000000"/>
          <w:sz w:val="24"/>
          <w:szCs w:val="24"/>
        </w:rPr>
        <w:t>(специфические глобулины)</w:t>
      </w:r>
      <w:r w:rsidRPr="00FE0000">
        <w:rPr>
          <w:rFonts w:ascii="Times New Roman" w:hAnsi="Times New Roman" w:cs="Times New Roman"/>
          <w:color w:val="000000"/>
          <w:sz w:val="24"/>
          <w:szCs w:val="24"/>
        </w:rPr>
        <w:t xml:space="preserve"> – концентрированный водный раствор глобулиновой фракции белка гипериммунной сыворотки крови животных, который содер</w:t>
      </w:r>
      <w:r w:rsidRPr="00FE0000">
        <w:rPr>
          <w:rFonts w:ascii="Times New Roman" w:hAnsi="Times New Roman" w:cs="Times New Roman"/>
          <w:color w:val="000000"/>
          <w:sz w:val="24"/>
          <w:szCs w:val="24"/>
        </w:rPr>
        <w:softHyphen/>
        <w:t xml:space="preserve">жит γ- и </w:t>
      </w:r>
      <w:proofErr w:type="gramStart"/>
      <w:r w:rsidRPr="00FE0000">
        <w:rPr>
          <w:rFonts w:ascii="Times New Roman" w:hAnsi="Times New Roman" w:cs="Times New Roman"/>
          <w:color w:val="000000"/>
          <w:sz w:val="24"/>
          <w:szCs w:val="24"/>
        </w:rPr>
        <w:t>β-</w:t>
      </w:r>
      <w:proofErr w:type="gramEnd"/>
      <w:r w:rsidRPr="00FE0000">
        <w:rPr>
          <w:rFonts w:ascii="Times New Roman" w:hAnsi="Times New Roman" w:cs="Times New Roman"/>
          <w:color w:val="000000"/>
          <w:sz w:val="24"/>
          <w:szCs w:val="24"/>
        </w:rPr>
        <w:t>глобулины. Их готовят из сыворотки крови жи</w:t>
      </w:r>
      <w:r w:rsidRPr="00FE0000">
        <w:rPr>
          <w:rFonts w:ascii="Times New Roman" w:hAnsi="Times New Roman" w:cs="Times New Roman"/>
          <w:color w:val="000000"/>
          <w:sz w:val="24"/>
          <w:szCs w:val="24"/>
        </w:rPr>
        <w:softHyphen/>
        <w:t>вотных, специально иммунизированных против определенной бо</w:t>
      </w:r>
      <w:r w:rsidRPr="00FE0000">
        <w:rPr>
          <w:rFonts w:ascii="Times New Roman" w:hAnsi="Times New Roman" w:cs="Times New Roman"/>
          <w:color w:val="000000"/>
          <w:sz w:val="24"/>
          <w:szCs w:val="24"/>
        </w:rPr>
        <w:softHyphen/>
        <w:t>лезни.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w:t>
      </w:r>
      <w:r w:rsidRPr="00FE0000">
        <w:rPr>
          <w:rFonts w:ascii="Times New Roman" w:hAnsi="Times New Roman" w:cs="Times New Roman"/>
          <w:iCs/>
          <w:color w:val="000000"/>
          <w:sz w:val="24"/>
          <w:szCs w:val="24"/>
        </w:rPr>
        <w:t>ыворотки реконвалесцентов и с</w:t>
      </w:r>
      <w:r w:rsidRPr="00FE0000">
        <w:rPr>
          <w:rFonts w:ascii="Times New Roman" w:hAnsi="Times New Roman" w:cs="Times New Roman"/>
          <w:color w:val="000000"/>
          <w:sz w:val="24"/>
          <w:szCs w:val="24"/>
        </w:rPr>
        <w:t>пецифические глобулины применяют, как и гипериммунные сыворотки – с лечебной и профилак</w:t>
      </w:r>
      <w:r w:rsidRPr="00FE0000">
        <w:rPr>
          <w:rFonts w:ascii="Times New Roman" w:hAnsi="Times New Roman" w:cs="Times New Roman"/>
          <w:color w:val="000000"/>
          <w:sz w:val="24"/>
          <w:szCs w:val="24"/>
        </w:rPr>
        <w:softHyphen/>
        <w:t>тической целью.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color w:val="000000"/>
          <w:sz w:val="24"/>
          <w:szCs w:val="24"/>
        </w:rPr>
      </w:pPr>
      <w:r w:rsidRPr="00FE0000">
        <w:rPr>
          <w:rFonts w:ascii="Times New Roman" w:hAnsi="Times New Roman" w:cs="Times New Roman"/>
          <w:b/>
          <w:bCs/>
          <w:i/>
          <w:color w:val="000000"/>
          <w:sz w:val="24"/>
          <w:szCs w:val="24"/>
        </w:rPr>
        <w:t>Биопрепараты для активной иммунизации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активной иммунизации животных используют вакцины и ана</w:t>
      </w:r>
      <w:r w:rsidRPr="00FE0000">
        <w:rPr>
          <w:rFonts w:ascii="Times New Roman" w:hAnsi="Times New Roman" w:cs="Times New Roman"/>
          <w:color w:val="000000"/>
          <w:sz w:val="24"/>
          <w:szCs w:val="24"/>
        </w:rPr>
        <w:softHyphen/>
        <w:t xml:space="preserve">токсины.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Вакцины</w:t>
      </w:r>
      <w:r w:rsidRPr="00FE0000">
        <w:rPr>
          <w:rFonts w:ascii="Times New Roman" w:hAnsi="Times New Roman" w:cs="Times New Roman"/>
          <w:i/>
          <w:iCs/>
          <w:color w:val="000000"/>
          <w:sz w:val="24"/>
          <w:szCs w:val="24"/>
        </w:rPr>
        <w:t xml:space="preserve"> – </w:t>
      </w:r>
      <w:r w:rsidRPr="00FE0000">
        <w:rPr>
          <w:rFonts w:ascii="Times New Roman" w:hAnsi="Times New Roman" w:cs="Times New Roman"/>
          <w:color w:val="000000"/>
          <w:sz w:val="24"/>
          <w:szCs w:val="24"/>
        </w:rPr>
        <w:t xml:space="preserve">биопрепараты, получаемые из различных микроорганизмов, отдельных их компонентов или продуктов их жизнедеятельности и используемые для активной иммунизации животных в целях специфической профилактики инфекционных болезней.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После введения вакцин в организме формируется активный иммунитет. Он формируется в течение 12–14 дней и длится от нескольких месяцев до 1 года и более. Различают следующие виды вакцин: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1. Живые вакцины.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2. Инактивированные вакцины.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3. Химические вакцины.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4. Генно-инженерные и субклеточные.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5. Моновалентные вакцины.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6. Ассоциированные вакцины.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7. Поливалентные вакцины.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8. Анатоксины.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 предприятиях вакцины могут выпускать в сухом и жидком виде. Сухие вакцины перед применением необходимо растворить.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Живые вакцины</w:t>
      </w:r>
      <w:r w:rsidRPr="00FE0000">
        <w:rPr>
          <w:rFonts w:ascii="Times New Roman" w:hAnsi="Times New Roman" w:cs="Times New Roman"/>
          <w:color w:val="000000"/>
          <w:sz w:val="24"/>
          <w:szCs w:val="24"/>
        </w:rPr>
        <w:t xml:space="preserve"> – биопрепараты, содержащие живых вирулентных (неослабленных) и слабовирулентных (ослабленных) или авирулентных не способных к возврату первоначальных свойств микробов.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Микроорганизмы, используемые для их изготовления, могут размножаться в организме, не вызывая специфического заболевания.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Живые вакцины из вирулентных микробов. </w:t>
      </w:r>
      <w:r w:rsidRPr="00FE0000">
        <w:rPr>
          <w:rFonts w:ascii="Times New Roman" w:hAnsi="Times New Roman" w:cs="Times New Roman"/>
          <w:iCs/>
          <w:color w:val="000000"/>
          <w:sz w:val="24"/>
          <w:szCs w:val="24"/>
        </w:rPr>
        <w:t>И</w:t>
      </w:r>
      <w:r w:rsidRPr="00FE0000">
        <w:rPr>
          <w:rFonts w:ascii="Times New Roman" w:hAnsi="Times New Roman" w:cs="Times New Roman"/>
          <w:color w:val="000000"/>
          <w:sz w:val="24"/>
          <w:szCs w:val="24"/>
        </w:rPr>
        <w:t xml:space="preserve">ммунизация против оспы овец. Овец прививали оспенной лимфой от больных оспой овец, что приводило к более </w:t>
      </w:r>
      <w:proofErr w:type="gramStart"/>
      <w:r w:rsidRPr="00FE0000">
        <w:rPr>
          <w:rFonts w:ascii="Times New Roman" w:hAnsi="Times New Roman" w:cs="Times New Roman"/>
          <w:color w:val="000000"/>
          <w:sz w:val="24"/>
          <w:szCs w:val="24"/>
        </w:rPr>
        <w:t>доброкачественному</w:t>
      </w:r>
      <w:proofErr w:type="gramEnd"/>
      <w:r w:rsidRPr="00FE0000">
        <w:rPr>
          <w:rFonts w:ascii="Times New Roman" w:hAnsi="Times New Roman" w:cs="Times New Roman"/>
          <w:color w:val="000000"/>
          <w:sz w:val="24"/>
          <w:szCs w:val="24"/>
        </w:rPr>
        <w:t xml:space="preserve"> и более кратковременному переболеванию. Такой оспенный материал называли овиной. В </w:t>
      </w:r>
      <w:smartTag w:uri="urn:schemas-microsoft-com:office:smarttags" w:element="metricconverter">
        <w:smartTagPr>
          <w:attr w:name="ProductID" w:val="1902 г"/>
        </w:smartTagPr>
        <w:r w:rsidRPr="00FE0000">
          <w:rPr>
            <w:rFonts w:ascii="Times New Roman" w:hAnsi="Times New Roman" w:cs="Times New Roman"/>
            <w:color w:val="000000"/>
            <w:sz w:val="24"/>
            <w:szCs w:val="24"/>
          </w:rPr>
          <w:t>1902 г</w:t>
        </w:r>
      </w:smartTag>
      <w:r w:rsidRPr="00FE0000">
        <w:rPr>
          <w:rFonts w:ascii="Times New Roman" w:hAnsi="Times New Roman" w:cs="Times New Roman"/>
          <w:color w:val="000000"/>
          <w:sz w:val="24"/>
          <w:szCs w:val="24"/>
        </w:rPr>
        <w:t>. была усовершенствована прививка овец против оспы, получена стандартная по вирулентности овина для производственных целей. Овцы легко переболевали и приобретали иммунитет, который длился около года.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Иммунизацию крупного рогатого скота против перипневмонии проводили также </w:t>
      </w:r>
      <w:proofErr w:type="gramStart"/>
      <w:r w:rsidRPr="00FE0000">
        <w:rPr>
          <w:rFonts w:ascii="Times New Roman" w:hAnsi="Times New Roman" w:cs="Times New Roman"/>
          <w:color w:val="000000"/>
          <w:sz w:val="24"/>
          <w:szCs w:val="24"/>
        </w:rPr>
        <w:t>неослабленными</w:t>
      </w:r>
      <w:proofErr w:type="gramEnd"/>
      <w:r w:rsidRPr="00FE0000">
        <w:rPr>
          <w:rFonts w:ascii="Times New Roman" w:hAnsi="Times New Roman" w:cs="Times New Roman"/>
          <w:color w:val="000000"/>
          <w:sz w:val="24"/>
          <w:szCs w:val="24"/>
        </w:rPr>
        <w:t xml:space="preserve"> микоплазмами.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Живые ослабленные вакцины</w:t>
      </w:r>
      <w:r w:rsidRPr="00FE0000">
        <w:rPr>
          <w:rFonts w:ascii="Times New Roman" w:hAnsi="Times New Roman" w:cs="Times New Roman"/>
          <w:color w:val="000000"/>
          <w:sz w:val="24"/>
          <w:szCs w:val="24"/>
        </w:rPr>
        <w:t xml:space="preserve"> представляют собой культуры наследственно измененных форм патогенных микробов, утративших свою специфическую (природную) патогенность, но сохранивших высокую иммуногенную активность.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color w:val="000000"/>
          <w:sz w:val="24"/>
          <w:szCs w:val="24"/>
        </w:rPr>
        <w:t>В настоящее время предложены различные методы ослабления микробов (</w:t>
      </w:r>
      <w:r w:rsidRPr="00FE0000">
        <w:rPr>
          <w:rFonts w:ascii="Times New Roman" w:hAnsi="Times New Roman" w:cs="Times New Roman"/>
          <w:iCs/>
          <w:color w:val="000000"/>
          <w:sz w:val="24"/>
          <w:szCs w:val="24"/>
        </w:rPr>
        <w:t>путем многократных пассажей через организм невосприимчивых или маловосприимчивых к этой болезни животных, путем мно</w:t>
      </w:r>
      <w:r w:rsidRPr="00FE0000">
        <w:rPr>
          <w:rFonts w:ascii="Times New Roman" w:hAnsi="Times New Roman" w:cs="Times New Roman"/>
          <w:iCs/>
          <w:color w:val="000000"/>
          <w:sz w:val="24"/>
          <w:szCs w:val="24"/>
        </w:rPr>
        <w:softHyphen/>
        <w:t>гократных пассажей в куриных эмбрионах</w:t>
      </w:r>
      <w:r w:rsidRPr="00FE0000">
        <w:rPr>
          <w:rFonts w:ascii="Times New Roman" w:hAnsi="Times New Roman" w:cs="Times New Roman"/>
          <w:color w:val="000000"/>
          <w:sz w:val="24"/>
          <w:szCs w:val="24"/>
        </w:rPr>
        <w:t xml:space="preserve">, </w:t>
      </w:r>
      <w:r w:rsidRPr="00FE0000">
        <w:rPr>
          <w:rFonts w:ascii="Times New Roman" w:hAnsi="Times New Roman" w:cs="Times New Roman"/>
          <w:iCs/>
          <w:color w:val="000000"/>
          <w:sz w:val="24"/>
          <w:szCs w:val="24"/>
        </w:rPr>
        <w:t>культивированием микробов в неблагоприятных темпе</w:t>
      </w:r>
      <w:r w:rsidRPr="00FE0000">
        <w:rPr>
          <w:rFonts w:ascii="Times New Roman" w:hAnsi="Times New Roman" w:cs="Times New Roman"/>
          <w:iCs/>
          <w:color w:val="000000"/>
          <w:sz w:val="24"/>
          <w:szCs w:val="24"/>
        </w:rPr>
        <w:softHyphen/>
        <w:t>ратурных условиях и др.</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bCs/>
          <w:color w:val="000000"/>
          <w:sz w:val="24"/>
          <w:szCs w:val="24"/>
        </w:rPr>
        <w:t xml:space="preserve">Одной из разновидностей применения живых вакцин является применение </w:t>
      </w:r>
      <w:r w:rsidRPr="00FE0000">
        <w:rPr>
          <w:rFonts w:ascii="Times New Roman" w:hAnsi="Times New Roman" w:cs="Times New Roman"/>
          <w:bCs/>
          <w:i/>
          <w:color w:val="000000"/>
          <w:sz w:val="24"/>
          <w:szCs w:val="24"/>
        </w:rPr>
        <w:t>вакцин гетерогенных бактерий и вирусов, имеющих общие антигены</w:t>
      </w:r>
      <w:r w:rsidRPr="00FE0000">
        <w:rPr>
          <w:rFonts w:ascii="Times New Roman" w:hAnsi="Times New Roman" w:cs="Times New Roman"/>
          <w:bCs/>
          <w:color w:val="000000"/>
          <w:sz w:val="24"/>
          <w:szCs w:val="24"/>
        </w:rPr>
        <w:t>.</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В данном случае используются авирулентные штаммы гетероген</w:t>
      </w:r>
      <w:r w:rsidRPr="00FE0000">
        <w:rPr>
          <w:rFonts w:ascii="Times New Roman" w:hAnsi="Times New Roman" w:cs="Times New Roman"/>
          <w:color w:val="000000"/>
          <w:sz w:val="24"/>
          <w:szCs w:val="24"/>
        </w:rPr>
        <w:softHyphen/>
        <w:t>ных микробов (т.е. другого рода, вида, типа), имеющих родст</w:t>
      </w:r>
      <w:r w:rsidRPr="00FE0000">
        <w:rPr>
          <w:rFonts w:ascii="Times New Roman" w:hAnsi="Times New Roman" w:cs="Times New Roman"/>
          <w:color w:val="000000"/>
          <w:sz w:val="24"/>
          <w:szCs w:val="24"/>
        </w:rPr>
        <w:softHyphen/>
        <w:t xml:space="preserve">венные (общие) антигены с возбудителями конкретных болезней. Такие вакцины нашли уже применение при некоторых болезнях, особенно вирусной этиологии.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color w:val="000000"/>
          <w:sz w:val="24"/>
          <w:szCs w:val="24"/>
        </w:rPr>
        <w:t>В практических условиях применяется авирулентная живая вакцина из ви</w:t>
      </w:r>
      <w:r w:rsidRPr="00FE0000">
        <w:rPr>
          <w:rFonts w:ascii="Times New Roman" w:hAnsi="Times New Roman" w:cs="Times New Roman"/>
          <w:color w:val="000000"/>
          <w:sz w:val="24"/>
          <w:szCs w:val="24"/>
        </w:rPr>
        <w:softHyphen/>
        <w:t>руса герпеса индеек против болезни Марека, вирусом фибромы Шоупа профилактируют миксоматоз кроликов, а вирусом кори человека и чумы крупного рогатого скота – чуму собак.</w:t>
      </w:r>
      <w:r w:rsidRPr="00FE0000">
        <w:rPr>
          <w:rFonts w:ascii="Times New Roman" w:hAnsi="Times New Roman" w:cs="Times New Roman"/>
          <w:color w:val="0000FF"/>
          <w:sz w:val="24"/>
          <w:szCs w:val="24"/>
        </w:rPr>
        <w:t xml:space="preserve"> </w:t>
      </w:r>
      <w:r w:rsidRPr="00FE0000">
        <w:rPr>
          <w:rFonts w:ascii="Times New Roman" w:hAnsi="Times New Roman" w:cs="Times New Roman"/>
          <w:color w:val="000000"/>
          <w:sz w:val="24"/>
          <w:szCs w:val="24"/>
        </w:rPr>
        <w:t>Имеются экспериментальные данные о создании вирусом клас</w:t>
      </w:r>
      <w:r w:rsidRPr="00FE0000">
        <w:rPr>
          <w:rFonts w:ascii="Times New Roman" w:hAnsi="Times New Roman" w:cs="Times New Roman"/>
          <w:color w:val="000000"/>
          <w:sz w:val="24"/>
          <w:szCs w:val="24"/>
        </w:rPr>
        <w:softHyphen/>
        <w:t>сической чумы свиней гетерогенного иммунитета против вирусной диареи крупного рогатого скота.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Инактивированные (убитые) вакцины</w:t>
      </w:r>
      <w:r w:rsidRPr="00FE0000">
        <w:rPr>
          <w:rFonts w:ascii="Times New Roman" w:hAnsi="Times New Roman" w:cs="Times New Roman"/>
          <w:color w:val="000000"/>
          <w:sz w:val="24"/>
          <w:szCs w:val="24"/>
        </w:rPr>
        <w:t xml:space="preserve"> – биопрепараты, приготовленные из культур микробов, убитых различными физическими или химическими способами (нагреванием, фенолом, формалином, γ </w:t>
      </w:r>
      <w:proofErr w:type="gramStart"/>
      <w:r w:rsidRPr="00FE0000">
        <w:rPr>
          <w:rFonts w:ascii="Times New Roman" w:hAnsi="Times New Roman" w:cs="Times New Roman"/>
          <w:color w:val="000000"/>
          <w:sz w:val="24"/>
          <w:szCs w:val="24"/>
        </w:rPr>
        <w:t>-л</w:t>
      </w:r>
      <w:proofErr w:type="gramEnd"/>
      <w:r w:rsidRPr="00FE0000">
        <w:rPr>
          <w:rFonts w:ascii="Times New Roman" w:hAnsi="Times New Roman" w:cs="Times New Roman"/>
          <w:color w:val="000000"/>
          <w:sz w:val="24"/>
          <w:szCs w:val="24"/>
        </w:rPr>
        <w:t>учами, ацетоном, спиртом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Главное и определяющее требование к ним – полная (необратимая) утрата вирулентных свойств микробов при сохранении иммуногенных свойств.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Эффективность инактивированных вакцин связана с сохранени</w:t>
      </w:r>
      <w:r w:rsidRPr="00FE0000">
        <w:rPr>
          <w:rFonts w:ascii="Times New Roman" w:hAnsi="Times New Roman" w:cs="Times New Roman"/>
          <w:color w:val="000000"/>
          <w:sz w:val="24"/>
          <w:szCs w:val="24"/>
        </w:rPr>
        <w:softHyphen/>
        <w:t>ем в телах микробных клеток набора антигенов, ответственных за иммуногенный ответ, поэтому для их изготовления необходимо использовать штаммы, обладающие широким спектром иммуногенности.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увеличения иммуногенности инактивированных вакцин готовят концентрированные вакцины (увеличивая концентрацию микробных клеток в 1 мл вакцины).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Также, для повышения иммуногенной активности инактивированных вакцин, используют депонирующие вещества (адъюванты) минеральной или органической природы – гидроокись алюминия, алюмокалиевые квасцы и др. Такие вакцины называют депонированными.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Депонирующие вещества вызывают на месте введения вакцины воспалительную реакцию. Воспалительная ткань рассасывается медленно и также медленно антигены поступают в организм, так как в месте введения создается «депо» антигена, что приводит к более длительному его действию на иммунную систему организма (чем дольше антигены пребывают в организме, тем больше вырабатывается антител).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Химические вакцины</w:t>
      </w:r>
      <w:r w:rsidRPr="00FE0000">
        <w:rPr>
          <w:rFonts w:ascii="Times New Roman" w:hAnsi="Times New Roman" w:cs="Times New Roman"/>
          <w:color w:val="000000"/>
          <w:sz w:val="24"/>
          <w:szCs w:val="24"/>
        </w:rPr>
        <w:t xml:space="preserve"> – биопрепараты, изготовленные из комплекса антигенов и отдельных фракций микробных клеток, выделяемых химическими методами.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Генно-инженерные и субклеточные вакцины</w:t>
      </w:r>
      <w:r w:rsidRPr="00FE0000">
        <w:rPr>
          <w:rFonts w:ascii="Times New Roman" w:hAnsi="Times New Roman" w:cs="Times New Roman"/>
          <w:color w:val="000000"/>
          <w:sz w:val="24"/>
          <w:szCs w:val="24"/>
        </w:rPr>
        <w:t xml:space="preserve"> представляют собой продукты молекулярной биологии и генной инженерии.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вышеуказанных вакцинах антигены максимально освобождены от балластных компонентов. Они имеют ряд неоспоримых преимуществ и являются наиболее перспективными и совершенными профилактическими средствами, но из-за высоких финансовых затрат и сложностей их приготовления в  ветеринарной практике такие вакцины пока не применяются.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r w:rsidRPr="00FE0000">
        <w:rPr>
          <w:rFonts w:ascii="Times New Roman" w:hAnsi="Times New Roman" w:cs="Times New Roman"/>
          <w:b/>
          <w:i/>
          <w:color w:val="000000"/>
          <w:sz w:val="24"/>
          <w:szCs w:val="24"/>
        </w:rPr>
        <w:t>Моновалентные вакцины</w:t>
      </w:r>
      <w:r w:rsidRPr="00FE0000">
        <w:rPr>
          <w:rFonts w:ascii="Times New Roman" w:hAnsi="Times New Roman" w:cs="Times New Roman"/>
          <w:color w:val="000000"/>
          <w:sz w:val="24"/>
          <w:szCs w:val="24"/>
        </w:rPr>
        <w:t xml:space="preserve"> – препараты, содержащие антиген одного возбудителя.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Ассоциированные вакцины</w:t>
      </w:r>
      <w:r w:rsidRPr="00FE0000">
        <w:rPr>
          <w:rFonts w:ascii="Times New Roman" w:hAnsi="Times New Roman" w:cs="Times New Roman"/>
          <w:color w:val="000000"/>
          <w:sz w:val="24"/>
          <w:szCs w:val="24"/>
        </w:rPr>
        <w:t xml:space="preserve"> – препараты, содержащие антигены нескольких возбудителей болезней (ассоциированная вакцина против сальмонеллеза, пастереллеза и стрептококкоза поросят; ассоциированная вакцина против лептоспироза и эмфизематозного карбункула крупного рогатого скота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color w:val="000000"/>
          <w:sz w:val="24"/>
          <w:szCs w:val="24"/>
        </w:rPr>
        <w:t>Поливалентные вакцины</w:t>
      </w:r>
      <w:r w:rsidRPr="00FE0000">
        <w:rPr>
          <w:rFonts w:ascii="Times New Roman" w:hAnsi="Times New Roman" w:cs="Times New Roman"/>
          <w:color w:val="000000"/>
          <w:sz w:val="24"/>
          <w:szCs w:val="24"/>
        </w:rPr>
        <w:t xml:space="preserve"> – препараты, содержащие различные типы, варианты, штаммы одного возбудителя (поливалентная вакцина ВГНКИ против лептоспироза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i/>
          <w:iCs/>
          <w:color w:val="000000"/>
          <w:sz w:val="24"/>
          <w:szCs w:val="24"/>
        </w:rPr>
        <w:t>Анатоксины</w:t>
      </w:r>
      <w:r w:rsidRPr="00FE0000">
        <w:rPr>
          <w:rFonts w:ascii="Times New Roman" w:hAnsi="Times New Roman" w:cs="Times New Roman"/>
          <w:i/>
          <w:iCs/>
          <w:color w:val="000000"/>
          <w:sz w:val="24"/>
          <w:szCs w:val="24"/>
        </w:rPr>
        <w:t xml:space="preserve"> – </w:t>
      </w:r>
      <w:r w:rsidRPr="00FE0000">
        <w:rPr>
          <w:rFonts w:ascii="Times New Roman" w:hAnsi="Times New Roman" w:cs="Times New Roman"/>
          <w:color w:val="000000"/>
          <w:sz w:val="24"/>
          <w:szCs w:val="24"/>
        </w:rPr>
        <w:t>биопрепараты, приготовленные из обработанных химическими или физическими способами токсинов, которые утрачивают свою токсичность, но сохраняют антигенные и иммуногенные свойства.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color w:val="000000"/>
          <w:sz w:val="24"/>
          <w:szCs w:val="24"/>
        </w:rPr>
      </w:pPr>
      <w:r w:rsidRPr="00FE0000">
        <w:rPr>
          <w:rFonts w:ascii="Times New Roman" w:hAnsi="Times New Roman" w:cs="Times New Roman"/>
          <w:color w:val="000000"/>
          <w:sz w:val="24"/>
          <w:szCs w:val="24"/>
        </w:rPr>
        <w:t xml:space="preserve">Анатоксины, по существу, аналоги инактивированных вакцин. Их также концентрируют с помощью гидроокиси алюминия или квасцов для повышения иммуногенных свойств.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последнее время анатоксины применяют для специфической профилактики столбняка, ботулизма норок и ряда других болезней.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Вакцинации животных, находящихся под угрозой заражения, называются предохранительными, в период вспышки болезни – вынужденными. В обоих случаях прививают только здоровое поголовье. При вакцинации учитывают состояние здоровья, упи</w:t>
      </w:r>
      <w:r w:rsidRPr="00FE0000">
        <w:rPr>
          <w:rFonts w:ascii="Times New Roman" w:hAnsi="Times New Roman" w:cs="Times New Roman"/>
          <w:color w:val="000000"/>
          <w:sz w:val="24"/>
          <w:szCs w:val="24"/>
        </w:rPr>
        <w:softHyphen/>
        <w:t>танность, физиологическое состояние и возраст живот</w:t>
      </w:r>
      <w:r w:rsidRPr="00FE0000">
        <w:rPr>
          <w:rFonts w:ascii="Times New Roman" w:hAnsi="Times New Roman" w:cs="Times New Roman"/>
          <w:color w:val="000000"/>
          <w:sz w:val="24"/>
          <w:szCs w:val="24"/>
        </w:rPr>
        <w:softHyphen/>
        <w:t>ных. Вакцинации не подвергаются: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больные, истощенные и темпе</w:t>
      </w:r>
      <w:r w:rsidRPr="00FE0000">
        <w:rPr>
          <w:rFonts w:ascii="Times New Roman" w:hAnsi="Times New Roman" w:cs="Times New Roman"/>
          <w:color w:val="000000"/>
          <w:sz w:val="24"/>
          <w:szCs w:val="24"/>
        </w:rPr>
        <w:softHyphen/>
        <w:t>ратурящие животные;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самки в течение 30 дней после родов;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беременные животные за 20–30 дней до родов, а также молодняк до 2-х месячного возраста за исключением незначительного количества вакцин (против колибактериоза, сальмонеллеза, болезни Ауески и т.д.).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Способы введения вакцин более разнообразны, их применяют внутрь, внутрикожно, подкожно, внутримышечно, аэрозольно. Дозы вакцин на введение небольшие – 0,5–15 мл/гол. Вакцины в период проведения вакцинации вводят животным однократно, а также дву- или трехкратно через определенные интервалы времени (дозы, способ и кратность введения вакцин указы</w:t>
      </w:r>
      <w:r w:rsidRPr="00FE0000">
        <w:rPr>
          <w:rFonts w:ascii="Times New Roman" w:hAnsi="Times New Roman" w:cs="Times New Roman"/>
          <w:color w:val="000000"/>
          <w:sz w:val="24"/>
          <w:szCs w:val="24"/>
        </w:rPr>
        <w:softHyphen/>
        <w:t>ваются в</w:t>
      </w:r>
      <w:r w:rsidRPr="00FE0000">
        <w:rPr>
          <w:rFonts w:ascii="Times New Roman" w:hAnsi="Times New Roman" w:cs="Times New Roman"/>
          <w:sz w:val="24"/>
          <w:szCs w:val="24"/>
        </w:rPr>
        <w:t xml:space="preserve"> инструкции по ее применению)</w:t>
      </w:r>
      <w:r w:rsidRPr="00FE0000">
        <w:rPr>
          <w:rFonts w:ascii="Times New Roman" w:hAnsi="Times New Roman" w:cs="Times New Roman"/>
          <w:color w:val="000000"/>
          <w:sz w:val="24"/>
          <w:szCs w:val="24"/>
        </w:rPr>
        <w:t>.</w:t>
      </w:r>
      <w:r w:rsidRPr="00FE0000">
        <w:rPr>
          <w:rFonts w:ascii="Times New Roman" w:hAnsi="Times New Roman" w:cs="Times New Roman"/>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color w:val="000000"/>
          <w:sz w:val="24"/>
          <w:szCs w:val="24"/>
        </w:rPr>
      </w:pPr>
      <w:r w:rsidRPr="00FE0000">
        <w:rPr>
          <w:rFonts w:ascii="Times New Roman" w:hAnsi="Times New Roman" w:cs="Times New Roman"/>
          <w:color w:val="000000"/>
          <w:sz w:val="24"/>
          <w:szCs w:val="24"/>
        </w:rPr>
        <w:t>Вакцины, содержащие депонирующие вещества, перед применением необходимо интенсивно взбалтывать. Эмульгированные вакцины, в состав которых входят минераль</w:t>
      </w:r>
      <w:r w:rsidRPr="00FE0000">
        <w:rPr>
          <w:rFonts w:ascii="Times New Roman" w:hAnsi="Times New Roman" w:cs="Times New Roman"/>
          <w:color w:val="000000"/>
          <w:sz w:val="24"/>
          <w:szCs w:val="24"/>
        </w:rPr>
        <w:softHyphen/>
        <w:t>ные масла, перед введением необходимо подогреть в водяной бане при температуре +36...+37</w:t>
      </w:r>
      <w:proofErr w:type="gramStart"/>
      <w:r w:rsidRPr="00FE0000">
        <w:rPr>
          <w:rFonts w:ascii="Times New Roman" w:hAnsi="Times New Roman" w:cs="Times New Roman"/>
          <w:color w:val="000000"/>
          <w:sz w:val="24"/>
          <w:szCs w:val="24"/>
        </w:rPr>
        <w:t xml:space="preserve"> °С</w:t>
      </w:r>
      <w:proofErr w:type="gramEnd"/>
      <w:r w:rsidRPr="00FE0000">
        <w:rPr>
          <w:rFonts w:ascii="Times New Roman" w:hAnsi="Times New Roman" w:cs="Times New Roman"/>
          <w:color w:val="000000"/>
          <w:sz w:val="24"/>
          <w:szCs w:val="24"/>
        </w:rPr>
        <w:t>, а затем тщательно встряхнуть.</w:t>
      </w:r>
      <w:r w:rsidRPr="00FE0000">
        <w:rPr>
          <w:rFonts w:ascii="Times New Roman" w:hAnsi="Times New Roman" w:cs="Times New Roman"/>
          <w:i/>
          <w:color w:val="000000"/>
          <w:sz w:val="24"/>
          <w:szCs w:val="24"/>
        </w:rPr>
        <w:t xml:space="preserve"> </w:t>
      </w:r>
      <w:r w:rsidRPr="00FE0000">
        <w:rPr>
          <w:rFonts w:ascii="Times New Roman" w:hAnsi="Times New Roman" w:cs="Times New Roman"/>
          <w:color w:val="000000"/>
          <w:sz w:val="24"/>
          <w:szCs w:val="24"/>
        </w:rPr>
        <w:t>При растворении сухих вакцин применять толь</w:t>
      </w:r>
      <w:r w:rsidRPr="00FE0000">
        <w:rPr>
          <w:rFonts w:ascii="Times New Roman" w:hAnsi="Times New Roman" w:cs="Times New Roman"/>
          <w:color w:val="000000"/>
          <w:sz w:val="24"/>
          <w:szCs w:val="24"/>
        </w:rPr>
        <w:softHyphen/>
        <w:t>ко указанный в инструкции растворитель.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Сразу после введения вакцины за животными наблюдают в течение 1,5-2 ч, и затем еще 10–12 дней для выявления возможных поствакциналь</w:t>
      </w:r>
      <w:r w:rsidRPr="00FE0000">
        <w:rPr>
          <w:rFonts w:ascii="Times New Roman" w:hAnsi="Times New Roman" w:cs="Times New Roman"/>
          <w:sz w:val="24"/>
          <w:szCs w:val="24"/>
        </w:rPr>
        <w:softHyphen/>
        <w:t>ных осложнений. В течение этого периода зоотехнические работ</w:t>
      </w:r>
      <w:r w:rsidRPr="00FE0000">
        <w:rPr>
          <w:rFonts w:ascii="Times New Roman" w:hAnsi="Times New Roman" w:cs="Times New Roman"/>
          <w:sz w:val="24"/>
          <w:szCs w:val="24"/>
        </w:rPr>
        <w:softHyphen/>
        <w:t>ники принимают меры по улучшению кормления, ухо</w:t>
      </w:r>
      <w:r w:rsidRPr="00FE0000">
        <w:rPr>
          <w:rFonts w:ascii="Times New Roman" w:hAnsi="Times New Roman" w:cs="Times New Roman"/>
          <w:sz w:val="24"/>
          <w:szCs w:val="24"/>
        </w:rPr>
        <w:softHyphen/>
        <w:t>да и содержания животных, не допускается их убой, пе</w:t>
      </w:r>
      <w:r w:rsidRPr="00FE0000">
        <w:rPr>
          <w:rFonts w:ascii="Times New Roman" w:hAnsi="Times New Roman" w:cs="Times New Roman"/>
          <w:sz w:val="24"/>
          <w:szCs w:val="24"/>
        </w:rPr>
        <w:softHyphen/>
        <w:t>регруппировки и перевозки.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  </w:t>
      </w:r>
      <w:r w:rsidRPr="00FE0000">
        <w:rPr>
          <w:rFonts w:ascii="Times New Roman" w:hAnsi="Times New Roman" w:cs="Times New Roman"/>
          <w:sz w:val="24"/>
          <w:szCs w:val="24"/>
        </w:rPr>
        <w:t xml:space="preserve">Инструмент для введения вакцин и места инъекций на теле животных подготавливают так же, как и при применении сывороток.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 xml:space="preserve">После применения вакцин составляют акт и делают запись в журнале регистрации противоэпизоотических мероприятий так же, как и при использовании сывороток.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sz w:val="24"/>
          <w:szCs w:val="24"/>
        </w:rPr>
        <w:t xml:space="preserve">Вскрытые флаконы с вакцинами или сыворотками должны быть использованы в этот же день. Если после применения часть биопрепарата осталась неиспользованной в течение суток с момента откупорки флакона, то остаток подлежит уничтожению путем автоклавирования или кипячения (особенно при работе с живыми вакцинами).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i/>
          <w:color w:val="000000"/>
          <w:sz w:val="24"/>
          <w:szCs w:val="24"/>
        </w:rPr>
      </w:pPr>
      <w:r w:rsidRPr="00FE0000">
        <w:rPr>
          <w:rFonts w:ascii="Times New Roman" w:hAnsi="Times New Roman" w:cs="Times New Roman"/>
          <w:b/>
          <w:i/>
          <w:color w:val="000000"/>
          <w:sz w:val="24"/>
          <w:szCs w:val="24"/>
        </w:rPr>
        <w:t xml:space="preserve">Все биопрепараты используют строго в соответствии с инструкциями по их применению.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Правила хранения биопрепаратов</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sz w:val="24"/>
          <w:szCs w:val="24"/>
        </w:rPr>
        <w:t>Хранить биопрепараты необходимо в условиях, не влияющих на их внешний вид, специфи</w:t>
      </w:r>
      <w:r w:rsidRPr="00FE0000">
        <w:rPr>
          <w:rFonts w:ascii="Times New Roman" w:hAnsi="Times New Roman" w:cs="Times New Roman"/>
          <w:sz w:val="24"/>
          <w:szCs w:val="24"/>
        </w:rPr>
        <w:softHyphen/>
        <w:t>ческие свойства в течение срока годности, гарантирующие стабильность иммуногенных свойств, их высокую ак</w:t>
      </w:r>
      <w:r w:rsidRPr="00FE0000">
        <w:rPr>
          <w:rFonts w:ascii="Times New Roman" w:hAnsi="Times New Roman" w:cs="Times New Roman"/>
          <w:sz w:val="24"/>
          <w:szCs w:val="24"/>
        </w:rPr>
        <w:softHyphen/>
        <w:t>тивность и специфичность. Повышенные требования предъявляют</w:t>
      </w:r>
      <w:r w:rsidRPr="00FE0000">
        <w:rPr>
          <w:rFonts w:ascii="Times New Roman" w:hAnsi="Times New Roman" w:cs="Times New Roman"/>
          <w:sz w:val="24"/>
          <w:szCs w:val="24"/>
        </w:rPr>
        <w:softHyphen/>
        <w:t>ся к хранению живых вакцин (эти условия должны полностью исключить гибель микробов, из которых они приготовле</w:t>
      </w:r>
      <w:r w:rsidRPr="00FE0000">
        <w:rPr>
          <w:rFonts w:ascii="Times New Roman" w:hAnsi="Times New Roman" w:cs="Times New Roman"/>
          <w:color w:val="000000"/>
          <w:sz w:val="24"/>
          <w:szCs w:val="24"/>
        </w:rPr>
        <w:t xml:space="preserve">ны).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производственных условиях сле</w:t>
      </w:r>
      <w:r w:rsidRPr="00FE0000">
        <w:rPr>
          <w:rFonts w:ascii="Times New Roman" w:hAnsi="Times New Roman" w:cs="Times New Roman"/>
          <w:color w:val="000000"/>
          <w:sz w:val="24"/>
          <w:szCs w:val="24"/>
        </w:rPr>
        <w:softHyphen/>
        <w:t>дует иметь в наличии холодильные установки с определенным микроклиматом или специальные сухие склады (подвалы) с равномерной в течение года температурой от +2 до +15°С. Недопустимо замораживание жидких биопрепаратов. Для каждого вида препарата должно быть оборудовано отдель</w:t>
      </w:r>
      <w:r w:rsidRPr="00FE0000">
        <w:rPr>
          <w:rFonts w:ascii="Times New Roman" w:hAnsi="Times New Roman" w:cs="Times New Roman"/>
          <w:color w:val="000000"/>
          <w:sz w:val="24"/>
          <w:szCs w:val="24"/>
        </w:rPr>
        <w:softHyphen/>
        <w:t>ное место, полка, шкаф. Запрещается совместное хранение годных и забракованных препаратов. Помещение для хранения препаратов должно быть закрыто на замок, а ключ хранится у ответственного лица, ведущего строгий учет их поступления и рас</w:t>
      </w:r>
      <w:r w:rsidRPr="00FE0000">
        <w:rPr>
          <w:rFonts w:ascii="Times New Roman" w:hAnsi="Times New Roman" w:cs="Times New Roman"/>
          <w:color w:val="000000"/>
          <w:sz w:val="24"/>
          <w:szCs w:val="24"/>
        </w:rPr>
        <w:softHyphen/>
        <w:t>ходования.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color w:val="000000"/>
          <w:sz w:val="24"/>
          <w:szCs w:val="24"/>
        </w:rPr>
      </w:pPr>
      <w:r w:rsidRPr="00FE0000">
        <w:rPr>
          <w:rFonts w:ascii="Times New Roman" w:hAnsi="Times New Roman" w:cs="Times New Roman"/>
          <w:i/>
          <w:color w:val="000000"/>
          <w:sz w:val="24"/>
          <w:szCs w:val="24"/>
        </w:rPr>
        <w:t xml:space="preserve">Запрещается применение </w:t>
      </w:r>
      <w:proofErr w:type="gramStart"/>
      <w:r w:rsidRPr="00FE0000">
        <w:rPr>
          <w:rFonts w:ascii="Times New Roman" w:hAnsi="Times New Roman" w:cs="Times New Roman"/>
          <w:i/>
          <w:color w:val="000000"/>
          <w:sz w:val="24"/>
          <w:szCs w:val="24"/>
        </w:rPr>
        <w:t>биопрепаратов</w:t>
      </w:r>
      <w:proofErr w:type="gramEnd"/>
      <w:r w:rsidRPr="00FE0000">
        <w:rPr>
          <w:rFonts w:ascii="Times New Roman" w:hAnsi="Times New Roman" w:cs="Times New Roman"/>
          <w:i/>
          <w:color w:val="000000"/>
          <w:sz w:val="24"/>
          <w:szCs w:val="24"/>
        </w:rPr>
        <w:t xml:space="preserve"> и они бракуются при: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отсутствии</w:t>
      </w:r>
      <w:proofErr w:type="gramEnd"/>
      <w:r w:rsidRPr="00FE0000">
        <w:rPr>
          <w:rFonts w:ascii="Times New Roman" w:hAnsi="Times New Roman" w:cs="Times New Roman"/>
          <w:color w:val="000000"/>
          <w:sz w:val="24"/>
          <w:szCs w:val="24"/>
        </w:rPr>
        <w:t xml:space="preserve"> на флаконах этикеток или номеров серии и госконтроля;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нарушении</w:t>
      </w:r>
      <w:proofErr w:type="gramEnd"/>
      <w:r w:rsidRPr="00FE0000">
        <w:rPr>
          <w:rFonts w:ascii="Times New Roman" w:hAnsi="Times New Roman" w:cs="Times New Roman"/>
          <w:color w:val="000000"/>
          <w:sz w:val="24"/>
          <w:szCs w:val="24"/>
        </w:rPr>
        <w:t xml:space="preserve"> укупорки и герметизации упаковки;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просачивании</w:t>
      </w:r>
      <w:proofErr w:type="gramEnd"/>
      <w:r w:rsidRPr="00FE0000">
        <w:rPr>
          <w:rFonts w:ascii="Times New Roman" w:hAnsi="Times New Roman" w:cs="Times New Roman"/>
          <w:color w:val="000000"/>
          <w:sz w:val="24"/>
          <w:szCs w:val="24"/>
        </w:rPr>
        <w:t xml:space="preserve"> препарата через пробку и поврежденную упаковку;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промерзании</w:t>
      </w:r>
      <w:proofErr w:type="gramEnd"/>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наличии</w:t>
      </w:r>
      <w:proofErr w:type="gramEnd"/>
      <w:r w:rsidRPr="00FE0000">
        <w:rPr>
          <w:rFonts w:ascii="Times New Roman" w:hAnsi="Times New Roman" w:cs="Times New Roman"/>
          <w:color w:val="000000"/>
          <w:sz w:val="24"/>
          <w:szCs w:val="24"/>
        </w:rPr>
        <w:t xml:space="preserve"> посторонних примесей, плесени, пленок, комочков;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наличии</w:t>
      </w:r>
      <w:proofErr w:type="gramEnd"/>
      <w:r w:rsidRPr="00FE0000">
        <w:rPr>
          <w:rFonts w:ascii="Times New Roman" w:hAnsi="Times New Roman" w:cs="Times New Roman"/>
          <w:color w:val="000000"/>
          <w:sz w:val="24"/>
          <w:szCs w:val="24"/>
        </w:rPr>
        <w:t xml:space="preserve"> гнилостного запаха;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color w:val="000000"/>
          <w:sz w:val="24"/>
          <w:szCs w:val="24"/>
        </w:rPr>
        <w:t>наличии</w:t>
      </w:r>
      <w:proofErr w:type="gramEnd"/>
      <w:r w:rsidRPr="00FE0000">
        <w:rPr>
          <w:rFonts w:ascii="Times New Roman" w:hAnsi="Times New Roman" w:cs="Times New Roman"/>
          <w:color w:val="000000"/>
          <w:sz w:val="24"/>
          <w:szCs w:val="24"/>
        </w:rPr>
        <w:t xml:space="preserve"> изменений установленной консистенции и цвета.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Браковку биопрепаратов проводят комиссионно, с участием руководителя хозяйства. Забракованные препараты также уничтожают путем автоклавирования или кипячения. При этом обязательно составляется акт.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20.</w:t>
      </w:r>
      <w:r w:rsidRPr="00FE0000">
        <w:rPr>
          <w:rFonts w:ascii="Times New Roman" w:hAnsi="Times New Roman" w:cs="Times New Roman"/>
          <w:b/>
          <w:bCs/>
          <w:color w:val="000000"/>
          <w:sz w:val="24"/>
          <w:szCs w:val="24"/>
        </w:rPr>
        <w:t xml:space="preserve">  Дезинфекция</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методами дезинфек</w:t>
      </w:r>
      <w:r w:rsidRPr="00FE0000">
        <w:rPr>
          <w:rFonts w:ascii="Times New Roman" w:hAnsi="Times New Roman" w:cs="Times New Roman"/>
          <w:color w:val="000000"/>
          <w:sz w:val="24"/>
          <w:szCs w:val="24"/>
        </w:rPr>
        <w:softHyphen/>
        <w:t>ции помещений, обеззараживания навоза и помета, почвы, спецодежды и предметов ухода за жи</w:t>
      </w:r>
      <w:r w:rsidRPr="00FE0000">
        <w:rPr>
          <w:rFonts w:ascii="Times New Roman" w:hAnsi="Times New Roman" w:cs="Times New Roman"/>
          <w:color w:val="000000"/>
          <w:sz w:val="24"/>
          <w:szCs w:val="24"/>
        </w:rPr>
        <w:softHyphen/>
        <w:t>вотными, а также приборами и оборудованием для проведения дезинфекции. Освоить правила безопасности при приготовлении и работе с растворами для дезинфекции. Ознакомиться с методикой оценки качества проведения дезинфекции.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color w:val="000000"/>
          <w:sz w:val="24"/>
          <w:szCs w:val="24"/>
        </w:rPr>
        <w:t>Схемы устройства дезинфицирующих механизмов и установок, плакаты, диафильмы, таблицы и другие пособия.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w:t>
      </w:r>
      <w:r w:rsidRPr="00FE0000">
        <w:rPr>
          <w:rFonts w:ascii="Times New Roman" w:hAnsi="Times New Roman" w:cs="Times New Roman"/>
          <w:color w:val="000000"/>
          <w:sz w:val="24"/>
          <w:szCs w:val="24"/>
        </w:rPr>
        <w:t>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Дезинфекция</w:t>
      </w:r>
      <w:r w:rsidRPr="00FE0000">
        <w:rPr>
          <w:rFonts w:ascii="Times New Roman" w:hAnsi="Times New Roman" w:cs="Times New Roman"/>
          <w:color w:val="000000"/>
          <w:sz w:val="24"/>
          <w:szCs w:val="24"/>
        </w:rPr>
        <w:t xml:space="preserve"> – комплекс мероприятий, направленных на уничтожение возбудителей инфекции во внешней среде. Проводят дезинфекцию не только с целью уничтожения возбудителей инфекционных болезней, но и для снижения уровня обсемененности внешней среды условно-патогенной микрофлорой, которая, накапливаясь в больших количествах, может вызвать заболевание животных, загрязнять получаемую животноводческую продукцию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Объектами дезинфекции могут быть животноводческие помещения, предметы ухода за животными, навоз, навозная жижа, участки почвы, спецодежда, транспортные средства, мясокомбинаты, санитарно-убойные пункты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Профилактическую дезинфекцию проводят в благополучных хозяйствах после сдачи фермы или отдельного объекта в эксплуатацию перед вводом животных, а в последующем – периодически в соответствии с технологией с целью уничтожения условно-патогенных или патогенных возбудителей, выделяемых не </w:t>
      </w:r>
      <w:proofErr w:type="gramStart"/>
      <w:r w:rsidRPr="00FE0000">
        <w:rPr>
          <w:rFonts w:ascii="Times New Roman" w:hAnsi="Times New Roman" w:cs="Times New Roman"/>
          <w:color w:val="000000"/>
          <w:sz w:val="24"/>
          <w:szCs w:val="24"/>
        </w:rPr>
        <w:t>выявленными</w:t>
      </w:r>
      <w:proofErr w:type="gramEnd"/>
      <w:r w:rsidRPr="00FE0000">
        <w:rPr>
          <w:rFonts w:ascii="Times New Roman" w:hAnsi="Times New Roman" w:cs="Times New Roman"/>
          <w:color w:val="000000"/>
          <w:sz w:val="24"/>
          <w:szCs w:val="24"/>
        </w:rPr>
        <w:t xml:space="preserve"> животными-бактерионосителями.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 мелких животноводческих фермах профилактическую дезинфекцию помещений для взрослых животных осуществляют перед их переводом на зимнее содержание; в угрожаемой зоне – весной и осенью. В откормочных хозяйствах – после каждого съема группы животных на убой (во время технологических разрывов). В родильных отделениях, свинарниках-маточниках, телятниках-профилакториях – после их освобождения от животных, но не реже одного раза в месяц. Зимние помещения для свиней при летне-лагерном содержании дезинфицируют накануне перевода их на зимнее содержание.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 предприятиях промышленного типа с поточно-цеховой технологией производства, работающих по принципу использования помещений «все занято – все пусто», дезинфекцию проводят после освобождения помещений (секций) ох животных и перевода их в другой цех.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В птицеводческих хозяйствах при клеточном и безвыгульном содержании птиц дезинфекцию помещений осуществляют перед посадкой новой партии их; в птичниках с выгульным содержанием – два раза в год (весной и осенью), а при содержании на глубокой подстилке – один раз в год – во время смены подстилки.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Карантинное помещение дезинфицируют каждый раз после перевода из него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Вынужденная дезинфекция проводится в случае возникновения в хозяйстве инфекционной болезни. Она может быть текущей и заключительной.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Текущую дезинфекцию проводят с момента возникновения заболевания до его ликвидации в определенные для каждой болезни сроки. Текущая дезинфекция направлена на уничтожение возбудителя конкретной болезни, выделяемого больными животными и микробоносителями в течение всего неблагополучного периода, предотвращения возможности заражения других животных и распространения инфекции за пределы помещения, фермы, хозяйства. Ее проводят в помещениях с больными и подозрительными по заболеванию животными, а также ежедневно при утренней уборке в изоляторах.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Заключительная дезинфекция проводится после полной ликвидации болезни, перед снятием карантина или ограничительных мероприятий. Эта заключительная оздоровительная мера направлена на полное уничтожение возбудителя во внешней среде эпизоотического очага. При заключительной дезинфекции обязательно обеззараживают все помещения и территорию вокруг, транспортные средства, инвентарь, одежду, навоз и т. 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Дезинфекция помещений включает в себя механическую очистку помещения и собственно дезинфекцию.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Органические вещества (жиры, белки, кровь, фекалии и др.) предохраняют микроорганизмы от действия дезинфектантов, затрудняя их контакт с микробами. Более того, эти вещества часто взаимодействуют с химикатами, инактивируют их, образуют новые соединения, безвредные для микроорганизмов. Поэтому дезинфицировать следует лишь чистые поверхности, освобожденные от загрязнений.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Механическая очистка заключается в тщательном удалении навоза, остатков корма, мусора из помещений, тары, с оборудования, инструментов, транспорта и окружающей территории. Причем специальное оборудование, электроприборы закрывают полиэтиленовой пленкой. Асфальтированную территорию и транспортные средства хорошо очищают сильной струей горячей воды. При очистке помещений от трудно удаляемых загрязнений, вначале увлажняют стены, перегородки, потолок, пол водой. При наличии в хозяйстве инфекционных болезней вместо воды используют дезинфицирующие растворы (горячий, не ниже 70</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2%-ный раствор едкого натра, ДЕМПа, 5%-ный раствор кальцинированной соды). Затем щетками, метлами, смоченными водой или дезинфицирующими растворами, удаляют пыль с ограждающих конструкций и внутреннего оборудования. Наконец, тщательно очищают пол, навозные каналы.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Навоз в случае профилактической дезинфекции вывозят на поля или в навозохранилище, </w:t>
      </w:r>
      <w:proofErr w:type="gramStart"/>
      <w:r w:rsidRPr="00FE0000">
        <w:rPr>
          <w:rFonts w:ascii="Times New Roman" w:hAnsi="Times New Roman" w:cs="Times New Roman"/>
          <w:color w:val="000000"/>
          <w:sz w:val="24"/>
          <w:szCs w:val="24"/>
        </w:rPr>
        <w:t>при</w:t>
      </w:r>
      <w:proofErr w:type="gramEnd"/>
      <w:r w:rsidRPr="00FE0000">
        <w:rPr>
          <w:rFonts w:ascii="Times New Roman" w:hAnsi="Times New Roman" w:cs="Times New Roman"/>
          <w:color w:val="000000"/>
          <w:sz w:val="24"/>
          <w:szCs w:val="24"/>
        </w:rPr>
        <w:t xml:space="preserve"> вынужденной – обеззараживают.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Собственно дезинфекцию проводят растворами химических веществ (влажная дезинфекция) или их аэрозолями (аэрозольная дезинфекция), реже – ультрафиолетовыми лучами либо путем обжигания.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Влажная дезинфекция </w:t>
      </w:r>
      <w:r w:rsidRPr="00FE0000">
        <w:rPr>
          <w:rFonts w:ascii="Times New Roman" w:hAnsi="Times New Roman" w:cs="Times New Roman"/>
          <w:color w:val="000000"/>
          <w:sz w:val="24"/>
          <w:szCs w:val="24"/>
        </w:rPr>
        <w:t xml:space="preserve">– это орошение объектов растворами дезинфицирующих средств. Для влажной дезинфекции используют растворы формальдегида, натрия гидроокиси, креолина, хлорной извести, гипохлора, парасода, фоспара и др. Большинство растворов применяют в горячем виде. Хлорную известь, гипохлор, формалин, параформ и некоторые другие химические вещества растворяют в холодной воде. Обеззараживаемые объекты опрыскивают или погружают в дезинфицирующие жидкости. Концентрация рабочих растворов зависит от цели дезинфекции (профилактическая, вынужденная), характера обеззараживаемого объекта и от устойчивости возбудителя болезни к действию дезсредств. Выбор дезсредств и экспозиция зависят от особенностей возбудителей (приложение 15).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 устойчивости возбудители подразделяются на следующие группы: малоустойчивые – 1-я группа, устойчивые – 2-я группа, высоко устойчивые – 3-я группа, особо устойчивые – 4-я группа.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Профилактическую влажную дезинфекцию проводят однократно средствами  для  возбудителей 1-й группы  устойчивости (экспозиция 3 ч).</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наличии в хозяйствах споровых инфекций и инфекционных болезней невыясненной этиологии дезинфекцию проводят трижды с интервалом 1 ч, при возникновении особо опасных инфекционных болезней, вызванных неспоровой микрофлорой и вирусами, – дважды (экспозиция 12–24 ч). При остальных болезнях дезинфекцию проводят однократно (экспозиция не менее 6 ч).</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Лица, проводящие дезинфекцию, должны соблюдать меры предосторожности. Едкие щелочи разъедают кожу, вызывают глубокие ожоги. При попадании внутрь они вызывают отравления, сильную рвоту, поносы с кровью, боли в животе и т. д. Особенно опасны брызги щелочей для глаз. Хлорная известь и препараты хлора сильно раздражают дыхательные пути, глаза, кожу, повреждают зубы. Рабочие, которые готовят моющие дезинфицирующие растворы, обязательно обеспечиваются необходимой спецодеждой, в том числе халатами, фартуками, резиновыми сапогами и перчатками, а при санитарной обработке, связанной с применением веществ, где содержание активного хлора более 2%, противогазами, респираторными масками или защитными очками. Спецодежда должна быть чистой. Фартуки, нарукавники из клеенки, резиновую спецодежду после окончания работы промывают горячей водой с мылом и ополаскивают слабым раствором хлорной воды (0,05-0,1% активного хлора) или 0,3-0,5%-ным раствором хлорамина Б. Щетки обеззараживают горячей водой. Курить и принимать пищу во время работы с дезсредствами категорически запрещается. По окончании работы необходимо вымыть лицо и руки теплой водой с мылом, а посуду и инвентарь, используемый для приготовления дезсредств, промыть 2%-ным раствором кальцинированной соды.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Контроль над организацией и проведением дезинфекционно-дезинсекционных работ должен быть возложен на ветеринарную службу. Врач обязан контролировать правильность приготовления дезинфицирующих растворов, количество активнодействующего вещества в растворе, качество обработки помещений, а также соблюдение требований техники безопасности и личной гигиены, как работниками дезинфекционной службы, так и обслуживающим персоналом.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Дезинфицирующий раствор готовят после определения количества вещества, требующегося для обеззараживания конкретного объекта. Для профилактической дезинфекции на </w:t>
      </w:r>
      <w:smartTag w:uri="urn:schemas-microsoft-com:office:smarttags" w:element="metricconverter">
        <w:smartTagPr>
          <w:attr w:name="ProductID" w:val="1 м2"/>
        </w:smartTagPr>
        <w:r w:rsidRPr="00FE0000">
          <w:rPr>
            <w:rFonts w:ascii="Times New Roman" w:hAnsi="Times New Roman" w:cs="Times New Roman"/>
            <w:color w:val="000000"/>
            <w:sz w:val="24"/>
            <w:szCs w:val="24"/>
          </w:rPr>
          <w:t>1 м</w:t>
        </w:r>
        <w:proofErr w:type="gramStart"/>
        <w:r w:rsidRPr="00FE0000">
          <w:rPr>
            <w:rFonts w:ascii="Times New Roman" w:hAnsi="Times New Roman" w:cs="Times New Roman"/>
            <w:color w:val="000000"/>
            <w:sz w:val="24"/>
            <w:szCs w:val="24"/>
            <w:vertAlign w:val="superscript"/>
          </w:rPr>
          <w:t>2</w:t>
        </w:r>
      </w:smartTag>
      <w:proofErr w:type="gramEnd"/>
      <w:r w:rsidRPr="00FE0000">
        <w:rPr>
          <w:rFonts w:ascii="Times New Roman" w:hAnsi="Times New Roman" w:cs="Times New Roman"/>
          <w:color w:val="000000"/>
          <w:sz w:val="24"/>
          <w:szCs w:val="24"/>
        </w:rPr>
        <w:t xml:space="preserve"> площади требуется </w:t>
      </w:r>
      <w:smartTag w:uri="urn:schemas-microsoft-com:office:smarttags" w:element="metricconverter">
        <w:smartTagPr>
          <w:attr w:name="ProductID" w:val="0,5 л"/>
        </w:smartTagPr>
        <w:r w:rsidRPr="00FE0000">
          <w:rPr>
            <w:rFonts w:ascii="Times New Roman" w:hAnsi="Times New Roman" w:cs="Times New Roman"/>
            <w:color w:val="000000"/>
            <w:sz w:val="24"/>
            <w:szCs w:val="24"/>
          </w:rPr>
          <w:t>0,5 л</w:t>
        </w:r>
      </w:smartTag>
      <w:r w:rsidRPr="00FE0000">
        <w:rPr>
          <w:rFonts w:ascii="Times New Roman" w:hAnsi="Times New Roman" w:cs="Times New Roman"/>
          <w:color w:val="000000"/>
          <w:sz w:val="24"/>
          <w:szCs w:val="24"/>
        </w:rPr>
        <w:t xml:space="preserve">, для вынужденной – </w:t>
      </w:r>
      <w:smartTag w:uri="urn:schemas-microsoft-com:office:smarttags" w:element="metricconverter">
        <w:smartTagPr>
          <w:attr w:name="ProductID" w:val="1 л"/>
        </w:smartTagPr>
        <w:r w:rsidRPr="00FE0000">
          <w:rPr>
            <w:rFonts w:ascii="Times New Roman" w:hAnsi="Times New Roman" w:cs="Times New Roman"/>
            <w:color w:val="000000"/>
            <w:sz w:val="24"/>
            <w:szCs w:val="24"/>
          </w:rPr>
          <w:t>1 л</w:t>
        </w:r>
      </w:smartTag>
      <w:r w:rsidRPr="00FE0000">
        <w:rPr>
          <w:rFonts w:ascii="Times New Roman" w:hAnsi="Times New Roman" w:cs="Times New Roman"/>
          <w:color w:val="000000"/>
          <w:sz w:val="24"/>
          <w:szCs w:val="24"/>
        </w:rPr>
        <w:t xml:space="preserve"> раствора. Особое внимание обращают на точность концентрации рабочих растворов. Она должна рассчитываться исходя из количества ДВ, содержащегося в том или ином дезинфицирующем веществе. Чем выше температура и концентрация дезинфицирующего раствора, продолжительнее его действие и больше расходуется раствора, тем эффективнее дезинфекция. В необходимых случаях количество раствора на 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xml:space="preserve"> увеличивают. В качестве растворителя дезинфицирующих средств используют воду из артезианских скважин, колодцев или чистую речную. Загрязненная вода снижает активность химиката.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Опрыскивание осуществляют с помощью гидропультов, дезинфекционной установки Комарова (ДУК), дезинфекционной установки лаборатории санитарии и дезинфекции (ЛСД) и другой техники. Для дезинфекции отдельных станков, денников можно использовать гидропульты. При дезинфекции помещений последовательно орошают вначале пол, затем стены, перегородки, кормушки, оборудование, предметы ухода и потолок. Это делают очень тщательно и следят, чтобы вся поверхность того или иного объекта была полностью увлажнена раствором.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Аэрозольная дезинфекция </w:t>
      </w:r>
      <w:r w:rsidRPr="00FE0000">
        <w:rPr>
          <w:rFonts w:ascii="Times New Roman" w:hAnsi="Times New Roman" w:cs="Times New Roman"/>
          <w:color w:val="000000"/>
          <w:sz w:val="24"/>
          <w:szCs w:val="24"/>
        </w:rPr>
        <w:t>– это обеззараживание внутренней поверхности помещений, находящегося в них воздуха и оборудования мельчайшими капельками (аэрозолями) дезсредств, взвешенных в газообразной среде. Аэрозоли практически не увлажняют поверхности помещения, оборудования, не вызывают коррозии металлов. Перед проведением аэрозольной дезинфекции помещение тщательно герметизируют, температура в нем должна быть не ниже 12</w:t>
      </w:r>
      <w:proofErr w:type="gramStart"/>
      <w:r w:rsidRPr="00FE0000">
        <w:rPr>
          <w:rFonts w:ascii="Times New Roman" w:hAnsi="Times New Roman" w:cs="Times New Roman"/>
          <w:color w:val="000000"/>
          <w:sz w:val="24"/>
          <w:szCs w:val="24"/>
        </w:rPr>
        <w:t xml:space="preserve"> °С</w:t>
      </w:r>
      <w:proofErr w:type="gramEnd"/>
      <w:r w:rsidRPr="00FE0000">
        <w:rPr>
          <w:rFonts w:ascii="Times New Roman" w:hAnsi="Times New Roman" w:cs="Times New Roman"/>
          <w:color w:val="000000"/>
          <w:sz w:val="24"/>
          <w:szCs w:val="24"/>
        </w:rPr>
        <w:t>, относительная влажность – не менее 60 %.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Аэрозоли получают с помощью аппаратов и безаппаратным способом.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1658203" cy="2455415"/>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0108" cy="2458237"/>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65. </w:t>
      </w:r>
      <w:r w:rsidRPr="00FE0000">
        <w:rPr>
          <w:rFonts w:ascii="Times New Roman" w:hAnsi="Times New Roman" w:cs="Times New Roman"/>
          <w:color w:val="000000"/>
          <w:sz w:val="24"/>
          <w:szCs w:val="24"/>
        </w:rPr>
        <w:t>Струйный аэрозольный генератор (САГ-1).</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Разработано несколько типов аппаратов для получения аэрозолей: пневматические распылители (аппарат аэрозольный передвижной – ААП, турбулирующая аэрозольная насадка – ТАН, распылитель сфокусированных струй жидкости – РССЖ, струйный аэрозольный генератор – САГ-1 (</w:t>
      </w:r>
      <w:r w:rsidRPr="00FE0000">
        <w:rPr>
          <w:rFonts w:ascii="Times New Roman" w:hAnsi="Times New Roman" w:cs="Times New Roman"/>
          <w:i/>
          <w:color w:val="000000"/>
          <w:sz w:val="24"/>
          <w:szCs w:val="24"/>
        </w:rPr>
        <w:t>рис. 65</w:t>
      </w:r>
      <w:r w:rsidRPr="00FE0000">
        <w:rPr>
          <w:rFonts w:ascii="Times New Roman" w:hAnsi="Times New Roman" w:cs="Times New Roman"/>
          <w:color w:val="000000"/>
          <w:sz w:val="24"/>
          <w:szCs w:val="24"/>
        </w:rPr>
        <w:t xml:space="preserve">) и др.), дисковые (центробежный аэрозольный генератор на повышенной частоте тока – ЦАГ) и термохимические (генератор аэрозольный – ГА-2 или АГ-УД-2). Применяя ТАН и РССЖ, с одной позиции можно обрабатывать до </w:t>
      </w:r>
      <w:smartTag w:uri="urn:schemas-microsoft-com:office:smarttags" w:element="metricconverter">
        <w:smartTagPr>
          <w:attr w:name="ProductID" w:val="500 м3"/>
        </w:smartTagPr>
        <w:r w:rsidRPr="00FE0000">
          <w:rPr>
            <w:rFonts w:ascii="Times New Roman" w:hAnsi="Times New Roman" w:cs="Times New Roman"/>
            <w:color w:val="000000"/>
            <w:sz w:val="24"/>
            <w:szCs w:val="24"/>
          </w:rPr>
          <w:t>500 м</w:t>
        </w:r>
        <w:r w:rsidRPr="00FE0000">
          <w:rPr>
            <w:rFonts w:ascii="Times New Roman" w:hAnsi="Times New Roman" w:cs="Times New Roman"/>
            <w:color w:val="000000"/>
            <w:sz w:val="24"/>
            <w:szCs w:val="24"/>
            <w:vertAlign w:val="superscript"/>
          </w:rPr>
          <w:t>3</w:t>
        </w:r>
      </w:smartTag>
      <w:r w:rsidRPr="00FE0000">
        <w:rPr>
          <w:rFonts w:ascii="Times New Roman" w:hAnsi="Times New Roman" w:cs="Times New Roman"/>
          <w:color w:val="000000"/>
          <w:sz w:val="24"/>
          <w:szCs w:val="24"/>
        </w:rPr>
        <w:t xml:space="preserve"> помещения, при помощи ААП–2500 м</w:t>
      </w:r>
      <w:r w:rsidRPr="00FE0000">
        <w:rPr>
          <w:rFonts w:ascii="Times New Roman" w:hAnsi="Times New Roman" w:cs="Times New Roman"/>
          <w:color w:val="000000"/>
          <w:sz w:val="24"/>
          <w:szCs w:val="24"/>
          <w:vertAlign w:val="superscript"/>
        </w:rPr>
        <w:t>3</w:t>
      </w:r>
      <w:r w:rsidRPr="00FE0000">
        <w:rPr>
          <w:rFonts w:ascii="Times New Roman" w:hAnsi="Times New Roman" w:cs="Times New Roman"/>
          <w:color w:val="000000"/>
          <w:sz w:val="24"/>
          <w:szCs w:val="24"/>
        </w:rPr>
        <w:t xml:space="preserve">, а при использовании АГ-УД-2 и ЦАГ – до </w:t>
      </w:r>
      <w:smartTag w:uri="urn:schemas-microsoft-com:office:smarttags" w:element="metricconverter">
        <w:smartTagPr>
          <w:attr w:name="ProductID" w:val="1500 м3"/>
        </w:smartTagPr>
        <w:r w:rsidRPr="00FE0000">
          <w:rPr>
            <w:rFonts w:ascii="Times New Roman" w:hAnsi="Times New Roman" w:cs="Times New Roman"/>
            <w:color w:val="000000"/>
            <w:sz w:val="24"/>
            <w:szCs w:val="24"/>
          </w:rPr>
          <w:t>1500 м</w:t>
        </w:r>
        <w:r w:rsidRPr="00FE0000">
          <w:rPr>
            <w:rFonts w:ascii="Times New Roman" w:hAnsi="Times New Roman" w:cs="Times New Roman"/>
            <w:color w:val="000000"/>
            <w:sz w:val="24"/>
            <w:szCs w:val="24"/>
            <w:vertAlign w:val="superscript"/>
          </w:rPr>
          <w:t>3</w:t>
        </w:r>
      </w:smartTag>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Безаппаратный способ получения аэрозолей заключается в химической возгонке ряда дезинфицирующих веществ. При этом в результате химической реакции образуются высокодисперсные частицы исходных веществ. Из места возгонки можно обработать 500–1000 м</w:t>
      </w:r>
      <w:r w:rsidRPr="00FE0000">
        <w:rPr>
          <w:rFonts w:ascii="Times New Roman" w:hAnsi="Times New Roman" w:cs="Times New Roman"/>
          <w:color w:val="000000"/>
          <w:sz w:val="24"/>
          <w:szCs w:val="24"/>
          <w:vertAlign w:val="superscript"/>
        </w:rPr>
        <w:t xml:space="preserve">3 </w:t>
      </w:r>
      <w:r w:rsidRPr="00FE0000">
        <w:rPr>
          <w:rFonts w:ascii="Times New Roman" w:hAnsi="Times New Roman" w:cs="Times New Roman"/>
          <w:color w:val="000000"/>
          <w:sz w:val="24"/>
          <w:szCs w:val="24"/>
        </w:rPr>
        <w:t>помещения. Для получения аэрозолей безаппаратным способом формалин смешивают с хлорной известью, а также калия перманганатом и некоторыми другими веществами.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помещениях, освобожденных от животных, для дезинфекции применяют: 1%-ный раствор формальдегида, 2%-ный горячий раствор едкого натра, раствор хлорной извести с содержанием 2%-ного активного хлора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присутствии животных дезинфекцию проводят, используя растворы хлорамина</w:t>
      </w:r>
      <w:proofErr w:type="gramStart"/>
      <w:r w:rsidRPr="00FE0000">
        <w:rPr>
          <w:rFonts w:ascii="Times New Roman" w:hAnsi="Times New Roman" w:cs="Times New Roman"/>
          <w:color w:val="000000"/>
          <w:sz w:val="24"/>
          <w:szCs w:val="24"/>
        </w:rPr>
        <w:t xml:space="preserve"> Б</w:t>
      </w:r>
      <w:proofErr w:type="gramEnd"/>
      <w:r w:rsidRPr="00FE0000">
        <w:rPr>
          <w:rFonts w:ascii="Times New Roman" w:hAnsi="Times New Roman" w:cs="Times New Roman"/>
          <w:color w:val="000000"/>
          <w:sz w:val="24"/>
          <w:szCs w:val="24"/>
        </w:rPr>
        <w:t xml:space="preserve">, молочной и надуксусной кислоты, триэтиленгликоля, резорцина, алкамона и др.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После проведения дезинфекции проводят контроль ее качества. Он делится </w:t>
      </w:r>
      <w:proofErr w:type="gramStart"/>
      <w:r w:rsidRPr="00FE0000">
        <w:rPr>
          <w:rFonts w:ascii="Times New Roman" w:hAnsi="Times New Roman" w:cs="Times New Roman"/>
          <w:color w:val="000000"/>
          <w:sz w:val="24"/>
          <w:szCs w:val="24"/>
        </w:rPr>
        <w:t>на</w:t>
      </w:r>
      <w:proofErr w:type="gramEnd"/>
      <w:r w:rsidRPr="00FE0000">
        <w:rPr>
          <w:rFonts w:ascii="Times New Roman" w:hAnsi="Times New Roman" w:cs="Times New Roman"/>
          <w:color w:val="000000"/>
          <w:sz w:val="24"/>
          <w:szCs w:val="24"/>
        </w:rPr>
        <w:t xml:space="preserve"> визуальный, химический и бактериологический.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Визуально устанавливают качество механической очистки оборудования, инвентаря, полов, стен, обращая внимание на очистку труднодоступных мест.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химического контроля не реже одного раза в неделю (на предприятиях мясной и молочной промышленности) отбирают по 500 мл моющих и дезинфицирующих растворов и направляют в лабораторию для определения содержания в них АДВ.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Бактериологический контроль качества дезинфекции заключается в следующем: после окончания срока экспозиции, берут пробы для бактериологического исследования с 10–12 участков поверхности пола, стен, кормушек, проходов и других мест. Пробы берут стерильными тампонами, смоченными в стерильном нейтрализующем растворе. Из взятых проб делают посевы на соответствующие питательные среды. Качество дезинфекции определяют по выделению с поверхности обеззараженных объектов кишечной палочки или стафилококка.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Дезинфекцию считают удовлетворительной, если в исследованных  пробах  нет  роста микроорганизмов: профилактическую – во всех пробах; текущую – не менее чем в 90% проб; заключительную – во всех пробах. В случае неудовлетворительной оценки качества – дезинфекцию проводят повторно.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Перед постановкой в помещение животных его проветривают, кормушки и поилки промывают горячей водой, остатки раствора на полу тщательно смывают. О проведении дезинфекции составляют соответствующий акт.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входе в производственные помещения на всю ширину прохода оборудуют дезванны глубиной </w:t>
      </w:r>
      <w:smartTag w:uri="urn:schemas-microsoft-com:office:smarttags" w:element="metricconverter">
        <w:smartTagPr>
          <w:attr w:name="ProductID" w:val="15 см"/>
        </w:smartTagPr>
        <w:r w:rsidRPr="00FE0000">
          <w:rPr>
            <w:rFonts w:ascii="Times New Roman" w:hAnsi="Times New Roman" w:cs="Times New Roman"/>
            <w:color w:val="000000"/>
            <w:sz w:val="24"/>
            <w:szCs w:val="24"/>
          </w:rPr>
          <w:t>15 см</w:t>
        </w:r>
      </w:smartTag>
      <w:r w:rsidRPr="00FE0000">
        <w:rPr>
          <w:rFonts w:ascii="Times New Roman" w:hAnsi="Times New Roman" w:cs="Times New Roman"/>
          <w:color w:val="000000"/>
          <w:sz w:val="24"/>
          <w:szCs w:val="24"/>
        </w:rPr>
        <w:t xml:space="preserve"> для дезинфекции обуви. Их периодически промывают и заполняют 2%-ным раствором едкого натра или осветленными растворами хлорсодержащих препаратов с содержанием 2% активного хлора.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Транспортные средства дезинфицируют в специально оборудованных помещениях или на площадках с твердым покрытием и стоком жидкости в водосборный коллектор. Перед обеззараживанием транспортные средства механически очищают от грязи и моют. Внутрифермский транспорт обеззараживают после каждой перевозки животных, продуктов убоя или трупов. Для обеззараживания автомашин используют 2%-ный раствор формальдегида, 5%-ный раствор ДЕМПа, осветленные растворы хлорсодержащих препаратов, с содержанием 2% активного хлора.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Для обеззараживания ходовой части транспорта оборудуют дезбарьеры. Их делают в грунте дороги из бетона или цементированные и располагают при въезде на территории фермы или комплекса. Общая длина дезбарьера не менее </w:t>
      </w:r>
      <w:smartTag w:uri="urn:schemas-microsoft-com:office:smarttags" w:element="metricconverter">
        <w:smartTagPr>
          <w:attr w:name="ProductID" w:val="12 м"/>
        </w:smartTagPr>
        <w:r w:rsidRPr="00FE0000">
          <w:rPr>
            <w:rFonts w:ascii="Times New Roman" w:hAnsi="Times New Roman" w:cs="Times New Roman"/>
            <w:color w:val="000000"/>
            <w:sz w:val="24"/>
            <w:szCs w:val="24"/>
          </w:rPr>
          <w:t>12 м</w:t>
        </w:r>
      </w:smartTag>
      <w:r w:rsidRPr="00FE0000">
        <w:rPr>
          <w:rFonts w:ascii="Times New Roman" w:hAnsi="Times New Roman" w:cs="Times New Roman"/>
          <w:color w:val="000000"/>
          <w:sz w:val="24"/>
          <w:szCs w:val="24"/>
        </w:rPr>
        <w:t xml:space="preserve">, основание </w:t>
      </w:r>
      <w:smartTag w:uri="urn:schemas-microsoft-com:office:smarttags" w:element="metricconverter">
        <w:smartTagPr>
          <w:attr w:name="ProductID" w:val="8 м"/>
        </w:smartTagPr>
        <w:r w:rsidRPr="00FE0000">
          <w:rPr>
            <w:rFonts w:ascii="Times New Roman" w:hAnsi="Times New Roman" w:cs="Times New Roman"/>
            <w:color w:val="000000"/>
            <w:sz w:val="24"/>
            <w:szCs w:val="24"/>
          </w:rPr>
          <w:t>8 м</w:t>
        </w:r>
      </w:smartTag>
      <w:r w:rsidRPr="00FE0000">
        <w:rPr>
          <w:rFonts w:ascii="Times New Roman" w:hAnsi="Times New Roman" w:cs="Times New Roman"/>
          <w:color w:val="000000"/>
          <w:sz w:val="24"/>
          <w:szCs w:val="24"/>
        </w:rPr>
        <w:t xml:space="preserve"> и два пандуса по </w:t>
      </w:r>
      <w:smartTag w:uri="urn:schemas-microsoft-com:office:smarttags" w:element="metricconverter">
        <w:smartTagPr>
          <w:attr w:name="ProductID" w:val="2 м"/>
        </w:smartTagPr>
        <w:r w:rsidRPr="00FE0000">
          <w:rPr>
            <w:rFonts w:ascii="Times New Roman" w:hAnsi="Times New Roman" w:cs="Times New Roman"/>
            <w:color w:val="000000"/>
            <w:sz w:val="24"/>
            <w:szCs w:val="24"/>
          </w:rPr>
          <w:t>2 м</w:t>
        </w:r>
      </w:smartTag>
      <w:r w:rsidRPr="00FE0000">
        <w:rPr>
          <w:rFonts w:ascii="Times New Roman" w:hAnsi="Times New Roman" w:cs="Times New Roman"/>
          <w:color w:val="000000"/>
          <w:sz w:val="24"/>
          <w:szCs w:val="24"/>
        </w:rPr>
        <w:t xml:space="preserve"> каждый. Въезд и выезд из дезбарьера пологие и на 15–20 см возвышаются над уровнем полотна, глубина дезбарьера – </w:t>
      </w:r>
      <w:smartTag w:uri="urn:schemas-microsoft-com:office:smarttags" w:element="metricconverter">
        <w:smartTagPr>
          <w:attr w:name="ProductID" w:val="35 см"/>
        </w:smartTagPr>
        <w:r w:rsidRPr="00FE0000">
          <w:rPr>
            <w:rFonts w:ascii="Times New Roman" w:hAnsi="Times New Roman" w:cs="Times New Roman"/>
            <w:color w:val="000000"/>
            <w:sz w:val="24"/>
            <w:szCs w:val="24"/>
          </w:rPr>
          <w:t>35 см</w:t>
        </w:r>
      </w:smartTag>
      <w:r w:rsidRPr="00FE0000">
        <w:rPr>
          <w:rFonts w:ascii="Times New Roman" w:hAnsi="Times New Roman" w:cs="Times New Roman"/>
          <w:color w:val="000000"/>
          <w:sz w:val="24"/>
          <w:szCs w:val="24"/>
        </w:rPr>
        <w:t xml:space="preserve">, ширина спусков в котлован – по </w:t>
      </w:r>
      <w:smartTag w:uri="urn:schemas-microsoft-com:office:smarttags" w:element="metricconverter">
        <w:smartTagPr>
          <w:attr w:name="ProductID" w:val="2 м"/>
        </w:smartTagPr>
        <w:r w:rsidRPr="00FE0000">
          <w:rPr>
            <w:rFonts w:ascii="Times New Roman" w:hAnsi="Times New Roman" w:cs="Times New Roman"/>
            <w:color w:val="000000"/>
            <w:sz w:val="24"/>
            <w:szCs w:val="24"/>
          </w:rPr>
          <w:t>2 м</w:t>
        </w:r>
      </w:smartTag>
      <w:r w:rsidRPr="00FE0000">
        <w:rPr>
          <w:rFonts w:ascii="Times New Roman" w:hAnsi="Times New Roman" w:cs="Times New Roman"/>
          <w:color w:val="000000"/>
          <w:sz w:val="24"/>
          <w:szCs w:val="24"/>
        </w:rPr>
        <w:t xml:space="preserve"> с каждой стороны. Глубина слоя дезинфицирующей жидкости 15–20 см. Дезбарьер должен быть постоянно заполнен дезинфицирующим раствором: 3%-ным раствором формальдегида или едкого натра, 10%-ной эмульсией ксилонафта.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Чтобы растворы дезинфицирующих средств зимой не замерзали, к ним добавляют 10–15% поваренной соли или оборудуют их дно системой труб, по которым пускают горячую воду.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Обеззараживание спецодежды и предметов ухода.</w:t>
      </w:r>
      <w:r w:rsidRPr="00FE0000">
        <w:rPr>
          <w:rFonts w:ascii="Times New Roman" w:hAnsi="Times New Roman" w:cs="Times New Roman"/>
          <w:color w:val="000000"/>
          <w:sz w:val="24"/>
          <w:szCs w:val="24"/>
        </w:rPr>
        <w:t xml:space="preserve"> Стирку и дезинфекцию спецодежды рабочих производственных цехов проводят по установленному в хозяйстве графику, но не реже 1 раза в 3 дня. Спецодежду, обувь и инвентарь дезинфицируют парами формальдегида, дезинфицирующими средствами или текучим паром в специальных или приспособленных камерах. Практикуется также дезинфекция кипячением в воде.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w:t>
      </w:r>
      <w:r w:rsidRPr="00FE0000">
        <w:rPr>
          <w:rFonts w:ascii="Times New Roman" w:hAnsi="Times New Roman" w:cs="Times New Roman"/>
          <w:i/>
          <w:iCs/>
          <w:color w:val="000000"/>
          <w:sz w:val="24"/>
          <w:szCs w:val="24"/>
        </w:rPr>
        <w:t>неспоровых и вирусных</w:t>
      </w:r>
      <w:r w:rsidRPr="00FE0000">
        <w:rPr>
          <w:rFonts w:ascii="Times New Roman" w:hAnsi="Times New Roman" w:cs="Times New Roman"/>
          <w:color w:val="000000"/>
          <w:sz w:val="24"/>
          <w:szCs w:val="24"/>
        </w:rPr>
        <w:t xml:space="preserve"> инфекциях изделия из хлопчатобумажных и прорезиненных тканей, войлока, брезента, резины, металлов, синтетических волокон, полимерных материалов </w:t>
      </w:r>
      <w:proofErr w:type="gramStart"/>
      <w:r w:rsidRPr="00FE0000">
        <w:rPr>
          <w:rFonts w:ascii="Times New Roman" w:hAnsi="Times New Roman" w:cs="Times New Roman"/>
          <w:color w:val="000000"/>
          <w:sz w:val="24"/>
          <w:szCs w:val="24"/>
        </w:rPr>
        <w:t>обеззараживают</w:t>
      </w:r>
      <w:proofErr w:type="gramEnd"/>
      <w:r w:rsidRPr="00FE0000">
        <w:rPr>
          <w:rFonts w:ascii="Times New Roman" w:hAnsi="Times New Roman" w:cs="Times New Roman"/>
          <w:color w:val="000000"/>
          <w:sz w:val="24"/>
          <w:szCs w:val="24"/>
        </w:rPr>
        <w:t xml:space="preserve"> используя 3%-ный раствор хлорамина, фенола либо лизола или 2%-ный раствор формальдегида. Время обезвреживания от 2 до 5 ч. Изделия из кожи погружают в 5%-ный раствор хлорамина или в 4%-ный раствор формальдегида на 2 ч.</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Для уничтожения </w:t>
      </w:r>
      <w:r w:rsidRPr="00FE0000">
        <w:rPr>
          <w:rFonts w:ascii="Times New Roman" w:hAnsi="Times New Roman" w:cs="Times New Roman"/>
          <w:i/>
          <w:iCs/>
          <w:color w:val="000000"/>
          <w:sz w:val="24"/>
          <w:szCs w:val="24"/>
        </w:rPr>
        <w:t>спорообразующей микрофлоры</w:t>
      </w:r>
      <w:r w:rsidRPr="00FE0000">
        <w:rPr>
          <w:rFonts w:ascii="Times New Roman" w:hAnsi="Times New Roman" w:cs="Times New Roman"/>
          <w:color w:val="000000"/>
          <w:sz w:val="24"/>
          <w:szCs w:val="24"/>
        </w:rPr>
        <w:t>, все предметы из указанных выше материалов помещают в 4%-ный раствор формальдегида на 4 ч, 1%-ный раствор активизированного хлорамина, экспозиция 2 ч.</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Меховые, кожаные, резиновые, хлопчатобумажные и брезентовые вещи, инфицированные неспорообразующими и спорообразующими возбудителями, можно обеззараживать в течение 30 мин в параформалиновых (стационарных и передвижных) камерах или кипячением в 1%-ном растворе кальцинированной соды в течение 90 мин.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b/>
          <w:bCs/>
          <w:color w:val="000000"/>
          <w:sz w:val="24"/>
          <w:szCs w:val="24"/>
        </w:rPr>
        <w:t xml:space="preserve">Обеззараживание навоза и помета </w:t>
      </w:r>
      <w:r w:rsidRPr="00FE0000">
        <w:rPr>
          <w:rFonts w:ascii="Times New Roman" w:hAnsi="Times New Roman" w:cs="Times New Roman"/>
          <w:color w:val="000000"/>
          <w:sz w:val="24"/>
          <w:szCs w:val="24"/>
        </w:rPr>
        <w:t>производят био</w:t>
      </w:r>
      <w:r w:rsidRPr="00FE0000">
        <w:rPr>
          <w:rFonts w:ascii="Times New Roman" w:hAnsi="Times New Roman" w:cs="Times New Roman"/>
          <w:color w:val="000000"/>
          <w:sz w:val="24"/>
          <w:szCs w:val="24"/>
        </w:rPr>
        <w:softHyphen/>
        <w:t>логическими, химическими или физическими способами.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r w:rsidRPr="00FE0000">
        <w:rPr>
          <w:rFonts w:ascii="Times New Roman" w:hAnsi="Times New Roman" w:cs="Times New Roman"/>
          <w:i/>
          <w:iCs/>
          <w:color w:val="000000"/>
          <w:sz w:val="24"/>
          <w:szCs w:val="24"/>
        </w:rPr>
        <w:t xml:space="preserve">Биологические способы обеззараживания навоза </w:t>
      </w:r>
      <w:r w:rsidRPr="00FE0000">
        <w:rPr>
          <w:rFonts w:ascii="Times New Roman" w:hAnsi="Times New Roman" w:cs="Times New Roman"/>
          <w:color w:val="000000"/>
          <w:sz w:val="24"/>
          <w:szCs w:val="24"/>
        </w:rPr>
        <w:t xml:space="preserve">и </w:t>
      </w:r>
      <w:r w:rsidRPr="00FE0000">
        <w:rPr>
          <w:rFonts w:ascii="Times New Roman" w:hAnsi="Times New Roman" w:cs="Times New Roman"/>
          <w:i/>
          <w:iCs/>
          <w:color w:val="000000"/>
          <w:sz w:val="24"/>
          <w:szCs w:val="24"/>
        </w:rPr>
        <w:t>по</w:t>
      </w:r>
      <w:r w:rsidRPr="00FE0000">
        <w:rPr>
          <w:rFonts w:ascii="Times New Roman" w:hAnsi="Times New Roman" w:cs="Times New Roman"/>
          <w:i/>
          <w:iCs/>
          <w:color w:val="000000"/>
          <w:sz w:val="24"/>
          <w:szCs w:val="24"/>
        </w:rPr>
        <w:softHyphen/>
        <w:t xml:space="preserve">мета </w:t>
      </w:r>
      <w:r w:rsidRPr="00FE0000">
        <w:rPr>
          <w:rFonts w:ascii="Times New Roman" w:hAnsi="Times New Roman" w:cs="Times New Roman"/>
          <w:iCs/>
          <w:color w:val="000000"/>
          <w:sz w:val="24"/>
          <w:szCs w:val="24"/>
        </w:rPr>
        <w:t>включают</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iCs/>
          <w:color w:val="000000"/>
          <w:sz w:val="24"/>
          <w:szCs w:val="24"/>
        </w:rPr>
        <w:t>биотермическое обеззараживание, компостирование и длительное хранение.</w:t>
      </w:r>
      <w:r w:rsidRPr="00FE0000">
        <w:rPr>
          <w:rFonts w:ascii="Times New Roman" w:hAnsi="Times New Roman" w:cs="Times New Roman"/>
          <w:i/>
          <w:i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Cs/>
          <w:color w:val="000000"/>
          <w:sz w:val="24"/>
          <w:szCs w:val="24"/>
        </w:rPr>
        <w:t xml:space="preserve">Биотермическое обеззараживание </w:t>
      </w:r>
      <w:r w:rsidRPr="00FE0000">
        <w:rPr>
          <w:rFonts w:ascii="Times New Roman" w:hAnsi="Times New Roman" w:cs="Times New Roman"/>
          <w:color w:val="000000"/>
          <w:sz w:val="24"/>
          <w:szCs w:val="24"/>
        </w:rPr>
        <w:t>применяется при наличии в навозе или помете неспорообразующих возбудителей. Н</w:t>
      </w:r>
      <w:r w:rsidRPr="00FE0000">
        <w:rPr>
          <w:rFonts w:ascii="Times New Roman" w:hAnsi="Times New Roman" w:cs="Times New Roman"/>
          <w:iCs/>
          <w:color w:val="000000"/>
          <w:sz w:val="24"/>
          <w:szCs w:val="24"/>
        </w:rPr>
        <w:t xml:space="preserve">авоз или помет с влажностью не более 70 % рыхло складируют в бурт и </w:t>
      </w:r>
      <w:r w:rsidRPr="00FE0000">
        <w:rPr>
          <w:rFonts w:ascii="Times New Roman" w:hAnsi="Times New Roman" w:cs="Times New Roman"/>
          <w:color w:val="000000"/>
          <w:sz w:val="24"/>
          <w:szCs w:val="24"/>
        </w:rPr>
        <w:t>обкладывают слоем торфа, соломой или опилками не менее 10 см. Срок обеззараживания 2–3 месяца. При влажности н</w:t>
      </w:r>
      <w:r w:rsidRPr="00FE0000">
        <w:rPr>
          <w:rFonts w:ascii="Times New Roman" w:hAnsi="Times New Roman" w:cs="Times New Roman"/>
          <w:iCs/>
          <w:color w:val="000000"/>
          <w:sz w:val="24"/>
          <w:szCs w:val="24"/>
        </w:rPr>
        <w:t xml:space="preserve">авоза или помета 70–88 % их целесообразно компостировать с торфом, соломой или опилками. Влажность такой массы не должна превышать 70 %. </w:t>
      </w:r>
      <w:r w:rsidRPr="00FE0000">
        <w:rPr>
          <w:rFonts w:ascii="Times New Roman" w:hAnsi="Times New Roman" w:cs="Times New Roman"/>
          <w:color w:val="000000"/>
          <w:sz w:val="24"/>
          <w:szCs w:val="24"/>
        </w:rPr>
        <w:t xml:space="preserve">Срок обеззараживания 6 месяцев при условии развития биотермического процесса  с температурой 60–70 °С.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r w:rsidRPr="00FE0000">
        <w:rPr>
          <w:rFonts w:ascii="Times New Roman" w:hAnsi="Times New Roman" w:cs="Times New Roman"/>
          <w:iCs/>
          <w:color w:val="000000"/>
          <w:sz w:val="24"/>
          <w:szCs w:val="24"/>
        </w:rPr>
        <w:t xml:space="preserve">Для обеззараживания способом длительного хранения нужно оборудовать три траншеи (каждая объемом на его годовой выход по ферме), которые после заполнения </w:t>
      </w:r>
      <w:r w:rsidRPr="00FE0000">
        <w:rPr>
          <w:rFonts w:ascii="Times New Roman" w:hAnsi="Times New Roman" w:cs="Times New Roman"/>
          <w:color w:val="000000"/>
          <w:sz w:val="24"/>
          <w:szCs w:val="24"/>
        </w:rPr>
        <w:t>укрывают грунтом, торфом или обеззараженным навозом слоем 10 –15 см и выдерживают при инфицировании микобактериями туберкулеза – 2 года, а неспорообразующими возбудителями – 1 год.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i/>
          <w:iCs/>
          <w:color w:val="000000"/>
          <w:sz w:val="24"/>
          <w:szCs w:val="24"/>
        </w:rPr>
        <w:t xml:space="preserve">Химические способы обеззараживания навоза </w:t>
      </w:r>
      <w:r w:rsidRPr="00FE0000">
        <w:rPr>
          <w:rFonts w:ascii="Times New Roman" w:hAnsi="Times New Roman" w:cs="Times New Roman"/>
          <w:color w:val="000000"/>
          <w:sz w:val="24"/>
          <w:szCs w:val="24"/>
        </w:rPr>
        <w:t>заклю</w:t>
      </w:r>
      <w:r w:rsidRPr="00FE0000">
        <w:rPr>
          <w:rFonts w:ascii="Times New Roman" w:hAnsi="Times New Roman" w:cs="Times New Roman"/>
          <w:color w:val="000000"/>
          <w:sz w:val="24"/>
          <w:szCs w:val="24"/>
        </w:rPr>
        <w:softHyphen/>
        <w:t>чается в смешивании его с химическими веществами. Этим способом можно обеззараживать жидкий и полу</w:t>
      </w:r>
      <w:r w:rsidRPr="00FE0000">
        <w:rPr>
          <w:rFonts w:ascii="Times New Roman" w:hAnsi="Times New Roman" w:cs="Times New Roman"/>
          <w:color w:val="000000"/>
          <w:sz w:val="24"/>
          <w:szCs w:val="24"/>
        </w:rPr>
        <w:softHyphen/>
        <w:t>жидкий навоз, в также навозные стоки, инфицирован</w:t>
      </w:r>
      <w:r w:rsidRPr="00FE0000">
        <w:rPr>
          <w:rFonts w:ascii="Times New Roman" w:hAnsi="Times New Roman" w:cs="Times New Roman"/>
          <w:color w:val="000000"/>
          <w:sz w:val="24"/>
          <w:szCs w:val="24"/>
        </w:rPr>
        <w:softHyphen/>
        <w:t>ные неспорообразующей микрофлорой. Работу прово</w:t>
      </w:r>
      <w:r w:rsidRPr="00FE0000">
        <w:rPr>
          <w:rFonts w:ascii="Times New Roman" w:hAnsi="Times New Roman" w:cs="Times New Roman"/>
          <w:color w:val="000000"/>
          <w:sz w:val="24"/>
          <w:szCs w:val="24"/>
        </w:rPr>
        <w:softHyphen/>
        <w:t>дят лица, прошедшие специальную подготовку. При этом чаще используют жидкий аммиак и формалин.</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color w:val="000000"/>
          <w:sz w:val="24"/>
          <w:szCs w:val="24"/>
        </w:rPr>
        <w:t>Жидкий аммиак вносят в навозохранилище под на</w:t>
      </w:r>
      <w:r w:rsidRPr="00FE0000">
        <w:rPr>
          <w:rFonts w:ascii="Times New Roman" w:hAnsi="Times New Roman" w:cs="Times New Roman"/>
          <w:color w:val="000000"/>
          <w:sz w:val="24"/>
          <w:szCs w:val="24"/>
        </w:rPr>
        <w:softHyphen/>
        <w:t>возную массу (30 кг/м</w:t>
      </w:r>
      <w:r w:rsidRPr="00FE0000">
        <w:rPr>
          <w:rFonts w:ascii="Times New Roman" w:hAnsi="Times New Roman" w:cs="Times New Roman"/>
          <w:color w:val="000000"/>
          <w:sz w:val="24"/>
          <w:szCs w:val="24"/>
          <w:vertAlign w:val="superscript"/>
        </w:rPr>
        <w:t>3</w:t>
      </w:r>
      <w:r w:rsidRPr="00FE0000">
        <w:rPr>
          <w:rFonts w:ascii="Times New Roman" w:hAnsi="Times New Roman" w:cs="Times New Roman"/>
          <w:color w:val="000000"/>
          <w:sz w:val="24"/>
          <w:szCs w:val="24"/>
        </w:rPr>
        <w:t>) непосредственно из цистерны по шлангу с металлическим наконечником (трубкой), опущенным на дно емкости. В процессе работы нако</w:t>
      </w:r>
      <w:r w:rsidRPr="00FE0000">
        <w:rPr>
          <w:rFonts w:ascii="Times New Roman" w:hAnsi="Times New Roman" w:cs="Times New Roman"/>
          <w:color w:val="000000"/>
          <w:sz w:val="24"/>
          <w:szCs w:val="24"/>
        </w:rPr>
        <w:softHyphen/>
        <w:t>нечник перемещают по дну емкости через каждые 1–2 м. Обработанную таким образом массу навоза на 5 суток укрывают полиэтиленовой пленкой.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color w:val="000000"/>
          <w:sz w:val="24"/>
          <w:szCs w:val="24"/>
        </w:rPr>
        <w:t>Формалин, используемый для обеззараживания жидкого навоза, должен содержать 37 % формальдеги</w:t>
      </w:r>
      <w:r w:rsidRPr="00FE0000">
        <w:rPr>
          <w:rFonts w:ascii="Times New Roman" w:hAnsi="Times New Roman" w:cs="Times New Roman"/>
          <w:color w:val="000000"/>
          <w:sz w:val="24"/>
          <w:szCs w:val="24"/>
        </w:rPr>
        <w:softHyphen/>
        <w:t xml:space="preserve">да. Его вводят в навозную массу (по </w:t>
      </w:r>
      <w:smartTag w:uri="urn:schemas-microsoft-com:office:smarttags" w:element="metricconverter">
        <w:smartTagPr>
          <w:attr w:name="ProductID" w:val="7,5 л"/>
        </w:smartTagPr>
        <w:r w:rsidRPr="00FE0000">
          <w:rPr>
            <w:rFonts w:ascii="Times New Roman" w:hAnsi="Times New Roman" w:cs="Times New Roman"/>
            <w:color w:val="000000"/>
            <w:sz w:val="24"/>
            <w:szCs w:val="24"/>
          </w:rPr>
          <w:t>7,5 л</w:t>
        </w:r>
      </w:smartTag>
      <w:r w:rsidRPr="00FE0000">
        <w:rPr>
          <w:rFonts w:ascii="Times New Roman" w:hAnsi="Times New Roman" w:cs="Times New Roman"/>
          <w:color w:val="000000"/>
          <w:sz w:val="24"/>
          <w:szCs w:val="24"/>
        </w:rPr>
        <w:t xml:space="preserve"> на </w:t>
      </w:r>
      <w:smartTag w:uri="urn:schemas-microsoft-com:office:smarttags" w:element="metricconverter">
        <w:smartTagPr>
          <w:attr w:name="ProductID" w:val="1 м3"/>
        </w:smartTagPr>
        <w:r w:rsidRPr="00FE0000">
          <w:rPr>
            <w:rFonts w:ascii="Times New Roman" w:hAnsi="Times New Roman" w:cs="Times New Roman"/>
            <w:color w:val="000000"/>
            <w:sz w:val="24"/>
            <w:szCs w:val="24"/>
          </w:rPr>
          <w:t>1 м</w:t>
        </w:r>
        <w:r w:rsidRPr="00FE0000">
          <w:rPr>
            <w:rFonts w:ascii="Times New Roman" w:hAnsi="Times New Roman" w:cs="Times New Roman"/>
            <w:color w:val="000000"/>
            <w:sz w:val="24"/>
            <w:szCs w:val="24"/>
            <w:vertAlign w:val="superscript"/>
          </w:rPr>
          <w:t>3</w:t>
        </w:r>
      </w:smartTag>
      <w:r w:rsidRPr="00FE0000">
        <w:rPr>
          <w:rFonts w:ascii="Times New Roman" w:hAnsi="Times New Roman" w:cs="Times New Roman"/>
          <w:color w:val="000000"/>
          <w:sz w:val="24"/>
          <w:szCs w:val="24"/>
        </w:rPr>
        <w:t>) в разные точки и тщательно перемешивают ее. Экспози</w:t>
      </w:r>
      <w:r w:rsidRPr="00FE0000">
        <w:rPr>
          <w:rFonts w:ascii="Times New Roman" w:hAnsi="Times New Roman" w:cs="Times New Roman"/>
          <w:color w:val="000000"/>
          <w:sz w:val="24"/>
          <w:szCs w:val="24"/>
        </w:rPr>
        <w:softHyphen/>
        <w:t>ция 72 ч. (Навоз, инфицированный микобактериями ту</w:t>
      </w:r>
      <w:r w:rsidRPr="00FE0000">
        <w:rPr>
          <w:rFonts w:ascii="Times New Roman" w:hAnsi="Times New Roman" w:cs="Times New Roman"/>
          <w:color w:val="000000"/>
          <w:sz w:val="24"/>
          <w:szCs w:val="24"/>
        </w:rPr>
        <w:softHyphen/>
        <w:t>беркулеза, не обрабатывают формальдегидом.)</w:t>
      </w:r>
      <w:r w:rsidRPr="00FE0000">
        <w:rPr>
          <w:rFonts w:ascii="Times New Roman" w:hAnsi="Times New Roman" w:cs="Times New Roman"/>
          <w:color w:val="0000FF"/>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i/>
          <w:iCs/>
          <w:color w:val="000000"/>
          <w:sz w:val="24"/>
          <w:szCs w:val="24"/>
        </w:rPr>
        <w:t xml:space="preserve">Физическое обеззараживание навоза </w:t>
      </w:r>
      <w:r w:rsidRPr="00FE0000">
        <w:rPr>
          <w:rFonts w:ascii="Times New Roman" w:hAnsi="Times New Roman" w:cs="Times New Roman"/>
          <w:color w:val="000000"/>
          <w:sz w:val="24"/>
          <w:szCs w:val="24"/>
        </w:rPr>
        <w:t>осуществляется путем его нагревания или сжигания. Нагреванием обез</w:t>
      </w:r>
      <w:r w:rsidRPr="00FE0000">
        <w:rPr>
          <w:rFonts w:ascii="Times New Roman" w:hAnsi="Times New Roman" w:cs="Times New Roman"/>
          <w:color w:val="000000"/>
          <w:sz w:val="24"/>
          <w:szCs w:val="24"/>
        </w:rPr>
        <w:softHyphen/>
        <w:t>зараживают жидкий и полужидкий навоз, навозные стоки; сжиганием – подстилочный навоз. Нагревают навоз с помощью специальной мобильной установки (130</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давление 0,2 МПа) в течение 10 мин. Сжигают навоз (при выявлении сибирской язвы, эмфизематозно</w:t>
      </w:r>
      <w:r w:rsidRPr="00FE0000">
        <w:rPr>
          <w:rFonts w:ascii="Times New Roman" w:hAnsi="Times New Roman" w:cs="Times New Roman"/>
          <w:color w:val="000000"/>
          <w:sz w:val="24"/>
          <w:szCs w:val="24"/>
        </w:rPr>
        <w:softHyphen/>
        <w:t>го карбункула, сапа, инфекционной анемии и энтеротоксемии, бешенства, энцефалита, эпизоотического лимфангоита, брадзота, чумы крупного рогатого скота, африканской чумы лошадей, паратуберкулезного энте</w:t>
      </w:r>
      <w:r w:rsidRPr="00FE0000">
        <w:rPr>
          <w:rFonts w:ascii="Times New Roman" w:hAnsi="Times New Roman" w:cs="Times New Roman"/>
          <w:color w:val="000000"/>
          <w:sz w:val="24"/>
          <w:szCs w:val="24"/>
        </w:rPr>
        <w:softHyphen/>
        <w:t>рита), как правило, над ямами, оборудованными несго</w:t>
      </w:r>
      <w:r w:rsidRPr="00FE0000">
        <w:rPr>
          <w:rFonts w:ascii="Times New Roman" w:hAnsi="Times New Roman" w:cs="Times New Roman"/>
          <w:color w:val="000000"/>
          <w:sz w:val="24"/>
          <w:szCs w:val="24"/>
        </w:rPr>
        <w:softHyphen/>
        <w:t>раемыми решетками (колосниками). В качестве горю</w:t>
      </w:r>
      <w:r w:rsidRPr="00FE0000">
        <w:rPr>
          <w:rFonts w:ascii="Times New Roman" w:hAnsi="Times New Roman" w:cs="Times New Roman"/>
          <w:color w:val="000000"/>
          <w:sz w:val="24"/>
          <w:szCs w:val="24"/>
        </w:rPr>
        <w:softHyphen/>
        <w:t>чих средств используют солому, дрова, керосин, дизель</w:t>
      </w:r>
      <w:r w:rsidRPr="00FE0000">
        <w:rPr>
          <w:rFonts w:ascii="Times New Roman" w:hAnsi="Times New Roman" w:cs="Times New Roman"/>
          <w:color w:val="000000"/>
          <w:sz w:val="24"/>
          <w:szCs w:val="24"/>
        </w:rPr>
        <w:softHyphen/>
        <w:t>ное топливо.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b/>
          <w:bCs/>
          <w:color w:val="000000"/>
          <w:sz w:val="24"/>
          <w:szCs w:val="24"/>
        </w:rPr>
        <w:t xml:space="preserve">Обеззараживание почвы </w:t>
      </w:r>
      <w:r w:rsidRPr="00FE0000">
        <w:rPr>
          <w:rFonts w:ascii="Times New Roman" w:hAnsi="Times New Roman" w:cs="Times New Roman"/>
          <w:color w:val="000000"/>
          <w:sz w:val="24"/>
          <w:szCs w:val="24"/>
        </w:rPr>
        <w:t>проводят различными ме</w:t>
      </w:r>
      <w:r w:rsidRPr="00FE0000">
        <w:rPr>
          <w:rFonts w:ascii="Times New Roman" w:hAnsi="Times New Roman" w:cs="Times New Roman"/>
          <w:color w:val="000000"/>
          <w:sz w:val="24"/>
          <w:szCs w:val="24"/>
        </w:rPr>
        <w:softHyphen/>
        <w:t>тодами в зависимости от степени опасности болезни, особенностей возбудителя, предполагаемой глубины ин</w:t>
      </w:r>
      <w:r w:rsidRPr="00FE0000">
        <w:rPr>
          <w:rFonts w:ascii="Times New Roman" w:hAnsi="Times New Roman" w:cs="Times New Roman"/>
          <w:color w:val="000000"/>
          <w:sz w:val="24"/>
          <w:szCs w:val="24"/>
        </w:rPr>
        <w:softHyphen/>
        <w:t>фицирования, объема работ и т.д.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color w:val="000000"/>
          <w:sz w:val="24"/>
          <w:szCs w:val="24"/>
        </w:rPr>
        <w:t>При глубоком инфицировании почвы особо устойчи</w:t>
      </w:r>
      <w:r w:rsidRPr="00FE0000">
        <w:rPr>
          <w:rFonts w:ascii="Times New Roman" w:hAnsi="Times New Roman" w:cs="Times New Roman"/>
          <w:color w:val="000000"/>
          <w:sz w:val="24"/>
          <w:szCs w:val="24"/>
        </w:rPr>
        <w:softHyphen/>
        <w:t>выми спорообразующими микроорганизмами ее обжи</w:t>
      </w:r>
      <w:r w:rsidRPr="00FE0000">
        <w:rPr>
          <w:rFonts w:ascii="Times New Roman" w:hAnsi="Times New Roman" w:cs="Times New Roman"/>
          <w:color w:val="000000"/>
          <w:sz w:val="24"/>
          <w:szCs w:val="24"/>
        </w:rPr>
        <w:softHyphen/>
        <w:t>гают огнем, затем пропитывают (10 л/м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взвесью хлор</w:t>
      </w:r>
      <w:r w:rsidRPr="00FE0000">
        <w:rPr>
          <w:rFonts w:ascii="Times New Roman" w:hAnsi="Times New Roman" w:cs="Times New Roman"/>
          <w:color w:val="000000"/>
          <w:sz w:val="24"/>
          <w:szCs w:val="24"/>
        </w:rPr>
        <w:softHyphen/>
        <w:t xml:space="preserve">ной извести или раствором нейтрального гипохлорита кальция, содержащего 5 % активного хлора. После того как раствор впитается, почву перекапывают на глубину </w:t>
      </w:r>
      <w:smartTag w:uri="urn:schemas-microsoft-com:office:smarttags" w:element="metricconverter">
        <w:smartTagPr>
          <w:attr w:name="ProductID" w:val="25 см"/>
        </w:smartTagPr>
        <w:r w:rsidRPr="00FE0000">
          <w:rPr>
            <w:rFonts w:ascii="Times New Roman" w:hAnsi="Times New Roman" w:cs="Times New Roman"/>
            <w:color w:val="000000"/>
            <w:sz w:val="24"/>
            <w:szCs w:val="24"/>
          </w:rPr>
          <w:t>25 см</w:t>
        </w:r>
      </w:smartTag>
      <w:r w:rsidRPr="00FE0000">
        <w:rPr>
          <w:rFonts w:ascii="Times New Roman" w:hAnsi="Times New Roman" w:cs="Times New Roman"/>
          <w:color w:val="000000"/>
          <w:sz w:val="24"/>
          <w:szCs w:val="24"/>
        </w:rPr>
        <w:t>, перемешивая с сухой хлорной известью, содер</w:t>
      </w:r>
      <w:r w:rsidRPr="00FE0000">
        <w:rPr>
          <w:rFonts w:ascii="Times New Roman" w:hAnsi="Times New Roman" w:cs="Times New Roman"/>
          <w:color w:val="000000"/>
          <w:sz w:val="24"/>
          <w:szCs w:val="24"/>
        </w:rPr>
        <w:softHyphen/>
        <w:t>жащей не менее 25 % активного хлора, или нейтраль</w:t>
      </w:r>
      <w:r w:rsidRPr="00FE0000">
        <w:rPr>
          <w:rFonts w:ascii="Times New Roman" w:hAnsi="Times New Roman" w:cs="Times New Roman"/>
          <w:color w:val="000000"/>
          <w:sz w:val="24"/>
          <w:szCs w:val="24"/>
        </w:rPr>
        <w:softHyphen/>
        <w:t>ным гипохлоритом кальция в соотношении 1:1 и ув</w:t>
      </w:r>
      <w:r w:rsidRPr="00FE0000">
        <w:rPr>
          <w:rFonts w:ascii="Times New Roman" w:hAnsi="Times New Roman" w:cs="Times New Roman"/>
          <w:color w:val="000000"/>
          <w:sz w:val="24"/>
          <w:szCs w:val="24"/>
        </w:rPr>
        <w:softHyphen/>
        <w:t>лажняют водой из расчета 5 л/м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Поверхностный слой почвы (3-</w:t>
      </w:r>
      <w:smartTag w:uri="urn:schemas-microsoft-com:office:smarttags" w:element="metricconverter">
        <w:smartTagPr>
          <w:attr w:name="ProductID" w:val="4 см"/>
        </w:smartTagPr>
        <w:r w:rsidRPr="00FE0000">
          <w:rPr>
            <w:rFonts w:ascii="Times New Roman" w:hAnsi="Times New Roman" w:cs="Times New Roman"/>
            <w:color w:val="000000"/>
            <w:sz w:val="24"/>
            <w:szCs w:val="24"/>
          </w:rPr>
          <w:t>4 см</w:t>
        </w:r>
      </w:smartTag>
      <w:r w:rsidRPr="00FE0000">
        <w:rPr>
          <w:rFonts w:ascii="Times New Roman" w:hAnsi="Times New Roman" w:cs="Times New Roman"/>
          <w:color w:val="000000"/>
          <w:sz w:val="24"/>
          <w:szCs w:val="24"/>
        </w:rPr>
        <w:t>) обеззараживают 10 % -ным горячим рас</w:t>
      </w:r>
      <w:r w:rsidRPr="00FE0000">
        <w:rPr>
          <w:rFonts w:ascii="Times New Roman" w:hAnsi="Times New Roman" w:cs="Times New Roman"/>
          <w:color w:val="000000"/>
          <w:sz w:val="24"/>
          <w:szCs w:val="24"/>
        </w:rPr>
        <w:softHyphen/>
        <w:t>твором натрия гидроокиси, 4%-ным раствором формальдегида либо 5%-ным осветленным раствором хлорной извести или ней</w:t>
      </w:r>
      <w:r w:rsidRPr="00FE0000">
        <w:rPr>
          <w:rFonts w:ascii="Times New Roman" w:hAnsi="Times New Roman" w:cs="Times New Roman"/>
          <w:color w:val="000000"/>
          <w:sz w:val="24"/>
          <w:szCs w:val="24"/>
        </w:rPr>
        <w:softHyphen/>
        <w:t>трального гипохлорита кальция. При этом расход рас</w:t>
      </w:r>
      <w:r w:rsidRPr="00FE0000">
        <w:rPr>
          <w:rFonts w:ascii="Times New Roman" w:hAnsi="Times New Roman" w:cs="Times New Roman"/>
          <w:color w:val="000000"/>
          <w:sz w:val="24"/>
          <w:szCs w:val="24"/>
        </w:rPr>
        <w:softHyphen/>
        <w:t>твора формальдегида должен составлять 5 л/м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феносмолина – 40, остальных средств – 10 л/м</w:t>
      </w:r>
      <w:r w:rsidRPr="00FE0000">
        <w:rPr>
          <w:rFonts w:ascii="Times New Roman" w:hAnsi="Times New Roman" w:cs="Times New Roman"/>
          <w:color w:val="000000"/>
          <w:sz w:val="24"/>
          <w:szCs w:val="24"/>
          <w:vertAlign w:val="superscript"/>
        </w:rPr>
        <w:t>2</w:t>
      </w:r>
      <w:r w:rsidRPr="00FE0000">
        <w:rPr>
          <w:rFonts w:ascii="Times New Roman" w:hAnsi="Times New Roman" w:cs="Times New Roman"/>
          <w:color w:val="000000"/>
          <w:sz w:val="24"/>
          <w:szCs w:val="24"/>
        </w:rPr>
        <w:t>. Экспози</w:t>
      </w:r>
      <w:r w:rsidRPr="00FE0000">
        <w:rPr>
          <w:rFonts w:ascii="Times New Roman" w:hAnsi="Times New Roman" w:cs="Times New Roman"/>
          <w:color w:val="000000"/>
          <w:sz w:val="24"/>
          <w:szCs w:val="24"/>
        </w:rPr>
        <w:softHyphen/>
        <w:t>ция 3 суток.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color w:val="000000"/>
          <w:sz w:val="24"/>
          <w:szCs w:val="24"/>
        </w:rPr>
        <w:t>В случае заболевания животных (птиц) туберкулезом почву дезинфицируют щелочным раствором формали</w:t>
      </w:r>
      <w:r w:rsidRPr="00FE0000">
        <w:rPr>
          <w:rFonts w:ascii="Times New Roman" w:hAnsi="Times New Roman" w:cs="Times New Roman"/>
          <w:color w:val="000000"/>
          <w:sz w:val="24"/>
          <w:szCs w:val="24"/>
        </w:rPr>
        <w:softHyphen/>
        <w:t>на, содержащим по 3 % формальдегида и натрия гидро</w:t>
      </w:r>
      <w:r w:rsidRPr="00FE0000">
        <w:rPr>
          <w:rFonts w:ascii="Times New Roman" w:hAnsi="Times New Roman" w:cs="Times New Roman"/>
          <w:color w:val="000000"/>
          <w:sz w:val="24"/>
          <w:szCs w:val="24"/>
        </w:rPr>
        <w:softHyphen/>
        <w:t>окиси, 4 %-ным раствором формальдегида или 15 %-ной эмульсией феносмолина. Причем для обеззараживания почвы на глубину 3-</w:t>
      </w:r>
      <w:smartTag w:uri="urn:schemas-microsoft-com:office:smarttags" w:element="metricconverter">
        <w:smartTagPr>
          <w:attr w:name="ProductID" w:val="4 см"/>
        </w:smartTagPr>
        <w:r w:rsidRPr="00FE0000">
          <w:rPr>
            <w:rFonts w:ascii="Times New Roman" w:hAnsi="Times New Roman" w:cs="Times New Roman"/>
            <w:color w:val="000000"/>
            <w:sz w:val="24"/>
            <w:szCs w:val="24"/>
          </w:rPr>
          <w:t>4 см</w:t>
        </w:r>
      </w:smartTag>
      <w:r w:rsidRPr="00FE0000">
        <w:rPr>
          <w:rFonts w:ascii="Times New Roman" w:hAnsi="Times New Roman" w:cs="Times New Roman"/>
          <w:color w:val="000000"/>
          <w:sz w:val="24"/>
          <w:szCs w:val="24"/>
        </w:rPr>
        <w:t xml:space="preserve"> расход должен быть 10 л/м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xml:space="preserve">, </w:t>
      </w:r>
      <w:smartTag w:uri="urn:schemas-microsoft-com:office:smarttags" w:element="metricconverter">
        <w:smartTagPr>
          <w:attr w:name="ProductID" w:val="20 см"/>
        </w:smartTagPr>
        <w:r w:rsidRPr="00FE0000">
          <w:rPr>
            <w:rFonts w:ascii="Times New Roman" w:hAnsi="Times New Roman" w:cs="Times New Roman"/>
            <w:color w:val="000000"/>
            <w:sz w:val="24"/>
            <w:szCs w:val="24"/>
          </w:rPr>
          <w:t>20 см</w:t>
        </w:r>
      </w:smartTag>
      <w:r w:rsidRPr="00FE0000">
        <w:rPr>
          <w:rFonts w:ascii="Times New Roman" w:hAnsi="Times New Roman" w:cs="Times New Roman"/>
          <w:color w:val="000000"/>
          <w:sz w:val="24"/>
          <w:szCs w:val="24"/>
        </w:rPr>
        <w:t xml:space="preserve"> –30 л/м</w:t>
      </w:r>
      <w:r w:rsidRPr="00FE0000">
        <w:rPr>
          <w:rFonts w:ascii="Times New Roman" w:hAnsi="Times New Roman" w:cs="Times New Roman"/>
          <w:color w:val="000000"/>
          <w:sz w:val="24"/>
          <w:szCs w:val="24"/>
          <w:vertAlign w:val="superscript"/>
        </w:rPr>
        <w:t>2</w:t>
      </w:r>
      <w:r w:rsidRPr="00FE0000">
        <w:rPr>
          <w:rFonts w:ascii="Times New Roman" w:hAnsi="Times New Roman" w:cs="Times New Roman"/>
          <w:color w:val="000000"/>
          <w:sz w:val="24"/>
          <w:szCs w:val="24"/>
        </w:rPr>
        <w:t>. Экспозиция 3 суток.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Почву, инфицированную возбудителями бруцеллеза, листериоза, ящура, рожи и чумы свиней, а также дру</w:t>
      </w:r>
      <w:r w:rsidRPr="00FE0000">
        <w:rPr>
          <w:rFonts w:ascii="Times New Roman" w:hAnsi="Times New Roman" w:cs="Times New Roman"/>
          <w:color w:val="000000"/>
          <w:sz w:val="24"/>
          <w:szCs w:val="24"/>
        </w:rPr>
        <w:softHyphen/>
        <w:t>гими бактериальными и вирусными возбудителями, де</w:t>
      </w:r>
      <w:r w:rsidRPr="00FE0000">
        <w:rPr>
          <w:rFonts w:ascii="Times New Roman" w:hAnsi="Times New Roman" w:cs="Times New Roman"/>
          <w:color w:val="000000"/>
          <w:sz w:val="24"/>
          <w:szCs w:val="24"/>
        </w:rPr>
        <w:softHyphen/>
        <w:t>зинфицируют 3 %-ным раствором формальдегида из расчета 5 л/м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Экспозиция 5 суток.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r w:rsidRPr="00FE0000">
        <w:rPr>
          <w:rFonts w:ascii="Times New Roman" w:hAnsi="Times New Roman" w:cs="Times New Roman"/>
          <w:color w:val="000000"/>
          <w:sz w:val="24"/>
          <w:szCs w:val="24"/>
        </w:rPr>
        <w:t xml:space="preserve">О проведении дезинфекции составляют </w:t>
      </w:r>
      <w:r w:rsidRPr="00FE0000">
        <w:rPr>
          <w:rFonts w:ascii="Times New Roman" w:hAnsi="Times New Roman" w:cs="Times New Roman"/>
          <w:sz w:val="24"/>
          <w:szCs w:val="24"/>
        </w:rPr>
        <w:t>акт.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FF"/>
          <w:sz w:val="24"/>
          <w:szCs w:val="24"/>
        </w:rPr>
      </w:pPr>
      <w:r w:rsidRPr="00FE0000">
        <w:rPr>
          <w:rFonts w:ascii="Times New Roman" w:hAnsi="Times New Roman" w:cs="Times New Roman"/>
          <w:b/>
          <w:bCs/>
          <w:i/>
          <w:iCs/>
          <w:color w:val="000000"/>
          <w:sz w:val="24"/>
          <w:szCs w:val="24"/>
        </w:rPr>
        <w:t>Тема 21.</w:t>
      </w:r>
      <w:r w:rsidRPr="00FE0000">
        <w:rPr>
          <w:rFonts w:ascii="Times New Roman" w:hAnsi="Times New Roman" w:cs="Times New Roman"/>
          <w:b/>
          <w:bCs/>
          <w:color w:val="000000"/>
          <w:sz w:val="24"/>
          <w:szCs w:val="24"/>
        </w:rPr>
        <w:t xml:space="preserve">  Дератизация</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методами уничтоже</w:t>
      </w:r>
      <w:r w:rsidRPr="00FE0000">
        <w:rPr>
          <w:rFonts w:ascii="Times New Roman" w:hAnsi="Times New Roman" w:cs="Times New Roman"/>
          <w:color w:val="000000"/>
          <w:sz w:val="24"/>
          <w:szCs w:val="24"/>
        </w:rPr>
        <w:softHyphen/>
        <w:t>ния грызунов в живот</w:t>
      </w:r>
      <w:r w:rsidRPr="00FE0000">
        <w:rPr>
          <w:rFonts w:ascii="Times New Roman" w:hAnsi="Times New Roman" w:cs="Times New Roman"/>
          <w:color w:val="000000"/>
          <w:sz w:val="24"/>
          <w:szCs w:val="24"/>
        </w:rPr>
        <w:softHyphen/>
        <w:t>новодческих помещениях.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color w:val="000000"/>
          <w:sz w:val="24"/>
          <w:szCs w:val="24"/>
        </w:rPr>
        <w:t>Химические вещес</w:t>
      </w:r>
      <w:r w:rsidRPr="00FE0000">
        <w:rPr>
          <w:rFonts w:ascii="Times New Roman" w:hAnsi="Times New Roman" w:cs="Times New Roman"/>
          <w:color w:val="000000"/>
          <w:sz w:val="24"/>
          <w:szCs w:val="24"/>
        </w:rPr>
        <w:softHyphen/>
        <w:t>тва, применяемые для уничтожения грызунов, комбикорм, весы, эмалированная посуда. Респираторы, халаты, резиновые перчатки, сапоги, за</w:t>
      </w:r>
      <w:r w:rsidRPr="00FE0000">
        <w:rPr>
          <w:rFonts w:ascii="Times New Roman" w:hAnsi="Times New Roman" w:cs="Times New Roman"/>
          <w:color w:val="000000"/>
          <w:sz w:val="24"/>
          <w:szCs w:val="24"/>
        </w:rPr>
        <w:softHyphen/>
        <w:t>щитные очки.  Хозяйственное или санитарное мыло и полотенце. Плакаты, диафильмы, таблицы и другие пособия.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ветклиники.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Дератизация – комплекс мер, направленных на уничтожение мышевидных грызунов. Она включает профилактические и истребительные мероприятия.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i/>
          <w:iCs/>
          <w:color w:val="000000"/>
          <w:sz w:val="24"/>
          <w:szCs w:val="24"/>
        </w:rPr>
        <w:t xml:space="preserve">Профилактические методы борьбы с грызунами </w:t>
      </w:r>
      <w:r w:rsidRPr="00FE0000">
        <w:rPr>
          <w:rFonts w:ascii="Times New Roman" w:hAnsi="Times New Roman" w:cs="Times New Roman"/>
          <w:color w:val="000000"/>
          <w:sz w:val="24"/>
          <w:szCs w:val="24"/>
        </w:rPr>
        <w:t>слагаются из санитарных (исключение доступа грызу</w:t>
      </w:r>
      <w:r w:rsidRPr="00FE0000">
        <w:rPr>
          <w:rFonts w:ascii="Times New Roman" w:hAnsi="Times New Roman" w:cs="Times New Roman"/>
          <w:color w:val="000000"/>
          <w:sz w:val="24"/>
          <w:szCs w:val="24"/>
        </w:rPr>
        <w:softHyphen/>
        <w:t>нов к пище воде и убежищам), строительно-технических (герметичность фундаментов, заделка щелей, пус</w:t>
      </w:r>
      <w:r w:rsidRPr="00FE0000">
        <w:rPr>
          <w:rFonts w:ascii="Times New Roman" w:hAnsi="Times New Roman" w:cs="Times New Roman"/>
          <w:color w:val="000000"/>
          <w:sz w:val="24"/>
          <w:szCs w:val="24"/>
        </w:rPr>
        <w:softHyphen/>
        <w:t>тот в конструкциях животноводческих построек) и агротехнических (вспашка полей, уборка или скирдова</w:t>
      </w:r>
      <w:r w:rsidRPr="00FE0000">
        <w:rPr>
          <w:rFonts w:ascii="Times New Roman" w:hAnsi="Times New Roman" w:cs="Times New Roman"/>
          <w:color w:val="000000"/>
          <w:sz w:val="24"/>
          <w:szCs w:val="24"/>
        </w:rPr>
        <w:softHyphen/>
        <w:t>ние соломы, создание культурных пастбищ и др.) ме</w:t>
      </w:r>
      <w:r w:rsidRPr="00FE0000">
        <w:rPr>
          <w:rFonts w:ascii="Times New Roman" w:hAnsi="Times New Roman" w:cs="Times New Roman"/>
          <w:color w:val="000000"/>
          <w:sz w:val="24"/>
          <w:szCs w:val="24"/>
        </w:rPr>
        <w:softHyphen/>
        <w:t>роприятий.</w:t>
      </w:r>
      <w:proofErr w:type="gramEnd"/>
      <w:r w:rsidRPr="00FE0000">
        <w:rPr>
          <w:rFonts w:ascii="Times New Roman" w:hAnsi="Times New Roman" w:cs="Times New Roman"/>
          <w:color w:val="000000"/>
          <w:sz w:val="24"/>
          <w:szCs w:val="24"/>
        </w:rPr>
        <w:t xml:space="preserve"> В комплексе эти меры лишают грызунов необходимых условий существования.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Истребление грызунов </w:t>
      </w:r>
      <w:r w:rsidRPr="00FE0000">
        <w:rPr>
          <w:rFonts w:ascii="Times New Roman" w:hAnsi="Times New Roman" w:cs="Times New Roman"/>
          <w:color w:val="000000"/>
          <w:sz w:val="24"/>
          <w:szCs w:val="24"/>
        </w:rPr>
        <w:t>проводят механическим, хи</w:t>
      </w:r>
      <w:r w:rsidRPr="00FE0000">
        <w:rPr>
          <w:rFonts w:ascii="Times New Roman" w:hAnsi="Times New Roman" w:cs="Times New Roman"/>
          <w:color w:val="000000"/>
          <w:sz w:val="24"/>
          <w:szCs w:val="24"/>
        </w:rPr>
        <w:softHyphen/>
        <w:t>мическим и биологическим методами.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Механический метод уничтожения грызунов приме</w:t>
      </w:r>
      <w:r w:rsidRPr="00FE0000">
        <w:rPr>
          <w:rFonts w:ascii="Times New Roman" w:hAnsi="Times New Roman" w:cs="Times New Roman"/>
          <w:color w:val="000000"/>
          <w:sz w:val="24"/>
          <w:szCs w:val="24"/>
        </w:rPr>
        <w:softHyphen/>
        <w:t>няется довольно широко. Для этих целей предложено большое количество ловушек, капканов и др. Однако на крупных фермах и комплексах они малоэффективны.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Химический метод борьбы с грызунами заключается в применении ядовитых веществ в составе пищевых приманок</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Дератизацию ядовитыми вещества</w:t>
      </w:r>
      <w:r w:rsidRPr="00FE0000">
        <w:rPr>
          <w:rFonts w:ascii="Times New Roman" w:hAnsi="Times New Roman" w:cs="Times New Roman"/>
          <w:color w:val="000000"/>
          <w:sz w:val="24"/>
          <w:szCs w:val="24"/>
        </w:rPr>
        <w:softHyphen/>
        <w:t>ми имеют право проводить только ветеринарные специ</w:t>
      </w:r>
      <w:r w:rsidRPr="00FE0000">
        <w:rPr>
          <w:rFonts w:ascii="Times New Roman" w:hAnsi="Times New Roman" w:cs="Times New Roman"/>
          <w:color w:val="000000"/>
          <w:sz w:val="24"/>
          <w:szCs w:val="24"/>
        </w:rPr>
        <w:softHyphen/>
        <w:t>алисты и лица, прошедшие специальную подготовку. П</w:t>
      </w:r>
      <w:r w:rsidRPr="00FE0000">
        <w:rPr>
          <w:rFonts w:ascii="Times New Roman" w:hAnsi="Times New Roman" w:cs="Times New Roman"/>
          <w:iCs/>
          <w:color w:val="000000"/>
          <w:sz w:val="24"/>
          <w:szCs w:val="24"/>
        </w:rPr>
        <w:t>одростки,</w:t>
      </w:r>
      <w:r w:rsidRPr="00FE0000">
        <w:rPr>
          <w:rFonts w:ascii="Times New Roman" w:hAnsi="Times New Roman" w:cs="Times New Roman"/>
          <w:color w:val="000000"/>
          <w:sz w:val="24"/>
          <w:szCs w:val="24"/>
        </w:rPr>
        <w:t xml:space="preserve"> беременные и кормящие женщины к этой работе не допускаются.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изготовлении и использовании приманок соблю</w:t>
      </w:r>
      <w:r w:rsidRPr="00FE0000">
        <w:rPr>
          <w:rFonts w:ascii="Times New Roman" w:hAnsi="Times New Roman" w:cs="Times New Roman"/>
          <w:color w:val="000000"/>
          <w:sz w:val="24"/>
          <w:szCs w:val="24"/>
        </w:rPr>
        <w:softHyphen/>
        <w:t>дают меры предосторожности. Работу проводят в спец</w:t>
      </w:r>
      <w:r w:rsidRPr="00FE0000">
        <w:rPr>
          <w:rFonts w:ascii="Times New Roman" w:hAnsi="Times New Roman" w:cs="Times New Roman"/>
          <w:color w:val="000000"/>
          <w:sz w:val="24"/>
          <w:szCs w:val="24"/>
        </w:rPr>
        <w:softHyphen/>
        <w:t>одежде (халат, резиновые сапоги, перчатки), рот и нос защищают марлевой повязкой или респираторами. Го</w:t>
      </w:r>
      <w:r w:rsidRPr="00FE0000">
        <w:rPr>
          <w:rFonts w:ascii="Times New Roman" w:hAnsi="Times New Roman" w:cs="Times New Roman"/>
          <w:color w:val="000000"/>
          <w:sz w:val="24"/>
          <w:szCs w:val="24"/>
        </w:rPr>
        <w:softHyphen/>
        <w:t>товят приманки в вытяжном шкафу либо на открытом воздухе в безветренном месте. При этом чаще применя</w:t>
      </w:r>
      <w:r w:rsidRPr="00FE0000">
        <w:rPr>
          <w:rFonts w:ascii="Times New Roman" w:hAnsi="Times New Roman" w:cs="Times New Roman"/>
          <w:color w:val="000000"/>
          <w:sz w:val="24"/>
          <w:szCs w:val="24"/>
        </w:rPr>
        <w:softHyphen/>
        <w:t>ют механическое смешивание корма с ядом или вымачивание корма в ядовитых растворах. Для борьбы с гры</w:t>
      </w:r>
      <w:r w:rsidRPr="00FE0000">
        <w:rPr>
          <w:rFonts w:ascii="Times New Roman" w:hAnsi="Times New Roman" w:cs="Times New Roman"/>
          <w:color w:val="000000"/>
          <w:sz w:val="24"/>
          <w:szCs w:val="24"/>
        </w:rPr>
        <w:softHyphen/>
        <w:t>зунами удобна готовая приманка – зернокумарин (ма</w:t>
      </w:r>
      <w:r w:rsidRPr="00FE0000">
        <w:rPr>
          <w:rFonts w:ascii="Times New Roman" w:hAnsi="Times New Roman" w:cs="Times New Roman"/>
          <w:color w:val="000000"/>
          <w:sz w:val="24"/>
          <w:szCs w:val="24"/>
        </w:rPr>
        <w:softHyphen/>
        <w:t xml:space="preserve">рин). Фосфид цинка и крысид на животноводческих фермах промышленного типа применяют только в случае, если другие химические средства отсутствуют.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Количество пищевых приманок зависит от количес</w:t>
      </w:r>
      <w:r w:rsidRPr="00FE0000">
        <w:rPr>
          <w:rFonts w:ascii="Times New Roman" w:hAnsi="Times New Roman" w:cs="Times New Roman"/>
          <w:color w:val="000000"/>
          <w:sz w:val="24"/>
          <w:szCs w:val="24"/>
        </w:rPr>
        <w:softHyphen/>
        <w:t>тва в помещении грызунов, что определяется следую</w:t>
      </w:r>
      <w:r w:rsidRPr="00FE0000">
        <w:rPr>
          <w:rFonts w:ascii="Times New Roman" w:hAnsi="Times New Roman" w:cs="Times New Roman"/>
          <w:color w:val="000000"/>
          <w:sz w:val="24"/>
          <w:szCs w:val="24"/>
        </w:rPr>
        <w:softHyphen/>
        <w:t>щим образом. В 4–6 местах помещения раскладывают взвешенный привычный для грызунов корм и на про</w:t>
      </w:r>
      <w:r w:rsidRPr="00FE0000">
        <w:rPr>
          <w:rFonts w:ascii="Times New Roman" w:hAnsi="Times New Roman" w:cs="Times New Roman"/>
          <w:color w:val="000000"/>
          <w:sz w:val="24"/>
          <w:szCs w:val="24"/>
        </w:rPr>
        <w:softHyphen/>
        <w:t xml:space="preserve">тяжении 3 дней учитывают его </w:t>
      </w:r>
      <w:proofErr w:type="gramStart"/>
      <w:r w:rsidRPr="00FE0000">
        <w:rPr>
          <w:rFonts w:ascii="Times New Roman" w:hAnsi="Times New Roman" w:cs="Times New Roman"/>
          <w:color w:val="000000"/>
          <w:sz w:val="24"/>
          <w:szCs w:val="24"/>
        </w:rPr>
        <w:t>среднесуточную</w:t>
      </w:r>
      <w:proofErr w:type="gramEnd"/>
      <w:r w:rsidRPr="00FE0000">
        <w:rPr>
          <w:rFonts w:ascii="Times New Roman" w:hAnsi="Times New Roman" w:cs="Times New Roman"/>
          <w:color w:val="000000"/>
          <w:sz w:val="24"/>
          <w:szCs w:val="24"/>
        </w:rPr>
        <w:t xml:space="preserve"> поедаемость.</w:t>
      </w: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67626D" w:rsidRPr="00FE0000"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864772" cy="2053988"/>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4" cy="205560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Default="00FE0000"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FE0000">
        <w:rPr>
          <w:rFonts w:ascii="Times New Roman" w:hAnsi="Times New Roman" w:cs="Times New Roman"/>
          <w:i/>
          <w:color w:val="000000"/>
          <w:sz w:val="24"/>
          <w:szCs w:val="24"/>
        </w:rPr>
        <w:t>Рис. 66</w:t>
      </w:r>
      <w:r w:rsidRPr="00FE0000">
        <w:rPr>
          <w:rFonts w:ascii="Times New Roman" w:hAnsi="Times New Roman" w:cs="Times New Roman"/>
          <w:color w:val="000000"/>
          <w:sz w:val="24"/>
          <w:szCs w:val="24"/>
        </w:rPr>
        <w:t>.  Дератизационный ящик-кормушка (размеры даны в сан</w:t>
      </w:r>
      <w:r w:rsidRPr="00FE0000">
        <w:rPr>
          <w:rFonts w:ascii="Times New Roman" w:hAnsi="Times New Roman" w:cs="Times New Roman"/>
          <w:color w:val="000000"/>
          <w:sz w:val="24"/>
          <w:szCs w:val="24"/>
        </w:rPr>
        <w:softHyphen/>
        <w:t>тиметрах).</w:t>
      </w:r>
    </w:p>
    <w:p w:rsidR="0067626D" w:rsidRPr="00FE0000" w:rsidRDefault="0067626D" w:rsidP="00FE0000">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Приманки раскладывают в место, недоступное для животных и птиц (под пол, в норы, свободные станки). С этой целью можно пользоваться специальными дератизационными ящиками-кормушками (</w:t>
      </w:r>
      <w:r w:rsidRPr="00FE0000">
        <w:rPr>
          <w:rFonts w:ascii="Times New Roman" w:hAnsi="Times New Roman" w:cs="Times New Roman"/>
          <w:i/>
          <w:color w:val="000000"/>
          <w:sz w:val="24"/>
          <w:szCs w:val="24"/>
        </w:rPr>
        <w:t>рис. 66</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Приманки оставляют в помещении на 4–10 дней, </w:t>
      </w:r>
      <w:proofErr w:type="gramStart"/>
      <w:r w:rsidRPr="00FE0000">
        <w:rPr>
          <w:rFonts w:ascii="Times New Roman" w:hAnsi="Times New Roman" w:cs="Times New Roman"/>
          <w:color w:val="000000"/>
          <w:sz w:val="24"/>
          <w:szCs w:val="24"/>
        </w:rPr>
        <w:t>максимально</w:t>
      </w:r>
      <w:proofErr w:type="gramEnd"/>
      <w:r w:rsidRPr="00FE0000">
        <w:rPr>
          <w:rFonts w:ascii="Times New Roman" w:hAnsi="Times New Roman" w:cs="Times New Roman"/>
          <w:color w:val="000000"/>
          <w:sz w:val="24"/>
          <w:szCs w:val="24"/>
        </w:rPr>
        <w:t xml:space="preserve"> исключая при этом доступ грызунов к пище и воде. Трупы грызунов ежедневно убирают, а по окончании дератизации остатки приманки тщательно собирают и уничтожают.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Биологический метод истребления грызунов предус</w:t>
      </w:r>
      <w:r w:rsidRPr="00FE0000">
        <w:rPr>
          <w:rFonts w:ascii="Times New Roman" w:hAnsi="Times New Roman" w:cs="Times New Roman"/>
          <w:color w:val="000000"/>
          <w:sz w:val="24"/>
          <w:szCs w:val="24"/>
        </w:rPr>
        <w:softHyphen/>
        <w:t>матривает заражение их бактериальными культурами сальмонеллезной группы (выделены от грызунов во вре</w:t>
      </w:r>
      <w:r w:rsidRPr="00FE0000">
        <w:rPr>
          <w:rFonts w:ascii="Times New Roman" w:hAnsi="Times New Roman" w:cs="Times New Roman"/>
          <w:color w:val="000000"/>
          <w:sz w:val="24"/>
          <w:szCs w:val="24"/>
        </w:rPr>
        <w:softHyphen/>
        <w:t>мя естественных эпизоотии), а также использование естественных врагов грызунов (кошки, собаки, коршуны, лисицы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Микробные препараты для борьбы с мышевидными грызунами готовятся на специализированных предпри</w:t>
      </w:r>
      <w:r w:rsidRPr="00FE0000">
        <w:rPr>
          <w:rFonts w:ascii="Times New Roman" w:hAnsi="Times New Roman" w:cs="Times New Roman"/>
          <w:color w:val="000000"/>
          <w:sz w:val="24"/>
          <w:szCs w:val="24"/>
        </w:rPr>
        <w:softHyphen/>
        <w:t>ятиях. К ним нередко добавляют яды, которые, вызы</w:t>
      </w:r>
      <w:r w:rsidRPr="00FE0000">
        <w:rPr>
          <w:rFonts w:ascii="Times New Roman" w:hAnsi="Times New Roman" w:cs="Times New Roman"/>
          <w:color w:val="000000"/>
          <w:sz w:val="24"/>
          <w:szCs w:val="24"/>
        </w:rPr>
        <w:softHyphen/>
        <w:t>вая отравление организма грызунов, снижают их резис</w:t>
      </w:r>
      <w:r w:rsidRPr="00FE0000">
        <w:rPr>
          <w:rFonts w:ascii="Times New Roman" w:hAnsi="Times New Roman" w:cs="Times New Roman"/>
          <w:color w:val="000000"/>
          <w:sz w:val="24"/>
          <w:szCs w:val="24"/>
        </w:rPr>
        <w:softHyphen/>
        <w:t>тентность и делают более восприимчивыми к бактери</w:t>
      </w:r>
      <w:r w:rsidRPr="00FE0000">
        <w:rPr>
          <w:rFonts w:ascii="Times New Roman" w:hAnsi="Times New Roman" w:cs="Times New Roman"/>
          <w:color w:val="000000"/>
          <w:sz w:val="24"/>
          <w:szCs w:val="24"/>
        </w:rPr>
        <w:softHyphen/>
        <w:t>ям, находящимся в приманке. К комбинированным приманкам, изготавливаемым специализированными предприятиями, относятся бактокумарин на зерновой среде. Бактериальные и комбинированные приманки раскладывают в помещениях по общепринятым прави</w:t>
      </w:r>
      <w:r w:rsidRPr="00FE0000">
        <w:rPr>
          <w:rFonts w:ascii="Times New Roman" w:hAnsi="Times New Roman" w:cs="Times New Roman"/>
          <w:color w:val="000000"/>
          <w:sz w:val="24"/>
          <w:szCs w:val="24"/>
        </w:rPr>
        <w:softHyphen/>
        <w:t>лам. Однако, несмотря на высокую эффективность бак</w:t>
      </w:r>
      <w:r w:rsidRPr="00FE0000">
        <w:rPr>
          <w:rFonts w:ascii="Times New Roman" w:hAnsi="Times New Roman" w:cs="Times New Roman"/>
          <w:color w:val="000000"/>
          <w:sz w:val="24"/>
          <w:szCs w:val="24"/>
        </w:rPr>
        <w:softHyphen/>
        <w:t>териальных препаратов, их нельзя применять на ком</w:t>
      </w:r>
      <w:r w:rsidRPr="00FE0000">
        <w:rPr>
          <w:rFonts w:ascii="Times New Roman" w:hAnsi="Times New Roman" w:cs="Times New Roman"/>
          <w:color w:val="000000"/>
          <w:sz w:val="24"/>
          <w:szCs w:val="24"/>
        </w:rPr>
        <w:softHyphen/>
        <w:t>плексах и фермах промышленного типа.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 проведении дератизации составляют акт.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Тема 22.</w:t>
      </w:r>
      <w:r w:rsidRPr="00FE0000">
        <w:rPr>
          <w:rFonts w:ascii="Times New Roman" w:hAnsi="Times New Roman" w:cs="Times New Roman"/>
          <w:b/>
          <w:bCs/>
          <w:color w:val="000000"/>
          <w:sz w:val="24"/>
          <w:szCs w:val="24"/>
        </w:rPr>
        <w:t xml:space="preserve">  Утилизация и уничтожение трупов</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приемами уборки, транспортировки, уничтожения и утилизации трупов.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color w:val="000000"/>
          <w:sz w:val="24"/>
          <w:szCs w:val="24"/>
        </w:rPr>
        <w:t>Схемы устройства печи и ям для сжигания трупов, утильзавода и утильустановки, биотермических ям, диафильмы и другие пособия.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ветклиники.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color w:val="0000FF"/>
          <w:sz w:val="24"/>
          <w:szCs w:val="24"/>
        </w:rPr>
      </w:pPr>
    </w:p>
    <w:p w:rsidR="00FE0000" w:rsidRPr="00FE0000" w:rsidRDefault="00FE0000" w:rsidP="00FE0000">
      <w:pPr>
        <w:pStyle w:val="af3"/>
        <w:ind w:firstLine="227"/>
        <w:rPr>
          <w:iCs/>
          <w:color w:val="000000"/>
          <w:sz w:val="24"/>
          <w:szCs w:val="24"/>
        </w:rPr>
      </w:pPr>
      <w:r w:rsidRPr="00FE0000">
        <w:rPr>
          <w:iCs/>
          <w:color w:val="000000"/>
          <w:sz w:val="24"/>
          <w:szCs w:val="24"/>
        </w:rPr>
        <w:t>Обязательным условием в профилактике зооантропонозов является изоляция и уничтожение больных животных, а также своевременная уборка и уничтожение трупов. Не вовремя убранный труп может быть причиной инфекции и образования стационарного очага инфекции.</w:t>
      </w:r>
    </w:p>
    <w:p w:rsidR="00FE0000" w:rsidRPr="00FE0000" w:rsidRDefault="00FE0000" w:rsidP="00FE0000">
      <w:pPr>
        <w:pStyle w:val="af3"/>
        <w:ind w:firstLine="227"/>
        <w:rPr>
          <w:iCs/>
          <w:color w:val="000000"/>
          <w:sz w:val="24"/>
          <w:szCs w:val="24"/>
        </w:rPr>
      </w:pPr>
      <w:r w:rsidRPr="00FE0000">
        <w:rPr>
          <w:iCs/>
          <w:color w:val="000000"/>
          <w:sz w:val="24"/>
          <w:szCs w:val="24"/>
        </w:rPr>
        <w:t>После смерти животного ветеринарный специалист должен осмотреть труп, дать указание о предохранительных мерах в отношении заражения людей и животных, а также способах уничтожения трупа. До уборки трупа организуется его охрана, а при отсутствии такой возможности, для предупреждения разноса возбудителей болезни насекомыми, собаками, дикими плотоядными животными и птицами покрывают слоем земли, травы, соломы и др.</w:t>
      </w:r>
    </w:p>
    <w:p w:rsidR="00FE0000" w:rsidRPr="00FE0000" w:rsidRDefault="00FE0000" w:rsidP="00FE0000">
      <w:pPr>
        <w:pStyle w:val="af3"/>
        <w:ind w:firstLine="227"/>
        <w:rPr>
          <w:iCs/>
          <w:color w:val="000000"/>
          <w:sz w:val="24"/>
          <w:szCs w:val="24"/>
        </w:rPr>
      </w:pPr>
      <w:r w:rsidRPr="00FE0000">
        <w:rPr>
          <w:iCs/>
          <w:color w:val="000000"/>
          <w:sz w:val="24"/>
          <w:szCs w:val="24"/>
        </w:rPr>
        <w:t>Зооантропонозы в первую очередь представляют опасность для ветеринарных специалистов и обслуживающего персонала, которые в связи с этим соблюдают следующие меры личной безопасности:</w:t>
      </w:r>
    </w:p>
    <w:p w:rsidR="00FE0000" w:rsidRPr="00FE0000" w:rsidRDefault="00FE0000" w:rsidP="00FE0000">
      <w:pPr>
        <w:pStyle w:val="af3"/>
        <w:ind w:firstLine="227"/>
        <w:rPr>
          <w:iCs/>
          <w:color w:val="000000"/>
          <w:sz w:val="24"/>
          <w:szCs w:val="24"/>
        </w:rPr>
      </w:pPr>
      <w:r w:rsidRPr="00FE0000">
        <w:rPr>
          <w:bCs/>
          <w:iCs/>
          <w:color w:val="000000"/>
          <w:sz w:val="24"/>
          <w:szCs w:val="24"/>
        </w:rPr>
        <w:t>1)</w:t>
      </w:r>
      <w:r w:rsidRPr="00FE0000">
        <w:rPr>
          <w:iCs/>
          <w:color w:val="000000"/>
          <w:sz w:val="24"/>
          <w:szCs w:val="24"/>
        </w:rPr>
        <w:t xml:space="preserve"> Все работы с трупами и инфекционным материалом выполняют только в защитной санитарной одежде и обуви, которые используют только во время работы, а затем снимают, дезинфицируют и хранят в специальных шкафах. Категорически запрещено хранить личную одежду, а также продукты питания в шкафах, предназначенных для спецодежды;</w:t>
      </w:r>
    </w:p>
    <w:p w:rsidR="00FE0000" w:rsidRPr="00FE0000" w:rsidRDefault="00FE0000" w:rsidP="00FE0000">
      <w:pPr>
        <w:pStyle w:val="af3"/>
        <w:ind w:firstLine="227"/>
        <w:rPr>
          <w:iCs/>
          <w:color w:val="000000"/>
          <w:sz w:val="24"/>
          <w:szCs w:val="24"/>
        </w:rPr>
      </w:pPr>
      <w:r w:rsidRPr="00FE0000">
        <w:rPr>
          <w:bCs/>
          <w:iCs/>
          <w:color w:val="000000"/>
          <w:sz w:val="24"/>
          <w:szCs w:val="24"/>
        </w:rPr>
        <w:t>2)</w:t>
      </w:r>
      <w:r w:rsidRPr="00FE0000">
        <w:rPr>
          <w:iCs/>
          <w:color w:val="000000"/>
          <w:sz w:val="24"/>
          <w:szCs w:val="24"/>
        </w:rPr>
        <w:t xml:space="preserve"> Лица, работающие с больными заразными болезнями животными, обеспечиваются двумя комплектами санитарной одежды. Выносить их, а также переходить из помещения в помещение категорически запрещено;</w:t>
      </w:r>
    </w:p>
    <w:p w:rsidR="00FE0000" w:rsidRPr="00FE0000" w:rsidRDefault="00FE0000" w:rsidP="00FE0000">
      <w:pPr>
        <w:pStyle w:val="af3"/>
        <w:ind w:firstLine="227"/>
        <w:rPr>
          <w:iCs/>
          <w:color w:val="000000"/>
          <w:sz w:val="24"/>
          <w:szCs w:val="24"/>
        </w:rPr>
      </w:pPr>
      <w:r w:rsidRPr="00FE0000">
        <w:rPr>
          <w:bCs/>
          <w:iCs/>
          <w:color w:val="000000"/>
          <w:sz w:val="24"/>
          <w:szCs w:val="24"/>
        </w:rPr>
        <w:t>3)</w:t>
      </w:r>
      <w:r w:rsidRPr="00FE0000">
        <w:rPr>
          <w:iCs/>
          <w:color w:val="000000"/>
          <w:sz w:val="24"/>
          <w:szCs w:val="24"/>
        </w:rPr>
        <w:t xml:space="preserve"> К работе с тру</w:t>
      </w:r>
      <w:r w:rsidRPr="00FE0000">
        <w:rPr>
          <w:iCs/>
          <w:color w:val="000000"/>
          <w:sz w:val="24"/>
          <w:szCs w:val="24"/>
        </w:rPr>
        <w:softHyphen/>
        <w:t>пами и инфекционным материалом не допускают лиц, не обученных правилам личной профилактики и гигиены, подростков, беременных и кормящих женщин, людей с повреждениями кожи рук (ссадины, царапины, раны);</w:t>
      </w:r>
    </w:p>
    <w:p w:rsidR="00FE0000" w:rsidRPr="00FE0000" w:rsidRDefault="00FE0000" w:rsidP="00FE0000">
      <w:pPr>
        <w:pStyle w:val="af3"/>
        <w:ind w:firstLine="227"/>
        <w:rPr>
          <w:iCs/>
          <w:color w:val="000000"/>
          <w:sz w:val="24"/>
          <w:szCs w:val="24"/>
        </w:rPr>
      </w:pPr>
      <w:r w:rsidRPr="00FE0000">
        <w:rPr>
          <w:bCs/>
          <w:iCs/>
          <w:color w:val="000000"/>
          <w:sz w:val="24"/>
          <w:szCs w:val="24"/>
        </w:rPr>
        <w:t>4)</w:t>
      </w:r>
      <w:r w:rsidRPr="00FE0000">
        <w:rPr>
          <w:iCs/>
          <w:color w:val="000000"/>
          <w:sz w:val="24"/>
          <w:szCs w:val="24"/>
        </w:rPr>
        <w:t xml:space="preserve"> Перед началом работы с особо опасным заразным материалом ветеринарный специалист обязан проинструктировать работающих лиц о сущности предстоящей работы, проверить их готовность к работе (надеты ли защитная санитарная одежда, обувь и резиновые перчатки);</w:t>
      </w:r>
    </w:p>
    <w:p w:rsidR="00FE0000" w:rsidRPr="00FE0000" w:rsidRDefault="00FE0000" w:rsidP="00FE0000">
      <w:pPr>
        <w:pStyle w:val="af3"/>
        <w:ind w:firstLine="227"/>
        <w:rPr>
          <w:iCs/>
          <w:color w:val="000000"/>
          <w:sz w:val="24"/>
          <w:szCs w:val="24"/>
        </w:rPr>
      </w:pPr>
      <w:r w:rsidRPr="00FE0000">
        <w:rPr>
          <w:bCs/>
          <w:iCs/>
          <w:color w:val="000000"/>
          <w:sz w:val="24"/>
          <w:szCs w:val="24"/>
        </w:rPr>
        <w:t>5)</w:t>
      </w:r>
      <w:r w:rsidRPr="00FE0000">
        <w:rPr>
          <w:iCs/>
          <w:color w:val="000000"/>
          <w:sz w:val="24"/>
          <w:szCs w:val="24"/>
        </w:rPr>
        <w:t xml:space="preserve"> Патологический материал от павших животных отбирают только ветеринарные специалисты и они же, или санитар, отвозят его в ветлабораторию с соответствующими документами;</w:t>
      </w:r>
    </w:p>
    <w:p w:rsidR="00FE0000" w:rsidRPr="00FE0000" w:rsidRDefault="00FE0000" w:rsidP="00FE0000">
      <w:pPr>
        <w:pStyle w:val="af3"/>
        <w:ind w:firstLine="227"/>
        <w:rPr>
          <w:sz w:val="24"/>
          <w:szCs w:val="24"/>
        </w:rPr>
      </w:pPr>
      <w:r w:rsidRPr="00FE0000">
        <w:rPr>
          <w:bCs/>
          <w:color w:val="000000"/>
          <w:sz w:val="24"/>
          <w:szCs w:val="24"/>
        </w:rPr>
        <w:t>6)</w:t>
      </w:r>
      <w:r w:rsidRPr="00FE0000">
        <w:rPr>
          <w:color w:val="000000"/>
          <w:sz w:val="24"/>
          <w:szCs w:val="24"/>
        </w:rPr>
        <w:t xml:space="preserve"> Вскрытие трупов и снятие шкур производят только в спе</w:t>
      </w:r>
      <w:r w:rsidRPr="00FE0000">
        <w:rPr>
          <w:sz w:val="24"/>
          <w:szCs w:val="24"/>
        </w:rPr>
        <w:t xml:space="preserve">циальных помещениях, на утильзаводах или бетонированной площадке у биотермической ямы. Вскрывать трупы животных, павших от опасных инфекций (бешенство, ботулизм, сап, чума крупного рогатого скота и т.д.) и вызванных спорообразующими возбудителями (сибирской язвы, эмфизематозного карбункула и др.) запрещается, как и  снимать с них шкуру, за исключением тех случаев, если это требуется для научных исследований. Место, где лежал такой труп или, в исключительных случаях, проводилось его вскрытие, необходимо продезинфицировать. Почву орошают водой, перекапывают на глубину </w:t>
      </w:r>
      <w:smartTag w:uri="urn:schemas-microsoft-com:office:smarttags" w:element="metricconverter">
        <w:smartTagPr>
          <w:attr w:name="ProductID" w:val="25 см"/>
        </w:smartTagPr>
        <w:r w:rsidRPr="00FE0000">
          <w:rPr>
            <w:sz w:val="24"/>
            <w:szCs w:val="24"/>
          </w:rPr>
          <w:t>25 см</w:t>
        </w:r>
      </w:smartTag>
      <w:r w:rsidRPr="00FE0000">
        <w:rPr>
          <w:sz w:val="24"/>
          <w:szCs w:val="24"/>
        </w:rPr>
        <w:t>, смешивая ее с сухой 25 %-ной (по АДВ) хлорной известью из расчета 3:1, и увлажняют;</w:t>
      </w:r>
    </w:p>
    <w:p w:rsidR="00FE0000" w:rsidRPr="00FE0000" w:rsidRDefault="00FE0000" w:rsidP="00FE0000">
      <w:pPr>
        <w:pStyle w:val="af3"/>
        <w:ind w:firstLine="227"/>
        <w:rPr>
          <w:iCs/>
          <w:color w:val="000000"/>
          <w:sz w:val="24"/>
          <w:szCs w:val="24"/>
        </w:rPr>
      </w:pPr>
      <w:r w:rsidRPr="00FE0000">
        <w:rPr>
          <w:bCs/>
          <w:sz w:val="24"/>
          <w:szCs w:val="24"/>
        </w:rPr>
        <w:t>7)</w:t>
      </w:r>
      <w:r w:rsidRPr="00FE0000">
        <w:rPr>
          <w:sz w:val="24"/>
          <w:szCs w:val="24"/>
        </w:rPr>
        <w:t xml:space="preserve"> После вскрытия трупов металлические инструменты промывают в дезинфицирующем растворе, а затем кипятят в стерилизаторе или обезвреживают в автоклаве. Резиновые перчатки обмывают дезинфицирующей жидкостью (2 % -м раствором карболовой кислоты или хлорамина) и обезвреживают. Затем снимают спецодежду, обувь и обрабатывают руки: тщательно моют водой с мылом, обтирают полотенцем или индивидуальной бумажной салфеткой, используемой однократно. Спецодежду де</w:t>
      </w:r>
      <w:r w:rsidRPr="00FE0000">
        <w:rPr>
          <w:color w:val="000000"/>
          <w:sz w:val="24"/>
          <w:szCs w:val="24"/>
        </w:rPr>
        <w:t>зинфицируют.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Трупы перевозят на специально оборудованной повозке, рассчитанной на грузоподъемность не менее </w:t>
      </w:r>
      <w:smartTag w:uri="urn:schemas-microsoft-com:office:smarttags" w:element="metricconverter">
        <w:smartTagPr>
          <w:attr w:name="ProductID" w:val="600 кг"/>
        </w:smartTagPr>
        <w:r w:rsidRPr="00FE0000">
          <w:rPr>
            <w:rFonts w:ascii="Times New Roman" w:hAnsi="Times New Roman" w:cs="Times New Roman"/>
            <w:color w:val="000000"/>
            <w:sz w:val="24"/>
            <w:szCs w:val="24"/>
          </w:rPr>
          <w:t>600 кг</w:t>
        </w:r>
      </w:smartTag>
      <w:r w:rsidRPr="00FE0000">
        <w:rPr>
          <w:rFonts w:ascii="Times New Roman" w:hAnsi="Times New Roman" w:cs="Times New Roman"/>
          <w:color w:val="000000"/>
          <w:sz w:val="24"/>
          <w:szCs w:val="24"/>
        </w:rPr>
        <w:t xml:space="preserve">, автомобиле, а также в плотно закрывающихся, жиженепроницаемых, удобных для загрузки и выгрузки, для очистки и дезинфекции ящиках. Внутренние стенки деревянного ящика обивают оцинкованным или кровельным железом. Ящики  устраивают следующих размеров: длина </w:t>
      </w:r>
      <w:smartTag w:uri="urn:schemas-microsoft-com:office:smarttags" w:element="metricconverter">
        <w:smartTagPr>
          <w:attr w:name="ProductID" w:val="2,5 м"/>
        </w:smartTagPr>
        <w:r w:rsidRPr="00FE0000">
          <w:rPr>
            <w:rFonts w:ascii="Times New Roman" w:hAnsi="Times New Roman" w:cs="Times New Roman"/>
            <w:color w:val="000000"/>
            <w:sz w:val="24"/>
            <w:szCs w:val="24"/>
          </w:rPr>
          <w:t>2,5 м</w:t>
        </w:r>
      </w:smartTag>
      <w:r w:rsidRPr="00FE0000">
        <w:rPr>
          <w:rFonts w:ascii="Times New Roman" w:hAnsi="Times New Roman" w:cs="Times New Roman"/>
          <w:color w:val="000000"/>
          <w:sz w:val="24"/>
          <w:szCs w:val="24"/>
        </w:rPr>
        <w:t xml:space="preserve">, ширина 1,7–1,75 м и глубина </w:t>
      </w:r>
      <w:smartTag w:uri="urn:schemas-microsoft-com:office:smarttags" w:element="metricconverter">
        <w:smartTagPr>
          <w:attr w:name="ProductID" w:val="0,85 м"/>
        </w:smartTagPr>
        <w:r w:rsidRPr="00FE0000">
          <w:rPr>
            <w:rFonts w:ascii="Times New Roman" w:hAnsi="Times New Roman" w:cs="Times New Roman"/>
            <w:color w:val="000000"/>
            <w:sz w:val="24"/>
            <w:szCs w:val="24"/>
          </w:rPr>
          <w:t>0,85 м</w:t>
        </w:r>
      </w:smartTag>
      <w:r w:rsidRPr="00FE0000">
        <w:rPr>
          <w:rFonts w:ascii="Times New Roman" w:hAnsi="Times New Roman" w:cs="Times New Roman"/>
          <w:color w:val="000000"/>
          <w:sz w:val="24"/>
          <w:szCs w:val="24"/>
        </w:rPr>
        <w:t>. Они бывают или с откидной задней стенкой, или откидными делают боковую и заднюю стенки. Для облегчения погрузки трупов используют различные приспособления (скобы, крюки, багры и пр.); еще лучше устраивать специальную повозку с подъемным краном. После каждой перевозки трупов спецодежда, повозки или автомашины тщательно очищают и дезинфицируют.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sz w:val="24"/>
          <w:szCs w:val="24"/>
        </w:rPr>
        <w:t>Утилизация и уничтожение трупов.</w:t>
      </w:r>
      <w:r w:rsidRPr="00FE0000">
        <w:rPr>
          <w:rFonts w:ascii="Times New Roman" w:hAnsi="Times New Roman" w:cs="Times New Roman"/>
          <w:sz w:val="24"/>
          <w:szCs w:val="24"/>
        </w:rPr>
        <w:t xml:space="preserve"> Уборку трупов можно осуществлять путем их технической переработки (утилизации) или уничтожения.</w:t>
      </w:r>
    </w:p>
    <w:p w:rsidR="00FE0000" w:rsidRPr="0067626D" w:rsidRDefault="00FE0000" w:rsidP="0067626D">
      <w:pPr>
        <w:pStyle w:val="24"/>
        <w:ind w:firstLine="227"/>
        <w:jc w:val="both"/>
        <w:rPr>
          <w:b w:val="0"/>
          <w:sz w:val="24"/>
        </w:rPr>
      </w:pPr>
      <w:r w:rsidRPr="0067626D">
        <w:rPr>
          <w:b w:val="0"/>
          <w:sz w:val="24"/>
        </w:rPr>
        <w:t>Техническая переработка трупов проводится на заводах по производству мясокостной муки (утильзаводы). Там трупы целиком обеззараживают в закрытых котлах (деструкторах) при 140</w:t>
      </w:r>
      <w:proofErr w:type="gramStart"/>
      <w:r w:rsidRPr="0067626D">
        <w:rPr>
          <w:b w:val="0"/>
          <w:sz w:val="24"/>
        </w:rPr>
        <w:t>°С</w:t>
      </w:r>
      <w:proofErr w:type="gramEnd"/>
      <w:r w:rsidRPr="0067626D">
        <w:rPr>
          <w:b w:val="0"/>
          <w:sz w:val="24"/>
        </w:rPr>
        <w:t xml:space="preserve"> под давлением 5–6 атм. в течение 4–5 ч, а затем перерабатывают в мясокостную муку, технический жир, клей и др.</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bCs/>
          <w:i/>
          <w:iCs/>
          <w:sz w:val="24"/>
          <w:szCs w:val="24"/>
        </w:rPr>
        <w:t>Категорически запрещается утилизировать</w:t>
      </w:r>
      <w:r w:rsidRPr="00FE0000">
        <w:rPr>
          <w:rFonts w:ascii="Times New Roman" w:hAnsi="Times New Roman" w:cs="Times New Roman"/>
          <w:b/>
          <w:bCs/>
          <w:i/>
          <w:iCs/>
          <w:color w:val="000000"/>
          <w:sz w:val="24"/>
          <w:szCs w:val="24"/>
        </w:rPr>
        <w:t xml:space="preserve"> трупы животных, павших от опасных инфекций, а также вызванных спорообразующими возбудителями.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color w:val="000000"/>
          <w:sz w:val="24"/>
          <w:szCs w:val="24"/>
        </w:rPr>
        <w:t xml:space="preserve">Утилизировать трупы животных, павших от опасных инфекционных болезней в условиях </w:t>
      </w:r>
      <w:r w:rsidRPr="00FE0000">
        <w:rPr>
          <w:rFonts w:ascii="Times New Roman" w:hAnsi="Times New Roman" w:cs="Times New Roman"/>
          <w:sz w:val="24"/>
          <w:szCs w:val="24"/>
        </w:rPr>
        <w:t xml:space="preserve">утильзаводов </w:t>
      </w:r>
      <w:r w:rsidRPr="00FE0000">
        <w:rPr>
          <w:rFonts w:ascii="Times New Roman" w:hAnsi="Times New Roman" w:cs="Times New Roman"/>
          <w:b/>
          <w:bCs/>
          <w:i/>
          <w:iCs/>
          <w:color w:val="000000"/>
          <w:sz w:val="24"/>
          <w:szCs w:val="24"/>
        </w:rPr>
        <w:t xml:space="preserve">можно только при наличии вертикальных автоклавов. </w:t>
      </w:r>
      <w:r w:rsidRPr="00FE0000">
        <w:rPr>
          <w:rFonts w:ascii="Times New Roman" w:hAnsi="Times New Roman" w:cs="Times New Roman"/>
          <w:color w:val="000000"/>
          <w:sz w:val="24"/>
          <w:szCs w:val="24"/>
        </w:rPr>
        <w:t xml:space="preserve">В вертикальных автоклавах такие трупы подвергают стерилизации, затем разваренную массу смешивают с другим сырьем, не контаминированным особо опасными возбудителями, загружают в </w:t>
      </w:r>
      <w:proofErr w:type="gramStart"/>
      <w:r w:rsidRPr="00FE0000">
        <w:rPr>
          <w:rFonts w:ascii="Times New Roman" w:hAnsi="Times New Roman" w:cs="Times New Roman"/>
          <w:color w:val="000000"/>
          <w:sz w:val="24"/>
          <w:szCs w:val="24"/>
        </w:rPr>
        <w:t>вакуум-горизонтальный</w:t>
      </w:r>
      <w:proofErr w:type="gramEnd"/>
      <w:r w:rsidRPr="00FE0000">
        <w:rPr>
          <w:rFonts w:ascii="Times New Roman" w:hAnsi="Times New Roman" w:cs="Times New Roman"/>
          <w:color w:val="000000"/>
          <w:sz w:val="24"/>
          <w:szCs w:val="24"/>
        </w:rPr>
        <w:t xml:space="preserve"> котел (деструктор) и подвергают технологической обработке.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r w:rsidRPr="00FE0000">
        <w:rPr>
          <w:rFonts w:ascii="Times New Roman" w:hAnsi="Times New Roman" w:cs="Times New Roman"/>
          <w:color w:val="000000"/>
          <w:sz w:val="24"/>
          <w:szCs w:val="24"/>
        </w:rPr>
        <w:t xml:space="preserve">Уничтожают трупы животных </w:t>
      </w:r>
      <w:r w:rsidRPr="00FE0000">
        <w:rPr>
          <w:rFonts w:ascii="Times New Roman" w:hAnsi="Times New Roman" w:cs="Times New Roman"/>
          <w:iCs/>
          <w:color w:val="000000"/>
          <w:sz w:val="24"/>
          <w:szCs w:val="24"/>
        </w:rPr>
        <w:t>сжиганием</w:t>
      </w:r>
      <w:r w:rsidRPr="00FE0000">
        <w:rPr>
          <w:rFonts w:ascii="Times New Roman" w:hAnsi="Times New Roman" w:cs="Times New Roman"/>
          <w:color w:val="000000"/>
          <w:sz w:val="24"/>
          <w:szCs w:val="24"/>
        </w:rPr>
        <w:t xml:space="preserve"> или в скотомогильниках</w:t>
      </w:r>
      <w:r w:rsidRPr="00FE0000">
        <w:rPr>
          <w:rFonts w:ascii="Times New Roman" w:hAnsi="Times New Roman" w:cs="Times New Roman"/>
          <w:iCs/>
          <w:color w:val="000000"/>
          <w:sz w:val="24"/>
          <w:szCs w:val="24"/>
        </w:rPr>
        <w:t xml:space="preserve">. </w:t>
      </w:r>
      <w:r w:rsidRPr="00FE0000">
        <w:rPr>
          <w:rFonts w:ascii="Times New Roman" w:hAnsi="Times New Roman" w:cs="Times New Roman"/>
          <w:bCs/>
          <w:color w:val="000000"/>
          <w:sz w:val="24"/>
          <w:szCs w:val="24"/>
        </w:rPr>
        <w:t>Трупы животных и продуктов животного происхождения не соответствующих требованиям ветеринарно-санитарных правил уничтожают в скотомогильниках. Трупы животных, павших от заразных болезней, вызванных спорообразующей микрофлорой уничтожаются способом сжигания. Продукты животного происхождения не соответствующие требованиям ветеринарно-санитарных правил в случае подозрения на возможность заноса и распространения через них заразных болезней животных, подлежат уничтожению способом сжигания.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color w:val="000000"/>
          <w:sz w:val="24"/>
          <w:szCs w:val="24"/>
        </w:rPr>
        <w:t>Сжигание</w:t>
      </w:r>
      <w:r w:rsidRPr="00FE0000">
        <w:rPr>
          <w:rFonts w:ascii="Times New Roman" w:hAnsi="Times New Roman" w:cs="Times New Roman"/>
          <w:color w:val="000000"/>
          <w:sz w:val="24"/>
          <w:szCs w:val="24"/>
        </w:rPr>
        <w:t xml:space="preserve"> – один из наиболее эффективных способов уничтожения трупов, инфицированных стойкими возбудителями, но экономически довольно дорогой. Сжигание трупа применяется там, где имеется дешевое топливо (дрова, солома, торф или нефть, солярка). Его можно проводить в специальных установках (крематорах, инсинераторах), в крайнем случае – в вырытых для этой цели ямах. После сжигания золу необходимо захоронить в соответствии с требованиями Закона «Об обращении с отходами». Устройство ям для сжигания трупов может быть различным.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Например, выкапывают две крестообразно расположенные канавы длиной – </w:t>
      </w:r>
      <w:smartTag w:uri="urn:schemas-microsoft-com:office:smarttags" w:element="metricconverter">
        <w:smartTagPr>
          <w:attr w:name="ProductID" w:val="2,6 м"/>
        </w:smartTagPr>
        <w:r w:rsidRPr="00FE0000">
          <w:rPr>
            <w:rFonts w:ascii="Times New Roman" w:hAnsi="Times New Roman" w:cs="Times New Roman"/>
            <w:color w:val="000000"/>
            <w:sz w:val="24"/>
            <w:szCs w:val="24"/>
          </w:rPr>
          <w:t>2,6 м</w:t>
        </w:r>
      </w:smartTag>
      <w:r w:rsidRPr="00FE0000">
        <w:rPr>
          <w:rFonts w:ascii="Times New Roman" w:hAnsi="Times New Roman" w:cs="Times New Roman"/>
          <w:color w:val="000000"/>
          <w:sz w:val="24"/>
          <w:szCs w:val="24"/>
        </w:rPr>
        <w:t xml:space="preserve">, шириной – </w:t>
      </w:r>
      <w:smartTag w:uri="urn:schemas-microsoft-com:office:smarttags" w:element="metricconverter">
        <w:smartTagPr>
          <w:attr w:name="ProductID" w:val="0,6 м"/>
        </w:smartTagPr>
        <w:r w:rsidRPr="00FE0000">
          <w:rPr>
            <w:rFonts w:ascii="Times New Roman" w:hAnsi="Times New Roman" w:cs="Times New Roman"/>
            <w:color w:val="000000"/>
            <w:sz w:val="24"/>
            <w:szCs w:val="24"/>
          </w:rPr>
          <w:t>0,6 м</w:t>
        </w:r>
      </w:smartTag>
      <w:r w:rsidRPr="00FE0000">
        <w:rPr>
          <w:rFonts w:ascii="Times New Roman" w:hAnsi="Times New Roman" w:cs="Times New Roman"/>
          <w:color w:val="000000"/>
          <w:sz w:val="24"/>
          <w:szCs w:val="24"/>
        </w:rPr>
        <w:t xml:space="preserve"> и глубиной – </w:t>
      </w:r>
      <w:smartTag w:uri="urn:schemas-microsoft-com:office:smarttags" w:element="metricconverter">
        <w:smartTagPr>
          <w:attr w:name="ProductID" w:val="0,5 м"/>
        </w:smartTagPr>
        <w:r w:rsidRPr="00FE0000">
          <w:rPr>
            <w:rFonts w:ascii="Times New Roman" w:hAnsi="Times New Roman" w:cs="Times New Roman"/>
            <w:color w:val="000000"/>
            <w:sz w:val="24"/>
            <w:szCs w:val="24"/>
          </w:rPr>
          <w:t>0,5 м</w:t>
        </w:r>
      </w:smartTag>
      <w:r w:rsidRPr="00FE0000">
        <w:rPr>
          <w:rFonts w:ascii="Times New Roman" w:hAnsi="Times New Roman" w:cs="Times New Roman"/>
          <w:color w:val="000000"/>
          <w:sz w:val="24"/>
          <w:szCs w:val="24"/>
        </w:rPr>
        <w:t xml:space="preserve">. На дно кладут слой соломы, а затем дрова до самых краев канав. Допускается замена дров другими твердыми горючими материалами. Дрова обливают керосином или другим горючим. Труп помещают на перекрестке канав на 3–4 толстые сырые перекладины или металлические балки и обкладывают его с боков и сверху дровами, а поверх накрывают листами железа, после этого зажигают дрова с подветренной стороны.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Можно вырыть яму 2,5×1,5 м и глубиной 1,7 м. Вырытую землю укладывают параллельно продольным краям этой ямы. В яму укладывают дрова клеткой до самых краев и поливают их каким-либо горючим. На земляную насыпь укладывают 3–4 толстые сырые перекладины или металлические балки, на которые помещают труп животного. Сверху и с боков его обкладывают дровами, поверх накрывают листами железа и поджигают.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Для повышения температуры горения желательно в костер насыпать карбамид (мочевина, используемая для удобрения). На сжигание трупа крупного животного требуется от 1 до </w:t>
      </w:r>
      <w:smartTag w:uri="urn:schemas-microsoft-com:office:smarttags" w:element="metricconverter">
        <w:smartTagPr>
          <w:attr w:name="ProductID" w:val="1,25 м3"/>
        </w:smartTagPr>
        <w:r w:rsidRPr="00FE0000">
          <w:rPr>
            <w:rFonts w:ascii="Times New Roman" w:hAnsi="Times New Roman" w:cs="Times New Roman"/>
            <w:color w:val="000000"/>
            <w:sz w:val="24"/>
            <w:szCs w:val="24"/>
          </w:rPr>
          <w:t>1,25 м</w:t>
        </w:r>
        <w:r w:rsidRPr="00FE0000">
          <w:rPr>
            <w:rFonts w:ascii="Times New Roman" w:hAnsi="Times New Roman" w:cs="Times New Roman"/>
            <w:color w:val="000000"/>
            <w:sz w:val="24"/>
            <w:szCs w:val="24"/>
            <w:vertAlign w:val="superscript"/>
          </w:rPr>
          <w:t>3</w:t>
        </w:r>
      </w:smartTag>
      <w:r w:rsidRPr="00FE0000">
        <w:rPr>
          <w:rFonts w:ascii="Times New Roman" w:hAnsi="Times New Roman" w:cs="Times New Roman"/>
          <w:color w:val="000000"/>
          <w:sz w:val="24"/>
          <w:szCs w:val="24"/>
        </w:rPr>
        <w:t xml:space="preserve"> дров и до 10–15 л керосина или нефти.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color w:val="000000"/>
          <w:sz w:val="24"/>
          <w:szCs w:val="24"/>
        </w:rPr>
        <w:t>В скотомогильниках</w:t>
      </w:r>
      <w:r w:rsidRPr="00FE0000">
        <w:rPr>
          <w:rFonts w:ascii="Times New Roman" w:hAnsi="Times New Roman" w:cs="Times New Roman"/>
          <w:bCs/>
          <w:color w:val="000000"/>
          <w:sz w:val="24"/>
          <w:szCs w:val="24"/>
        </w:rPr>
        <w:t xml:space="preserve"> уничтожение трупов и продуктов животного происхождения не соответствующих требованиям ветеринарно-санитарных правил</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bCs/>
          <w:color w:val="000000"/>
          <w:sz w:val="24"/>
          <w:szCs w:val="24"/>
        </w:rPr>
        <w:t>проводят путем за</w:t>
      </w:r>
      <w:r w:rsidRPr="00FE0000">
        <w:rPr>
          <w:rFonts w:ascii="Times New Roman" w:hAnsi="Times New Roman" w:cs="Times New Roman"/>
          <w:color w:val="000000"/>
          <w:sz w:val="24"/>
          <w:szCs w:val="24"/>
        </w:rPr>
        <w:t xml:space="preserve">хоронения их в земляной траншее (яме) или сбрасывания в </w:t>
      </w:r>
      <w:r w:rsidRPr="00FE0000">
        <w:rPr>
          <w:rFonts w:ascii="Times New Roman" w:hAnsi="Times New Roman" w:cs="Times New Roman"/>
          <w:bCs/>
          <w:color w:val="000000"/>
          <w:sz w:val="24"/>
          <w:szCs w:val="24"/>
        </w:rPr>
        <w:t>биотермическую яму (яму Беккари).</w:t>
      </w:r>
      <w:r w:rsidRPr="00FE0000">
        <w:rPr>
          <w:rFonts w:ascii="Times New Roman" w:hAnsi="Times New Roman" w:cs="Times New Roman"/>
          <w:color w:val="000000"/>
          <w:sz w:val="24"/>
          <w:szCs w:val="24"/>
        </w:rPr>
        <w:t xml:space="preserve"> Для скотомогильника выбирают (с разрешения государственных органов са</w:t>
      </w:r>
      <w:proofErr w:type="gramStart"/>
      <w:r w:rsidRPr="00FE0000">
        <w:rPr>
          <w:rFonts w:ascii="Times New Roman" w:hAnsi="Times New Roman" w:cs="Times New Roman"/>
          <w:color w:val="000000"/>
          <w:sz w:val="24"/>
          <w:szCs w:val="24"/>
        </w:rPr>
        <w:t>н-</w:t>
      </w:r>
      <w:proofErr w:type="gramEnd"/>
      <w:r w:rsidRPr="00FE0000">
        <w:rPr>
          <w:rFonts w:ascii="Times New Roman" w:hAnsi="Times New Roman" w:cs="Times New Roman"/>
          <w:color w:val="000000"/>
          <w:sz w:val="24"/>
          <w:szCs w:val="24"/>
        </w:rPr>
        <w:t xml:space="preserve"> и ветнадзора) сухой возвышенный участок на расстоянии 1–2 км от жилых и животноводческих построек, рек, озер и прудов. Уровень залегания грунтовых вод должен быть не менее 2,5 м от дна ямы могильника при наиболее высоком их стоянии.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Преимущество биотермических ям заключается не только в быстроте разложения трупа, но и в более надежном уничтожении возбудителей инфекции. Ямы Беккари делают шириной 3×3 м и глубиной 10 м. Стены облицовывают камнем, кирпичом или другим водонепроницаемым материалом и штукатурят бетоном. Их выводят на высоту 0,4 м над уровнем земли с устройством отмостки на ширину 10 см. Дно засыпают слоем щебня и заливают бетоном. Закрывают яму плотно пригнанной двойной крышкой, которая должна закрываться сразу после каждого очередного сбрасывания в нее трупов. Внутреннее пространство крышки, равное </w:t>
      </w:r>
      <w:smartTag w:uri="urn:schemas-microsoft-com:office:smarttags" w:element="metricconverter">
        <w:smartTagPr>
          <w:attr w:name="ProductID" w:val="30 см"/>
        </w:smartTagPr>
        <w:r w:rsidRPr="00FE0000">
          <w:rPr>
            <w:rFonts w:ascii="Times New Roman" w:hAnsi="Times New Roman" w:cs="Times New Roman"/>
            <w:color w:val="000000"/>
            <w:sz w:val="24"/>
            <w:szCs w:val="24"/>
          </w:rPr>
          <w:t>30 см</w:t>
        </w:r>
      </w:smartTag>
      <w:r w:rsidRPr="00FE0000">
        <w:rPr>
          <w:rFonts w:ascii="Times New Roman" w:hAnsi="Times New Roman" w:cs="Times New Roman"/>
          <w:color w:val="000000"/>
          <w:sz w:val="24"/>
          <w:szCs w:val="24"/>
        </w:rPr>
        <w:t>, в зимнее время утепляют соломенными матами или подушками. Для вентиляции в крышку ямы вставляют вытяжную трубу сечением 25×25 см и высотой 3 м. Вокруг ямы бетонируют площадку, на которой можно вскрывать трупы. В аэробных условиях трупы разлагаются в течение 4–5 месяцев с образованием однородного компоста, лишенного трупного запаха. При этом в трупах развиваются термофильные микробы, в результате чего температура поднимается до 60–70°С.</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Для защиты от дождя и снега над ямой устанавливают навес высотой 2,5 м, шириной 5 м и длиной 6 м. Около него строят специальное помещение, где хранят спецодежду, дезинфицирующие вещества, инвентарь для работы с трупами. Участок обносят глухим забором высотой 2 м с воротами. С внутренней стороны забора вырывают траншею глубиной 0,8–1,4 м и шириной 1,5 м. На воротах должна быть надпись «Скотомогильник» с указанием ответственного лица и номера контактного телефона. Ворота и крышку ямы закрывают на надежные замки, ключи от которых хранятся </w:t>
      </w:r>
      <w:proofErr w:type="gramStart"/>
      <w:r w:rsidRPr="00FE0000">
        <w:rPr>
          <w:rFonts w:ascii="Times New Roman" w:hAnsi="Times New Roman" w:cs="Times New Roman"/>
          <w:color w:val="000000"/>
          <w:sz w:val="24"/>
          <w:szCs w:val="24"/>
        </w:rPr>
        <w:t>у</w:t>
      </w:r>
      <w:proofErr w:type="gramEnd"/>
      <w:r w:rsidRPr="00FE0000">
        <w:rPr>
          <w:rFonts w:ascii="Times New Roman" w:hAnsi="Times New Roman" w:cs="Times New Roman"/>
          <w:color w:val="000000"/>
          <w:sz w:val="24"/>
          <w:szCs w:val="24"/>
        </w:rPr>
        <w:t xml:space="preserve"> ответственного. На яму оформляется ветеринарно-сани-тарная карточка скотомогильника, хранящаяся в хозяйстве </w:t>
      </w:r>
      <w:r w:rsidRPr="00FE0000">
        <w:rPr>
          <w:rFonts w:ascii="Times New Roman" w:hAnsi="Times New Roman" w:cs="Times New Roman"/>
          <w:sz w:val="24"/>
          <w:szCs w:val="24"/>
        </w:rPr>
        <w:t>(приложение 16)</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После заполнения яма Беккари может использоваться повторно через 2 года. При этом из нее предварительно удаляют гуммированный остаток, который закапывают на территории могильника на глубину 0,75 м, при условии отсутствии в нем возбудителей сибирской язвы. Также при необходимости делают ремонт ямы.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Для захоронения трупов животных выкапывают яму глубиной 2 м. Длина и ширина ямы зависит от количества и размеров трупов. Дно ямы засыпают сухой хлорной известью, содержащей не менее 25 % активного хлора из расчета 2 кг/м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xml:space="preserve">. В этой же яме животным вскрывают брюшную полость. Потом трупы обильно засыпают той же  хлорной известью и яму засыпают землей, делая курган высотой не менее 0,5 м. Яма должна быть заполнена трупами и зарыта в течение рабочего дня. </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 xml:space="preserve">Раздел </w:t>
      </w:r>
      <w:r w:rsidRPr="00FE0000">
        <w:rPr>
          <w:rFonts w:ascii="Times New Roman" w:hAnsi="Times New Roman" w:cs="Times New Roman"/>
          <w:b/>
          <w:bCs/>
          <w:i/>
          <w:iCs/>
          <w:color w:val="000000"/>
          <w:sz w:val="24"/>
          <w:szCs w:val="24"/>
          <w:lang w:val="en-US"/>
        </w:rPr>
        <w:t>VII</w:t>
      </w:r>
      <w:r w:rsidRPr="00FE0000">
        <w:rPr>
          <w:rFonts w:ascii="Times New Roman" w:hAnsi="Times New Roman" w:cs="Times New Roman"/>
          <w:b/>
          <w:bCs/>
          <w:i/>
          <w:iCs/>
          <w:color w:val="000000"/>
          <w:sz w:val="24"/>
          <w:szCs w:val="24"/>
        </w:rPr>
        <w:t xml:space="preserve">. </w:t>
      </w:r>
      <w:r w:rsidRPr="00FE0000">
        <w:rPr>
          <w:rFonts w:ascii="Times New Roman" w:hAnsi="Times New Roman" w:cs="Times New Roman"/>
          <w:b/>
          <w:bCs/>
          <w:color w:val="000000"/>
          <w:sz w:val="24"/>
          <w:szCs w:val="24"/>
        </w:rPr>
        <w:t>ИНВАЗИОННЫЕ БОЛЕЗНИ</w:t>
      </w: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Паразитология является комплексной наукой о паразитических ор</w:t>
      </w:r>
      <w:r w:rsidRPr="00FE0000">
        <w:rPr>
          <w:rFonts w:ascii="Times New Roman" w:hAnsi="Times New Roman" w:cs="Times New Roman"/>
          <w:color w:val="000000"/>
          <w:sz w:val="24"/>
          <w:szCs w:val="24"/>
        </w:rPr>
        <w:softHyphen/>
        <w:t xml:space="preserve">ганизмах: гельминтах, членистоногих, насекомых и простейших. Болезни, вызываемые ими, относят </w:t>
      </w:r>
      <w:r w:rsidRPr="00FE0000">
        <w:rPr>
          <w:rFonts w:ascii="Times New Roman" w:hAnsi="Times New Roman" w:cs="Times New Roman"/>
          <w:bCs/>
          <w:color w:val="000000"/>
          <w:sz w:val="24"/>
          <w:szCs w:val="24"/>
        </w:rPr>
        <w:t>к</w:t>
      </w:r>
      <w:r w:rsidRPr="00FE0000">
        <w:rPr>
          <w:rFonts w:ascii="Times New Roman" w:hAnsi="Times New Roman" w:cs="Times New Roman"/>
          <w:b/>
          <w:bCs/>
          <w:color w:val="000000"/>
          <w:sz w:val="24"/>
          <w:szCs w:val="24"/>
        </w:rPr>
        <w:t xml:space="preserve"> </w:t>
      </w:r>
      <w:proofErr w:type="gramStart"/>
      <w:r w:rsidRPr="00FE0000">
        <w:rPr>
          <w:rFonts w:ascii="Times New Roman" w:hAnsi="Times New Roman" w:cs="Times New Roman"/>
          <w:color w:val="000000"/>
          <w:sz w:val="24"/>
          <w:szCs w:val="24"/>
        </w:rPr>
        <w:t>паразитарным</w:t>
      </w:r>
      <w:proofErr w:type="gramEnd"/>
      <w:r w:rsidRPr="00FE0000">
        <w:rPr>
          <w:rFonts w:ascii="Times New Roman" w:hAnsi="Times New Roman" w:cs="Times New Roman"/>
          <w:color w:val="000000"/>
          <w:sz w:val="24"/>
          <w:szCs w:val="24"/>
        </w:rPr>
        <w:t xml:space="preserve"> (инвазионным). Они называются соответственно гельминтозами, арахнозами, энтомозами и протозоозами. Многие паразитарные болезни причиняют значительный экономический ущерб, вследствие падежа, истощения животных, ухудшения качества про</w:t>
      </w:r>
      <w:r w:rsidRPr="00FE0000">
        <w:rPr>
          <w:rFonts w:ascii="Times New Roman" w:hAnsi="Times New Roman" w:cs="Times New Roman"/>
          <w:color w:val="000000"/>
          <w:sz w:val="24"/>
          <w:szCs w:val="24"/>
        </w:rPr>
        <w:softHyphen/>
        <w:t>дукции, недополучения приплода, затрат на лечебно-профилактические мероприятия. Понижается племенная ценность животных, естественная резистентность и иммунная ре</w:t>
      </w:r>
      <w:r w:rsidRPr="00FE0000">
        <w:rPr>
          <w:rFonts w:ascii="Times New Roman" w:hAnsi="Times New Roman" w:cs="Times New Roman"/>
          <w:color w:val="000000"/>
          <w:sz w:val="24"/>
          <w:szCs w:val="24"/>
        </w:rPr>
        <w:softHyphen/>
        <w:t>активность, в том числе и поствакцинального иммунитета.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Многие паразиты могут пере</w:t>
      </w:r>
      <w:r w:rsidRPr="00FE0000">
        <w:rPr>
          <w:rFonts w:ascii="Times New Roman" w:hAnsi="Times New Roman" w:cs="Times New Roman"/>
          <w:color w:val="000000"/>
          <w:sz w:val="24"/>
          <w:szCs w:val="24"/>
        </w:rPr>
        <w:softHyphen/>
        <w:t>даваться от животных человеку, и наоборот (описторхи, тенииды, три</w:t>
      </w:r>
      <w:r w:rsidRPr="00FE0000">
        <w:rPr>
          <w:rFonts w:ascii="Times New Roman" w:hAnsi="Times New Roman" w:cs="Times New Roman"/>
          <w:color w:val="000000"/>
          <w:sz w:val="24"/>
          <w:szCs w:val="24"/>
        </w:rPr>
        <w:softHyphen/>
        <w:t>хинеллы, токсоплазмы и др.). Методы диагностики и борьбы с ними весьма мно</w:t>
      </w:r>
      <w:r w:rsidRPr="00FE0000">
        <w:rPr>
          <w:rFonts w:ascii="Times New Roman" w:hAnsi="Times New Roman" w:cs="Times New Roman"/>
          <w:color w:val="000000"/>
          <w:sz w:val="24"/>
          <w:szCs w:val="24"/>
        </w:rPr>
        <w:softHyphen/>
        <w:t xml:space="preserve">гочисленны и разнообразны.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Симптомы гельминтозов очень разнообразны, однако часто без специфических признаков. Аналогичные изменения наблюдаются при многих болезнях неинвазионной этиологии. В связи с этим их прижизненная диагностика проводится, как правило, лабораторными методами.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Посмертно диагноз ставят по результатам вскрытия трупов павших и вынужденно убитых живот</w:t>
      </w:r>
      <w:r w:rsidRPr="00FE0000">
        <w:rPr>
          <w:rFonts w:ascii="Times New Roman" w:hAnsi="Times New Roman" w:cs="Times New Roman"/>
          <w:color w:val="000000"/>
          <w:sz w:val="24"/>
          <w:szCs w:val="24"/>
        </w:rPr>
        <w:softHyphen/>
        <w:t>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Профилактика и ликвидация паразитарных болезней возможна лишь при проведении комплекса мероприя</w:t>
      </w:r>
      <w:r w:rsidRPr="00FE0000">
        <w:rPr>
          <w:rFonts w:ascii="Times New Roman" w:hAnsi="Times New Roman" w:cs="Times New Roman"/>
          <w:color w:val="000000"/>
          <w:sz w:val="24"/>
          <w:szCs w:val="24"/>
        </w:rPr>
        <w:softHyphen/>
        <w:t>тий, направленных на массовое оздоровление живот</w:t>
      </w:r>
      <w:r w:rsidRPr="00FE0000">
        <w:rPr>
          <w:rFonts w:ascii="Times New Roman" w:hAnsi="Times New Roman" w:cs="Times New Roman"/>
          <w:color w:val="000000"/>
          <w:sz w:val="24"/>
          <w:szCs w:val="24"/>
        </w:rPr>
        <w:softHyphen/>
        <w:t>ных – носителей инвазии, уничтожение возбудителей болезней, их переносчиков и промежуточных хозяев.</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Тема 23.</w:t>
      </w:r>
      <w:r w:rsidRPr="00FE0000">
        <w:rPr>
          <w:rFonts w:ascii="Times New Roman" w:hAnsi="Times New Roman" w:cs="Times New Roman"/>
          <w:b/>
          <w:bCs/>
          <w:color w:val="000000"/>
          <w:sz w:val="24"/>
          <w:szCs w:val="24"/>
        </w:rPr>
        <w:t xml:space="preserve">  Прижизненная диагностика гельминтозов</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4"/>
        <w:jc w:val="both"/>
        <w:rPr>
          <w:rFonts w:ascii="Times New Roman" w:hAnsi="Times New Roman" w:cs="Times New Roman"/>
          <w:b/>
          <w:bCs/>
          <w:i/>
          <w:iCs/>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bCs/>
          <w:color w:val="000000"/>
          <w:sz w:val="24"/>
          <w:szCs w:val="24"/>
        </w:rPr>
        <w:t xml:space="preserve">Изучить правила взятия проб фекалий для исследования. </w:t>
      </w:r>
      <w:r w:rsidRPr="00FE0000">
        <w:rPr>
          <w:rFonts w:ascii="Times New Roman" w:hAnsi="Times New Roman" w:cs="Times New Roman"/>
          <w:color w:val="000000"/>
          <w:sz w:val="24"/>
          <w:szCs w:val="24"/>
        </w:rPr>
        <w:t>Освоить прижизненную диагностику гельминтозов посредством гельминтоскопии, гельминтоовоскопии и гельминтоларвоскопии фека</w:t>
      </w:r>
      <w:r w:rsidRPr="00FE0000">
        <w:rPr>
          <w:rFonts w:ascii="Times New Roman" w:hAnsi="Times New Roman" w:cs="Times New Roman"/>
          <w:color w:val="000000"/>
          <w:sz w:val="24"/>
          <w:szCs w:val="24"/>
        </w:rPr>
        <w:softHyphen/>
        <w:t>лий животных.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proofErr w:type="gramStart"/>
      <w:r w:rsidRPr="00FE0000">
        <w:rPr>
          <w:rFonts w:ascii="Times New Roman" w:hAnsi="Times New Roman" w:cs="Times New Roman"/>
          <w:color w:val="000000"/>
          <w:sz w:val="24"/>
          <w:szCs w:val="24"/>
        </w:rPr>
        <w:t>Сосуды емкостью 5-</w:t>
      </w:r>
      <w:smartTag w:uri="urn:schemas-microsoft-com:office:smarttags" w:element="metricconverter">
        <w:smartTagPr>
          <w:attr w:name="ProductID" w:val="10 л"/>
        </w:smartTagPr>
        <w:r w:rsidRPr="00FE0000">
          <w:rPr>
            <w:rFonts w:ascii="Times New Roman" w:hAnsi="Times New Roman" w:cs="Times New Roman"/>
            <w:color w:val="000000"/>
            <w:sz w:val="24"/>
            <w:szCs w:val="24"/>
          </w:rPr>
          <w:t>10 л</w:t>
        </w:r>
      </w:smartTag>
      <w:r w:rsidRPr="00FE0000">
        <w:rPr>
          <w:rFonts w:ascii="Times New Roman" w:hAnsi="Times New Roman" w:cs="Times New Roman"/>
          <w:color w:val="000000"/>
          <w:sz w:val="24"/>
          <w:szCs w:val="24"/>
        </w:rPr>
        <w:t>, кюветы с черно-белым дном, стеклянные стаканчики на 50-100 мл или баночки Флоринского, предметные и покровные стекла, глазные пипетки, стеклянные палочки, фарфоровые ступки и пести</w:t>
      </w:r>
      <w:r w:rsidRPr="00FE0000">
        <w:rPr>
          <w:rFonts w:ascii="Times New Roman" w:hAnsi="Times New Roman" w:cs="Times New Roman"/>
          <w:color w:val="000000"/>
          <w:sz w:val="24"/>
          <w:szCs w:val="24"/>
        </w:rPr>
        <w:softHyphen/>
        <w:t>ки, металлические ситечки, проволочные петли, спиртовки, увеличительные линзы, штативные лупы, чашки Петри, центрифуга до 2 тыс. об/мин, аппарат Бермана, микроскопы, марля, воронки, центрифужные пробирки, препаровальные иглы, пинцеты, ножницы, глицерин, на</w:t>
      </w:r>
      <w:r w:rsidRPr="00FE0000">
        <w:rPr>
          <w:rFonts w:ascii="Times New Roman" w:hAnsi="Times New Roman" w:cs="Times New Roman"/>
          <w:color w:val="000000"/>
          <w:sz w:val="24"/>
          <w:szCs w:val="24"/>
        </w:rPr>
        <w:softHyphen/>
        <w:t>сыщенный раствор поваренной</w:t>
      </w:r>
      <w:proofErr w:type="gramEnd"/>
      <w:r w:rsidRPr="00FE0000">
        <w:rPr>
          <w:rFonts w:ascii="Times New Roman" w:hAnsi="Times New Roman" w:cs="Times New Roman"/>
          <w:color w:val="000000"/>
          <w:sz w:val="24"/>
          <w:szCs w:val="24"/>
        </w:rPr>
        <w:t xml:space="preserve"> соли, плакаты, препараты гель</w:t>
      </w:r>
      <w:r w:rsidRPr="00FE0000">
        <w:rPr>
          <w:rFonts w:ascii="Times New Roman" w:hAnsi="Times New Roman" w:cs="Times New Roman"/>
          <w:color w:val="000000"/>
          <w:sz w:val="24"/>
          <w:szCs w:val="24"/>
        </w:rPr>
        <w:softHyphen/>
        <w:t>минтов, свежие фекалии больных животных, диафильмы и другие пособия.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w:t>
      </w:r>
      <w:r w:rsidRPr="00FE0000">
        <w:rPr>
          <w:rFonts w:ascii="Times New Roman" w:hAnsi="Times New Roman" w:cs="Times New Roman"/>
          <w:color w:val="000000"/>
          <w:sz w:val="24"/>
          <w:szCs w:val="24"/>
        </w:rPr>
        <w:t>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r w:rsidRPr="00FE0000">
        <w:rPr>
          <w:rFonts w:ascii="Times New Roman" w:hAnsi="Times New Roman" w:cs="Times New Roman"/>
          <w:color w:val="000000"/>
          <w:sz w:val="24"/>
          <w:szCs w:val="24"/>
        </w:rPr>
        <w:t>Обнаружение гельминтов, их яиц или личинок в экскремен</w:t>
      </w:r>
      <w:r w:rsidRPr="00FE0000">
        <w:rPr>
          <w:rFonts w:ascii="Times New Roman" w:hAnsi="Times New Roman" w:cs="Times New Roman"/>
          <w:color w:val="000000"/>
          <w:sz w:val="24"/>
          <w:szCs w:val="24"/>
        </w:rPr>
        <w:softHyphen/>
        <w:t xml:space="preserve">тах или тканях животных положено в основу лабораторных методов прижизненной диагностики гельминтозов. Методы исследования, направленные на обнаружение паразитов или их отдельных частей, называют </w:t>
      </w:r>
      <w:r w:rsidRPr="00FE0000">
        <w:rPr>
          <w:rFonts w:ascii="Times New Roman" w:hAnsi="Times New Roman" w:cs="Times New Roman"/>
          <w:i/>
          <w:iCs/>
          <w:color w:val="000000"/>
          <w:sz w:val="24"/>
          <w:szCs w:val="24"/>
        </w:rPr>
        <w:t xml:space="preserve">гелъминтоскопией. </w:t>
      </w:r>
      <w:r w:rsidRPr="00FE0000">
        <w:rPr>
          <w:rFonts w:ascii="Times New Roman" w:hAnsi="Times New Roman" w:cs="Times New Roman"/>
          <w:color w:val="000000"/>
          <w:sz w:val="24"/>
          <w:szCs w:val="24"/>
        </w:rPr>
        <w:t xml:space="preserve">Для обнаружения яиц гельминтов используют методы </w:t>
      </w:r>
      <w:r w:rsidRPr="00FE0000">
        <w:rPr>
          <w:rFonts w:ascii="Times New Roman" w:hAnsi="Times New Roman" w:cs="Times New Roman"/>
          <w:i/>
          <w:iCs/>
          <w:color w:val="000000"/>
          <w:sz w:val="24"/>
          <w:szCs w:val="24"/>
        </w:rPr>
        <w:t xml:space="preserve">гелъминтоовоскопии, </w:t>
      </w:r>
      <w:r w:rsidRPr="00FE0000">
        <w:rPr>
          <w:rFonts w:ascii="Times New Roman" w:hAnsi="Times New Roman" w:cs="Times New Roman"/>
          <w:color w:val="000000"/>
          <w:sz w:val="24"/>
          <w:szCs w:val="24"/>
        </w:rPr>
        <w:t>а для выяв</w:t>
      </w:r>
      <w:r w:rsidRPr="00FE0000">
        <w:rPr>
          <w:rFonts w:ascii="Times New Roman" w:hAnsi="Times New Roman" w:cs="Times New Roman"/>
          <w:color w:val="000000"/>
          <w:sz w:val="24"/>
          <w:szCs w:val="24"/>
        </w:rPr>
        <w:softHyphen/>
        <w:t xml:space="preserve">ления личинок гельминтов методы </w:t>
      </w:r>
      <w:r w:rsidRPr="00FE0000">
        <w:rPr>
          <w:rFonts w:ascii="Times New Roman" w:hAnsi="Times New Roman" w:cs="Times New Roman"/>
          <w:i/>
          <w:iCs/>
          <w:color w:val="000000"/>
          <w:sz w:val="24"/>
          <w:szCs w:val="24"/>
        </w:rPr>
        <w:t>гелъминтоларвоскопии.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296875" cy="4110053"/>
            <wp:effectExtent l="0" t="0" r="889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1888" cy="4114849"/>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Рис. 67.</w:t>
      </w:r>
      <w:r w:rsidRPr="00FE0000">
        <w:rPr>
          <w:rFonts w:ascii="Times New Roman" w:hAnsi="Times New Roman" w:cs="Times New Roman"/>
          <w:color w:val="000000"/>
          <w:sz w:val="24"/>
          <w:szCs w:val="24"/>
        </w:rPr>
        <w:t xml:space="preserve"> Яйца гельминтов: </w:t>
      </w:r>
      <w:r w:rsidRPr="00FE0000">
        <w:rPr>
          <w:rFonts w:ascii="Times New Roman" w:hAnsi="Times New Roman" w:cs="Times New Roman"/>
          <w:i/>
          <w:iCs/>
          <w:color w:val="000000"/>
          <w:sz w:val="24"/>
          <w:szCs w:val="24"/>
        </w:rPr>
        <w:t>А –</w:t>
      </w:r>
      <w:r w:rsidRPr="00FE0000">
        <w:rPr>
          <w:rFonts w:ascii="Times New Roman" w:hAnsi="Times New Roman" w:cs="Times New Roman"/>
          <w:color w:val="000000"/>
          <w:sz w:val="24"/>
          <w:szCs w:val="24"/>
        </w:rPr>
        <w:t xml:space="preserve"> трематод </w:t>
      </w:r>
      <w:r w:rsidRPr="00FE0000">
        <w:rPr>
          <w:rFonts w:ascii="Times New Roman" w:hAnsi="Times New Roman" w:cs="Times New Roman"/>
          <w:i/>
          <w:iCs/>
          <w:color w:val="000000"/>
          <w:sz w:val="24"/>
          <w:szCs w:val="24"/>
        </w:rPr>
        <w:t>(1 –</w:t>
      </w:r>
      <w:r w:rsidRPr="00FE0000">
        <w:rPr>
          <w:rFonts w:ascii="Times New Roman" w:hAnsi="Times New Roman" w:cs="Times New Roman"/>
          <w:color w:val="000000"/>
          <w:sz w:val="24"/>
          <w:szCs w:val="24"/>
        </w:rPr>
        <w:t xml:space="preserve"> фасциолы; </w:t>
      </w:r>
      <w:r w:rsidRPr="00FE0000">
        <w:rPr>
          <w:rFonts w:ascii="Times New Roman" w:hAnsi="Times New Roman" w:cs="Times New Roman"/>
          <w:i/>
          <w:iCs/>
          <w:color w:val="000000"/>
          <w:sz w:val="24"/>
          <w:szCs w:val="24"/>
        </w:rPr>
        <w:t xml:space="preserve">2 – </w:t>
      </w:r>
      <w:r w:rsidRPr="00FE0000">
        <w:rPr>
          <w:rFonts w:ascii="Times New Roman" w:hAnsi="Times New Roman" w:cs="Times New Roman"/>
          <w:color w:val="000000"/>
          <w:sz w:val="24"/>
          <w:szCs w:val="24"/>
        </w:rPr>
        <w:t xml:space="preserve">описторхиса; </w:t>
      </w:r>
      <w:r w:rsidRPr="00FE0000">
        <w:rPr>
          <w:rFonts w:ascii="Times New Roman" w:hAnsi="Times New Roman" w:cs="Times New Roman"/>
          <w:i/>
          <w:iCs/>
          <w:color w:val="000000"/>
          <w:sz w:val="24"/>
          <w:szCs w:val="24"/>
        </w:rPr>
        <w:t>3 –</w:t>
      </w:r>
      <w:r w:rsidRPr="00FE0000">
        <w:rPr>
          <w:rFonts w:ascii="Times New Roman" w:hAnsi="Times New Roman" w:cs="Times New Roman"/>
          <w:color w:val="000000"/>
          <w:sz w:val="24"/>
          <w:szCs w:val="24"/>
        </w:rPr>
        <w:t xml:space="preserve"> дикроцелии; </w:t>
      </w:r>
      <w:r w:rsidRPr="00FE0000">
        <w:rPr>
          <w:rFonts w:ascii="Times New Roman" w:hAnsi="Times New Roman" w:cs="Times New Roman"/>
          <w:i/>
          <w:iCs/>
          <w:color w:val="000000"/>
          <w:sz w:val="24"/>
          <w:szCs w:val="24"/>
        </w:rPr>
        <w:t>4 –</w:t>
      </w:r>
      <w:r w:rsidRPr="00FE0000">
        <w:rPr>
          <w:rFonts w:ascii="Times New Roman" w:hAnsi="Times New Roman" w:cs="Times New Roman"/>
          <w:color w:val="000000"/>
          <w:sz w:val="24"/>
          <w:szCs w:val="24"/>
        </w:rPr>
        <w:t xml:space="preserve"> парамфистомы; </w:t>
      </w:r>
      <w:r w:rsidRPr="00FE0000">
        <w:rPr>
          <w:rFonts w:ascii="Times New Roman" w:hAnsi="Times New Roman" w:cs="Times New Roman"/>
          <w:i/>
          <w:iCs/>
          <w:color w:val="000000"/>
          <w:sz w:val="24"/>
          <w:szCs w:val="24"/>
        </w:rPr>
        <w:t>5 –</w:t>
      </w:r>
      <w:r w:rsidRPr="00FE0000">
        <w:rPr>
          <w:rFonts w:ascii="Times New Roman" w:hAnsi="Times New Roman" w:cs="Times New Roman"/>
          <w:color w:val="000000"/>
          <w:sz w:val="24"/>
          <w:szCs w:val="24"/>
        </w:rPr>
        <w:t xml:space="preserve"> эуритремы; </w:t>
      </w:r>
      <w:r w:rsidRPr="00FE0000">
        <w:rPr>
          <w:rFonts w:ascii="Times New Roman" w:hAnsi="Times New Roman" w:cs="Times New Roman"/>
          <w:i/>
          <w:iCs/>
          <w:color w:val="000000"/>
          <w:sz w:val="24"/>
          <w:szCs w:val="24"/>
        </w:rPr>
        <w:t>6 –</w:t>
      </w:r>
      <w:r w:rsidRPr="00FE0000">
        <w:rPr>
          <w:rFonts w:ascii="Times New Roman" w:hAnsi="Times New Roman" w:cs="Times New Roman"/>
          <w:color w:val="000000"/>
          <w:sz w:val="24"/>
          <w:szCs w:val="24"/>
        </w:rPr>
        <w:t xml:space="preserve"> простогонимуса); </w:t>
      </w:r>
      <w:r w:rsidRPr="00FE0000">
        <w:rPr>
          <w:rFonts w:ascii="Times New Roman" w:hAnsi="Times New Roman" w:cs="Times New Roman"/>
          <w:i/>
          <w:iCs/>
          <w:color w:val="000000"/>
          <w:sz w:val="24"/>
          <w:szCs w:val="24"/>
        </w:rPr>
        <w:t>Б –</w:t>
      </w:r>
      <w:r w:rsidRPr="00FE0000">
        <w:rPr>
          <w:rFonts w:ascii="Times New Roman" w:hAnsi="Times New Roman" w:cs="Times New Roman"/>
          <w:color w:val="000000"/>
          <w:sz w:val="24"/>
          <w:szCs w:val="24"/>
        </w:rPr>
        <w:t xml:space="preserve"> нематод (7 – аскариды свиньи; </w:t>
      </w:r>
      <w:r w:rsidRPr="00FE0000">
        <w:rPr>
          <w:rFonts w:ascii="Times New Roman" w:hAnsi="Times New Roman" w:cs="Times New Roman"/>
          <w:i/>
          <w:iCs/>
          <w:color w:val="000000"/>
          <w:sz w:val="24"/>
          <w:szCs w:val="24"/>
        </w:rPr>
        <w:t xml:space="preserve">8 – </w:t>
      </w:r>
      <w:r w:rsidRPr="00FE0000">
        <w:rPr>
          <w:rFonts w:ascii="Times New Roman" w:hAnsi="Times New Roman" w:cs="Times New Roman"/>
          <w:color w:val="000000"/>
          <w:sz w:val="24"/>
          <w:szCs w:val="24"/>
        </w:rPr>
        <w:t xml:space="preserve">параскариды лошади; </w:t>
      </w:r>
      <w:r w:rsidRPr="00FE0000">
        <w:rPr>
          <w:rFonts w:ascii="Times New Roman" w:hAnsi="Times New Roman" w:cs="Times New Roman"/>
          <w:i/>
          <w:iCs/>
          <w:color w:val="000000"/>
          <w:sz w:val="24"/>
          <w:szCs w:val="24"/>
        </w:rPr>
        <w:t xml:space="preserve">9 – </w:t>
      </w:r>
      <w:r w:rsidRPr="00FE0000">
        <w:rPr>
          <w:rFonts w:ascii="Times New Roman" w:hAnsi="Times New Roman" w:cs="Times New Roman"/>
          <w:color w:val="000000"/>
          <w:sz w:val="24"/>
          <w:szCs w:val="24"/>
        </w:rPr>
        <w:t xml:space="preserve">аскаридии кур; </w:t>
      </w:r>
      <w:r w:rsidRPr="00FE0000">
        <w:rPr>
          <w:rFonts w:ascii="Times New Roman" w:hAnsi="Times New Roman" w:cs="Times New Roman"/>
          <w:i/>
          <w:iCs/>
          <w:color w:val="000000"/>
          <w:sz w:val="24"/>
          <w:szCs w:val="24"/>
        </w:rPr>
        <w:t>10 –</w:t>
      </w:r>
      <w:r w:rsidRPr="00FE0000">
        <w:rPr>
          <w:rFonts w:ascii="Times New Roman" w:hAnsi="Times New Roman" w:cs="Times New Roman"/>
          <w:color w:val="000000"/>
          <w:sz w:val="24"/>
          <w:szCs w:val="24"/>
        </w:rPr>
        <w:t xml:space="preserve"> метастронгилиды свиньи; </w:t>
      </w:r>
      <w:r w:rsidRPr="00FE0000">
        <w:rPr>
          <w:rFonts w:ascii="Times New Roman" w:hAnsi="Times New Roman" w:cs="Times New Roman"/>
          <w:i/>
          <w:iCs/>
          <w:color w:val="000000"/>
          <w:sz w:val="24"/>
          <w:szCs w:val="24"/>
        </w:rPr>
        <w:t xml:space="preserve">11 – </w:t>
      </w:r>
      <w:r w:rsidRPr="00FE0000">
        <w:rPr>
          <w:rFonts w:ascii="Times New Roman" w:hAnsi="Times New Roman" w:cs="Times New Roman"/>
          <w:color w:val="000000"/>
          <w:sz w:val="24"/>
          <w:szCs w:val="24"/>
        </w:rPr>
        <w:t xml:space="preserve">лошадиной стронгилиды); </w:t>
      </w:r>
      <w:r w:rsidRPr="00FE0000">
        <w:rPr>
          <w:rFonts w:ascii="Times New Roman" w:hAnsi="Times New Roman" w:cs="Times New Roman"/>
          <w:i/>
          <w:iCs/>
          <w:color w:val="000000"/>
          <w:sz w:val="24"/>
          <w:szCs w:val="24"/>
        </w:rPr>
        <w:t>В –</w:t>
      </w:r>
      <w:r w:rsidRPr="00FE0000">
        <w:rPr>
          <w:rFonts w:ascii="Times New Roman" w:hAnsi="Times New Roman" w:cs="Times New Roman"/>
          <w:color w:val="000000"/>
          <w:sz w:val="24"/>
          <w:szCs w:val="24"/>
        </w:rPr>
        <w:t xml:space="preserve"> цестод </w:t>
      </w:r>
      <w:r w:rsidRPr="00FE0000">
        <w:rPr>
          <w:rFonts w:ascii="Times New Roman" w:hAnsi="Times New Roman" w:cs="Times New Roman"/>
          <w:i/>
          <w:iCs/>
          <w:color w:val="000000"/>
          <w:sz w:val="24"/>
          <w:szCs w:val="24"/>
        </w:rPr>
        <w:t>(12 –</w:t>
      </w:r>
      <w:r w:rsidRPr="00FE0000">
        <w:rPr>
          <w:rFonts w:ascii="Times New Roman" w:hAnsi="Times New Roman" w:cs="Times New Roman"/>
          <w:color w:val="000000"/>
          <w:sz w:val="24"/>
          <w:szCs w:val="24"/>
        </w:rPr>
        <w:t xml:space="preserve"> лентеца широкого; </w:t>
      </w:r>
      <w:r w:rsidRPr="00FE0000">
        <w:rPr>
          <w:rFonts w:ascii="Times New Roman" w:hAnsi="Times New Roman" w:cs="Times New Roman"/>
          <w:i/>
          <w:iCs/>
          <w:color w:val="000000"/>
          <w:sz w:val="24"/>
          <w:szCs w:val="24"/>
        </w:rPr>
        <w:t xml:space="preserve">13 – </w:t>
      </w:r>
      <w:r w:rsidRPr="00FE0000">
        <w:rPr>
          <w:rFonts w:ascii="Times New Roman" w:hAnsi="Times New Roman" w:cs="Times New Roman"/>
          <w:color w:val="000000"/>
          <w:sz w:val="24"/>
          <w:szCs w:val="24"/>
        </w:rPr>
        <w:t xml:space="preserve">эхинококка; </w:t>
      </w:r>
      <w:r w:rsidRPr="00FE0000">
        <w:rPr>
          <w:rFonts w:ascii="Times New Roman" w:hAnsi="Times New Roman" w:cs="Times New Roman"/>
          <w:i/>
          <w:iCs/>
          <w:color w:val="000000"/>
          <w:sz w:val="24"/>
          <w:szCs w:val="24"/>
        </w:rPr>
        <w:t>14 –</w:t>
      </w:r>
      <w:r w:rsidRPr="00FE0000">
        <w:rPr>
          <w:rFonts w:ascii="Times New Roman" w:hAnsi="Times New Roman" w:cs="Times New Roman"/>
          <w:color w:val="000000"/>
          <w:sz w:val="24"/>
          <w:szCs w:val="24"/>
        </w:rPr>
        <w:t xml:space="preserve"> цепня огуреч</w:t>
      </w:r>
      <w:r w:rsidRPr="00FE0000">
        <w:rPr>
          <w:rFonts w:ascii="Times New Roman" w:hAnsi="Times New Roman" w:cs="Times New Roman"/>
          <w:color w:val="000000"/>
          <w:sz w:val="24"/>
          <w:szCs w:val="24"/>
        </w:rPr>
        <w:softHyphen/>
        <w:t xml:space="preserve">ного; </w:t>
      </w:r>
      <w:r w:rsidRPr="00FE0000">
        <w:rPr>
          <w:rFonts w:ascii="Times New Roman" w:hAnsi="Times New Roman" w:cs="Times New Roman"/>
          <w:i/>
          <w:iCs/>
          <w:color w:val="000000"/>
          <w:sz w:val="24"/>
          <w:szCs w:val="24"/>
        </w:rPr>
        <w:t>15 –</w:t>
      </w:r>
      <w:r w:rsidRPr="00FE0000">
        <w:rPr>
          <w:rFonts w:ascii="Times New Roman" w:hAnsi="Times New Roman" w:cs="Times New Roman"/>
          <w:color w:val="000000"/>
          <w:sz w:val="24"/>
          <w:szCs w:val="24"/>
        </w:rPr>
        <w:t xml:space="preserve"> мониезии).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Наиболее часто животных поражают трематоды, не</w:t>
      </w:r>
      <w:r w:rsidRPr="00FE0000">
        <w:rPr>
          <w:rFonts w:ascii="Times New Roman" w:hAnsi="Times New Roman" w:cs="Times New Roman"/>
          <w:color w:val="000000"/>
          <w:sz w:val="24"/>
          <w:szCs w:val="24"/>
        </w:rPr>
        <w:softHyphen/>
        <w:t>матоды и цестоды (</w:t>
      </w:r>
      <w:r w:rsidRPr="00FE0000">
        <w:rPr>
          <w:rFonts w:ascii="Times New Roman" w:hAnsi="Times New Roman" w:cs="Times New Roman"/>
          <w:i/>
          <w:color w:val="000000"/>
          <w:sz w:val="24"/>
          <w:szCs w:val="24"/>
        </w:rPr>
        <w:t>рис. 67</w:t>
      </w:r>
      <w:r w:rsidRPr="00FE0000">
        <w:rPr>
          <w:rFonts w:ascii="Times New Roman" w:hAnsi="Times New Roman" w:cs="Times New Roman"/>
          <w:color w:val="000000"/>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Правила взятия проб фекалий и их доставка в лабораторию</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1. Рукой в резиновой перчатке берут около </w:t>
      </w:r>
      <w:smartTag w:uri="urn:schemas-microsoft-com:office:smarttags" w:element="metricconverter">
        <w:smartTagPr>
          <w:attr w:name="ProductID" w:val="100 г"/>
        </w:smartTagPr>
        <w:r w:rsidRPr="00FE0000">
          <w:rPr>
            <w:rFonts w:ascii="Times New Roman" w:hAnsi="Times New Roman" w:cs="Times New Roman"/>
            <w:color w:val="000000"/>
            <w:sz w:val="24"/>
            <w:szCs w:val="24"/>
          </w:rPr>
          <w:t>100 г</w:t>
        </w:r>
      </w:smartTag>
      <w:r w:rsidRPr="00FE0000">
        <w:rPr>
          <w:rFonts w:ascii="Times New Roman" w:hAnsi="Times New Roman" w:cs="Times New Roman"/>
          <w:color w:val="000000"/>
          <w:sz w:val="24"/>
          <w:szCs w:val="24"/>
        </w:rPr>
        <w:t xml:space="preserve"> фекалий из пря</w:t>
      </w:r>
      <w:r w:rsidRPr="00FE0000">
        <w:rPr>
          <w:rFonts w:ascii="Times New Roman" w:hAnsi="Times New Roman" w:cs="Times New Roman"/>
          <w:color w:val="000000"/>
          <w:sz w:val="24"/>
          <w:szCs w:val="24"/>
        </w:rPr>
        <w:softHyphen/>
        <w:t>мой кишки или только что выделившихся при испражнении. В последнем случае берут пробу с верхней части экскрементов, не со</w:t>
      </w:r>
      <w:r w:rsidRPr="00FE0000">
        <w:rPr>
          <w:rFonts w:ascii="Times New Roman" w:hAnsi="Times New Roman" w:cs="Times New Roman"/>
          <w:color w:val="000000"/>
          <w:sz w:val="24"/>
          <w:szCs w:val="24"/>
        </w:rPr>
        <w:softHyphen/>
        <w:t>прикасавшейся с полом или почвой. Руку после взятия каж</w:t>
      </w:r>
      <w:r w:rsidRPr="00FE0000">
        <w:rPr>
          <w:rFonts w:ascii="Times New Roman" w:hAnsi="Times New Roman" w:cs="Times New Roman"/>
          <w:color w:val="000000"/>
          <w:sz w:val="24"/>
          <w:szCs w:val="24"/>
        </w:rPr>
        <w:softHyphen/>
        <w:t>дой пробы тщательно моют.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2. Пробы от мелких животных берут с по</w:t>
      </w:r>
      <w:r w:rsidRPr="00FE0000">
        <w:rPr>
          <w:rFonts w:ascii="Times New Roman" w:hAnsi="Times New Roman" w:cs="Times New Roman"/>
          <w:color w:val="000000"/>
          <w:sz w:val="24"/>
          <w:szCs w:val="24"/>
        </w:rPr>
        <w:softHyphen/>
        <w:t>мощью спринцовки. Вращательными движениями ее наконечник вводят в прямую кишку, сдавливают спринцовку, выпуская воздух в кишку, и за</w:t>
      </w:r>
      <w:r w:rsidRPr="00FE0000">
        <w:rPr>
          <w:rFonts w:ascii="Times New Roman" w:hAnsi="Times New Roman" w:cs="Times New Roman"/>
          <w:color w:val="000000"/>
          <w:sz w:val="24"/>
          <w:szCs w:val="24"/>
        </w:rPr>
        <w:softHyphen/>
        <w:t>тем наконечник вынимают. Эта процедура рефлек</w:t>
      </w:r>
      <w:r w:rsidRPr="00FE0000">
        <w:rPr>
          <w:rFonts w:ascii="Times New Roman" w:hAnsi="Times New Roman" w:cs="Times New Roman"/>
          <w:color w:val="000000"/>
          <w:sz w:val="24"/>
          <w:szCs w:val="24"/>
        </w:rPr>
        <w:softHyphen/>
        <w:t xml:space="preserve">торно вызывает акт дефекации. После каждого взятия пробы наконечник спринцовки тщательно моют.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3. Пробы берут от 10 % поголовья, но не менее чем от 25 голов.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4. Взятый материал регистрируют в описи сопро</w:t>
      </w:r>
      <w:r w:rsidRPr="00FE0000">
        <w:rPr>
          <w:rFonts w:ascii="Times New Roman" w:hAnsi="Times New Roman" w:cs="Times New Roman"/>
          <w:color w:val="000000"/>
          <w:sz w:val="24"/>
          <w:szCs w:val="24"/>
        </w:rPr>
        <w:softHyphen/>
        <w:t>водительного документа. Каждую пробу помещают в пакетик из плотной бумаги или целло</w:t>
      </w:r>
      <w:r w:rsidRPr="00FE0000">
        <w:rPr>
          <w:rFonts w:ascii="Times New Roman" w:hAnsi="Times New Roman" w:cs="Times New Roman"/>
          <w:color w:val="000000"/>
          <w:sz w:val="24"/>
          <w:szCs w:val="24"/>
        </w:rPr>
        <w:softHyphen/>
        <w:t>фана, нумеруют и отправляют в лабораторию с сопрово</w:t>
      </w:r>
      <w:r w:rsidRPr="00FE0000">
        <w:rPr>
          <w:rFonts w:ascii="Times New Roman" w:hAnsi="Times New Roman" w:cs="Times New Roman"/>
          <w:color w:val="000000"/>
          <w:sz w:val="24"/>
          <w:szCs w:val="24"/>
        </w:rPr>
        <w:softHyphen/>
        <w:t>дительным документом. В нем указывают хозяйство, отделение, ферму или владельца животного, вид животных, номер или кличку, количество их в стаде (отаре, табуне), дату и время взятия проб, цель исследования.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5. В лабораторию отправляют пробы не </w:t>
      </w:r>
      <w:proofErr w:type="gramStart"/>
      <w:r w:rsidRPr="00FE0000">
        <w:rPr>
          <w:rFonts w:ascii="Times New Roman" w:hAnsi="Times New Roman" w:cs="Times New Roman"/>
          <w:color w:val="000000"/>
          <w:sz w:val="24"/>
          <w:szCs w:val="24"/>
        </w:rPr>
        <w:t>более суточной</w:t>
      </w:r>
      <w:proofErr w:type="gramEnd"/>
      <w:r w:rsidRPr="00FE0000">
        <w:rPr>
          <w:rFonts w:ascii="Times New Roman" w:hAnsi="Times New Roman" w:cs="Times New Roman"/>
          <w:color w:val="000000"/>
          <w:sz w:val="24"/>
          <w:szCs w:val="24"/>
        </w:rPr>
        <w:t xml:space="preserve"> давности со времени их взятия, а при исследовании на диктиокаулез и стронгилоидоз – в течение 4 ч пос</w:t>
      </w:r>
      <w:r w:rsidRPr="00FE0000">
        <w:rPr>
          <w:rFonts w:ascii="Times New Roman" w:hAnsi="Times New Roman" w:cs="Times New Roman"/>
          <w:color w:val="000000"/>
          <w:sz w:val="24"/>
          <w:szCs w:val="24"/>
        </w:rPr>
        <w:softHyphen/>
        <w:t>ле взятия.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6. После взятия проб обязательно выполнить требования личной гигиены (вымыть руки горячей водой с мылом).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r w:rsidRPr="00FE0000">
        <w:rPr>
          <w:rFonts w:ascii="Times New Roman" w:hAnsi="Times New Roman" w:cs="Times New Roman"/>
          <w:b/>
          <w:bCs/>
          <w:color w:val="000000"/>
          <w:sz w:val="24"/>
          <w:szCs w:val="24"/>
        </w:rPr>
        <w:t>Консервирование проб фекалий</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пробах фекалий, хранящихся при температуре свыше +20</w:t>
      </w:r>
      <w:proofErr w:type="gramStart"/>
      <w:r w:rsidRPr="00FE0000">
        <w:rPr>
          <w:rFonts w:ascii="Times New Roman" w:hAnsi="Times New Roman" w:cs="Times New Roman"/>
          <w:color w:val="000000"/>
          <w:sz w:val="24"/>
          <w:szCs w:val="24"/>
        </w:rPr>
        <w:t xml:space="preserve"> °С</w:t>
      </w:r>
      <w:proofErr w:type="gramEnd"/>
      <w:r w:rsidRPr="00FE0000">
        <w:rPr>
          <w:rFonts w:ascii="Times New Roman" w:hAnsi="Times New Roman" w:cs="Times New Roman"/>
          <w:color w:val="000000"/>
          <w:sz w:val="24"/>
          <w:szCs w:val="24"/>
        </w:rPr>
        <w:t>, в яйцах большинства видов стронгилят и рабдидат в течение суток формируются личинки, которые по мере развития выходят в окружающую среду и в пробах остается мизерное количество яиц. Результаты исследования таких проб методами овоскопии будут отрицательные, несмотря на реальную зараженность животных. В отношении большинства других возбудителей этого не происходит, но в связи с развитием микрофлоры и гнилостных процес</w:t>
      </w:r>
      <w:r w:rsidRPr="00FE0000">
        <w:rPr>
          <w:rFonts w:ascii="Times New Roman" w:hAnsi="Times New Roman" w:cs="Times New Roman"/>
          <w:color w:val="000000"/>
          <w:sz w:val="24"/>
          <w:szCs w:val="24"/>
        </w:rPr>
        <w:softHyphen/>
        <w:t>сов в пробах исследовать материал трудно, поэтому фекалии целесооб</w:t>
      </w:r>
      <w:r w:rsidRPr="00FE0000">
        <w:rPr>
          <w:rFonts w:ascii="Times New Roman" w:hAnsi="Times New Roman" w:cs="Times New Roman"/>
          <w:color w:val="000000"/>
          <w:sz w:val="24"/>
          <w:szCs w:val="24"/>
        </w:rPr>
        <w:softHyphen/>
        <w:t>разно исследовать сразу после доставки.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Если нет возможности своевременно исследовать материал, его консервируют физическими и химическими способами.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Из </w:t>
      </w:r>
      <w:proofErr w:type="gramStart"/>
      <w:r w:rsidRPr="00FE0000">
        <w:rPr>
          <w:rFonts w:ascii="Times New Roman" w:hAnsi="Times New Roman" w:cs="Times New Roman"/>
          <w:color w:val="000000"/>
          <w:sz w:val="24"/>
          <w:szCs w:val="24"/>
        </w:rPr>
        <w:t>физических</w:t>
      </w:r>
      <w:proofErr w:type="gramEnd"/>
      <w:r w:rsidRPr="00FE0000">
        <w:rPr>
          <w:rFonts w:ascii="Times New Roman" w:hAnsi="Times New Roman" w:cs="Times New Roman"/>
          <w:color w:val="000000"/>
          <w:sz w:val="24"/>
          <w:szCs w:val="24"/>
        </w:rPr>
        <w:t xml:space="preserve"> более распространен способ воздейст</w:t>
      </w:r>
      <w:r w:rsidRPr="00FE0000">
        <w:rPr>
          <w:rFonts w:ascii="Times New Roman" w:hAnsi="Times New Roman" w:cs="Times New Roman"/>
          <w:color w:val="000000"/>
          <w:sz w:val="24"/>
          <w:szCs w:val="24"/>
        </w:rPr>
        <w:softHyphen/>
        <w:t>вия низкими температурами. В пробах фекалий, помещенных в холодильник при температуре от 0 до +4</w:t>
      </w:r>
      <w:proofErr w:type="gramStart"/>
      <w:r w:rsidRPr="00FE0000">
        <w:rPr>
          <w:rFonts w:ascii="Times New Roman" w:hAnsi="Times New Roman" w:cs="Times New Roman"/>
          <w:color w:val="000000"/>
          <w:sz w:val="24"/>
          <w:szCs w:val="24"/>
        </w:rPr>
        <w:t xml:space="preserve"> °С</w:t>
      </w:r>
      <w:proofErr w:type="gramEnd"/>
      <w:r w:rsidRPr="00FE0000">
        <w:rPr>
          <w:rFonts w:ascii="Times New Roman" w:hAnsi="Times New Roman" w:cs="Times New Roman"/>
          <w:color w:val="000000"/>
          <w:sz w:val="24"/>
          <w:szCs w:val="24"/>
        </w:rPr>
        <w:t>, развитие личинок в яйце и личинок, выделившихся из яйцевых оболочек, задерживается, но дли</w:t>
      </w:r>
      <w:r w:rsidRPr="00FE0000">
        <w:rPr>
          <w:rFonts w:ascii="Times New Roman" w:hAnsi="Times New Roman" w:cs="Times New Roman"/>
          <w:color w:val="000000"/>
          <w:sz w:val="24"/>
          <w:szCs w:val="24"/>
        </w:rPr>
        <w:softHyphen/>
        <w:t>тельное хранение материала не предотвращает развития бактерий и гнилостных процес</w:t>
      </w:r>
      <w:r w:rsidRPr="00FE0000">
        <w:rPr>
          <w:rFonts w:ascii="Times New Roman" w:hAnsi="Times New Roman" w:cs="Times New Roman"/>
          <w:color w:val="000000"/>
          <w:sz w:val="24"/>
          <w:szCs w:val="24"/>
        </w:rPr>
        <w:softHyphen/>
        <w:t>сов.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Из химических способов наиболее распространены: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1. Растворы детергентов (моющих средств), в состав которых входят жирные спирты, полифосфаты, силикаты натрия, алкилоламиды, карбоксиметилцеллюлоза и другие вещества. Применяют препараты «Ло</w:t>
      </w:r>
      <w:r w:rsidRPr="00FE0000">
        <w:rPr>
          <w:rFonts w:ascii="Times New Roman" w:hAnsi="Times New Roman" w:cs="Times New Roman"/>
          <w:color w:val="000000"/>
          <w:sz w:val="24"/>
          <w:szCs w:val="24"/>
        </w:rPr>
        <w:softHyphen/>
        <w:t>тос», «Экстра», «Барф», «Тайд» и т. 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Порошок «Лотос» содержит около 5</w:t>
      </w:r>
      <w:r w:rsidRPr="00FE0000">
        <w:rPr>
          <w:rFonts w:ascii="Times New Roman" w:hAnsi="Times New Roman" w:cs="Times New Roman"/>
          <w:iCs/>
          <w:color w:val="000000"/>
          <w:sz w:val="24"/>
          <w:szCs w:val="24"/>
        </w:rPr>
        <w:t>%</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влаги. Для удаления влаги перед приготовлением раствора порошок выдер</w:t>
      </w:r>
      <w:r w:rsidRPr="00FE0000">
        <w:rPr>
          <w:rFonts w:ascii="Times New Roman" w:hAnsi="Times New Roman" w:cs="Times New Roman"/>
          <w:color w:val="000000"/>
          <w:sz w:val="24"/>
          <w:szCs w:val="24"/>
        </w:rPr>
        <w:softHyphen/>
        <w:t>живают в сушильном шкафу при +100</w:t>
      </w:r>
      <w:proofErr w:type="gramStart"/>
      <w:r w:rsidRPr="00FE0000">
        <w:rPr>
          <w:rFonts w:ascii="Times New Roman" w:hAnsi="Times New Roman" w:cs="Times New Roman"/>
          <w:color w:val="000000"/>
          <w:sz w:val="24"/>
          <w:szCs w:val="24"/>
        </w:rPr>
        <w:t xml:space="preserve"> °С</w:t>
      </w:r>
      <w:proofErr w:type="gramEnd"/>
      <w:r w:rsidRPr="00FE0000">
        <w:rPr>
          <w:rFonts w:ascii="Times New Roman" w:hAnsi="Times New Roman" w:cs="Times New Roman"/>
          <w:color w:val="000000"/>
          <w:sz w:val="24"/>
          <w:szCs w:val="24"/>
        </w:rPr>
        <w:t xml:space="preserve"> в течение 2 ч. Готовят  1</w:t>
      </w:r>
      <w:r w:rsidRPr="00FE0000">
        <w:rPr>
          <w:rFonts w:ascii="Times New Roman" w:hAnsi="Times New Roman" w:cs="Times New Roman"/>
          <w:iCs/>
          <w:color w:val="000000"/>
          <w:sz w:val="24"/>
          <w:szCs w:val="24"/>
        </w:rPr>
        <w:t xml:space="preserve">%-й </w:t>
      </w:r>
      <w:r w:rsidRPr="00FE0000">
        <w:rPr>
          <w:rFonts w:ascii="Times New Roman" w:hAnsi="Times New Roman" w:cs="Times New Roman"/>
          <w:color w:val="000000"/>
          <w:sz w:val="24"/>
          <w:szCs w:val="24"/>
        </w:rPr>
        <w:t xml:space="preserve">водный раствор «Лотоса» в который помещают фекалии в соотношении 5:1 (5 частей раствора и 1 часть фекалий). Вместо «Лотоса» можно применять порошок «Экстра», но в 1,5%-й концентрации. На пробу массой </w:t>
      </w:r>
      <w:smartTag w:uri="urn:schemas-microsoft-com:office:smarttags" w:element="metricconverter">
        <w:smartTagPr>
          <w:attr w:name="ProductID" w:val="3 г"/>
        </w:smartTagPr>
        <w:r w:rsidRPr="00FE0000">
          <w:rPr>
            <w:rFonts w:ascii="Times New Roman" w:hAnsi="Times New Roman" w:cs="Times New Roman"/>
            <w:color w:val="000000"/>
            <w:sz w:val="24"/>
            <w:szCs w:val="24"/>
          </w:rPr>
          <w:t>3 г</w:t>
        </w:r>
      </w:smartTag>
      <w:r w:rsidRPr="00FE0000">
        <w:rPr>
          <w:rFonts w:ascii="Times New Roman" w:hAnsi="Times New Roman" w:cs="Times New Roman"/>
          <w:color w:val="000000"/>
          <w:sz w:val="24"/>
          <w:szCs w:val="24"/>
        </w:rPr>
        <w:t xml:space="preserve"> требуется 15 мл раствора. Материал хранят в растворах не более 2 недель.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2. Жидкость Барбагалло (3%-й раствор формалина на изотоническом растворе натрия хлорида).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3. Смесь глицерина (5 мл), формалина (5 мл) и воды (100 мл). В указанные жидкости фекалии помещают также в соотношении 5:1. Материал хранится в течение 2 недель.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Гельминтоскопия </w:t>
      </w:r>
      <w:r w:rsidRPr="00FE0000">
        <w:rPr>
          <w:rFonts w:ascii="Times New Roman" w:hAnsi="Times New Roman" w:cs="Times New Roman"/>
          <w:color w:val="000000"/>
          <w:sz w:val="24"/>
          <w:szCs w:val="24"/>
        </w:rPr>
        <w:t xml:space="preserve">– исследование фекалий животных на наличие целых гельминтов или их частей. Паразитов в фекалиях можно обнаружить невооруженным глазом или с помощью увеличительных линзы, или штативных луп. </w:t>
      </w:r>
      <w:proofErr w:type="gramStart"/>
      <w:r w:rsidRPr="00FE0000">
        <w:rPr>
          <w:rFonts w:ascii="Times New Roman" w:hAnsi="Times New Roman" w:cs="Times New Roman"/>
          <w:color w:val="000000"/>
          <w:sz w:val="24"/>
          <w:szCs w:val="24"/>
        </w:rPr>
        <w:t>Для этого одноразовую пор</w:t>
      </w:r>
      <w:r w:rsidRPr="00FE0000">
        <w:rPr>
          <w:rFonts w:ascii="Times New Roman" w:hAnsi="Times New Roman" w:cs="Times New Roman"/>
          <w:color w:val="000000"/>
          <w:sz w:val="24"/>
          <w:szCs w:val="24"/>
        </w:rPr>
        <w:softHyphen/>
        <w:t>цию фекалий (лучше десятую часть перемешанной су</w:t>
      </w:r>
      <w:r w:rsidRPr="00FE0000">
        <w:rPr>
          <w:rFonts w:ascii="Times New Roman" w:hAnsi="Times New Roman" w:cs="Times New Roman"/>
          <w:color w:val="000000"/>
          <w:sz w:val="24"/>
          <w:szCs w:val="24"/>
        </w:rPr>
        <w:softHyphen/>
        <w:t>точной порции помещают в стеклянный или металлический сосуд (ведро); разбавляют 5–10-кратным количеством воды и тщательно размешивают палочкой.</w:t>
      </w:r>
      <w:proofErr w:type="gramEnd"/>
      <w:r w:rsidRPr="00FE0000">
        <w:rPr>
          <w:rFonts w:ascii="Times New Roman" w:hAnsi="Times New Roman" w:cs="Times New Roman"/>
          <w:color w:val="000000"/>
          <w:sz w:val="24"/>
          <w:szCs w:val="24"/>
        </w:rPr>
        <w:t xml:space="preserve"> Полученную смесь отстаивают 10–15 мин (за это время гельминты, их фрагменты, а также тяже</w:t>
      </w:r>
      <w:r w:rsidRPr="00FE0000">
        <w:rPr>
          <w:rFonts w:ascii="Times New Roman" w:hAnsi="Times New Roman" w:cs="Times New Roman"/>
          <w:color w:val="000000"/>
          <w:sz w:val="24"/>
          <w:szCs w:val="24"/>
        </w:rPr>
        <w:softHyphen/>
        <w:t>лые частицы фекалий осядут на дно), после чего аккуратно сливают вер</w:t>
      </w:r>
      <w:r w:rsidRPr="00FE0000">
        <w:rPr>
          <w:rFonts w:ascii="Times New Roman" w:hAnsi="Times New Roman" w:cs="Times New Roman"/>
          <w:color w:val="000000"/>
          <w:sz w:val="24"/>
          <w:szCs w:val="24"/>
        </w:rPr>
        <w:softHyphen/>
        <w:t>хний слой до самого осадка, осадок вновь сме</w:t>
      </w:r>
      <w:r w:rsidRPr="00FE0000">
        <w:rPr>
          <w:rFonts w:ascii="Times New Roman" w:hAnsi="Times New Roman" w:cs="Times New Roman"/>
          <w:color w:val="000000"/>
          <w:sz w:val="24"/>
          <w:szCs w:val="24"/>
        </w:rPr>
        <w:softHyphen/>
        <w:t>шивают с водой, отстаивают в течение того же времени и верхний слой жидкости опять сливают. Операцию повторяют до тех пор, пока верхний слой жидкости не станет прозрачным. Затем осадок исследуют макро- и микроско</w:t>
      </w:r>
      <w:r w:rsidRPr="00FE0000">
        <w:rPr>
          <w:rFonts w:ascii="Times New Roman" w:hAnsi="Times New Roman" w:cs="Times New Roman"/>
          <w:color w:val="000000"/>
          <w:sz w:val="24"/>
          <w:szCs w:val="24"/>
        </w:rPr>
        <w:softHyphen/>
        <w:t xml:space="preserve">пически.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Макроскопическое исследование. </w:t>
      </w:r>
      <w:r w:rsidRPr="00FE0000">
        <w:rPr>
          <w:rFonts w:ascii="Times New Roman" w:hAnsi="Times New Roman" w:cs="Times New Roman"/>
          <w:color w:val="000000"/>
          <w:sz w:val="24"/>
          <w:szCs w:val="24"/>
        </w:rPr>
        <w:t>Полученный осадок небольшими порциями с частью оставшейся воды помещают в кюве</w:t>
      </w:r>
      <w:r w:rsidRPr="00FE0000">
        <w:rPr>
          <w:rFonts w:ascii="Times New Roman" w:hAnsi="Times New Roman" w:cs="Times New Roman"/>
          <w:color w:val="000000"/>
          <w:sz w:val="24"/>
          <w:szCs w:val="24"/>
        </w:rPr>
        <w:softHyphen/>
        <w:t>ты черного и белого цвета (некоторые паразитические черви и их фрагменты лучше видны на черном фоне, другие – на белом). Покачивая кюветы, осадок внима</w:t>
      </w:r>
      <w:r w:rsidRPr="00FE0000">
        <w:rPr>
          <w:rFonts w:ascii="Times New Roman" w:hAnsi="Times New Roman" w:cs="Times New Roman"/>
          <w:color w:val="000000"/>
          <w:sz w:val="24"/>
          <w:szCs w:val="24"/>
        </w:rPr>
        <w:softHyphen/>
        <w:t>тельно просматривают и определяют вид каждого пара</w:t>
      </w:r>
      <w:r w:rsidRPr="00FE0000">
        <w:rPr>
          <w:rFonts w:ascii="Times New Roman" w:hAnsi="Times New Roman" w:cs="Times New Roman"/>
          <w:color w:val="000000"/>
          <w:sz w:val="24"/>
          <w:szCs w:val="24"/>
        </w:rPr>
        <w:softHyphen/>
        <w:t xml:space="preserve">зита, после чего обнаруженных паразитов выбирают.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Микроскопическое исследование. </w:t>
      </w:r>
      <w:r w:rsidRPr="00FE0000">
        <w:rPr>
          <w:rFonts w:ascii="Times New Roman" w:hAnsi="Times New Roman" w:cs="Times New Roman"/>
          <w:color w:val="000000"/>
          <w:sz w:val="24"/>
          <w:szCs w:val="24"/>
        </w:rPr>
        <w:t>Для обнаружения мелких форм паразитов осадок помещают в бактериологические чашки и дополнительно исследуют при помощи штативной лупы или увеличительных линз.</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Гельминтоовоскопия</w:t>
      </w:r>
      <w:r w:rsidRPr="00FE0000">
        <w:rPr>
          <w:rFonts w:ascii="Times New Roman" w:hAnsi="Times New Roman" w:cs="Times New Roman"/>
          <w:color w:val="000000"/>
          <w:sz w:val="24"/>
          <w:szCs w:val="24"/>
        </w:rPr>
        <w:t xml:space="preserve"> – исследование фека</w:t>
      </w:r>
      <w:r w:rsidRPr="00FE0000">
        <w:rPr>
          <w:rFonts w:ascii="Times New Roman" w:hAnsi="Times New Roman" w:cs="Times New Roman"/>
          <w:color w:val="000000"/>
          <w:sz w:val="24"/>
          <w:szCs w:val="24"/>
        </w:rPr>
        <w:softHyphen/>
        <w:t>лий на наличие яиц паразитов с последующим определением на осно</w:t>
      </w:r>
      <w:r w:rsidRPr="00FE0000">
        <w:rPr>
          <w:rFonts w:ascii="Times New Roman" w:hAnsi="Times New Roman" w:cs="Times New Roman"/>
          <w:color w:val="000000"/>
          <w:sz w:val="24"/>
          <w:szCs w:val="24"/>
        </w:rPr>
        <w:softHyphen/>
        <w:t>вании полученных данных рода и вида гельминта. Обна</w:t>
      </w:r>
      <w:r w:rsidRPr="00FE0000">
        <w:rPr>
          <w:rFonts w:ascii="Times New Roman" w:hAnsi="Times New Roman" w:cs="Times New Roman"/>
          <w:color w:val="000000"/>
          <w:sz w:val="24"/>
          <w:szCs w:val="24"/>
        </w:rPr>
        <w:softHyphen/>
        <w:t xml:space="preserve">ружение яиц паразитов в фекалиях проводится с использованием методов </w:t>
      </w:r>
      <w:r w:rsidRPr="00FE0000">
        <w:rPr>
          <w:rFonts w:ascii="Times New Roman" w:hAnsi="Times New Roman" w:cs="Times New Roman"/>
          <w:bCs/>
          <w:color w:val="000000"/>
          <w:sz w:val="24"/>
          <w:szCs w:val="24"/>
        </w:rPr>
        <w:t>седиментации</w:t>
      </w:r>
      <w:r w:rsidRPr="00FE0000">
        <w:rPr>
          <w:rFonts w:ascii="Times New Roman" w:hAnsi="Times New Roman" w:cs="Times New Roman"/>
          <w:color w:val="000000"/>
          <w:sz w:val="24"/>
          <w:szCs w:val="24"/>
        </w:rPr>
        <w:t xml:space="preserve"> и </w:t>
      </w:r>
      <w:r w:rsidRPr="00FE0000">
        <w:rPr>
          <w:rFonts w:ascii="Times New Roman" w:hAnsi="Times New Roman" w:cs="Times New Roman"/>
          <w:bCs/>
          <w:color w:val="000000"/>
          <w:sz w:val="24"/>
          <w:szCs w:val="24"/>
        </w:rPr>
        <w:t>флотации</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r w:rsidRPr="00FE0000">
        <w:rPr>
          <w:rFonts w:ascii="Times New Roman" w:hAnsi="Times New Roman" w:cs="Times New Roman"/>
          <w:color w:val="000000"/>
          <w:sz w:val="24"/>
          <w:szCs w:val="24"/>
        </w:rPr>
        <w:t xml:space="preserve">Из методов </w:t>
      </w:r>
      <w:r w:rsidRPr="00FE0000">
        <w:rPr>
          <w:rFonts w:ascii="Times New Roman" w:hAnsi="Times New Roman" w:cs="Times New Roman"/>
          <w:bCs/>
          <w:color w:val="000000"/>
          <w:sz w:val="24"/>
          <w:szCs w:val="24"/>
        </w:rPr>
        <w:t>седиментации</w:t>
      </w:r>
      <w:r w:rsidRPr="00FE0000">
        <w:rPr>
          <w:rFonts w:ascii="Times New Roman" w:hAnsi="Times New Roman" w:cs="Times New Roman"/>
          <w:iCs/>
          <w:color w:val="000000"/>
          <w:sz w:val="24"/>
          <w:szCs w:val="24"/>
        </w:rPr>
        <w:t xml:space="preserve"> чаще используют следующие: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Метод последовательных промываний </w:t>
      </w:r>
      <w:r w:rsidRPr="00FE0000">
        <w:rPr>
          <w:rFonts w:ascii="Times New Roman" w:hAnsi="Times New Roman" w:cs="Times New Roman"/>
          <w:color w:val="000000"/>
          <w:sz w:val="24"/>
          <w:szCs w:val="24"/>
        </w:rPr>
        <w:t>применяют для диагностики трематодозов. Пробу фекалий (3-</w:t>
      </w:r>
      <w:smartTag w:uri="urn:schemas-microsoft-com:office:smarttags" w:element="metricconverter">
        <w:smartTagPr>
          <w:attr w:name="ProductID" w:val="5 г"/>
        </w:smartTagPr>
        <w:r w:rsidRPr="00FE0000">
          <w:rPr>
            <w:rFonts w:ascii="Times New Roman" w:hAnsi="Times New Roman" w:cs="Times New Roman"/>
            <w:color w:val="000000"/>
            <w:sz w:val="24"/>
            <w:szCs w:val="24"/>
          </w:rPr>
          <w:t>5 г</w:t>
        </w:r>
      </w:smartTag>
      <w:r w:rsidRPr="00FE0000">
        <w:rPr>
          <w:rFonts w:ascii="Times New Roman" w:hAnsi="Times New Roman" w:cs="Times New Roman"/>
          <w:color w:val="000000"/>
          <w:sz w:val="24"/>
          <w:szCs w:val="24"/>
        </w:rPr>
        <w:t>) кладут в стаканчик или фарфо</w:t>
      </w:r>
      <w:r w:rsidRPr="00FE0000">
        <w:rPr>
          <w:rFonts w:ascii="Times New Roman" w:hAnsi="Times New Roman" w:cs="Times New Roman"/>
          <w:color w:val="000000"/>
          <w:sz w:val="24"/>
          <w:szCs w:val="24"/>
        </w:rPr>
        <w:softHyphen/>
        <w:t>ровую ступку, заливают небольшим количеством воды и, размешивая стеклянной палочкой (в ступке пестиком), добавляют воду до 50-100 мл. Смесь фильтруют через металлическое ситечко или марлю (один слой) и отстаивают 5 мин. Затем верхний слой сливают, а к осадку добавляют такое же количество воды и процедуру повторяют до тех пор, пока надосадочный слой не будет прозрачным. Верхний слой сливают, а осадок порциями разливают</w:t>
      </w:r>
      <w:r w:rsidRPr="00FE0000">
        <w:rPr>
          <w:rFonts w:ascii="Times New Roman" w:hAnsi="Times New Roman" w:cs="Times New Roman"/>
          <w:color w:val="800000"/>
          <w:sz w:val="24"/>
          <w:szCs w:val="24"/>
        </w:rPr>
        <w:t xml:space="preserve"> </w:t>
      </w:r>
      <w:r w:rsidRPr="00FE0000">
        <w:rPr>
          <w:rFonts w:ascii="Times New Roman" w:hAnsi="Times New Roman" w:cs="Times New Roman"/>
          <w:color w:val="000000"/>
          <w:sz w:val="24"/>
          <w:szCs w:val="24"/>
        </w:rPr>
        <w:t>на предметные стекла и микроскопируют</w:t>
      </w:r>
      <w:r w:rsidRPr="00FE0000">
        <w:rPr>
          <w:rFonts w:ascii="Times New Roman" w:hAnsi="Times New Roman" w:cs="Times New Roman"/>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1630908" cy="2671913"/>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3501" cy="267616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68. </w:t>
      </w:r>
      <w:r w:rsidRPr="00FE0000">
        <w:rPr>
          <w:rFonts w:ascii="Times New Roman" w:hAnsi="Times New Roman" w:cs="Times New Roman"/>
          <w:color w:val="000000"/>
          <w:sz w:val="24"/>
          <w:szCs w:val="24"/>
        </w:rPr>
        <w:t>Модификация метода последовательных промываний по Никулину.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
          <w:iCs/>
          <w:color w:val="800000"/>
          <w:sz w:val="24"/>
          <w:szCs w:val="24"/>
        </w:rPr>
      </w:pPr>
      <w:r w:rsidRPr="00FE0000">
        <w:rPr>
          <w:rFonts w:ascii="Times New Roman" w:hAnsi="Times New Roman" w:cs="Times New Roman"/>
          <w:i/>
          <w:iCs/>
          <w:color w:val="000000"/>
          <w:sz w:val="24"/>
          <w:szCs w:val="24"/>
        </w:rPr>
        <w:t xml:space="preserve">Модификация метода по Никулину. </w:t>
      </w:r>
      <w:r w:rsidRPr="00FE0000">
        <w:rPr>
          <w:rFonts w:ascii="Times New Roman" w:hAnsi="Times New Roman" w:cs="Times New Roman"/>
          <w:color w:val="000000"/>
          <w:sz w:val="24"/>
          <w:szCs w:val="24"/>
        </w:rPr>
        <w:t>Учитывая, что при последова</w:t>
      </w:r>
      <w:r w:rsidRPr="00FE0000">
        <w:rPr>
          <w:rFonts w:ascii="Times New Roman" w:hAnsi="Times New Roman" w:cs="Times New Roman"/>
          <w:color w:val="000000"/>
          <w:sz w:val="24"/>
          <w:szCs w:val="24"/>
        </w:rPr>
        <w:softHyphen/>
        <w:t xml:space="preserve">тельном сливании надосадочной жидкости происходит взмучивание, </w:t>
      </w:r>
      <w:proofErr w:type="gramStart"/>
      <w:r w:rsidRPr="00FE0000">
        <w:rPr>
          <w:rFonts w:ascii="Times New Roman" w:hAnsi="Times New Roman" w:cs="Times New Roman"/>
          <w:color w:val="000000"/>
          <w:sz w:val="24"/>
          <w:szCs w:val="24"/>
        </w:rPr>
        <w:t>осадок</w:t>
      </w:r>
      <w:proofErr w:type="gramEnd"/>
      <w:r w:rsidRPr="00FE0000">
        <w:rPr>
          <w:rFonts w:ascii="Times New Roman" w:hAnsi="Times New Roman" w:cs="Times New Roman"/>
          <w:color w:val="000000"/>
          <w:sz w:val="24"/>
          <w:szCs w:val="24"/>
        </w:rPr>
        <w:t xml:space="preserve"> и часть яиц трематод могут быть слиты, ее убирают спринцовкой. При массовых иссле</w:t>
      </w:r>
      <w:r w:rsidRPr="00FE0000">
        <w:rPr>
          <w:rFonts w:ascii="Times New Roman" w:hAnsi="Times New Roman" w:cs="Times New Roman"/>
          <w:color w:val="000000"/>
          <w:sz w:val="24"/>
          <w:szCs w:val="24"/>
        </w:rPr>
        <w:softHyphen/>
        <w:t>дованиях на наконечник спринцовки надевают кружок из картона (ограни</w:t>
      </w:r>
      <w:r w:rsidRPr="00FE0000">
        <w:rPr>
          <w:rFonts w:ascii="Times New Roman" w:hAnsi="Times New Roman" w:cs="Times New Roman"/>
          <w:color w:val="000000"/>
          <w:sz w:val="24"/>
          <w:szCs w:val="24"/>
        </w:rPr>
        <w:softHyphen/>
        <w:t xml:space="preserve">читель). Поскольку во всех пробах в стаканчиках остается одинаковое количество </w:t>
      </w:r>
      <w:proofErr w:type="gramStart"/>
      <w:r w:rsidRPr="00FE0000">
        <w:rPr>
          <w:rFonts w:ascii="Times New Roman" w:hAnsi="Times New Roman" w:cs="Times New Roman"/>
          <w:color w:val="000000"/>
          <w:sz w:val="24"/>
          <w:szCs w:val="24"/>
        </w:rPr>
        <w:t>осадка</w:t>
      </w:r>
      <w:proofErr w:type="gramEnd"/>
      <w:r w:rsidRPr="00FE0000">
        <w:rPr>
          <w:rFonts w:ascii="Times New Roman" w:hAnsi="Times New Roman" w:cs="Times New Roman"/>
          <w:color w:val="000000"/>
          <w:sz w:val="24"/>
          <w:szCs w:val="24"/>
        </w:rPr>
        <w:t xml:space="preserve"> и он не взмучивается, результаты исследований яв</w:t>
      </w:r>
      <w:r w:rsidRPr="00FE0000">
        <w:rPr>
          <w:rFonts w:ascii="Times New Roman" w:hAnsi="Times New Roman" w:cs="Times New Roman"/>
          <w:color w:val="000000"/>
          <w:sz w:val="24"/>
          <w:szCs w:val="24"/>
        </w:rPr>
        <w:softHyphen/>
        <w:t>ляются более достоверными</w:t>
      </w:r>
      <w:r w:rsidRPr="00FE0000">
        <w:rPr>
          <w:rFonts w:ascii="Times New Roman" w:hAnsi="Times New Roman" w:cs="Times New Roman"/>
          <w:color w:val="800000"/>
          <w:sz w:val="24"/>
          <w:szCs w:val="24"/>
        </w:rPr>
        <w:t xml:space="preserve"> </w:t>
      </w:r>
      <w:r w:rsidRPr="00FE0000">
        <w:rPr>
          <w:rFonts w:ascii="Times New Roman" w:hAnsi="Times New Roman" w:cs="Times New Roman"/>
          <w:color w:val="000000"/>
          <w:sz w:val="24"/>
          <w:szCs w:val="24"/>
        </w:rPr>
        <w:t>(</w:t>
      </w:r>
      <w:r w:rsidRPr="00FE0000">
        <w:rPr>
          <w:rFonts w:ascii="Times New Roman" w:hAnsi="Times New Roman" w:cs="Times New Roman"/>
          <w:i/>
          <w:color w:val="000000"/>
          <w:sz w:val="24"/>
          <w:szCs w:val="24"/>
        </w:rPr>
        <w:t>рис. 68</w:t>
      </w:r>
      <w:r w:rsidRPr="00FE0000">
        <w:rPr>
          <w:rFonts w:ascii="Times New Roman" w:hAnsi="Times New Roman" w:cs="Times New Roman"/>
          <w:color w:val="000000"/>
          <w:sz w:val="24"/>
          <w:szCs w:val="24"/>
        </w:rPr>
        <w:t>).</w:t>
      </w:r>
      <w:r w:rsidRPr="00FE0000">
        <w:rPr>
          <w:rFonts w:ascii="Times New Roman" w:hAnsi="Times New Roman" w:cs="Times New Roman"/>
          <w:i/>
          <w:iCs/>
          <w:color w:val="FF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038056" cy="3630305"/>
            <wp:effectExtent l="0" t="0" r="63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0678" cy="363266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69. </w:t>
      </w:r>
      <w:r w:rsidRPr="00FE0000">
        <w:rPr>
          <w:rFonts w:ascii="Times New Roman" w:hAnsi="Times New Roman" w:cs="Times New Roman"/>
          <w:color w:val="000000"/>
          <w:sz w:val="24"/>
          <w:szCs w:val="24"/>
        </w:rPr>
        <w:t>Схема исследования фекалий по методу Фюллеборна.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iCs/>
          <w:color w:val="000000"/>
          <w:sz w:val="24"/>
          <w:szCs w:val="24"/>
        </w:rPr>
      </w:pPr>
      <w:r w:rsidRPr="00FE0000">
        <w:rPr>
          <w:rFonts w:ascii="Times New Roman" w:hAnsi="Times New Roman" w:cs="Times New Roman"/>
          <w:color w:val="000000"/>
          <w:sz w:val="24"/>
          <w:szCs w:val="24"/>
        </w:rPr>
        <w:t xml:space="preserve">Из методов </w:t>
      </w:r>
      <w:r w:rsidRPr="00FE0000">
        <w:rPr>
          <w:rFonts w:ascii="Times New Roman" w:hAnsi="Times New Roman" w:cs="Times New Roman"/>
          <w:bCs/>
          <w:color w:val="000000"/>
          <w:sz w:val="24"/>
          <w:szCs w:val="24"/>
        </w:rPr>
        <w:t>флотации</w:t>
      </w:r>
      <w:r w:rsidRPr="00FE0000">
        <w:rPr>
          <w:rFonts w:ascii="Times New Roman" w:hAnsi="Times New Roman" w:cs="Times New Roman"/>
          <w:iCs/>
          <w:color w:val="000000"/>
          <w:sz w:val="24"/>
          <w:szCs w:val="24"/>
        </w:rPr>
        <w:t xml:space="preserve"> чаще используют: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Метод Фюллеборна. </w:t>
      </w:r>
      <w:r w:rsidRPr="00FE0000">
        <w:rPr>
          <w:rFonts w:ascii="Times New Roman" w:hAnsi="Times New Roman" w:cs="Times New Roman"/>
          <w:color w:val="000000"/>
          <w:sz w:val="24"/>
          <w:szCs w:val="24"/>
        </w:rPr>
        <w:t>В стакане емкостью 200 мл размешивают 8-</w:t>
      </w:r>
      <w:smartTag w:uri="urn:schemas-microsoft-com:office:smarttags" w:element="metricconverter">
        <w:smartTagPr>
          <w:attr w:name="ProductID" w:val="10 г"/>
        </w:smartTagPr>
        <w:r w:rsidRPr="00FE0000">
          <w:rPr>
            <w:rFonts w:ascii="Times New Roman" w:hAnsi="Times New Roman" w:cs="Times New Roman"/>
            <w:color w:val="000000"/>
            <w:sz w:val="24"/>
            <w:szCs w:val="24"/>
          </w:rPr>
          <w:t>10 г</w:t>
        </w:r>
      </w:smartTag>
      <w:r w:rsidRPr="00FE0000">
        <w:rPr>
          <w:rFonts w:ascii="Times New Roman" w:hAnsi="Times New Roman" w:cs="Times New Roman"/>
          <w:color w:val="000000"/>
          <w:sz w:val="24"/>
          <w:szCs w:val="24"/>
        </w:rPr>
        <w:t xml:space="preserve"> свежих фекалий с 20-кратным объемом насыщенного раствора хлорида натрия. После тщательного размешивания смесь фильтруют через металлическое ситечко (можно через марлю) в другой чистый стакан емкостью 200 мл и оставляют на 45-60 мин. Затем проволочной петлей (бактериологической петлей) с поверхности взвеси берут 3-6 капель и наносят на хорошо обезжиренное предметное</w:t>
      </w:r>
      <w:r w:rsidRPr="00FE0000">
        <w:rPr>
          <w:rFonts w:ascii="Times New Roman" w:hAnsi="Times New Roman" w:cs="Times New Roman"/>
          <w:color w:val="800000"/>
          <w:sz w:val="24"/>
          <w:szCs w:val="24"/>
        </w:rPr>
        <w:t xml:space="preserve"> </w:t>
      </w:r>
      <w:r w:rsidRPr="00FE0000">
        <w:rPr>
          <w:rFonts w:ascii="Times New Roman" w:hAnsi="Times New Roman" w:cs="Times New Roman"/>
          <w:color w:val="000000"/>
          <w:sz w:val="24"/>
          <w:szCs w:val="24"/>
        </w:rPr>
        <w:t>стекло, покрывают покровным стеклом и микроскопируют (</w:t>
      </w:r>
      <w:r w:rsidRPr="00FE0000">
        <w:rPr>
          <w:rFonts w:ascii="Times New Roman" w:hAnsi="Times New Roman" w:cs="Times New Roman"/>
          <w:i/>
          <w:color w:val="000000"/>
          <w:sz w:val="24"/>
          <w:szCs w:val="24"/>
        </w:rPr>
        <w:t>рис. 69</w:t>
      </w:r>
      <w:r w:rsidRPr="00FE0000">
        <w:rPr>
          <w:rFonts w:ascii="Times New Roman" w:hAnsi="Times New Roman" w:cs="Times New Roman"/>
          <w:color w:val="000000"/>
          <w:sz w:val="24"/>
          <w:szCs w:val="24"/>
        </w:rPr>
        <w:t>). Этот метод применяют для обнаружения яиц круг</w:t>
      </w:r>
      <w:r w:rsidRPr="00FE0000">
        <w:rPr>
          <w:rFonts w:ascii="Times New Roman" w:hAnsi="Times New Roman" w:cs="Times New Roman"/>
          <w:color w:val="000000"/>
          <w:sz w:val="24"/>
          <w:szCs w:val="24"/>
        </w:rPr>
        <w:softHyphen/>
        <w:t>лых гельминтов (аскаридат, стронгилят, трихоцефалят и др.) и частично для ленточных червей (тений, аноплоцефалид).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color w:val="000000"/>
          <w:sz w:val="24"/>
          <w:szCs w:val="24"/>
        </w:rPr>
      </w:pPr>
      <w:r w:rsidRPr="00FE0000">
        <w:rPr>
          <w:rFonts w:ascii="Times New Roman" w:hAnsi="Times New Roman" w:cs="Times New Roman"/>
          <w:i/>
          <w:iCs/>
          <w:color w:val="000000"/>
          <w:sz w:val="24"/>
          <w:szCs w:val="24"/>
        </w:rPr>
        <w:t xml:space="preserve">Метод Щербовича. </w:t>
      </w:r>
      <w:r w:rsidRPr="00FE0000">
        <w:rPr>
          <w:rFonts w:ascii="Times New Roman" w:hAnsi="Times New Roman" w:cs="Times New Roman"/>
          <w:color w:val="000000"/>
          <w:sz w:val="24"/>
          <w:szCs w:val="24"/>
        </w:rPr>
        <w:t xml:space="preserve">Пробу свежих фекалий массой </w:t>
      </w:r>
      <w:smartTag w:uri="urn:schemas-microsoft-com:office:smarttags" w:element="metricconverter">
        <w:smartTagPr>
          <w:attr w:name="ProductID" w:val="5 г"/>
        </w:smartTagPr>
        <w:r w:rsidRPr="00FE0000">
          <w:rPr>
            <w:rFonts w:ascii="Times New Roman" w:hAnsi="Times New Roman" w:cs="Times New Roman"/>
            <w:color w:val="000000"/>
            <w:sz w:val="24"/>
            <w:szCs w:val="24"/>
          </w:rPr>
          <w:t>5 г</w:t>
        </w:r>
      </w:smartTag>
      <w:r w:rsidRPr="00FE0000">
        <w:rPr>
          <w:rFonts w:ascii="Times New Roman" w:hAnsi="Times New Roman" w:cs="Times New Roman"/>
          <w:color w:val="000000"/>
          <w:sz w:val="24"/>
          <w:szCs w:val="24"/>
        </w:rPr>
        <w:t xml:space="preserve"> смешивают в ста</w:t>
      </w:r>
      <w:r w:rsidRPr="00FE0000">
        <w:rPr>
          <w:rFonts w:ascii="Times New Roman" w:hAnsi="Times New Roman" w:cs="Times New Roman"/>
          <w:color w:val="000000"/>
          <w:sz w:val="24"/>
          <w:szCs w:val="24"/>
        </w:rPr>
        <w:softHyphen/>
        <w:t>кане с водой в соотношении 1:10 и через ситечко или марлю процежи</w:t>
      </w:r>
      <w:r w:rsidRPr="00FE0000">
        <w:rPr>
          <w:rFonts w:ascii="Times New Roman" w:hAnsi="Times New Roman" w:cs="Times New Roman"/>
          <w:color w:val="000000"/>
          <w:sz w:val="24"/>
          <w:szCs w:val="24"/>
        </w:rPr>
        <w:softHyphen/>
        <w:t>вают в другой чистый стакан. Фильтрат отстаивают 5 мин, надосадочную жидкость аккуратно сливают, а осадок переливают в центрифужную пробирку и центрифугируют 2 мин при скорости 1500 об/мин. Затем опять аккуратно сливают надосадочную жидкость, а к осадку приливают насыщенный раствор гипосульфита натрия или сульфата магния. Пробирку встряхивают или размешивают палочкой, чтобы осадок смешался с флотационной жидкостью, повторно центрифугируют в том же режиме. При наличии в пробе фекалий яиц гельминтов они всплывают на поверхность жид</w:t>
      </w:r>
      <w:r w:rsidRPr="00FE0000">
        <w:rPr>
          <w:rFonts w:ascii="Times New Roman" w:hAnsi="Times New Roman" w:cs="Times New Roman"/>
          <w:color w:val="000000"/>
          <w:sz w:val="24"/>
          <w:szCs w:val="24"/>
        </w:rPr>
        <w:softHyphen/>
        <w:t>кости в центрифужной пробирке. Проволочной петлей берут 3-4 капли с поверхности взвеси, наносят на предметное стекло и микроскопируют. Метод Щербовича используют для диагностики гельминтозов, яйца возбудителей которых имеют больший удельный вес (метастронгилез свиней, трихоцефалез и др.).</w:t>
      </w:r>
      <w:r w:rsidRPr="00FE0000">
        <w:rPr>
          <w:rFonts w:ascii="Times New Roman" w:hAnsi="Times New Roman" w:cs="Times New Roman"/>
          <w:b/>
          <w:bCs/>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color w:val="000000"/>
          <w:sz w:val="24"/>
          <w:szCs w:val="24"/>
        </w:rPr>
      </w:pPr>
      <w:r w:rsidRPr="00FE0000">
        <w:rPr>
          <w:rFonts w:ascii="Times New Roman" w:hAnsi="Times New Roman" w:cs="Times New Roman"/>
          <w:i/>
          <w:iCs/>
          <w:color w:val="000000"/>
          <w:sz w:val="24"/>
          <w:szCs w:val="24"/>
        </w:rPr>
        <w:t xml:space="preserve">Метод Дарлинга. </w:t>
      </w:r>
      <w:r w:rsidRPr="00FE0000">
        <w:rPr>
          <w:rFonts w:ascii="Times New Roman" w:hAnsi="Times New Roman" w:cs="Times New Roman"/>
          <w:color w:val="000000"/>
          <w:sz w:val="24"/>
          <w:szCs w:val="24"/>
        </w:rPr>
        <w:t>Пробу свежих фекалий массой 5 г смешивают в ста</w:t>
      </w:r>
      <w:r w:rsidRPr="00FE0000">
        <w:rPr>
          <w:rFonts w:ascii="Times New Roman" w:hAnsi="Times New Roman" w:cs="Times New Roman"/>
          <w:color w:val="000000"/>
          <w:sz w:val="24"/>
          <w:szCs w:val="24"/>
        </w:rPr>
        <w:softHyphen/>
        <w:t>кане с водой в соотношении 1:10 и через ситечко или марлю процежи</w:t>
      </w:r>
      <w:r w:rsidRPr="00FE0000">
        <w:rPr>
          <w:rFonts w:ascii="Times New Roman" w:hAnsi="Times New Roman" w:cs="Times New Roman"/>
          <w:color w:val="000000"/>
          <w:sz w:val="24"/>
          <w:szCs w:val="24"/>
        </w:rPr>
        <w:softHyphen/>
        <w:t>вают в другой чистый стакан. Фильтрат отстаивают 5 мин, верхний слой жидкости аккуратно сливают, а осадок переносят в центрифужную пробирку и центрифугируют в течение 2 мин при скорости 1500 об/мин. Надосадочную жидкость сливают, а к осадку добавляют жидкость Дарлин</w:t>
      </w:r>
      <w:r w:rsidRPr="00FE0000">
        <w:rPr>
          <w:rFonts w:ascii="Times New Roman" w:hAnsi="Times New Roman" w:cs="Times New Roman"/>
          <w:color w:val="000000"/>
          <w:sz w:val="24"/>
          <w:szCs w:val="24"/>
        </w:rPr>
        <w:softHyphen/>
        <w:t>га (глицерин, смешанный в равных частях с насыщенным раствором хлорида натрия). Пробирку встряхивают или размешивают палочкой, чтобы осадок смешался с флотационной жидкостью, и центрифугируют повторно в вышеуказанном режиме. При наличии в пробе фекалий яиц гельминтов они всплывают на поверхность жид</w:t>
      </w:r>
      <w:r w:rsidRPr="00FE0000">
        <w:rPr>
          <w:rFonts w:ascii="Times New Roman" w:hAnsi="Times New Roman" w:cs="Times New Roman"/>
          <w:color w:val="000000"/>
          <w:sz w:val="24"/>
          <w:szCs w:val="24"/>
        </w:rPr>
        <w:softHyphen/>
        <w:t>кости в центрифужной пробирке. Проволочной петлей берут 3–4 капли с поверхности взвеси, наносят на предметное стекло и микроскопируют.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
          <w:color w:val="000000"/>
          <w:sz w:val="24"/>
          <w:szCs w:val="24"/>
        </w:rPr>
        <w:t>Приготовление флотационных растворов.</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i/>
          <w:iCs/>
          <w:color w:val="000000"/>
          <w:sz w:val="24"/>
          <w:szCs w:val="24"/>
        </w:rPr>
        <w:t>Насыщенный раствор хлорида натрия</w:t>
      </w:r>
      <w:r w:rsidRPr="00FE0000">
        <w:rPr>
          <w:rFonts w:ascii="Times New Roman" w:hAnsi="Times New Roman" w:cs="Times New Roman"/>
          <w:color w:val="000000"/>
          <w:sz w:val="24"/>
          <w:szCs w:val="24"/>
        </w:rPr>
        <w:t>. В эмалированное ведро с кипящей водой пор</w:t>
      </w:r>
      <w:r w:rsidRPr="00FE0000">
        <w:rPr>
          <w:rFonts w:ascii="Times New Roman" w:hAnsi="Times New Roman" w:cs="Times New Roman"/>
          <w:color w:val="000000"/>
          <w:sz w:val="24"/>
          <w:szCs w:val="24"/>
        </w:rPr>
        <w:softHyphen/>
        <w:t xml:space="preserve">циями кладут соль, постоянно помешивая деревянной лопаточкой до полного растворения. Соль добавляют до тех пор, пока она не начинает выпадать в осадок. Для приготовления раствора требуется </w:t>
      </w:r>
      <w:smartTag w:uri="urn:schemas-microsoft-com:office:smarttags" w:element="metricconverter">
        <w:smartTagPr>
          <w:attr w:name="ProductID" w:val="420 г"/>
        </w:smartTagPr>
        <w:r w:rsidRPr="00FE0000">
          <w:rPr>
            <w:rFonts w:ascii="Times New Roman" w:hAnsi="Times New Roman" w:cs="Times New Roman"/>
            <w:color w:val="000000"/>
            <w:sz w:val="24"/>
            <w:szCs w:val="24"/>
          </w:rPr>
          <w:t>420 г</w:t>
        </w:r>
      </w:smartTag>
      <w:r w:rsidRPr="00FE0000">
        <w:rPr>
          <w:rFonts w:ascii="Times New Roman" w:hAnsi="Times New Roman" w:cs="Times New Roman"/>
          <w:color w:val="000000"/>
          <w:sz w:val="24"/>
          <w:szCs w:val="24"/>
        </w:rPr>
        <w:t xml:space="preserve"> соли на </w:t>
      </w:r>
      <w:smartTag w:uri="urn:schemas-microsoft-com:office:smarttags" w:element="metricconverter">
        <w:smartTagPr>
          <w:attr w:name="ProductID" w:val="1 л"/>
        </w:smartTagPr>
        <w:r w:rsidRPr="00FE0000">
          <w:rPr>
            <w:rFonts w:ascii="Times New Roman" w:hAnsi="Times New Roman" w:cs="Times New Roman"/>
            <w:color w:val="000000"/>
            <w:sz w:val="24"/>
            <w:szCs w:val="24"/>
          </w:rPr>
          <w:t>1 л</w:t>
        </w:r>
      </w:smartTag>
      <w:r w:rsidRPr="00FE0000">
        <w:rPr>
          <w:rFonts w:ascii="Times New Roman" w:hAnsi="Times New Roman" w:cs="Times New Roman"/>
          <w:color w:val="000000"/>
          <w:sz w:val="24"/>
          <w:szCs w:val="24"/>
        </w:rPr>
        <w:t xml:space="preserve"> воды. В горячем виде раствор фильтруют через марлю. При остыва</w:t>
      </w:r>
      <w:r w:rsidRPr="00FE0000">
        <w:rPr>
          <w:rFonts w:ascii="Times New Roman" w:hAnsi="Times New Roman" w:cs="Times New Roman"/>
          <w:color w:val="000000"/>
          <w:sz w:val="24"/>
          <w:szCs w:val="24"/>
        </w:rPr>
        <w:softHyphen/>
        <w:t>нии раствора кристаллы хлорида натрия выпадают в осадок, что свиде</w:t>
      </w:r>
      <w:r w:rsidRPr="00FE0000">
        <w:rPr>
          <w:rFonts w:ascii="Times New Roman" w:hAnsi="Times New Roman" w:cs="Times New Roman"/>
          <w:color w:val="000000"/>
          <w:sz w:val="24"/>
          <w:szCs w:val="24"/>
        </w:rPr>
        <w:softHyphen/>
        <w:t>тельствует о плотности насыщенного раствора, равной 1,18-1,20.</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Раствор тиосульфата натрия </w:t>
      </w:r>
      <w:r w:rsidRPr="00FE0000">
        <w:rPr>
          <w:rFonts w:ascii="Times New Roman" w:hAnsi="Times New Roman" w:cs="Times New Roman"/>
          <w:color w:val="000000"/>
          <w:sz w:val="24"/>
          <w:szCs w:val="24"/>
        </w:rPr>
        <w:t>с плотностью 1,4 го</w:t>
      </w:r>
      <w:r w:rsidRPr="00FE0000">
        <w:rPr>
          <w:rFonts w:ascii="Times New Roman" w:hAnsi="Times New Roman" w:cs="Times New Roman"/>
          <w:color w:val="000000"/>
          <w:sz w:val="24"/>
          <w:szCs w:val="24"/>
        </w:rPr>
        <w:softHyphen/>
        <w:t xml:space="preserve">товят путем добавления к </w:t>
      </w:r>
      <w:smartTag w:uri="urn:schemas-microsoft-com:office:smarttags" w:element="metricconverter">
        <w:smartTagPr>
          <w:attr w:name="ProductID" w:val="1 л"/>
        </w:smartTagPr>
        <w:r w:rsidRPr="00FE0000">
          <w:rPr>
            <w:rFonts w:ascii="Times New Roman" w:hAnsi="Times New Roman" w:cs="Times New Roman"/>
            <w:color w:val="000000"/>
            <w:sz w:val="24"/>
            <w:szCs w:val="24"/>
          </w:rPr>
          <w:t>1 л</w:t>
        </w:r>
      </w:smartTag>
      <w:r w:rsidRPr="00FE0000">
        <w:rPr>
          <w:rFonts w:ascii="Times New Roman" w:hAnsi="Times New Roman" w:cs="Times New Roman"/>
          <w:color w:val="000000"/>
          <w:sz w:val="24"/>
          <w:szCs w:val="24"/>
        </w:rPr>
        <w:t xml:space="preserve"> воды </w:t>
      </w:r>
      <w:smartTag w:uri="urn:schemas-microsoft-com:office:smarttags" w:element="metricconverter">
        <w:smartTagPr>
          <w:attr w:name="ProductID" w:val="1750 г"/>
        </w:smartTagPr>
        <w:r w:rsidRPr="00FE0000">
          <w:rPr>
            <w:rFonts w:ascii="Times New Roman" w:hAnsi="Times New Roman" w:cs="Times New Roman"/>
            <w:color w:val="000000"/>
            <w:sz w:val="24"/>
            <w:szCs w:val="24"/>
          </w:rPr>
          <w:t>1750 г</w:t>
        </w:r>
      </w:smartTag>
      <w:r w:rsidRPr="00FE0000">
        <w:rPr>
          <w:rFonts w:ascii="Times New Roman" w:hAnsi="Times New Roman" w:cs="Times New Roman"/>
          <w:color w:val="000000"/>
          <w:sz w:val="24"/>
          <w:szCs w:val="24"/>
        </w:rPr>
        <w:t xml:space="preserve"> вещества.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Раствор сульфата магния </w:t>
      </w:r>
      <w:r w:rsidRPr="00FE0000">
        <w:rPr>
          <w:rFonts w:ascii="Times New Roman" w:hAnsi="Times New Roman" w:cs="Times New Roman"/>
          <w:color w:val="000000"/>
          <w:sz w:val="24"/>
          <w:szCs w:val="24"/>
        </w:rPr>
        <w:t xml:space="preserve">с плотностью 1,26-1,28 готовят путем добавления </w:t>
      </w:r>
      <w:smartTag w:uri="urn:schemas-microsoft-com:office:smarttags" w:element="metricconverter">
        <w:smartTagPr>
          <w:attr w:name="ProductID" w:val="920 г"/>
        </w:smartTagPr>
        <w:r w:rsidRPr="00FE0000">
          <w:rPr>
            <w:rFonts w:ascii="Times New Roman" w:hAnsi="Times New Roman" w:cs="Times New Roman"/>
            <w:color w:val="000000"/>
            <w:sz w:val="24"/>
            <w:szCs w:val="24"/>
          </w:rPr>
          <w:t>920 г</w:t>
        </w:r>
      </w:smartTag>
      <w:r w:rsidRPr="00FE0000">
        <w:rPr>
          <w:rFonts w:ascii="Times New Roman" w:hAnsi="Times New Roman" w:cs="Times New Roman"/>
          <w:color w:val="000000"/>
          <w:sz w:val="24"/>
          <w:szCs w:val="24"/>
        </w:rPr>
        <w:t xml:space="preserve"> соли на </w:t>
      </w:r>
      <w:smartTag w:uri="urn:schemas-microsoft-com:office:smarttags" w:element="metricconverter">
        <w:smartTagPr>
          <w:attr w:name="ProductID" w:val="1 л"/>
        </w:smartTagPr>
        <w:r w:rsidRPr="00FE0000">
          <w:rPr>
            <w:rFonts w:ascii="Times New Roman" w:hAnsi="Times New Roman" w:cs="Times New Roman"/>
            <w:color w:val="000000"/>
            <w:sz w:val="24"/>
            <w:szCs w:val="24"/>
          </w:rPr>
          <w:t>1 л</w:t>
        </w:r>
      </w:smartTag>
      <w:r w:rsidRPr="00FE0000">
        <w:rPr>
          <w:rFonts w:ascii="Times New Roman" w:hAnsi="Times New Roman" w:cs="Times New Roman"/>
          <w:color w:val="000000"/>
          <w:sz w:val="24"/>
          <w:szCs w:val="24"/>
        </w:rPr>
        <w:t xml:space="preserve"> воды.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iCs/>
          <w:color w:val="000000"/>
          <w:sz w:val="24"/>
          <w:szCs w:val="24"/>
        </w:rPr>
        <w:t xml:space="preserve">Гельминтоларвоскопия </w:t>
      </w:r>
      <w:r w:rsidRPr="00FE0000">
        <w:rPr>
          <w:rFonts w:ascii="Times New Roman" w:hAnsi="Times New Roman" w:cs="Times New Roman"/>
          <w:color w:val="000000"/>
          <w:sz w:val="24"/>
          <w:szCs w:val="24"/>
        </w:rPr>
        <w:t>– исследование фека</w:t>
      </w:r>
      <w:r w:rsidRPr="00FE0000">
        <w:rPr>
          <w:rFonts w:ascii="Times New Roman" w:hAnsi="Times New Roman" w:cs="Times New Roman"/>
          <w:color w:val="000000"/>
          <w:sz w:val="24"/>
          <w:szCs w:val="24"/>
        </w:rPr>
        <w:softHyphen/>
        <w:t>лий на наличие личинок паразитов с последующим определением на осно</w:t>
      </w:r>
      <w:r w:rsidRPr="00FE0000">
        <w:rPr>
          <w:rFonts w:ascii="Times New Roman" w:hAnsi="Times New Roman" w:cs="Times New Roman"/>
          <w:color w:val="000000"/>
          <w:sz w:val="24"/>
          <w:szCs w:val="24"/>
        </w:rPr>
        <w:softHyphen/>
        <w:t xml:space="preserve">вании полученных данных рода и вида гельминта.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клинической практике ее, как правило, используют для диагностики диктиокаулеза, протостронгилеза, мюллериоза и дру</w:t>
      </w:r>
      <w:r w:rsidRPr="00FE0000">
        <w:rPr>
          <w:rFonts w:ascii="Times New Roman" w:hAnsi="Times New Roman" w:cs="Times New Roman"/>
          <w:color w:val="000000"/>
          <w:sz w:val="24"/>
          <w:szCs w:val="24"/>
        </w:rPr>
        <w:softHyphen/>
        <w:t>гих заболеваний. Чаще применяют следующие методы: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Метод Бермана. </w:t>
      </w:r>
      <w:r w:rsidRPr="00FE0000">
        <w:rPr>
          <w:rFonts w:ascii="Times New Roman" w:hAnsi="Times New Roman" w:cs="Times New Roman"/>
          <w:color w:val="000000"/>
          <w:sz w:val="24"/>
          <w:szCs w:val="24"/>
        </w:rPr>
        <w:t xml:space="preserve">Пробы свежих фекалий </w:t>
      </w:r>
      <w:smartTag w:uri="urn:schemas-microsoft-com:office:smarttags" w:element="metricconverter">
        <w:smartTagPr>
          <w:attr w:name="ProductID" w:val="10 г"/>
        </w:smartTagPr>
        <w:r w:rsidRPr="00FE0000">
          <w:rPr>
            <w:rFonts w:ascii="Times New Roman" w:hAnsi="Times New Roman" w:cs="Times New Roman"/>
            <w:color w:val="000000"/>
            <w:sz w:val="24"/>
            <w:szCs w:val="24"/>
          </w:rPr>
          <w:t>10 г</w:t>
        </w:r>
      </w:smartTag>
      <w:r w:rsidRPr="00FE0000">
        <w:rPr>
          <w:rFonts w:ascii="Times New Roman" w:hAnsi="Times New Roman" w:cs="Times New Roman"/>
          <w:color w:val="000000"/>
          <w:sz w:val="24"/>
          <w:szCs w:val="24"/>
        </w:rPr>
        <w:t xml:space="preserve"> помещают завернуты</w:t>
      </w:r>
      <w:r w:rsidRPr="00FE0000">
        <w:rPr>
          <w:rFonts w:ascii="Times New Roman" w:hAnsi="Times New Roman" w:cs="Times New Roman"/>
          <w:color w:val="000000"/>
          <w:sz w:val="24"/>
          <w:szCs w:val="24"/>
        </w:rPr>
        <w:softHyphen/>
        <w:t>ми в марлю или на металлическую сетку в воронку аппарата Бермана</w:t>
      </w:r>
      <w:r w:rsidRPr="00FE0000">
        <w:rPr>
          <w:rFonts w:ascii="Times New Roman" w:hAnsi="Times New Roman" w:cs="Times New Roman"/>
          <w:color w:val="800000"/>
          <w:sz w:val="24"/>
          <w:szCs w:val="24"/>
        </w:rPr>
        <w:t xml:space="preserve"> </w:t>
      </w:r>
      <w:r w:rsidRPr="00FE0000">
        <w:rPr>
          <w:rFonts w:ascii="Times New Roman" w:hAnsi="Times New Roman" w:cs="Times New Roman"/>
          <w:color w:val="000000"/>
          <w:sz w:val="24"/>
          <w:szCs w:val="24"/>
        </w:rPr>
        <w:t>(</w:t>
      </w:r>
      <w:r w:rsidRPr="00FE0000">
        <w:rPr>
          <w:rFonts w:ascii="Times New Roman" w:hAnsi="Times New Roman" w:cs="Times New Roman"/>
          <w:i/>
          <w:color w:val="000000"/>
          <w:sz w:val="24"/>
          <w:szCs w:val="24"/>
        </w:rPr>
        <w:t>рис. 70</w:t>
      </w:r>
      <w:r w:rsidRPr="00FE0000">
        <w:rPr>
          <w:rFonts w:ascii="Times New Roman" w:hAnsi="Times New Roman" w:cs="Times New Roman"/>
          <w:color w:val="00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8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3070510" cy="36782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908" cy="3678692"/>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Рис.70. </w:t>
      </w:r>
      <w:r w:rsidRPr="00FE0000">
        <w:rPr>
          <w:rFonts w:ascii="Times New Roman" w:hAnsi="Times New Roman" w:cs="Times New Roman"/>
          <w:color w:val="000000"/>
          <w:sz w:val="24"/>
          <w:szCs w:val="24"/>
        </w:rPr>
        <w:t>Аппарат Бермана.</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8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Предварительно резиновую трубку, присоединенную к ворон</w:t>
      </w:r>
      <w:r w:rsidRPr="00FE0000">
        <w:rPr>
          <w:rFonts w:ascii="Times New Roman" w:hAnsi="Times New Roman" w:cs="Times New Roman"/>
          <w:color w:val="000000"/>
          <w:sz w:val="24"/>
          <w:szCs w:val="24"/>
        </w:rPr>
        <w:softHyphen/>
        <w:t>ке, закрывают зажимом и в воронку заливают воду комнатной темпе</w:t>
      </w:r>
      <w:r w:rsidRPr="00FE0000">
        <w:rPr>
          <w:rFonts w:ascii="Times New Roman" w:hAnsi="Times New Roman" w:cs="Times New Roman"/>
          <w:color w:val="000000"/>
          <w:sz w:val="24"/>
          <w:szCs w:val="24"/>
        </w:rPr>
        <w:softHyphen/>
        <w:t>ратуры (+35...+38 °С). Фекалии мелких жвачных оставляют в воронке на 4-6 ч, крупного рогатого скота и лошадей – на 10-12 ч. За это вре</w:t>
      </w:r>
      <w:r w:rsidRPr="00FE0000">
        <w:rPr>
          <w:rFonts w:ascii="Times New Roman" w:hAnsi="Times New Roman" w:cs="Times New Roman"/>
          <w:color w:val="000000"/>
          <w:sz w:val="24"/>
          <w:szCs w:val="24"/>
        </w:rPr>
        <w:softHyphen/>
        <w:t>мя личинки выползают из фекалий в воду и постепенно опускаются по трубке вниз к зажиму. По истечении ука</w:t>
      </w:r>
      <w:r w:rsidRPr="00FE0000">
        <w:rPr>
          <w:rFonts w:ascii="Times New Roman" w:hAnsi="Times New Roman" w:cs="Times New Roman"/>
          <w:color w:val="000000"/>
          <w:sz w:val="24"/>
          <w:szCs w:val="24"/>
        </w:rPr>
        <w:softHyphen/>
        <w:t xml:space="preserve">панного времени зажим </w:t>
      </w:r>
      <w:proofErr w:type="gramStart"/>
      <w:r w:rsidRPr="00FE0000">
        <w:rPr>
          <w:rFonts w:ascii="Times New Roman" w:hAnsi="Times New Roman" w:cs="Times New Roman"/>
          <w:color w:val="000000"/>
          <w:sz w:val="24"/>
          <w:szCs w:val="24"/>
        </w:rPr>
        <w:t>открывают</w:t>
      </w:r>
      <w:proofErr w:type="gramEnd"/>
      <w:r w:rsidRPr="00FE0000">
        <w:rPr>
          <w:rFonts w:ascii="Times New Roman" w:hAnsi="Times New Roman" w:cs="Times New Roman"/>
          <w:color w:val="000000"/>
          <w:sz w:val="24"/>
          <w:szCs w:val="24"/>
        </w:rPr>
        <w:t xml:space="preserve"> и жидкость из нижней части труб</w:t>
      </w:r>
      <w:r w:rsidRPr="00FE0000">
        <w:rPr>
          <w:rFonts w:ascii="Times New Roman" w:hAnsi="Times New Roman" w:cs="Times New Roman"/>
          <w:color w:val="000000"/>
          <w:sz w:val="24"/>
          <w:szCs w:val="24"/>
        </w:rPr>
        <w:softHyphen/>
        <w:t>ки осторожно сливают в пробирку или бактериологическую чашку и исследуют под микроскопом.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Метод Бермана-Орлова </w:t>
      </w:r>
      <w:r w:rsidRPr="00FE0000">
        <w:rPr>
          <w:rFonts w:ascii="Times New Roman" w:hAnsi="Times New Roman" w:cs="Times New Roman"/>
          <w:color w:val="000000"/>
          <w:sz w:val="24"/>
          <w:szCs w:val="24"/>
        </w:rPr>
        <w:t>является модификацией метода Бермана. В аппарате Бермана на конец резиновой трубки зажим не устанавлива</w:t>
      </w:r>
      <w:r w:rsidRPr="00FE0000">
        <w:rPr>
          <w:rFonts w:ascii="Times New Roman" w:hAnsi="Times New Roman" w:cs="Times New Roman"/>
          <w:color w:val="000000"/>
          <w:sz w:val="24"/>
          <w:szCs w:val="24"/>
        </w:rPr>
        <w:softHyphen/>
        <w:t>ют, а плотно присоединяют пробирку (</w:t>
      </w:r>
      <w:r w:rsidRPr="00FE0000">
        <w:rPr>
          <w:rFonts w:ascii="Times New Roman" w:hAnsi="Times New Roman" w:cs="Times New Roman"/>
          <w:i/>
          <w:color w:val="000000"/>
          <w:sz w:val="24"/>
          <w:szCs w:val="24"/>
        </w:rPr>
        <w:t>рис. 71</w:t>
      </w:r>
      <w:r w:rsidRPr="00FE0000">
        <w:rPr>
          <w:rFonts w:ascii="Times New Roman" w:hAnsi="Times New Roman" w:cs="Times New Roman"/>
          <w:color w:val="000000"/>
          <w:sz w:val="24"/>
          <w:szCs w:val="24"/>
        </w:rPr>
        <w:t>).</w:t>
      </w:r>
      <w:r w:rsidRPr="00FE0000">
        <w:rPr>
          <w:rFonts w:ascii="Times New Roman" w:hAnsi="Times New Roman" w:cs="Times New Roman"/>
          <w:color w:val="800000"/>
          <w:sz w:val="24"/>
          <w:szCs w:val="24"/>
        </w:rPr>
        <w:t xml:space="preserve"> </w:t>
      </w:r>
      <w:r w:rsidRPr="00FE0000">
        <w:rPr>
          <w:rFonts w:ascii="Times New Roman" w:hAnsi="Times New Roman" w:cs="Times New Roman"/>
          <w:color w:val="000000"/>
          <w:sz w:val="24"/>
          <w:szCs w:val="24"/>
        </w:rPr>
        <w:t>При помещении в ворон</w:t>
      </w:r>
      <w:r w:rsidRPr="00FE0000">
        <w:rPr>
          <w:rFonts w:ascii="Times New Roman" w:hAnsi="Times New Roman" w:cs="Times New Roman"/>
          <w:color w:val="000000"/>
          <w:sz w:val="24"/>
          <w:szCs w:val="24"/>
        </w:rPr>
        <w:softHyphen/>
        <w:t>ку с теплой водой фекалий личинки гельминтов оседают на дно про</w:t>
      </w:r>
      <w:r w:rsidRPr="00FE0000">
        <w:rPr>
          <w:rFonts w:ascii="Times New Roman" w:hAnsi="Times New Roman" w:cs="Times New Roman"/>
          <w:color w:val="000000"/>
          <w:sz w:val="24"/>
          <w:szCs w:val="24"/>
        </w:rPr>
        <w:softHyphen/>
        <w:t>бирки. По истечении необходимого времени про</w:t>
      </w:r>
      <w:r w:rsidRPr="00FE0000">
        <w:rPr>
          <w:rFonts w:ascii="Times New Roman" w:hAnsi="Times New Roman" w:cs="Times New Roman"/>
          <w:color w:val="000000"/>
          <w:sz w:val="24"/>
          <w:szCs w:val="24"/>
        </w:rPr>
        <w:softHyphen/>
        <w:t>бирку отсоединяют от резиновой трубки, жидкость аккуратно сливают или отсасывают пипеткой, а осадок помещают на предметное стекло и микроскопируют.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706334" cy="362348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9030" cy="3627090"/>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FF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Рис. 71. </w:t>
      </w:r>
      <w:r w:rsidRPr="00FE0000">
        <w:rPr>
          <w:rFonts w:ascii="Times New Roman" w:hAnsi="Times New Roman" w:cs="Times New Roman"/>
          <w:color w:val="000000"/>
          <w:sz w:val="24"/>
          <w:szCs w:val="24"/>
        </w:rPr>
        <w:t>Аппарат Бермана-Орлова.</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FF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Метод Вайда. </w:t>
      </w:r>
      <w:r w:rsidRPr="00FE0000">
        <w:rPr>
          <w:rFonts w:ascii="Times New Roman" w:hAnsi="Times New Roman" w:cs="Times New Roman"/>
          <w:color w:val="000000"/>
          <w:sz w:val="24"/>
          <w:szCs w:val="24"/>
        </w:rPr>
        <w:t>Применяют для диагностики дик</w:t>
      </w:r>
      <w:r w:rsidRPr="00FE0000">
        <w:rPr>
          <w:rFonts w:ascii="Times New Roman" w:hAnsi="Times New Roman" w:cs="Times New Roman"/>
          <w:color w:val="000000"/>
          <w:sz w:val="24"/>
          <w:szCs w:val="24"/>
        </w:rPr>
        <w:softHyphen/>
        <w:t>тиокаулеза, мюллериоза, протостронгилеза, цистокаулеза овец и коз.</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На часовое стекло или в чашку Петри кладут 3-4 шарика свежевыделенных фекалий овец или коз и </w:t>
      </w:r>
      <w:proofErr w:type="gramStart"/>
      <w:r w:rsidRPr="00FE0000">
        <w:rPr>
          <w:rFonts w:ascii="Times New Roman" w:hAnsi="Times New Roman" w:cs="Times New Roman"/>
          <w:color w:val="000000"/>
          <w:sz w:val="24"/>
          <w:szCs w:val="24"/>
        </w:rPr>
        <w:t>добавляют неболь</w:t>
      </w:r>
      <w:r w:rsidRPr="00FE0000">
        <w:rPr>
          <w:rFonts w:ascii="Times New Roman" w:hAnsi="Times New Roman" w:cs="Times New Roman"/>
          <w:color w:val="000000"/>
          <w:sz w:val="24"/>
          <w:szCs w:val="24"/>
        </w:rPr>
        <w:softHyphen/>
        <w:t>шое количество воды температурой не более +40 °С. Через 5-10 мин фекалии удаляют</w:t>
      </w:r>
      <w:proofErr w:type="gramEnd"/>
      <w:r w:rsidRPr="00FE0000">
        <w:rPr>
          <w:rFonts w:ascii="Times New Roman" w:hAnsi="Times New Roman" w:cs="Times New Roman"/>
          <w:color w:val="000000"/>
          <w:sz w:val="24"/>
          <w:szCs w:val="24"/>
        </w:rPr>
        <w:t>, оставшуюся жидкость на стекле ис</w:t>
      </w:r>
      <w:r w:rsidRPr="00FE0000">
        <w:rPr>
          <w:rFonts w:ascii="Times New Roman" w:hAnsi="Times New Roman" w:cs="Times New Roman"/>
          <w:color w:val="000000"/>
          <w:sz w:val="24"/>
          <w:szCs w:val="24"/>
        </w:rPr>
        <w:softHyphen/>
        <w:t xml:space="preserve">следуют под микроскопом на наличие личинок.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24.</w:t>
      </w:r>
      <w:r w:rsidRPr="00FE0000">
        <w:rPr>
          <w:rFonts w:ascii="Times New Roman" w:hAnsi="Times New Roman" w:cs="Times New Roman"/>
          <w:b/>
          <w:bCs/>
          <w:color w:val="000000"/>
          <w:sz w:val="24"/>
          <w:szCs w:val="24"/>
        </w:rPr>
        <w:t xml:space="preserve">  Посмертная диагностика гельминтозов</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bCs/>
          <w:color w:val="000000"/>
          <w:sz w:val="24"/>
          <w:szCs w:val="24"/>
        </w:rPr>
        <w:t xml:space="preserve">изучить виды и методику проведения </w:t>
      </w:r>
      <w:r w:rsidRPr="00FE0000">
        <w:rPr>
          <w:rFonts w:ascii="Times New Roman" w:hAnsi="Times New Roman" w:cs="Times New Roman"/>
          <w:color w:val="000000"/>
          <w:sz w:val="24"/>
          <w:szCs w:val="24"/>
        </w:rPr>
        <w:t>гельминто</w:t>
      </w:r>
      <w:r w:rsidRPr="00FE0000">
        <w:rPr>
          <w:rFonts w:ascii="Times New Roman" w:hAnsi="Times New Roman" w:cs="Times New Roman"/>
          <w:color w:val="000000"/>
          <w:sz w:val="24"/>
          <w:szCs w:val="24"/>
        </w:rPr>
        <w:softHyphen/>
        <w:t xml:space="preserve">логического вскрытия; освоить метод трихинеллоскопии, способы </w:t>
      </w:r>
      <w:r w:rsidRPr="00FE0000">
        <w:rPr>
          <w:rFonts w:ascii="Times New Roman" w:hAnsi="Times New Roman" w:cs="Times New Roman"/>
          <w:bCs/>
          <w:color w:val="000000"/>
          <w:sz w:val="24"/>
          <w:szCs w:val="24"/>
        </w:rPr>
        <w:t>консервирования, хранения и пересылки материала для гельминтологических исследований.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color w:val="000000"/>
          <w:sz w:val="24"/>
          <w:szCs w:val="24"/>
        </w:rPr>
        <w:t>Скальпель, изогнутые ножницы, кю</w:t>
      </w:r>
      <w:r w:rsidRPr="00FE0000">
        <w:rPr>
          <w:rFonts w:ascii="Times New Roman" w:hAnsi="Times New Roman" w:cs="Times New Roman"/>
          <w:color w:val="000000"/>
          <w:sz w:val="24"/>
          <w:szCs w:val="24"/>
        </w:rPr>
        <w:softHyphen/>
        <w:t>веты, предметные и покровные стекла, лупы, компрессории, микроскопы, трихинеллоскопы. Музейные препа</w:t>
      </w:r>
      <w:r w:rsidRPr="00FE0000">
        <w:rPr>
          <w:rFonts w:ascii="Times New Roman" w:hAnsi="Times New Roman" w:cs="Times New Roman"/>
          <w:color w:val="000000"/>
          <w:sz w:val="24"/>
          <w:szCs w:val="24"/>
        </w:rPr>
        <w:softHyphen/>
        <w:t>раты гельминтов, органов и тка</w:t>
      </w:r>
      <w:r w:rsidRPr="00FE0000">
        <w:rPr>
          <w:rFonts w:ascii="Times New Roman" w:hAnsi="Times New Roman" w:cs="Times New Roman"/>
          <w:color w:val="000000"/>
          <w:sz w:val="24"/>
          <w:szCs w:val="24"/>
        </w:rPr>
        <w:softHyphen/>
        <w:t>ней, пораженные гельминтами (фасциолами, диктиокаулюсами, метастронгилюсами, аскаридами, мониезиями, эхинококками, цистицерками и др.). Диафильмы и другие пособия.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ветклиники.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 xml:space="preserve">Гельминтологическое вскрытие </w:t>
      </w:r>
      <w:r w:rsidRPr="00FE0000">
        <w:rPr>
          <w:rFonts w:ascii="Times New Roman" w:hAnsi="Times New Roman" w:cs="Times New Roman"/>
          <w:color w:val="000000"/>
          <w:sz w:val="24"/>
          <w:szCs w:val="24"/>
        </w:rPr>
        <w:t>– это исследование тканей и органов животного с целью выявления в них гельминтов, с последующим их количественным и качес</w:t>
      </w:r>
      <w:r w:rsidRPr="00FE0000">
        <w:rPr>
          <w:rFonts w:ascii="Times New Roman" w:hAnsi="Times New Roman" w:cs="Times New Roman"/>
          <w:color w:val="000000"/>
          <w:sz w:val="24"/>
          <w:szCs w:val="24"/>
        </w:rPr>
        <w:softHyphen/>
        <w:t>твенным учетом. Различают полное и неполное гельминто</w:t>
      </w:r>
      <w:r w:rsidRPr="00FE0000">
        <w:rPr>
          <w:rFonts w:ascii="Times New Roman" w:hAnsi="Times New Roman" w:cs="Times New Roman"/>
          <w:color w:val="000000"/>
          <w:sz w:val="24"/>
          <w:szCs w:val="24"/>
        </w:rPr>
        <w:softHyphen/>
        <w:t>логическое вскрытие.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Полное гельминтологическое вскрытие животных по Скрябину</w:t>
      </w:r>
      <w:r w:rsidRPr="00FE0000">
        <w:rPr>
          <w:rFonts w:ascii="Times New Roman" w:hAnsi="Times New Roman" w:cs="Times New Roman"/>
          <w:color w:val="000000"/>
          <w:sz w:val="24"/>
          <w:szCs w:val="24"/>
        </w:rPr>
        <w:t xml:space="preserve"> производят в тех случаях, если необходимо иметь полную картину за</w:t>
      </w:r>
      <w:r w:rsidRPr="00FE0000">
        <w:rPr>
          <w:rFonts w:ascii="Times New Roman" w:hAnsi="Times New Roman" w:cs="Times New Roman"/>
          <w:color w:val="000000"/>
          <w:sz w:val="24"/>
          <w:szCs w:val="24"/>
        </w:rPr>
        <w:softHyphen/>
        <w:t xml:space="preserve">ражения гельминтами всех органов и тканей животных. Для этого вначале тщательно осматривают кожу и слизистые оболочки на наличие гельминтов. Затем от трупа отделяют все органы, не </w:t>
      </w:r>
      <w:proofErr w:type="gramStart"/>
      <w:r w:rsidRPr="00FE0000">
        <w:rPr>
          <w:rFonts w:ascii="Times New Roman" w:hAnsi="Times New Roman" w:cs="Times New Roman"/>
          <w:color w:val="000000"/>
          <w:sz w:val="24"/>
          <w:szCs w:val="24"/>
        </w:rPr>
        <w:t>нарушая их связи друг с</w:t>
      </w:r>
      <w:proofErr w:type="gramEnd"/>
      <w:r w:rsidRPr="00FE0000">
        <w:rPr>
          <w:rFonts w:ascii="Times New Roman" w:hAnsi="Times New Roman" w:cs="Times New Roman"/>
          <w:color w:val="000000"/>
          <w:sz w:val="24"/>
          <w:szCs w:val="24"/>
        </w:rPr>
        <w:t xml:space="preserve"> другом. Всю кровь собирают в кюветы для последующего исследования. Серозные покровы полостей тщательно осматривают. Извлекают спинной и голов</w:t>
      </w:r>
      <w:r w:rsidRPr="00FE0000">
        <w:rPr>
          <w:rFonts w:ascii="Times New Roman" w:hAnsi="Times New Roman" w:cs="Times New Roman"/>
          <w:color w:val="000000"/>
          <w:sz w:val="24"/>
          <w:szCs w:val="24"/>
        </w:rPr>
        <w:softHyphen/>
        <w:t>ной мозг, вскрывают конъюнктивальные мешки, носо</w:t>
      </w:r>
      <w:r w:rsidRPr="00FE0000">
        <w:rPr>
          <w:rFonts w:ascii="Times New Roman" w:hAnsi="Times New Roman" w:cs="Times New Roman"/>
          <w:color w:val="000000"/>
          <w:sz w:val="24"/>
          <w:szCs w:val="24"/>
        </w:rPr>
        <w:softHyphen/>
        <w:t>вые полости, лобные пазухи. Извлеченные органы помещают в отдельную посуду (ведра, кастрюли, кюветы) и изу</w:t>
      </w:r>
      <w:r w:rsidRPr="00FE0000">
        <w:rPr>
          <w:rFonts w:ascii="Times New Roman" w:hAnsi="Times New Roman" w:cs="Times New Roman"/>
          <w:color w:val="000000"/>
          <w:sz w:val="24"/>
          <w:szCs w:val="24"/>
        </w:rPr>
        <w:softHyphen/>
        <w:t>чают мокрым или сухим способом.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При </w:t>
      </w:r>
      <w:r w:rsidRPr="00FE0000">
        <w:rPr>
          <w:rFonts w:ascii="Times New Roman" w:hAnsi="Times New Roman" w:cs="Times New Roman"/>
          <w:i/>
          <w:iCs/>
          <w:color w:val="000000"/>
          <w:sz w:val="24"/>
          <w:szCs w:val="24"/>
        </w:rPr>
        <w:t xml:space="preserve">мокром </w:t>
      </w:r>
      <w:r w:rsidRPr="00FE0000">
        <w:rPr>
          <w:rFonts w:ascii="Times New Roman" w:hAnsi="Times New Roman" w:cs="Times New Roman"/>
          <w:color w:val="000000"/>
          <w:sz w:val="24"/>
          <w:szCs w:val="24"/>
        </w:rPr>
        <w:t>способе для выделения гельминтов проводят многократное промывание водой или изотоническим раствором и просмотр содержимого полостей органов и различных отделов желудочно-кишечного тракта. Компрессионно исследуют сли</w:t>
      </w:r>
      <w:r w:rsidRPr="00FE0000">
        <w:rPr>
          <w:rFonts w:ascii="Times New Roman" w:hAnsi="Times New Roman" w:cs="Times New Roman"/>
          <w:color w:val="000000"/>
          <w:sz w:val="24"/>
          <w:szCs w:val="24"/>
        </w:rPr>
        <w:softHyphen/>
        <w:t>зистые оболочки и ткани всех органов, с последующим их измельчением, промыванием и изучением с помощью лупы.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Сухой </w:t>
      </w:r>
      <w:r w:rsidRPr="00FE0000">
        <w:rPr>
          <w:rFonts w:ascii="Times New Roman" w:hAnsi="Times New Roman" w:cs="Times New Roman"/>
          <w:color w:val="000000"/>
          <w:sz w:val="24"/>
          <w:szCs w:val="24"/>
        </w:rPr>
        <w:t>способ – компрессионное исследование и просмотр органов под лупой без вскрытия и промывания. Его исполь</w:t>
      </w:r>
      <w:r w:rsidRPr="00FE0000">
        <w:rPr>
          <w:rFonts w:ascii="Times New Roman" w:hAnsi="Times New Roman" w:cs="Times New Roman"/>
          <w:color w:val="000000"/>
          <w:sz w:val="24"/>
          <w:szCs w:val="24"/>
        </w:rPr>
        <w:softHyphen/>
        <w:t xml:space="preserve">зуют при изучении мелких животных (моллюсков, членистоногих и др.).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Полное гельминтологическое вскрытие очень трудоемко, требует значительных затрат времени и поэтому применяется при научных исследованиях.</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Неполное гельминтологическое вскрытие </w:t>
      </w:r>
      <w:r w:rsidRPr="00FE0000">
        <w:rPr>
          <w:rFonts w:ascii="Times New Roman" w:hAnsi="Times New Roman" w:cs="Times New Roman"/>
          <w:color w:val="000000"/>
          <w:sz w:val="24"/>
          <w:szCs w:val="24"/>
        </w:rPr>
        <w:t>– ис</w:t>
      </w:r>
      <w:r w:rsidRPr="00FE0000">
        <w:rPr>
          <w:rFonts w:ascii="Times New Roman" w:hAnsi="Times New Roman" w:cs="Times New Roman"/>
          <w:color w:val="000000"/>
          <w:sz w:val="24"/>
          <w:szCs w:val="24"/>
        </w:rPr>
        <w:softHyphen/>
        <w:t>следование тканей и органов, в процессе которого из них извлекают макроскопи</w:t>
      </w:r>
      <w:r w:rsidRPr="00FE0000">
        <w:rPr>
          <w:rFonts w:ascii="Times New Roman" w:hAnsi="Times New Roman" w:cs="Times New Roman"/>
          <w:color w:val="000000"/>
          <w:sz w:val="24"/>
          <w:szCs w:val="24"/>
        </w:rPr>
        <w:softHyphen/>
        <w:t>чески заметных гельмин</w:t>
      </w:r>
      <w:r w:rsidRPr="00FE0000">
        <w:rPr>
          <w:rFonts w:ascii="Times New Roman" w:hAnsi="Times New Roman" w:cs="Times New Roman"/>
          <w:color w:val="000000"/>
          <w:sz w:val="24"/>
          <w:szCs w:val="24"/>
        </w:rPr>
        <w:softHyphen/>
        <w:t>тов или крупных личинок и подсчитывают их количество. При паразитировании мелких гельминтов или личинок этот метод ма</w:t>
      </w:r>
      <w:r w:rsidRPr="00FE0000">
        <w:rPr>
          <w:rFonts w:ascii="Times New Roman" w:hAnsi="Times New Roman" w:cs="Times New Roman"/>
          <w:color w:val="000000"/>
          <w:sz w:val="24"/>
          <w:szCs w:val="24"/>
        </w:rPr>
        <w:softHyphen/>
        <w:t>лоэффективен. Интенсивность поражения учитывается приблизи</w:t>
      </w:r>
      <w:r w:rsidRPr="00FE0000">
        <w:rPr>
          <w:rFonts w:ascii="Times New Roman" w:hAnsi="Times New Roman" w:cs="Times New Roman"/>
          <w:color w:val="000000"/>
          <w:sz w:val="24"/>
          <w:szCs w:val="24"/>
        </w:rPr>
        <w:softHyphen/>
        <w:t xml:space="preserve">тельно.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Особенности гельминтологического вскрытия птиц. </w:t>
      </w:r>
      <w:r w:rsidRPr="00FE0000">
        <w:rPr>
          <w:rFonts w:ascii="Times New Roman" w:hAnsi="Times New Roman" w:cs="Times New Roman"/>
          <w:color w:val="000000"/>
          <w:sz w:val="24"/>
          <w:szCs w:val="24"/>
        </w:rPr>
        <w:t>У птиц ощипывают перья и тщательно исследуют поверхность кожи. После снятия кожи и осмотра подкожной клетчатки труп кладут на спину, чтобы видны были все внутренности, и исследуют отдельные органы. Методом соскоба исследуют слизистую фабрициевой сумки, зоба, железис</w:t>
      </w:r>
      <w:r w:rsidRPr="00FE0000">
        <w:rPr>
          <w:rFonts w:ascii="Times New Roman" w:hAnsi="Times New Roman" w:cs="Times New Roman"/>
          <w:color w:val="000000"/>
          <w:sz w:val="24"/>
          <w:szCs w:val="24"/>
        </w:rPr>
        <w:softHyphen/>
        <w:t>того желудка, яйцевода. Мышечный желудок вскрывают вдоль и отделяют от слизистой оболочки кутикулу. Внимательно осматривают обна</w:t>
      </w:r>
      <w:r w:rsidRPr="00FE0000">
        <w:rPr>
          <w:rFonts w:ascii="Times New Roman" w:hAnsi="Times New Roman" w:cs="Times New Roman"/>
          <w:color w:val="000000"/>
          <w:sz w:val="24"/>
          <w:szCs w:val="24"/>
        </w:rPr>
        <w:softHyphen/>
        <w:t>женную слизистую оболочку и внутреннюю поверхность отделенной кутикулы. Почки исследуют компрессионным методом.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Трихинеллоскопия </w:t>
      </w:r>
      <w:r w:rsidRPr="00FE0000">
        <w:rPr>
          <w:rFonts w:ascii="Times New Roman" w:hAnsi="Times New Roman" w:cs="Times New Roman"/>
          <w:color w:val="000000"/>
          <w:sz w:val="24"/>
          <w:szCs w:val="24"/>
        </w:rPr>
        <w:t>– исследование мышечной тка</w:t>
      </w:r>
      <w:r w:rsidRPr="00FE0000">
        <w:rPr>
          <w:rFonts w:ascii="Times New Roman" w:hAnsi="Times New Roman" w:cs="Times New Roman"/>
          <w:color w:val="000000"/>
          <w:sz w:val="24"/>
          <w:szCs w:val="24"/>
        </w:rPr>
        <w:softHyphen/>
        <w:t>ни на наличие личинок трихинелл. Каждая свиная туша (кроме поросят до 3 нед. возраста), туши некоторых диких животных (ка</w:t>
      </w:r>
      <w:r w:rsidRPr="00FE0000">
        <w:rPr>
          <w:rFonts w:ascii="Times New Roman" w:hAnsi="Times New Roman" w:cs="Times New Roman"/>
          <w:color w:val="000000"/>
          <w:sz w:val="24"/>
          <w:szCs w:val="24"/>
        </w:rPr>
        <w:softHyphen/>
        <w:t xml:space="preserve">бан, медведь), а также тушки нутрий должны исследоваться на трихинеллез. С этой целью применяют </w:t>
      </w:r>
      <w:proofErr w:type="gramStart"/>
      <w:r w:rsidRPr="00FE0000">
        <w:rPr>
          <w:rFonts w:ascii="Times New Roman" w:hAnsi="Times New Roman" w:cs="Times New Roman"/>
          <w:color w:val="000000"/>
          <w:sz w:val="24"/>
          <w:szCs w:val="24"/>
        </w:rPr>
        <w:t>компрессорную</w:t>
      </w:r>
      <w:proofErr w:type="gramEnd"/>
      <w:r w:rsidRPr="00FE0000">
        <w:rPr>
          <w:rFonts w:ascii="Times New Roman" w:hAnsi="Times New Roman" w:cs="Times New Roman"/>
          <w:color w:val="000000"/>
          <w:sz w:val="24"/>
          <w:szCs w:val="24"/>
        </w:rPr>
        <w:t xml:space="preserve"> трихинеллоскопию (базовый метод) или уско</w:t>
      </w:r>
      <w:r w:rsidRPr="00FE0000">
        <w:rPr>
          <w:rFonts w:ascii="Times New Roman" w:hAnsi="Times New Roman" w:cs="Times New Roman"/>
          <w:color w:val="000000"/>
          <w:sz w:val="24"/>
          <w:szCs w:val="24"/>
        </w:rPr>
        <w:softHyphen/>
        <w:t>ренное ферментное переваривание мышц в искусственном желудочном соке.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Компрессорная микроскопия (базовый метод). </w:t>
      </w:r>
      <w:r w:rsidRPr="00FE0000">
        <w:rPr>
          <w:rFonts w:ascii="Times New Roman" w:hAnsi="Times New Roman" w:cs="Times New Roman"/>
          <w:iCs/>
          <w:color w:val="000000"/>
          <w:sz w:val="24"/>
          <w:szCs w:val="24"/>
        </w:rPr>
        <w:t>Для исследования парного, остывшего и охлажденного мяса от туши берут мышечную ткань</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ножек диафрагмы или межреберные мышцы (берут два кусочка мяса по 60 г) и при помощи изогнутых ножниц вдоль мышечных волокон производят тонкие срезы размером с овсяное зерно. Исследуют 24 среза от каждой пробы (по 12 из каж</w:t>
      </w:r>
      <w:r w:rsidRPr="00FE0000">
        <w:rPr>
          <w:rFonts w:ascii="Times New Roman" w:hAnsi="Times New Roman" w:cs="Times New Roman"/>
          <w:color w:val="000000"/>
          <w:sz w:val="24"/>
          <w:szCs w:val="24"/>
        </w:rPr>
        <w:softHyphen/>
        <w:t xml:space="preserve">дого кусочка).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2060812" cy="206081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539" cy="2056539"/>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FF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i/>
          <w:color w:val="000000"/>
          <w:sz w:val="24"/>
          <w:szCs w:val="24"/>
        </w:rPr>
        <w:t>Рис. 72.</w:t>
      </w:r>
      <w:r w:rsidRPr="00FE0000">
        <w:rPr>
          <w:rFonts w:ascii="Times New Roman" w:hAnsi="Times New Roman" w:cs="Times New Roman"/>
          <w:color w:val="000000"/>
          <w:sz w:val="24"/>
          <w:szCs w:val="24"/>
        </w:rPr>
        <w:t xml:space="preserve"> Личинки трихинеллы в мышцах.</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FF0000"/>
          <w:sz w:val="24"/>
          <w:szCs w:val="24"/>
        </w:rPr>
      </w:pPr>
      <w:r w:rsidRPr="00FE0000">
        <w:rPr>
          <w:rFonts w:ascii="Times New Roman" w:hAnsi="Times New Roman" w:cs="Times New Roman"/>
          <w:color w:val="000000"/>
          <w:sz w:val="24"/>
          <w:szCs w:val="24"/>
        </w:rPr>
        <w:t>Срезы помещают на нижнее стекло компрессория перпендикулярно к его продольной оси, нак</w:t>
      </w:r>
      <w:r w:rsidRPr="00FE0000">
        <w:rPr>
          <w:rFonts w:ascii="Times New Roman" w:hAnsi="Times New Roman" w:cs="Times New Roman"/>
          <w:color w:val="000000"/>
          <w:sz w:val="24"/>
          <w:szCs w:val="24"/>
        </w:rPr>
        <w:softHyphen/>
        <w:t>рывают верхним стеклом и с помощью винтов сближают стекла, раздавливая при этом срезы мышц. Затем срезы тщательно исследуют с помощью микроскопа, трихинеллоскопа  (в полузатемненном поле зрения) или проекционной камеры для трихинеллоскопии (</w:t>
      </w:r>
      <w:r w:rsidRPr="00FE0000">
        <w:rPr>
          <w:rFonts w:ascii="Times New Roman" w:hAnsi="Times New Roman" w:cs="Times New Roman"/>
          <w:i/>
          <w:color w:val="000000"/>
          <w:sz w:val="24"/>
          <w:szCs w:val="24"/>
        </w:rPr>
        <w:t>рис. 72</w:t>
      </w:r>
      <w:r w:rsidRPr="00FE0000">
        <w:rPr>
          <w:rFonts w:ascii="Times New Roman" w:hAnsi="Times New Roman" w:cs="Times New Roman"/>
          <w:color w:val="000000"/>
          <w:sz w:val="24"/>
          <w:szCs w:val="24"/>
        </w:rPr>
        <w:t>).</w:t>
      </w:r>
      <w:r w:rsidRPr="00FE0000">
        <w:rPr>
          <w:rFonts w:ascii="Times New Roman" w:hAnsi="Times New Roman" w:cs="Times New Roman"/>
          <w:color w:val="FF0000"/>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Ускоренное ферментное переваривания мышц в искус</w:t>
      </w:r>
      <w:r w:rsidRPr="00FE0000">
        <w:rPr>
          <w:rFonts w:ascii="Times New Roman" w:hAnsi="Times New Roman" w:cs="Times New Roman"/>
          <w:i/>
          <w:iCs/>
          <w:color w:val="000000"/>
          <w:sz w:val="24"/>
          <w:szCs w:val="24"/>
        </w:rPr>
        <w:softHyphen/>
        <w:t xml:space="preserve">ственном желудочном соке. </w:t>
      </w:r>
      <w:r w:rsidRPr="00FE0000">
        <w:rPr>
          <w:rFonts w:ascii="Times New Roman" w:hAnsi="Times New Roman" w:cs="Times New Roman"/>
          <w:color w:val="000000"/>
          <w:sz w:val="24"/>
          <w:szCs w:val="24"/>
        </w:rPr>
        <w:t>Измель</w:t>
      </w:r>
      <w:r w:rsidRPr="00FE0000">
        <w:rPr>
          <w:rFonts w:ascii="Times New Roman" w:hAnsi="Times New Roman" w:cs="Times New Roman"/>
          <w:color w:val="000000"/>
          <w:sz w:val="24"/>
          <w:szCs w:val="24"/>
        </w:rPr>
        <w:softHyphen/>
        <w:t>чают с помощью мясорубки кусочек мышц (ножек диафрагмы или межреберных) массой 10 г, затем опускают полученную массу в коническую колбу и добавляют искусственный желудочный сок (концентрированная соляная кислота – 10 мл, пепсин свиной  – 2 г (медицинский – 25 г), вода питьевая с температурой 42–43</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 до 1 л) в соотношении 1:30. После колбу помещают в термостат при 42–44</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с магнитной мешалкой и устанавливают скорость движения магнита 300 оборотов в минуту. Время переваривания – 30–40 мин. После переваривания смесь отстаивают 20 мин., затем верхний слой ос</w:t>
      </w:r>
      <w:r w:rsidRPr="00FE0000">
        <w:rPr>
          <w:rFonts w:ascii="Times New Roman" w:hAnsi="Times New Roman" w:cs="Times New Roman"/>
          <w:color w:val="000000"/>
          <w:sz w:val="24"/>
          <w:szCs w:val="24"/>
        </w:rPr>
        <w:softHyphen/>
        <w:t xml:space="preserve">торожно сливают, а осадок исследуют с помощью микроскопа или трихинеллоскопа. Эффективность данного метода значительно выше компрессорного.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настоящее время на мясокомбинатах республики применяют метод группового исследования свинины аппаратами по выделению личинок трихинелл (</w:t>
      </w:r>
      <w:proofErr w:type="gramStart"/>
      <w:r w:rsidRPr="00FE0000">
        <w:rPr>
          <w:rFonts w:ascii="Times New Roman" w:hAnsi="Times New Roman" w:cs="Times New Roman"/>
          <w:color w:val="000000"/>
          <w:sz w:val="24"/>
          <w:szCs w:val="24"/>
        </w:rPr>
        <w:t>АВТ</w:t>
      </w:r>
      <w:proofErr w:type="gramEnd"/>
      <w:r w:rsidRPr="00FE0000">
        <w:rPr>
          <w:rFonts w:ascii="Times New Roman" w:hAnsi="Times New Roman" w:cs="Times New Roman"/>
          <w:color w:val="000000"/>
          <w:sz w:val="24"/>
          <w:szCs w:val="24"/>
        </w:rPr>
        <w:t>, Гастрос и др.). В данных устройствах происходит переваривание групповых проб мышечной ткани в искусственном желудочном соке. Пробы берут массой по 5 г от туши (от свиней старше года – по 10 г). Групповая проба составляется от 20 туш общей массой 100 г. Искусственный желудочный сок готовят по прописи: 2,5 л воды температуры 40–42</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пепсин свиной  – 6 г (медицинский – 60 г), концентрированная соляная кислота – 30 мл. Время переваривания в аппаратах 25 мин при постоянном помешивании. После переваривания смесь отстаивают 15 мин. Далее получают осадок, который микроскопируют. Если обнаруживают хотя бы одну личинку, то применяют к</w:t>
      </w:r>
      <w:r w:rsidRPr="00FE0000">
        <w:rPr>
          <w:rFonts w:ascii="Times New Roman" w:hAnsi="Times New Roman" w:cs="Times New Roman"/>
          <w:iCs/>
          <w:color w:val="000000"/>
          <w:sz w:val="24"/>
          <w:szCs w:val="24"/>
        </w:rPr>
        <w:t>омпрессорную микроскопию для выявления из группы туши, пораженной трихинеллами.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bCs/>
          <w:color w:val="000000"/>
          <w:sz w:val="24"/>
          <w:szCs w:val="24"/>
        </w:rPr>
        <w:t>Консервирование, хранение и пересылка гельминтов.</w:t>
      </w:r>
      <w:r w:rsidRPr="00FE0000">
        <w:rPr>
          <w:rFonts w:ascii="Times New Roman" w:hAnsi="Times New Roman" w:cs="Times New Roman"/>
          <w:color w:val="000000"/>
          <w:sz w:val="24"/>
          <w:szCs w:val="24"/>
        </w:rPr>
        <w:t xml:space="preserve"> Собранных гельминтов для их последующего хранения, необходимо кон</w:t>
      </w:r>
      <w:r w:rsidRPr="00FE0000">
        <w:rPr>
          <w:rFonts w:ascii="Times New Roman" w:hAnsi="Times New Roman" w:cs="Times New Roman"/>
          <w:color w:val="000000"/>
          <w:sz w:val="24"/>
          <w:szCs w:val="24"/>
        </w:rPr>
        <w:softHyphen/>
        <w:t>сервировать.</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Трематод и цестод кладут в проточную воду и держат до их гибели. Затем их осторожно прессуют в 70 %-м спирте 30–40 мин между предметными стеклами в чашке Петри. Хранят паразитов в 70%-м этиловом спирте.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Нематод обычно промывают в воде. Филярий и легочных нематод промывают только в изотоническом растворе хлорида натрия. Хранят нематод в жидкости Барбагалло.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Скребней сначала помещают в воду, затем путем слабого прессования их передних концов выдавли</w:t>
      </w:r>
      <w:r w:rsidRPr="00FE0000">
        <w:rPr>
          <w:rFonts w:ascii="Times New Roman" w:hAnsi="Times New Roman" w:cs="Times New Roman"/>
          <w:color w:val="000000"/>
          <w:sz w:val="24"/>
          <w:szCs w:val="24"/>
        </w:rPr>
        <w:softHyphen/>
        <w:t>вают хоботок, чтобы он был хорошо виден, и фик</w:t>
      </w:r>
      <w:r w:rsidRPr="00FE0000">
        <w:rPr>
          <w:rFonts w:ascii="Times New Roman" w:hAnsi="Times New Roman" w:cs="Times New Roman"/>
          <w:color w:val="000000"/>
          <w:sz w:val="24"/>
          <w:szCs w:val="24"/>
        </w:rPr>
        <w:softHyphen/>
        <w:t>сируют в 70 %-м этиловом спирте.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Ларвоцист цестод (цистицерков, ценурусов, эхинококков и др.) фиксируют жидкостью Барбагалло.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Органы, пораженные гельминтами, фиксируют в 10 %-м растворе формалина.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Во всех случаях количество фиксирующей жидкости должно в 20 раз превышать объем фиксируемого материала.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сосуд с фикси</w:t>
      </w:r>
      <w:r w:rsidRPr="00FE0000">
        <w:rPr>
          <w:rFonts w:ascii="Times New Roman" w:hAnsi="Times New Roman" w:cs="Times New Roman"/>
          <w:color w:val="000000"/>
          <w:sz w:val="24"/>
          <w:szCs w:val="24"/>
        </w:rPr>
        <w:softHyphen/>
        <w:t>рованными гельминтами</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помещают</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этикетку. На ней, обязательно простым карандашом, указывают вид и возраст животного, орган в котором обнаружены гель</w:t>
      </w:r>
      <w:r w:rsidRPr="00FE0000">
        <w:rPr>
          <w:rFonts w:ascii="Times New Roman" w:hAnsi="Times New Roman" w:cs="Times New Roman"/>
          <w:color w:val="000000"/>
          <w:sz w:val="24"/>
          <w:szCs w:val="24"/>
        </w:rPr>
        <w:softHyphen/>
        <w:t>минты, название гельминтов и их число, на обороте этикетки – дату и место вскрытия.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Законсервированный и этикетированный материал хранят в плотно закупоренной посуде (банки, пробирки).</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При пересылке пробирки или банки упаковывают в деревянные ящики. Пораженные гельминтами органы, фиксированные в формалине, мож</w:t>
      </w:r>
      <w:r w:rsidRPr="00FE0000">
        <w:rPr>
          <w:rFonts w:ascii="Times New Roman" w:hAnsi="Times New Roman" w:cs="Times New Roman"/>
          <w:color w:val="000000"/>
          <w:sz w:val="24"/>
          <w:szCs w:val="24"/>
        </w:rPr>
        <w:softHyphen/>
        <w:t>но пересылать без жидкости. При этом орган, извлеченный формалина, заворачивают во влажную марлю, помещают в цел</w:t>
      </w:r>
      <w:r w:rsidRPr="00FE0000">
        <w:rPr>
          <w:rFonts w:ascii="Times New Roman" w:hAnsi="Times New Roman" w:cs="Times New Roman"/>
          <w:color w:val="000000"/>
          <w:sz w:val="24"/>
          <w:szCs w:val="24"/>
        </w:rPr>
        <w:softHyphen/>
        <w:t>лофановый пакет и упаковывают в плотный ящик.</w:t>
      </w: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67626D"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67626D" w:rsidRPr="00FE0000"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00"/>
          <w:sz w:val="24"/>
          <w:szCs w:val="24"/>
        </w:rPr>
      </w:pPr>
      <w:r w:rsidRPr="00FE0000">
        <w:rPr>
          <w:rFonts w:ascii="Times New Roman" w:hAnsi="Times New Roman" w:cs="Times New Roman"/>
          <w:b/>
          <w:bCs/>
          <w:i/>
          <w:iCs/>
          <w:color w:val="000000"/>
          <w:sz w:val="24"/>
          <w:szCs w:val="24"/>
        </w:rPr>
        <w:t>Тема 25.</w:t>
      </w:r>
      <w:r w:rsidRPr="00FE0000">
        <w:rPr>
          <w:rFonts w:ascii="Times New Roman" w:hAnsi="Times New Roman" w:cs="Times New Roman"/>
          <w:b/>
          <w:bCs/>
          <w:color w:val="000000"/>
          <w:sz w:val="24"/>
          <w:szCs w:val="24"/>
        </w:rPr>
        <w:t xml:space="preserve">  Дезинвазия</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методиками дезинвазии помещений, почвы, навоза, помета, спецодежды и инструментов.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color w:val="000000"/>
          <w:sz w:val="24"/>
          <w:szCs w:val="24"/>
        </w:rPr>
        <w:t>Схемы устройства механизмов и установок для проведения дезинвазии, химические средства для унич</w:t>
      </w:r>
      <w:r w:rsidRPr="00FE0000">
        <w:rPr>
          <w:rFonts w:ascii="Times New Roman" w:hAnsi="Times New Roman" w:cs="Times New Roman"/>
          <w:color w:val="000000"/>
          <w:sz w:val="24"/>
          <w:szCs w:val="24"/>
        </w:rPr>
        <w:softHyphen/>
        <w:t>тожения яиц и личинок гельминтов, плакаты, диафильмы, таблицы и другие пособия.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ветклиники.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Дезинвазия</w:t>
      </w:r>
      <w:r w:rsidRPr="00FE0000">
        <w:rPr>
          <w:rFonts w:ascii="Times New Roman" w:hAnsi="Times New Roman" w:cs="Times New Roman"/>
          <w:color w:val="000000"/>
          <w:sz w:val="24"/>
          <w:szCs w:val="24"/>
        </w:rPr>
        <w:t xml:space="preserve"> – комплекс мер, направленных на уничтожение во внешней среде возбудителей инвазионных болезней. Яйца и личинки многих гельминтов, ооцисты эймерий весьма устойчивы к химическим веществам. Поэтому применяемые методы и режимы дезинфекции не всегда дают положительный эффект. Различают профилактическую, текущую и заключительную дезинвазию.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Профилактическую</w:t>
      </w:r>
      <w:r w:rsidRPr="00FE0000">
        <w:rPr>
          <w:rFonts w:ascii="Times New Roman" w:hAnsi="Times New Roman" w:cs="Times New Roman"/>
          <w:color w:val="000000"/>
          <w:sz w:val="24"/>
          <w:szCs w:val="24"/>
        </w:rPr>
        <w:t xml:space="preserve"> дезинвазию проводят в те же сроки, что и профилактическую дезинфекцию.</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roofErr w:type="gramStart"/>
      <w:r w:rsidRPr="00FE0000">
        <w:rPr>
          <w:rFonts w:ascii="Times New Roman" w:hAnsi="Times New Roman" w:cs="Times New Roman"/>
          <w:i/>
          <w:color w:val="000000"/>
          <w:sz w:val="24"/>
          <w:szCs w:val="24"/>
        </w:rPr>
        <w:t>Текущую</w:t>
      </w:r>
      <w:proofErr w:type="gramEnd"/>
      <w:r w:rsidRPr="00FE0000">
        <w:rPr>
          <w:rFonts w:ascii="Times New Roman" w:hAnsi="Times New Roman" w:cs="Times New Roman"/>
          <w:color w:val="000000"/>
          <w:sz w:val="24"/>
          <w:szCs w:val="24"/>
        </w:rPr>
        <w:t xml:space="preserve"> дезинвазию проводят через 3–5 дней после каждой дегельминтизации животных.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FF"/>
          <w:sz w:val="24"/>
          <w:szCs w:val="24"/>
        </w:rPr>
      </w:pPr>
      <w:proofErr w:type="gramStart"/>
      <w:r w:rsidRPr="00FE0000">
        <w:rPr>
          <w:rFonts w:ascii="Times New Roman" w:hAnsi="Times New Roman" w:cs="Times New Roman"/>
          <w:i/>
          <w:color w:val="000000"/>
          <w:sz w:val="24"/>
          <w:szCs w:val="24"/>
        </w:rPr>
        <w:t>Заключительную</w:t>
      </w:r>
      <w:proofErr w:type="gramEnd"/>
      <w:r w:rsidRPr="00FE0000">
        <w:rPr>
          <w:rFonts w:ascii="Times New Roman" w:hAnsi="Times New Roman" w:cs="Times New Roman"/>
          <w:color w:val="000000"/>
          <w:sz w:val="24"/>
          <w:szCs w:val="24"/>
        </w:rPr>
        <w:t xml:space="preserve"> дезинвазию осуществляют после выздоровления животных, их вывоза на убой или перевода в другое помещение.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Дезинвазия помещений </w:t>
      </w:r>
      <w:r w:rsidRPr="00FE0000">
        <w:rPr>
          <w:rFonts w:ascii="Times New Roman" w:hAnsi="Times New Roman" w:cs="Times New Roman"/>
          <w:color w:val="000000"/>
          <w:sz w:val="24"/>
          <w:szCs w:val="24"/>
        </w:rPr>
        <w:t>заключается в их механической очистке и последующей обработке растворами (эмульсиями) химических веществ. Иногда отдельные объекты помещения обжигают огнем. Рабочие растворы химических веществ готовят исходя из процентного содержания действующего вещества в препарате. Поверхность объектов орошают с помощью гидропультов, ЛСД, ДУК. В период работы с химическими веществами соблюдают меры предосторожности. Перед переводом животных или птиц в помещение его проветривают, а предметы ухода и кормушки промывают горячей водой. После обработки помещений</w:t>
      </w:r>
      <w:r w:rsidRPr="00FE0000">
        <w:rPr>
          <w:rFonts w:ascii="Times New Roman" w:hAnsi="Times New Roman" w:cs="Times New Roman"/>
          <w:iCs/>
          <w:color w:val="000000"/>
          <w:sz w:val="24"/>
          <w:szCs w:val="24"/>
        </w:rPr>
        <w:t xml:space="preserve"> </w:t>
      </w:r>
      <w:r w:rsidRPr="00FE0000">
        <w:rPr>
          <w:rFonts w:ascii="Times New Roman" w:hAnsi="Times New Roman" w:cs="Times New Roman"/>
          <w:color w:val="000000"/>
          <w:sz w:val="24"/>
          <w:szCs w:val="24"/>
        </w:rPr>
        <w:t>эмульсией ксилонафта кур-несушек разме</w:t>
      </w:r>
      <w:r w:rsidRPr="00FE0000">
        <w:rPr>
          <w:rFonts w:ascii="Times New Roman" w:hAnsi="Times New Roman" w:cs="Times New Roman"/>
          <w:color w:val="000000"/>
          <w:sz w:val="24"/>
          <w:szCs w:val="24"/>
        </w:rPr>
        <w:softHyphen/>
        <w:t xml:space="preserve">щают в нем не ранее чем через трое суток.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 </w:t>
      </w:r>
      <w:r w:rsidRPr="00FE0000">
        <w:rPr>
          <w:rFonts w:ascii="Times New Roman" w:hAnsi="Times New Roman" w:cs="Times New Roman"/>
          <w:i/>
          <w:iCs/>
          <w:color w:val="000000"/>
          <w:sz w:val="24"/>
          <w:szCs w:val="24"/>
        </w:rPr>
        <w:t xml:space="preserve">Дезинвазию почвы </w:t>
      </w:r>
      <w:r w:rsidRPr="00FE0000">
        <w:rPr>
          <w:rFonts w:ascii="Times New Roman" w:hAnsi="Times New Roman" w:cs="Times New Roman"/>
          <w:color w:val="000000"/>
          <w:sz w:val="24"/>
          <w:szCs w:val="24"/>
        </w:rPr>
        <w:t>осуществляют 3 % -ным раствором карбатиона методом увлажнения из расчета 2–4 л/м</w:t>
      </w:r>
      <w:proofErr w:type="gramStart"/>
      <w:r w:rsidRPr="00FE0000">
        <w:rPr>
          <w:rFonts w:ascii="Times New Roman" w:hAnsi="Times New Roman" w:cs="Times New Roman"/>
          <w:color w:val="000000"/>
          <w:sz w:val="24"/>
          <w:szCs w:val="24"/>
          <w:vertAlign w:val="superscript"/>
        </w:rPr>
        <w:t>2</w:t>
      </w:r>
      <w:proofErr w:type="gramEnd"/>
      <w:r w:rsidRPr="00FE0000">
        <w:rPr>
          <w:rFonts w:ascii="Times New Roman" w:hAnsi="Times New Roman" w:cs="Times New Roman"/>
          <w:color w:val="000000"/>
          <w:sz w:val="24"/>
          <w:szCs w:val="24"/>
        </w:rPr>
        <w:t xml:space="preserve">. Температура почвы должна быть в пределах 10–20°С. Нельзя проводить дезинвазию при влажности почвы свыше 40 %. На обработанную территорию птиц можно допускать через 5, а животных через 10 дней.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Дезинвазия навоза </w:t>
      </w:r>
      <w:r w:rsidRPr="00FE0000">
        <w:rPr>
          <w:rFonts w:ascii="Times New Roman" w:hAnsi="Times New Roman" w:cs="Times New Roman"/>
          <w:color w:val="000000"/>
          <w:sz w:val="24"/>
          <w:szCs w:val="24"/>
        </w:rPr>
        <w:t xml:space="preserve">и </w:t>
      </w:r>
      <w:r w:rsidRPr="00FE0000">
        <w:rPr>
          <w:rFonts w:ascii="Times New Roman" w:hAnsi="Times New Roman" w:cs="Times New Roman"/>
          <w:i/>
          <w:iCs/>
          <w:color w:val="000000"/>
          <w:sz w:val="24"/>
          <w:szCs w:val="24"/>
        </w:rPr>
        <w:t xml:space="preserve">помета, </w:t>
      </w:r>
      <w:r w:rsidRPr="00FE0000">
        <w:rPr>
          <w:rFonts w:ascii="Times New Roman" w:hAnsi="Times New Roman" w:cs="Times New Roman"/>
          <w:color w:val="000000"/>
          <w:sz w:val="24"/>
          <w:szCs w:val="24"/>
        </w:rPr>
        <w:t>инвазированного яйцами и личинками гельминтов, ооцистами кокцидий, производится биотермическим способом, путем длительного выдерживания в накопителях, с помощью сушильных установок.</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roofErr w:type="gramStart"/>
      <w:r w:rsidRPr="00FE0000">
        <w:rPr>
          <w:rFonts w:ascii="Times New Roman" w:hAnsi="Times New Roman" w:cs="Times New Roman"/>
          <w:color w:val="000000"/>
          <w:sz w:val="24"/>
          <w:szCs w:val="24"/>
        </w:rPr>
        <w:t xml:space="preserve">При биотермическом </w:t>
      </w:r>
      <w:r w:rsidRPr="00FE0000">
        <w:rPr>
          <w:rFonts w:ascii="Times New Roman" w:hAnsi="Times New Roman" w:cs="Times New Roman"/>
          <w:sz w:val="24"/>
          <w:szCs w:val="24"/>
        </w:rPr>
        <w:t>обеззараживании (см. тему 20)</w:t>
      </w:r>
      <w:r w:rsidRPr="00FE0000">
        <w:rPr>
          <w:rFonts w:ascii="Times New Roman" w:hAnsi="Times New Roman" w:cs="Times New Roman"/>
          <w:color w:val="000000"/>
          <w:sz w:val="24"/>
          <w:szCs w:val="24"/>
        </w:rPr>
        <w:t xml:space="preserve"> бурт свиного  навоза  влажностью  65–70 %  выдерживают  не  менее 1 месяца в весенне-летний и 2 месяцев в</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 xml:space="preserve">осенне-зимний периоды, при влажности массы 75–80 % – соответственно 3 и 6 месяцев.                     </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Экспозиция бурта навоза крупного рогатого скота при влажности массы 74–76 % должна быть не менее 2 месяцев в </w:t>
      </w:r>
      <w:proofErr w:type="gramStart"/>
      <w:r w:rsidRPr="00FE0000">
        <w:rPr>
          <w:rFonts w:ascii="Times New Roman" w:hAnsi="Times New Roman" w:cs="Times New Roman"/>
          <w:color w:val="000000"/>
          <w:sz w:val="24"/>
          <w:szCs w:val="24"/>
        </w:rPr>
        <w:t>весенне-летний</w:t>
      </w:r>
      <w:proofErr w:type="gramEnd"/>
      <w:r w:rsidRPr="00FE0000">
        <w:rPr>
          <w:rFonts w:ascii="Times New Roman" w:hAnsi="Times New Roman" w:cs="Times New Roman"/>
          <w:color w:val="000000"/>
          <w:sz w:val="24"/>
          <w:szCs w:val="24"/>
        </w:rPr>
        <w:t xml:space="preserve"> и не менее 4 месяцев в осенне-зимний  периоды, при влажности массы 67–69 % – соответственно 1 и 2 месяца.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Твердый навоз крупного рогатого скота можно также обеззараживать в хранилищах, а жидкий – в накопи</w:t>
      </w:r>
      <w:r w:rsidRPr="00FE0000">
        <w:rPr>
          <w:rFonts w:ascii="Times New Roman" w:hAnsi="Times New Roman" w:cs="Times New Roman"/>
          <w:color w:val="000000"/>
          <w:sz w:val="24"/>
          <w:szCs w:val="24"/>
        </w:rPr>
        <w:softHyphen/>
        <w:t>телях не менее 6 месяцев, навоз свиней – 12 месяцев. Птичий помет обеззараживают биотермическим спосо</w:t>
      </w:r>
      <w:r w:rsidRPr="00FE0000">
        <w:rPr>
          <w:rFonts w:ascii="Times New Roman" w:hAnsi="Times New Roman" w:cs="Times New Roman"/>
          <w:color w:val="000000"/>
          <w:sz w:val="24"/>
          <w:szCs w:val="24"/>
        </w:rPr>
        <w:softHyphen/>
        <w:t xml:space="preserve">бом или с помощью сушильных установок в течение 1 ч.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Дезинвазия спецодежды и инструментов </w:t>
      </w:r>
      <w:r w:rsidRPr="00FE0000">
        <w:rPr>
          <w:rFonts w:ascii="Times New Roman" w:hAnsi="Times New Roman" w:cs="Times New Roman"/>
          <w:iCs/>
          <w:color w:val="000000"/>
          <w:sz w:val="24"/>
          <w:szCs w:val="24"/>
        </w:rPr>
        <w:t>производится кипячением в течение 20 минут.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О проведении дезинвазии составляют акт.</w:t>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b/>
          <w:bCs/>
          <w:i/>
          <w:iCs/>
          <w:color w:val="000000"/>
          <w:sz w:val="24"/>
          <w:szCs w:val="24"/>
        </w:rPr>
        <w:t>Тема 26.</w:t>
      </w:r>
      <w:r w:rsidRPr="00FE0000">
        <w:rPr>
          <w:rFonts w:ascii="Times New Roman" w:hAnsi="Times New Roman" w:cs="Times New Roman"/>
          <w:b/>
          <w:bCs/>
          <w:color w:val="000000"/>
          <w:sz w:val="24"/>
          <w:szCs w:val="24"/>
        </w:rPr>
        <w:t xml:space="preserve">  Диагностика чесоток и демодекоза</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освоить методику взятия соскобов кожи (содержимого бугорков) и ознакомиться с методами исследования их на наличие акариформных (чесоточных) клещей и демодексов.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i/>
          <w:iCs/>
          <w:color w:val="000000"/>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Халаты; колпаки; хозяйственное или санитарное мыло и полотенце. Инструмент для фиксации животных (закрутки, губные лещетки, носовые щипцы, веревки или ремни для фиксации, повал, плотные тканевые перчатки или рукавицы). Станок для фиксации животных. </w:t>
      </w:r>
      <w:proofErr w:type="gramStart"/>
      <w:r w:rsidRPr="00FE0000">
        <w:rPr>
          <w:rFonts w:ascii="Times New Roman" w:hAnsi="Times New Roman" w:cs="Times New Roman"/>
          <w:color w:val="000000"/>
          <w:sz w:val="24"/>
          <w:szCs w:val="24"/>
        </w:rPr>
        <w:t>Микроскопы, препаровальные иглы, предметные и покровные стекла, чаш</w:t>
      </w:r>
      <w:r w:rsidRPr="00FE0000">
        <w:rPr>
          <w:rFonts w:ascii="Times New Roman" w:hAnsi="Times New Roman" w:cs="Times New Roman"/>
          <w:color w:val="000000"/>
          <w:sz w:val="24"/>
          <w:szCs w:val="24"/>
        </w:rPr>
        <w:softHyphen/>
        <w:t>ки Петри, химические стаканы, скальпели, пинцеты, ножницы, буты</w:t>
      </w:r>
      <w:r w:rsidRPr="00FE0000">
        <w:rPr>
          <w:rFonts w:ascii="Times New Roman" w:hAnsi="Times New Roman" w:cs="Times New Roman"/>
          <w:color w:val="000000"/>
          <w:sz w:val="24"/>
          <w:szCs w:val="24"/>
        </w:rPr>
        <w:softHyphen/>
        <w:t>лочки и пробирки с резиновыми пробками, 10%-ный раствор калия (натрия) гидроокиси, керосин, вазелиновое или подсолнечное масло, горячая вода, постоянные препараты чесоточных клещей, плакаты, диафильмы и другие пособия.</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w:t>
      </w:r>
      <w:r w:rsidRPr="00FE0000">
        <w:rPr>
          <w:rFonts w:ascii="Times New Roman" w:hAnsi="Times New Roman" w:cs="Times New Roman"/>
          <w:color w:val="000000"/>
          <w:sz w:val="24"/>
          <w:szCs w:val="24"/>
        </w:rPr>
        <w:t>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Взятие соскобов</w:t>
      </w:r>
      <w:r w:rsidRPr="00FE0000">
        <w:rPr>
          <w:rFonts w:ascii="Times New Roman" w:hAnsi="Times New Roman" w:cs="Times New Roman"/>
          <w:color w:val="000000"/>
          <w:sz w:val="24"/>
          <w:szCs w:val="24"/>
        </w:rPr>
        <w:t xml:space="preserve"> для выявления чесоточных клещей </w:t>
      </w:r>
      <w:r w:rsidRPr="00FE0000">
        <w:rPr>
          <w:rFonts w:ascii="Times New Roman" w:hAnsi="Times New Roman" w:cs="Times New Roman"/>
          <w:sz w:val="24"/>
          <w:szCs w:val="24"/>
        </w:rPr>
        <w:t>(</w:t>
      </w:r>
      <w:r w:rsidRPr="00FE0000">
        <w:rPr>
          <w:rFonts w:ascii="Times New Roman" w:hAnsi="Times New Roman" w:cs="Times New Roman"/>
          <w:i/>
          <w:sz w:val="24"/>
          <w:szCs w:val="24"/>
        </w:rPr>
        <w:t>рис.73</w:t>
      </w:r>
      <w:r w:rsidRPr="00FE0000">
        <w:rPr>
          <w:rFonts w:ascii="Times New Roman" w:hAnsi="Times New Roman" w:cs="Times New Roman"/>
          <w:sz w:val="24"/>
          <w:szCs w:val="24"/>
        </w:rPr>
        <w:t>)</w:t>
      </w:r>
      <w:r w:rsidRPr="00FE0000">
        <w:rPr>
          <w:rFonts w:ascii="Times New Roman" w:hAnsi="Times New Roman" w:cs="Times New Roman"/>
          <w:color w:val="000000"/>
          <w:sz w:val="24"/>
          <w:szCs w:val="24"/>
        </w:rPr>
        <w:t xml:space="preserve"> при </w:t>
      </w:r>
      <w:r w:rsidRPr="00FE0000">
        <w:rPr>
          <w:rFonts w:ascii="Times New Roman" w:hAnsi="Times New Roman" w:cs="Times New Roman"/>
          <w:iCs/>
          <w:color w:val="000000"/>
          <w:sz w:val="24"/>
          <w:szCs w:val="24"/>
        </w:rPr>
        <w:t xml:space="preserve">диагностике чесоток у сельскохозяйственных животных </w:t>
      </w:r>
      <w:r w:rsidRPr="00FE0000">
        <w:rPr>
          <w:rFonts w:ascii="Times New Roman" w:hAnsi="Times New Roman" w:cs="Times New Roman"/>
          <w:color w:val="000000"/>
          <w:sz w:val="24"/>
          <w:szCs w:val="24"/>
        </w:rPr>
        <w:t xml:space="preserve">осуществляют следующим образом. </w:t>
      </w:r>
    </w:p>
    <w:p w:rsidR="0067626D" w:rsidRPr="00FE0000" w:rsidRDefault="0067626D"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noProof/>
          <w:sz w:val="24"/>
          <w:szCs w:val="24"/>
        </w:rPr>
        <w:drawing>
          <wp:inline distT="0" distB="0" distL="0" distR="0">
            <wp:extent cx="4829242" cy="284555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cstate="print">
                      <a:lum bright="-6000" contrast="3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4791" cy="2848829"/>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FF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sz w:val="24"/>
          <w:szCs w:val="24"/>
        </w:rPr>
      </w:pPr>
      <w:r w:rsidRPr="00FE0000">
        <w:rPr>
          <w:rFonts w:ascii="Times New Roman" w:hAnsi="Times New Roman" w:cs="Times New Roman"/>
          <w:sz w:val="24"/>
          <w:szCs w:val="24"/>
        </w:rPr>
        <w:t xml:space="preserve">Рис.73. Чесоточные клещи: А – накожник, Б – зудень, </w:t>
      </w:r>
      <w:proofErr w:type="gramStart"/>
      <w:r w:rsidRPr="00FE0000">
        <w:rPr>
          <w:rFonts w:ascii="Times New Roman" w:hAnsi="Times New Roman" w:cs="Times New Roman"/>
          <w:sz w:val="24"/>
          <w:szCs w:val="24"/>
        </w:rPr>
        <w:t>В</w:t>
      </w:r>
      <w:proofErr w:type="gramEnd"/>
      <w:r w:rsidRPr="00FE0000">
        <w:rPr>
          <w:rFonts w:ascii="Times New Roman" w:hAnsi="Times New Roman" w:cs="Times New Roman"/>
          <w:sz w:val="24"/>
          <w:szCs w:val="24"/>
        </w:rPr>
        <w:t xml:space="preserve"> – кожеед.</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К коже пораженного участка плотно приставляют чаш</w:t>
      </w:r>
      <w:r w:rsidRPr="00FE0000">
        <w:rPr>
          <w:rFonts w:ascii="Times New Roman" w:hAnsi="Times New Roman" w:cs="Times New Roman"/>
          <w:color w:val="000000"/>
          <w:sz w:val="24"/>
          <w:szCs w:val="24"/>
        </w:rPr>
        <w:softHyphen/>
        <w:t>ку Петри и соскребают в нее брюшистым скальпелем не менее 0,5 см</w:t>
      </w:r>
      <w:r w:rsidRPr="00FE0000">
        <w:rPr>
          <w:rFonts w:ascii="Times New Roman" w:hAnsi="Times New Roman" w:cs="Times New Roman"/>
          <w:color w:val="000000"/>
          <w:sz w:val="24"/>
          <w:szCs w:val="24"/>
          <w:vertAlign w:val="superscript"/>
        </w:rPr>
        <w:t>3</w:t>
      </w:r>
      <w:r w:rsidRPr="00FE0000">
        <w:rPr>
          <w:rFonts w:ascii="Times New Roman" w:hAnsi="Times New Roman" w:cs="Times New Roman"/>
          <w:color w:val="000000"/>
          <w:sz w:val="24"/>
          <w:szCs w:val="24"/>
        </w:rPr>
        <w:t xml:space="preserve"> ткани. Соскобы для выявления накожни</w:t>
      </w:r>
      <w:r w:rsidRPr="00FE0000">
        <w:rPr>
          <w:rFonts w:ascii="Times New Roman" w:hAnsi="Times New Roman" w:cs="Times New Roman"/>
          <w:color w:val="000000"/>
          <w:sz w:val="24"/>
          <w:szCs w:val="24"/>
        </w:rPr>
        <w:softHyphen/>
        <w:t>ков и зудней берут со свежих очагов на границе между пораженной и внешне здоровой кожей, а для обнаруже</w:t>
      </w:r>
      <w:r w:rsidRPr="00FE0000">
        <w:rPr>
          <w:rFonts w:ascii="Times New Roman" w:hAnsi="Times New Roman" w:cs="Times New Roman"/>
          <w:color w:val="000000"/>
          <w:sz w:val="24"/>
          <w:szCs w:val="24"/>
        </w:rPr>
        <w:softHyphen/>
        <w:t>ния кожеедов – в центре очага не менее чем в 2-3 местах. При подозрении на наличие зудневой чесотки делают более глубокие соскобы – до появления сукро</w:t>
      </w:r>
      <w:r w:rsidRPr="00FE0000">
        <w:rPr>
          <w:rFonts w:ascii="Times New Roman" w:hAnsi="Times New Roman" w:cs="Times New Roman"/>
          <w:color w:val="000000"/>
          <w:sz w:val="24"/>
          <w:szCs w:val="24"/>
        </w:rPr>
        <w:softHyphen/>
        <w:t>вицы.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отсутствии клинических признаков поражения, что часто бывает в весенне-летний период, соскобы бе</w:t>
      </w:r>
      <w:r w:rsidRPr="00FE0000">
        <w:rPr>
          <w:rFonts w:ascii="Times New Roman" w:hAnsi="Times New Roman" w:cs="Times New Roman"/>
          <w:color w:val="000000"/>
          <w:sz w:val="24"/>
          <w:szCs w:val="24"/>
        </w:rPr>
        <w:softHyphen/>
        <w:t>рут в ушной раковине, в подхвостовой складке, в глу</w:t>
      </w:r>
      <w:r w:rsidRPr="00FE0000">
        <w:rPr>
          <w:rFonts w:ascii="Times New Roman" w:hAnsi="Times New Roman" w:cs="Times New Roman"/>
          <w:color w:val="000000"/>
          <w:sz w:val="24"/>
          <w:szCs w:val="24"/>
        </w:rPr>
        <w:softHyphen/>
        <w:t>боких складках на шее, в подчелюстной области, под гривой, в складках мошонки, вымени и в других мес</w:t>
      </w:r>
      <w:r w:rsidRPr="00FE0000">
        <w:rPr>
          <w:rFonts w:ascii="Times New Roman" w:hAnsi="Times New Roman" w:cs="Times New Roman"/>
          <w:color w:val="000000"/>
          <w:sz w:val="24"/>
          <w:szCs w:val="24"/>
        </w:rPr>
        <w:softHyphen/>
        <w:t xml:space="preserve">тах, защищенных от действия солнечных лучей.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Соскобы помещают в пробирки, бутылочки, плотно</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закрывают резиновыми пробками, этикетируют (указывают наименование хозяйства, фермы, отары, номер животного, дату), упаковывают в картонные или дере</w:t>
      </w:r>
      <w:r w:rsidRPr="00FE0000">
        <w:rPr>
          <w:rFonts w:ascii="Times New Roman" w:hAnsi="Times New Roman" w:cs="Times New Roman"/>
          <w:color w:val="000000"/>
          <w:sz w:val="24"/>
          <w:szCs w:val="24"/>
        </w:rPr>
        <w:softHyphen/>
        <w:t xml:space="preserve">вянные ящики, перекладывают ватой и нарочным с сопроводительным письмом отправляют в лабораторию.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Cs/>
          <w:color w:val="000000"/>
          <w:sz w:val="24"/>
          <w:szCs w:val="24"/>
        </w:rPr>
        <w:t>Исследовать соскобы</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необходимо в день взятия или в течение 3 суток после него. В соскобах, взятых у больных животных, выявляют живых или мертвых клещей</w:t>
      </w:r>
      <w:r w:rsidRPr="00FE0000">
        <w:rPr>
          <w:rFonts w:ascii="Times New Roman" w:hAnsi="Times New Roman" w:cs="Times New Roman"/>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i/>
          <w:color w:val="000000"/>
          <w:sz w:val="24"/>
          <w:szCs w:val="24"/>
        </w:rPr>
      </w:pPr>
      <w:r w:rsidRPr="00FE0000">
        <w:rPr>
          <w:rFonts w:ascii="Times New Roman" w:hAnsi="Times New Roman" w:cs="Times New Roman"/>
          <w:b/>
          <w:i/>
          <w:color w:val="000000"/>
          <w:sz w:val="24"/>
          <w:szCs w:val="24"/>
        </w:rPr>
        <w:t xml:space="preserve">Выявление живых клещей: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1. Соскоб в чашке Петри подогревают над пла</w:t>
      </w:r>
      <w:r w:rsidRPr="00FE0000">
        <w:rPr>
          <w:rFonts w:ascii="Times New Roman" w:hAnsi="Times New Roman" w:cs="Times New Roman"/>
          <w:color w:val="000000"/>
          <w:sz w:val="24"/>
          <w:szCs w:val="24"/>
        </w:rPr>
        <w:softHyphen/>
        <w:t>менем спиртовки до 40</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и рассматривают с помощью лупы или микроскопа. Через 3–16 мин клещи выпол</w:t>
      </w:r>
      <w:r w:rsidRPr="00FE0000">
        <w:rPr>
          <w:rFonts w:ascii="Times New Roman" w:hAnsi="Times New Roman" w:cs="Times New Roman"/>
          <w:color w:val="000000"/>
          <w:sz w:val="24"/>
          <w:szCs w:val="24"/>
        </w:rPr>
        <w:softHyphen/>
        <w:t>зают из соскоба и становятся хорошо заметными.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2. Соскоб кладут на часовое стекло, приливают к нему восьмикратное по объему количество воды, тща</w:t>
      </w:r>
      <w:r w:rsidRPr="00FE0000">
        <w:rPr>
          <w:rFonts w:ascii="Times New Roman" w:hAnsi="Times New Roman" w:cs="Times New Roman"/>
          <w:color w:val="000000"/>
          <w:sz w:val="24"/>
          <w:szCs w:val="24"/>
        </w:rPr>
        <w:softHyphen/>
        <w:t xml:space="preserve">тельно перемешивают и </w:t>
      </w:r>
      <w:proofErr w:type="gramStart"/>
      <w:r w:rsidRPr="00FE0000">
        <w:rPr>
          <w:rFonts w:ascii="Times New Roman" w:hAnsi="Times New Roman" w:cs="Times New Roman"/>
          <w:color w:val="000000"/>
          <w:sz w:val="24"/>
          <w:szCs w:val="24"/>
        </w:rPr>
        <w:t>помещают в термостат при 35–40°С. Через 15 мин препарат рассматривают</w:t>
      </w:r>
      <w:proofErr w:type="gramEnd"/>
      <w:r w:rsidRPr="00FE0000">
        <w:rPr>
          <w:rFonts w:ascii="Times New Roman" w:hAnsi="Times New Roman" w:cs="Times New Roman"/>
          <w:color w:val="000000"/>
          <w:sz w:val="24"/>
          <w:szCs w:val="24"/>
        </w:rPr>
        <w:t xml:space="preserve"> под мик</w:t>
      </w:r>
      <w:r w:rsidRPr="00FE0000">
        <w:rPr>
          <w:rFonts w:ascii="Times New Roman" w:hAnsi="Times New Roman" w:cs="Times New Roman"/>
          <w:color w:val="000000"/>
          <w:sz w:val="24"/>
          <w:szCs w:val="24"/>
        </w:rPr>
        <w:softHyphen/>
        <w:t>роскопом при малом увеличении. Клещи в воде совер</w:t>
      </w:r>
      <w:r w:rsidRPr="00FE0000">
        <w:rPr>
          <w:rFonts w:ascii="Times New Roman" w:hAnsi="Times New Roman" w:cs="Times New Roman"/>
          <w:color w:val="000000"/>
          <w:sz w:val="24"/>
          <w:szCs w:val="24"/>
        </w:rPr>
        <w:softHyphen/>
        <w:t>шают активные движения и легко обнаруживаются.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i/>
          <w:sz w:val="24"/>
          <w:szCs w:val="24"/>
        </w:rPr>
      </w:pPr>
      <w:r w:rsidRPr="00FE0000">
        <w:rPr>
          <w:rFonts w:ascii="Times New Roman" w:hAnsi="Times New Roman" w:cs="Times New Roman"/>
          <w:b/>
          <w:i/>
          <w:color w:val="000000"/>
          <w:sz w:val="24"/>
          <w:szCs w:val="24"/>
        </w:rPr>
        <w:t xml:space="preserve">Выявление мертвых клещей: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1.  Соскоб заливают двойным по объему количеством 10 % -ного раствора натрия гидроокиси и подог</w:t>
      </w:r>
      <w:r w:rsidRPr="00FE0000">
        <w:rPr>
          <w:rFonts w:ascii="Times New Roman" w:hAnsi="Times New Roman" w:cs="Times New Roman"/>
          <w:color w:val="000000"/>
          <w:sz w:val="24"/>
          <w:szCs w:val="24"/>
        </w:rPr>
        <w:softHyphen/>
        <w:t>ревают 10–20 мин, доводя жидкость до легкого кипе</w:t>
      </w:r>
      <w:r w:rsidRPr="00FE0000">
        <w:rPr>
          <w:rFonts w:ascii="Times New Roman" w:hAnsi="Times New Roman" w:cs="Times New Roman"/>
          <w:color w:val="000000"/>
          <w:sz w:val="24"/>
          <w:szCs w:val="24"/>
        </w:rPr>
        <w:softHyphen/>
        <w:t>ния. Затем корочки соскоба переносят на предметное стекло, осторожно расщепляют их, покрывают покров</w:t>
      </w:r>
      <w:r w:rsidRPr="00FE0000">
        <w:rPr>
          <w:rFonts w:ascii="Times New Roman" w:hAnsi="Times New Roman" w:cs="Times New Roman"/>
          <w:color w:val="000000"/>
          <w:sz w:val="24"/>
          <w:szCs w:val="24"/>
        </w:rPr>
        <w:softHyphen/>
        <w:t>ным стеклом и рассматривают под микроскопом при малом увеличении.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2. Маленькие частички корочек из соскобов помеща</w:t>
      </w:r>
      <w:r w:rsidRPr="00FE0000">
        <w:rPr>
          <w:rFonts w:ascii="Times New Roman" w:hAnsi="Times New Roman" w:cs="Times New Roman"/>
          <w:color w:val="000000"/>
          <w:sz w:val="24"/>
          <w:szCs w:val="24"/>
        </w:rPr>
        <w:softHyphen/>
        <w:t>ют на предметное стекло, увлажняют каплями кероси</w:t>
      </w:r>
      <w:r w:rsidRPr="00FE0000">
        <w:rPr>
          <w:rFonts w:ascii="Times New Roman" w:hAnsi="Times New Roman" w:cs="Times New Roman"/>
          <w:color w:val="000000"/>
          <w:sz w:val="24"/>
          <w:szCs w:val="24"/>
        </w:rPr>
        <w:softHyphen/>
        <w:t>на, покрывают покровным стеклом и микроскопируют.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sz w:val="24"/>
          <w:szCs w:val="24"/>
        </w:rPr>
        <w:t>При подозрении на демодекоз в местах образования на коже бугорков выстригают шерсть, дезинфицируют кожу и стерильной кровопускательной иглой делают укол в центре бугорка на глубину 2–3 мм, прокалывая оболочку капсулы, в которой находится колония клещей. Содержимое канала иглы переносят на предметное стекло, добавляют каплю вазелинового, подсолнечного масла или керосина, равномерно иглой или стеклянной палочкой распределяют по поверхности стекла и микроскопируют (</w:t>
      </w:r>
      <w:r w:rsidRPr="00FE0000">
        <w:rPr>
          <w:rFonts w:ascii="Times New Roman" w:hAnsi="Times New Roman" w:cs="Times New Roman"/>
          <w:i/>
          <w:sz w:val="24"/>
          <w:szCs w:val="24"/>
        </w:rPr>
        <w:t>рис.74</w:t>
      </w:r>
      <w:r w:rsidRPr="00FE0000">
        <w:rPr>
          <w:rFonts w:ascii="Times New Roman" w:hAnsi="Times New Roman" w:cs="Times New Roman"/>
          <w:sz w:val="24"/>
          <w:szCs w:val="24"/>
        </w:rPr>
        <w:t>).</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FF"/>
          <w:sz w:val="24"/>
          <w:szCs w:val="24"/>
        </w:rPr>
      </w:pPr>
      <w:r w:rsidRPr="00FE0000">
        <w:rPr>
          <w:rFonts w:ascii="Times New Roman" w:hAnsi="Times New Roman" w:cs="Times New Roman"/>
          <w:noProof/>
          <w:color w:val="0000FF"/>
          <w:sz w:val="24"/>
          <w:szCs w:val="24"/>
        </w:rPr>
        <w:drawing>
          <wp:inline distT="0" distB="0" distL="0" distR="0">
            <wp:extent cx="1047750" cy="2486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cstate="print">
                      <a:lum bright="-6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2486025"/>
                    </a:xfrm>
                    <a:prstGeom prst="rect">
                      <a:avLst/>
                    </a:prstGeom>
                    <a:noFill/>
                    <a:ln>
                      <a:noFill/>
                    </a:ln>
                  </pic:spPr>
                </pic:pic>
              </a:graphicData>
            </a:graphic>
          </wp:inline>
        </w:drawing>
      </w:r>
    </w:p>
    <w:p w:rsidR="00FE0000" w:rsidRPr="00FE0000" w:rsidRDefault="00FE0000" w:rsidP="00FE0000">
      <w:pPr>
        <w:shd w:val="clear" w:color="auto" w:fill="FFFFFF"/>
        <w:autoSpaceDE w:val="0"/>
        <w:autoSpaceDN w:val="0"/>
        <w:adjustRightInd w:val="0"/>
        <w:spacing w:after="0" w:line="240" w:lineRule="auto"/>
        <w:ind w:firstLine="227"/>
        <w:jc w:val="center"/>
        <w:rPr>
          <w:rFonts w:ascii="Times New Roman" w:hAnsi="Times New Roman" w:cs="Times New Roman"/>
          <w:color w:val="0000FF"/>
          <w:sz w:val="24"/>
          <w:szCs w:val="24"/>
        </w:rPr>
      </w:pP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E0000">
        <w:rPr>
          <w:rFonts w:ascii="Times New Roman" w:hAnsi="Times New Roman" w:cs="Times New Roman"/>
          <w:sz w:val="24"/>
          <w:szCs w:val="24"/>
        </w:rPr>
        <w:t xml:space="preserve">Рис.74. </w:t>
      </w:r>
      <w:proofErr w:type="gramStart"/>
      <w:r w:rsidRPr="00FE0000">
        <w:rPr>
          <w:rFonts w:ascii="Times New Roman" w:hAnsi="Times New Roman" w:cs="Times New Roman"/>
          <w:sz w:val="24"/>
          <w:szCs w:val="24"/>
        </w:rPr>
        <w:t xml:space="preserve">Клещ рода </w:t>
      </w:r>
      <w:r w:rsidRPr="00FE0000">
        <w:rPr>
          <w:rFonts w:ascii="Times New Roman" w:hAnsi="Times New Roman" w:cs="Times New Roman"/>
          <w:sz w:val="24"/>
          <w:szCs w:val="24"/>
          <w:lang w:val="en-US"/>
        </w:rPr>
        <w:t>Demodex</w:t>
      </w:r>
      <w:r w:rsidRPr="00FE0000">
        <w:rPr>
          <w:rFonts w:ascii="Times New Roman" w:hAnsi="Times New Roman" w:cs="Times New Roman"/>
          <w:sz w:val="24"/>
          <w:szCs w:val="24"/>
        </w:rPr>
        <w:t>: а – головогрудь, б – брюшко, в – ротовой аппарат, г – конечности с парными коготками.</w:t>
      </w:r>
      <w:proofErr w:type="gramEnd"/>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b/>
          <w:bCs/>
          <w:color w:val="000000"/>
          <w:sz w:val="24"/>
          <w:szCs w:val="24"/>
        </w:rPr>
      </w:pPr>
      <w:r w:rsidRPr="00FE0000">
        <w:rPr>
          <w:rFonts w:ascii="Times New Roman" w:hAnsi="Times New Roman" w:cs="Times New Roman"/>
          <w:b/>
          <w:bCs/>
          <w:i/>
          <w:iCs/>
          <w:color w:val="000000"/>
          <w:sz w:val="24"/>
          <w:szCs w:val="24"/>
        </w:rPr>
        <w:t>Тема 27.</w:t>
      </w:r>
      <w:r w:rsidRPr="00FE0000">
        <w:rPr>
          <w:rFonts w:ascii="Times New Roman" w:hAnsi="Times New Roman" w:cs="Times New Roman"/>
          <w:b/>
          <w:bCs/>
          <w:color w:val="000000"/>
          <w:sz w:val="24"/>
          <w:szCs w:val="24"/>
        </w:rPr>
        <w:t xml:space="preserve">  Дезинсекция и дезакаризация</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мерами борьбы с насекомыми и паразитиформными клещами в помещениях и на теле животных и птиц.</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color w:val="000000"/>
          <w:sz w:val="24"/>
          <w:szCs w:val="24"/>
        </w:rPr>
        <w:t xml:space="preserve">Объекты исследования, материалы и оборудование: </w:t>
      </w:r>
      <w:r w:rsidRPr="00FE0000">
        <w:rPr>
          <w:rFonts w:ascii="Times New Roman" w:hAnsi="Times New Roman" w:cs="Times New Roman"/>
          <w:color w:val="000000"/>
          <w:sz w:val="24"/>
          <w:szCs w:val="24"/>
        </w:rPr>
        <w:t>Схемы устройства механизмов и установок для проведения д</w:t>
      </w:r>
      <w:r w:rsidRPr="00FE0000">
        <w:rPr>
          <w:rFonts w:ascii="Times New Roman" w:hAnsi="Times New Roman" w:cs="Times New Roman"/>
          <w:bCs/>
          <w:color w:val="000000"/>
          <w:sz w:val="24"/>
          <w:szCs w:val="24"/>
        </w:rPr>
        <w:t>езинсекции и дезакаризации</w:t>
      </w:r>
      <w:r w:rsidRPr="00FE0000">
        <w:rPr>
          <w:rFonts w:ascii="Times New Roman" w:hAnsi="Times New Roman" w:cs="Times New Roman"/>
          <w:color w:val="000000"/>
          <w:sz w:val="24"/>
          <w:szCs w:val="24"/>
        </w:rPr>
        <w:t>, химические средства для борьбы с насекомыми и клещами, плакаты, диафильмы, таблицы и другие пособия.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ветклиники.  </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color w:val="000000"/>
          <w:sz w:val="24"/>
          <w:szCs w:val="24"/>
        </w:rPr>
        <w:t>Дезинсекция и дезакаризация</w:t>
      </w:r>
      <w:r w:rsidRPr="00FE0000">
        <w:rPr>
          <w:rFonts w:ascii="Times New Roman" w:hAnsi="Times New Roman" w:cs="Times New Roman"/>
          <w:color w:val="000000"/>
          <w:sz w:val="24"/>
          <w:szCs w:val="24"/>
        </w:rPr>
        <w:t xml:space="preserve"> – комплекс мер, направленных на уничтожение насекомых и клещей.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Cs/>
          <w:color w:val="000000"/>
          <w:sz w:val="24"/>
          <w:szCs w:val="24"/>
        </w:rPr>
        <w:t>Борьба с насекомыми и клещами в помещениях</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включает профилактические и истребительные мероприятия.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Профилактические мероприятия </w:t>
      </w:r>
      <w:r w:rsidRPr="00FE0000">
        <w:rPr>
          <w:rFonts w:ascii="Times New Roman" w:hAnsi="Times New Roman" w:cs="Times New Roman"/>
          <w:color w:val="000000"/>
          <w:sz w:val="24"/>
          <w:szCs w:val="24"/>
        </w:rPr>
        <w:t>направлены на ликвидацию мест выплода насекомых. С этой целью животноводческие помещения и прилегающие к ним территории регулярно очищают от мусора, навоза, остатков корма. Поддерживают в исправном состоянии полы, систему канализации, жижесборники. Твердый навоз подвергают биотермической обработке или складируют и засыпают землей.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iCs/>
          <w:color w:val="000000"/>
          <w:sz w:val="24"/>
          <w:szCs w:val="24"/>
        </w:rPr>
        <w:t xml:space="preserve">Истребительные мероприятия </w:t>
      </w:r>
      <w:r w:rsidRPr="00FE0000">
        <w:rPr>
          <w:rFonts w:ascii="Times New Roman" w:hAnsi="Times New Roman" w:cs="Times New Roman"/>
          <w:color w:val="000000"/>
          <w:sz w:val="24"/>
          <w:szCs w:val="24"/>
        </w:rPr>
        <w:t>предусматривают уничтожение личинок, куколок и взрослых насекомых химическими средствам</w:t>
      </w:r>
      <w:r w:rsidRPr="00FE0000">
        <w:rPr>
          <w:rFonts w:ascii="Times New Roman" w:hAnsi="Times New Roman" w:cs="Times New Roman"/>
          <w:sz w:val="24"/>
          <w:szCs w:val="24"/>
        </w:rPr>
        <w:t>и.</w:t>
      </w:r>
      <w:r w:rsidRPr="00FE0000">
        <w:rPr>
          <w:rFonts w:ascii="Times New Roman" w:hAnsi="Times New Roman" w:cs="Times New Roman"/>
          <w:color w:val="000000"/>
          <w:sz w:val="24"/>
          <w:szCs w:val="24"/>
        </w:rPr>
        <w:t xml:space="preserve"> Препараты приме</w:t>
      </w:r>
      <w:r w:rsidRPr="00FE0000">
        <w:rPr>
          <w:rFonts w:ascii="Times New Roman" w:hAnsi="Times New Roman" w:cs="Times New Roman"/>
          <w:color w:val="000000"/>
          <w:sz w:val="24"/>
          <w:szCs w:val="24"/>
        </w:rPr>
        <w:softHyphen/>
        <w:t>няют в виде растворов, суспензий, эмульсий. При этом строго соблюдают меры предосторожности: работают в спецодежде, рот и нос закрывают марлевыми повязка</w:t>
      </w:r>
      <w:r w:rsidRPr="00FE0000">
        <w:rPr>
          <w:rFonts w:ascii="Times New Roman" w:hAnsi="Times New Roman" w:cs="Times New Roman"/>
          <w:color w:val="000000"/>
          <w:sz w:val="24"/>
          <w:szCs w:val="24"/>
        </w:rPr>
        <w:softHyphen/>
        <w:t>ми с ватой или пользуются респираторами. После рабо</w:t>
      </w:r>
      <w:r w:rsidRPr="00FE0000">
        <w:rPr>
          <w:rFonts w:ascii="Times New Roman" w:hAnsi="Times New Roman" w:cs="Times New Roman"/>
          <w:color w:val="000000"/>
          <w:sz w:val="24"/>
          <w:szCs w:val="24"/>
        </w:rPr>
        <w:softHyphen/>
        <w:t>ты руки и лицо тщательно моют водой с мылом.</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Рабочие растворы, суспензии, эмульсии готовят ис</w:t>
      </w:r>
      <w:r w:rsidRPr="00FE0000">
        <w:rPr>
          <w:rFonts w:ascii="Times New Roman" w:hAnsi="Times New Roman" w:cs="Times New Roman"/>
          <w:color w:val="000000"/>
          <w:sz w:val="24"/>
          <w:szCs w:val="24"/>
        </w:rPr>
        <w:softHyphen/>
        <w:t>ходя из количества ДВ, содержащегося в препарате. Для приготовления рабочих жидкостей навеску вещества растворяют сначала в небольшом количестве теплой воды (40–50°С), а затем добавляют воду комнатной температуры до необходимого объема при тщатель</w:t>
      </w:r>
      <w:r w:rsidRPr="00FE0000">
        <w:rPr>
          <w:rFonts w:ascii="Times New Roman" w:hAnsi="Times New Roman" w:cs="Times New Roman"/>
          <w:color w:val="000000"/>
          <w:sz w:val="24"/>
          <w:szCs w:val="24"/>
        </w:rPr>
        <w:softHyphen/>
        <w:t>ном помешивании.</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Для опрыскивания используют ДУК, ЛСД, гидропульты и другие агрегаты. Помещения, подлежа</w:t>
      </w:r>
      <w:r w:rsidRPr="00FE0000">
        <w:rPr>
          <w:rFonts w:ascii="Times New Roman" w:hAnsi="Times New Roman" w:cs="Times New Roman"/>
          <w:color w:val="000000"/>
          <w:sz w:val="24"/>
          <w:szCs w:val="24"/>
        </w:rPr>
        <w:softHyphen/>
        <w:t>щие обработке, подвергаются тщательной механической очистке.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Первую профилактическую дезинсекцию и дезакаризацию проводят весной с наступлением теплых солнечных дней, что позволяет уничтожить оживших после зимовки насекомых и выплодившихся имаго первой</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 xml:space="preserve">генерации. </w:t>
      </w:r>
      <w:r w:rsidRPr="00FE0000">
        <w:rPr>
          <w:rFonts w:ascii="Times New Roman" w:hAnsi="Times New Roman" w:cs="Times New Roman"/>
          <w:iCs/>
          <w:color w:val="000000"/>
          <w:sz w:val="24"/>
          <w:szCs w:val="24"/>
        </w:rPr>
        <w:t>В последующем помещения обрабатывают</w:t>
      </w:r>
      <w:r w:rsidRPr="00FE0000">
        <w:rPr>
          <w:rFonts w:ascii="Times New Roman" w:hAnsi="Times New Roman" w:cs="Times New Roman"/>
          <w:iCs/>
          <w:color w:val="000000"/>
          <w:sz w:val="24"/>
          <w:szCs w:val="24"/>
          <w:vertAlign w:val="superscript"/>
        </w:rPr>
        <w:t xml:space="preserve"> </w:t>
      </w:r>
      <w:r w:rsidRPr="00FE0000">
        <w:rPr>
          <w:rFonts w:ascii="Times New Roman" w:hAnsi="Times New Roman" w:cs="Times New Roman"/>
          <w:color w:val="000000"/>
          <w:sz w:val="24"/>
          <w:szCs w:val="24"/>
        </w:rPr>
        <w:t>по мере ослабления или прекращения действия, препаратов. Частота обработки также зависит от активности паразитов. На птицефабриках цеха обрабатывают перед каждым новым пополнением их птицей неза</w:t>
      </w:r>
      <w:r w:rsidRPr="00FE0000">
        <w:rPr>
          <w:rFonts w:ascii="Times New Roman" w:hAnsi="Times New Roman" w:cs="Times New Roman"/>
          <w:color w:val="000000"/>
          <w:sz w:val="24"/>
          <w:szCs w:val="24"/>
        </w:rPr>
        <w:softHyphen/>
        <w:t>висимо от сезона года.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Приготовленными препаратами орошают поверхность стен, перегородок, полов, потолков, окон, дверей. Обработанные помещения закрывают на одни сутки, после этого их проветривают, очищают кормушки и эксплуатируют.</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Применять препараты, содержащие полихлорпинен, трихлорметафос-3, для уничтожения насекомых и клещей </w:t>
      </w:r>
      <w:r w:rsidRPr="00FE0000">
        <w:rPr>
          <w:rFonts w:ascii="Times New Roman" w:hAnsi="Times New Roman" w:cs="Times New Roman"/>
          <w:iCs/>
          <w:color w:val="000000"/>
          <w:sz w:val="24"/>
          <w:szCs w:val="24"/>
        </w:rPr>
        <w:t>в</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помещениях, где содержится молочный скот, запрещается. Нельзя опрыскивать химическими средствами молокоприемные отделения и кормокухни. В этих помещениях для уничтожения мух используют отравленные приманки (к 0,1%-ному рас</w:t>
      </w:r>
      <w:r w:rsidRPr="00FE0000">
        <w:rPr>
          <w:rFonts w:ascii="Times New Roman" w:hAnsi="Times New Roman" w:cs="Times New Roman"/>
          <w:color w:val="000000"/>
          <w:sz w:val="24"/>
          <w:szCs w:val="24"/>
        </w:rPr>
        <w:softHyphen/>
        <w:t>твору хлорофоса добавляют 2–3% обрата или патоки) или развешивают липкие ленты.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Cs/>
          <w:color w:val="000000"/>
          <w:sz w:val="24"/>
          <w:szCs w:val="24"/>
        </w:rPr>
        <w:t>Уничтожение насекомых и кле</w:t>
      </w:r>
      <w:r w:rsidRPr="00FE0000">
        <w:rPr>
          <w:rFonts w:ascii="Times New Roman" w:hAnsi="Times New Roman" w:cs="Times New Roman"/>
          <w:bCs/>
          <w:color w:val="000000"/>
          <w:sz w:val="24"/>
          <w:szCs w:val="24"/>
        </w:rPr>
        <w:softHyphen/>
        <w:t>щей на теле животных и птиц</w:t>
      </w:r>
      <w:r w:rsidRPr="00FE0000">
        <w:rPr>
          <w:rFonts w:ascii="Times New Roman" w:hAnsi="Times New Roman" w:cs="Times New Roman"/>
          <w:b/>
          <w:bCs/>
          <w:color w:val="000000"/>
          <w:sz w:val="24"/>
          <w:szCs w:val="24"/>
        </w:rPr>
        <w:t xml:space="preserve"> </w:t>
      </w:r>
      <w:r w:rsidRPr="00FE0000">
        <w:rPr>
          <w:rFonts w:ascii="Times New Roman" w:hAnsi="Times New Roman" w:cs="Times New Roman"/>
          <w:color w:val="000000"/>
          <w:sz w:val="24"/>
          <w:szCs w:val="24"/>
        </w:rPr>
        <w:t>проводят параллельно с дезинсекцией и дезакаризацией помещений.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Для обработки животных и птиц также предложено значительное количество химических средств. Чаще применяют хлорофос, гиподермин-хлорофос, трихлор</w:t>
      </w:r>
      <w:r w:rsidRPr="00FE0000">
        <w:rPr>
          <w:rFonts w:ascii="Times New Roman" w:hAnsi="Times New Roman" w:cs="Times New Roman"/>
          <w:color w:val="000000"/>
          <w:sz w:val="24"/>
          <w:szCs w:val="24"/>
        </w:rPr>
        <w:softHyphen/>
        <w:t>метафос-3, севин, ДДВФ (диметилдихлорвинилфосфат) в виде растворов, суспензий, эмульсий, дустов.</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Техника безопасности и методика приготовления ра</w:t>
      </w:r>
      <w:r w:rsidRPr="00FE0000">
        <w:rPr>
          <w:rFonts w:ascii="Times New Roman" w:hAnsi="Times New Roman" w:cs="Times New Roman"/>
          <w:color w:val="000000"/>
          <w:sz w:val="24"/>
          <w:szCs w:val="24"/>
        </w:rPr>
        <w:softHyphen/>
        <w:t>бочих жидкостей такие же, как и в первом случае.</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Обрабатывают животных и птиц вне помещений на специально оборудованных площадках при температу</w:t>
      </w:r>
      <w:r w:rsidRPr="00FE0000">
        <w:rPr>
          <w:rFonts w:ascii="Times New Roman" w:hAnsi="Times New Roman" w:cs="Times New Roman"/>
          <w:color w:val="000000"/>
          <w:sz w:val="24"/>
          <w:szCs w:val="24"/>
        </w:rPr>
        <w:softHyphen/>
        <w:t>ре воздуха 10–15</w:t>
      </w:r>
      <w:proofErr w:type="gramStart"/>
      <w:r w:rsidRPr="00FE0000">
        <w:rPr>
          <w:rFonts w:ascii="Times New Roman" w:hAnsi="Times New Roman" w:cs="Times New Roman"/>
          <w:color w:val="000000"/>
          <w:sz w:val="24"/>
          <w:szCs w:val="24"/>
        </w:rPr>
        <w:t>°С</w:t>
      </w:r>
      <w:proofErr w:type="gramEnd"/>
      <w:r w:rsidRPr="00FE0000">
        <w:rPr>
          <w:rFonts w:ascii="Times New Roman" w:hAnsi="Times New Roman" w:cs="Times New Roman"/>
          <w:color w:val="000000"/>
          <w:sz w:val="24"/>
          <w:szCs w:val="24"/>
        </w:rPr>
        <w:t xml:space="preserve"> путем опрыскивания, втирания или опыливания.</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Опрыскивают с помощью ДУК, ЛСД, распылитель</w:t>
      </w:r>
      <w:r w:rsidRPr="00FE0000">
        <w:rPr>
          <w:rFonts w:ascii="Times New Roman" w:hAnsi="Times New Roman" w:cs="Times New Roman"/>
          <w:color w:val="000000"/>
          <w:sz w:val="24"/>
          <w:szCs w:val="24"/>
        </w:rPr>
        <w:softHyphen/>
        <w:t>ных штанг или гидропультов во время прогона живот</w:t>
      </w:r>
      <w:r w:rsidRPr="00FE0000">
        <w:rPr>
          <w:rFonts w:ascii="Times New Roman" w:hAnsi="Times New Roman" w:cs="Times New Roman"/>
          <w:color w:val="000000"/>
          <w:sz w:val="24"/>
          <w:szCs w:val="24"/>
        </w:rPr>
        <w:softHyphen/>
        <w:t>ных через раскол. Птиц лучше опрыскивать в специ</w:t>
      </w:r>
      <w:r w:rsidRPr="00FE0000">
        <w:rPr>
          <w:rFonts w:ascii="Times New Roman" w:hAnsi="Times New Roman" w:cs="Times New Roman"/>
          <w:color w:val="000000"/>
          <w:sz w:val="24"/>
          <w:szCs w:val="24"/>
        </w:rPr>
        <w:softHyphen/>
        <w:t>ально оборудованных загонах группами. При этом обрабатывают все участки тела, соблюдая установленные нормы расхода рабочей жидкости на голову.</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При борьбе с подкожным оводом крупного рогатого скота (личиночная стадия) препараты втирают щеткой в кожу спины и поясницы (места локализации личинок) или поливают эти области тонкой струйкой.</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Во всех случаях отработанную жидкость собирают в отстойные ямы.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Дуст равномерно наносят на тело животного специ</w:t>
      </w:r>
      <w:r w:rsidRPr="00FE0000">
        <w:rPr>
          <w:rFonts w:ascii="Times New Roman" w:hAnsi="Times New Roman" w:cs="Times New Roman"/>
          <w:color w:val="000000"/>
          <w:sz w:val="24"/>
          <w:szCs w:val="24"/>
        </w:rPr>
        <w:softHyphen/>
        <w:t>альными или приспособленными опылителями, порошковдувателями, щетками, марлевыми мешочками. Что</w:t>
      </w:r>
      <w:r w:rsidRPr="00FE0000">
        <w:rPr>
          <w:rFonts w:ascii="Times New Roman" w:hAnsi="Times New Roman" w:cs="Times New Roman"/>
          <w:color w:val="000000"/>
          <w:sz w:val="24"/>
          <w:szCs w:val="24"/>
        </w:rPr>
        <w:softHyphen/>
        <w:t>бы он лучше удерживался, кожный покров рекоменду</w:t>
      </w:r>
      <w:r w:rsidRPr="00FE0000">
        <w:rPr>
          <w:rFonts w:ascii="Times New Roman" w:hAnsi="Times New Roman" w:cs="Times New Roman"/>
          <w:color w:val="000000"/>
          <w:sz w:val="24"/>
          <w:szCs w:val="24"/>
        </w:rPr>
        <w:softHyphen/>
        <w:t>ется предварительно протереть щеткой, смоченной во</w:t>
      </w:r>
      <w:r w:rsidRPr="00FE0000">
        <w:rPr>
          <w:rFonts w:ascii="Times New Roman" w:hAnsi="Times New Roman" w:cs="Times New Roman"/>
          <w:color w:val="000000"/>
          <w:sz w:val="24"/>
          <w:szCs w:val="24"/>
        </w:rPr>
        <w:softHyphen/>
        <w:t>дой. Дойных коров обрабатывают после дойки, перед выгоном на пастбище. Очередная дойка проводится только после обсыхания животных и тщательного об</w:t>
      </w:r>
      <w:r w:rsidRPr="00FE0000">
        <w:rPr>
          <w:rFonts w:ascii="Times New Roman" w:hAnsi="Times New Roman" w:cs="Times New Roman"/>
          <w:color w:val="000000"/>
          <w:sz w:val="24"/>
          <w:szCs w:val="24"/>
        </w:rPr>
        <w:softHyphen/>
        <w:t>мывания вымени. Попадание инсектицидных или акарицидных препаратов в молоко недопустимо.</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Время повторной обработки животных и птиц инсек</w:t>
      </w:r>
      <w:r w:rsidRPr="00FE0000">
        <w:rPr>
          <w:rFonts w:ascii="Times New Roman" w:hAnsi="Times New Roman" w:cs="Times New Roman"/>
          <w:color w:val="000000"/>
          <w:sz w:val="24"/>
          <w:szCs w:val="24"/>
        </w:rPr>
        <w:softHyphen/>
        <w:t>тицидными и акарицидными жидкостями зависит от продолжительности действия препаратов и появления новых паразитов на животных. Необходимость в пов</w:t>
      </w:r>
      <w:r w:rsidRPr="00FE0000">
        <w:rPr>
          <w:rFonts w:ascii="Times New Roman" w:hAnsi="Times New Roman" w:cs="Times New Roman"/>
          <w:color w:val="000000"/>
          <w:sz w:val="24"/>
          <w:szCs w:val="24"/>
        </w:rPr>
        <w:softHyphen/>
        <w:t>торных многократных обработках, как правило, возни</w:t>
      </w:r>
      <w:r w:rsidRPr="00FE0000">
        <w:rPr>
          <w:rFonts w:ascii="Times New Roman" w:hAnsi="Times New Roman" w:cs="Times New Roman"/>
          <w:color w:val="000000"/>
          <w:sz w:val="24"/>
          <w:szCs w:val="24"/>
        </w:rPr>
        <w:softHyphen/>
        <w:t>кает в условиях теплого, влажного климата.</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color w:val="000000"/>
          <w:sz w:val="24"/>
          <w:szCs w:val="24"/>
        </w:rPr>
        <w:t>О проведении дезинсекции (дезакаризации) состав</w:t>
      </w:r>
      <w:r w:rsidRPr="00FE0000">
        <w:rPr>
          <w:rFonts w:ascii="Times New Roman" w:hAnsi="Times New Roman" w:cs="Times New Roman"/>
          <w:color w:val="000000"/>
          <w:sz w:val="24"/>
          <w:szCs w:val="24"/>
        </w:rPr>
        <w:softHyphen/>
        <w:t>ляют акт.</w:t>
      </w:r>
    </w:p>
    <w:p w:rsidR="00FE0000" w:rsidRPr="00FE0000" w:rsidRDefault="00FE0000" w:rsidP="00FE0000">
      <w:pPr>
        <w:shd w:val="clear" w:color="auto" w:fill="FFFFFF"/>
        <w:autoSpaceDE w:val="0"/>
        <w:autoSpaceDN w:val="0"/>
        <w:adjustRightInd w:val="0"/>
        <w:spacing w:after="0" w:line="240" w:lineRule="auto"/>
        <w:ind w:firstLine="425"/>
        <w:jc w:val="both"/>
        <w:rPr>
          <w:rFonts w:ascii="Times New Roman" w:hAnsi="Times New Roman" w:cs="Times New Roman"/>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b/>
          <w:b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425"/>
        <w:jc w:val="center"/>
        <w:rPr>
          <w:rFonts w:ascii="Times New Roman" w:hAnsi="Times New Roman" w:cs="Times New Roman"/>
          <w:b/>
          <w:bCs/>
          <w:color w:val="000000"/>
          <w:sz w:val="24"/>
          <w:szCs w:val="24"/>
        </w:rPr>
      </w:pPr>
      <w:r w:rsidRPr="00FE0000">
        <w:rPr>
          <w:rFonts w:ascii="Times New Roman" w:hAnsi="Times New Roman" w:cs="Times New Roman"/>
          <w:b/>
          <w:bCs/>
          <w:i/>
          <w:iCs/>
          <w:color w:val="000000"/>
          <w:sz w:val="24"/>
          <w:szCs w:val="24"/>
        </w:rPr>
        <w:t>Тема 28.</w:t>
      </w:r>
      <w:r w:rsidRPr="00FE0000">
        <w:rPr>
          <w:rFonts w:ascii="Times New Roman" w:hAnsi="Times New Roman" w:cs="Times New Roman"/>
          <w:b/>
          <w:bCs/>
          <w:color w:val="000000"/>
          <w:sz w:val="24"/>
          <w:szCs w:val="24"/>
        </w:rPr>
        <w:t xml:space="preserve">  Диагностика протозойных болезней</w:t>
      </w:r>
    </w:p>
    <w:p w:rsidR="00FE0000" w:rsidRPr="00FE0000" w:rsidRDefault="00FE0000" w:rsidP="00FE0000">
      <w:pPr>
        <w:shd w:val="clear" w:color="auto" w:fill="FFFFFF"/>
        <w:autoSpaceDE w:val="0"/>
        <w:autoSpaceDN w:val="0"/>
        <w:adjustRightInd w:val="0"/>
        <w:spacing w:after="0" w:line="240" w:lineRule="auto"/>
        <w:jc w:val="both"/>
        <w:rPr>
          <w:rFonts w:ascii="Times New Roman" w:hAnsi="Times New Roman" w:cs="Times New Roman"/>
          <w:b/>
          <w:bCs/>
          <w:i/>
          <w:iCs/>
          <w:color w:val="000000"/>
          <w:sz w:val="24"/>
          <w:szCs w:val="24"/>
        </w:rPr>
      </w:pP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b/>
          <w:bCs/>
          <w:color w:val="000000"/>
          <w:sz w:val="24"/>
          <w:szCs w:val="24"/>
        </w:rPr>
        <w:t xml:space="preserve">Цель занятий: </w:t>
      </w:r>
      <w:r w:rsidRPr="00FE0000">
        <w:rPr>
          <w:rFonts w:ascii="Times New Roman" w:hAnsi="Times New Roman" w:cs="Times New Roman"/>
          <w:color w:val="000000"/>
          <w:sz w:val="24"/>
          <w:szCs w:val="24"/>
        </w:rPr>
        <w:t>ознакомиться с отдельными методами диагностики пироплазмидозов и кокцидиозов животных и птиц.</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color w:val="000000"/>
          <w:sz w:val="24"/>
          <w:szCs w:val="24"/>
        </w:rPr>
      </w:pPr>
      <w:r w:rsidRPr="00FE0000">
        <w:rPr>
          <w:rFonts w:ascii="Times New Roman" w:hAnsi="Times New Roman" w:cs="Times New Roman"/>
          <w:b/>
          <w:color w:val="000000"/>
          <w:sz w:val="24"/>
          <w:szCs w:val="24"/>
        </w:rPr>
        <w:t>Объекты исследования, материалы и оборудование:</w:t>
      </w:r>
      <w:r w:rsidRPr="00FE0000">
        <w:rPr>
          <w:rFonts w:ascii="Times New Roman" w:hAnsi="Times New Roman" w:cs="Times New Roman"/>
          <w:color w:val="000000"/>
          <w:sz w:val="24"/>
          <w:szCs w:val="24"/>
        </w:rPr>
        <w:t xml:space="preserve"> </w:t>
      </w:r>
      <w:proofErr w:type="gramStart"/>
      <w:r w:rsidRPr="00FE0000">
        <w:rPr>
          <w:rFonts w:ascii="Times New Roman" w:hAnsi="Times New Roman" w:cs="Times New Roman"/>
          <w:bCs/>
          <w:color w:val="000000"/>
          <w:sz w:val="24"/>
          <w:szCs w:val="24"/>
        </w:rPr>
        <w:t>Животные:</w:t>
      </w:r>
      <w:r w:rsidRPr="00FE0000">
        <w:rPr>
          <w:rFonts w:ascii="Times New Roman" w:hAnsi="Times New Roman" w:cs="Times New Roman"/>
          <w:color w:val="000000"/>
          <w:sz w:val="24"/>
          <w:szCs w:val="24"/>
        </w:rPr>
        <w:t xml:space="preserve"> корова, лошадь, овца и др. М</w:t>
      </w:r>
      <w:r w:rsidRPr="00FE0000">
        <w:rPr>
          <w:rFonts w:ascii="Times New Roman" w:hAnsi="Times New Roman" w:cs="Times New Roman"/>
          <w:bCs/>
          <w:color w:val="000000"/>
          <w:sz w:val="24"/>
          <w:szCs w:val="24"/>
        </w:rPr>
        <w:t xml:space="preserve">икроскопы, </w:t>
      </w:r>
      <w:r w:rsidRPr="00FE0000">
        <w:rPr>
          <w:rFonts w:ascii="Times New Roman" w:hAnsi="Times New Roman" w:cs="Times New Roman"/>
          <w:color w:val="000000"/>
          <w:sz w:val="24"/>
          <w:szCs w:val="24"/>
        </w:rPr>
        <w:t xml:space="preserve">центрифуга до 2 тыс. об/мин, </w:t>
      </w:r>
      <w:r w:rsidRPr="00FE0000">
        <w:rPr>
          <w:rFonts w:ascii="Times New Roman" w:hAnsi="Times New Roman" w:cs="Times New Roman"/>
          <w:bCs/>
          <w:color w:val="000000"/>
          <w:sz w:val="24"/>
          <w:szCs w:val="24"/>
        </w:rPr>
        <w:t xml:space="preserve">обезжиренные предметные, шлифованные и покровные стекла, проволочные петли, </w:t>
      </w:r>
      <w:r w:rsidRPr="00FE0000">
        <w:rPr>
          <w:rFonts w:ascii="Times New Roman" w:hAnsi="Times New Roman" w:cs="Times New Roman"/>
          <w:color w:val="000000"/>
          <w:sz w:val="24"/>
          <w:szCs w:val="24"/>
        </w:rPr>
        <w:t xml:space="preserve">глазные пипетки, </w:t>
      </w:r>
      <w:r w:rsidRPr="00FE0000">
        <w:rPr>
          <w:rFonts w:ascii="Times New Roman" w:hAnsi="Times New Roman" w:cs="Times New Roman"/>
          <w:bCs/>
          <w:color w:val="000000"/>
          <w:sz w:val="24"/>
          <w:szCs w:val="24"/>
        </w:rPr>
        <w:t xml:space="preserve">ножницы, химические стаканчики, </w:t>
      </w:r>
      <w:r w:rsidRPr="00FE0000">
        <w:rPr>
          <w:rFonts w:ascii="Times New Roman" w:hAnsi="Times New Roman" w:cs="Times New Roman"/>
          <w:color w:val="000000"/>
          <w:sz w:val="24"/>
          <w:szCs w:val="24"/>
        </w:rPr>
        <w:t xml:space="preserve">металлические ситечки, </w:t>
      </w:r>
      <w:r w:rsidRPr="00FE0000">
        <w:rPr>
          <w:rFonts w:ascii="Times New Roman" w:hAnsi="Times New Roman" w:cs="Times New Roman"/>
          <w:bCs/>
          <w:color w:val="000000"/>
          <w:sz w:val="24"/>
          <w:szCs w:val="24"/>
        </w:rPr>
        <w:t xml:space="preserve">стеклянные палочки, гигроскопическая вата, этиловый спирт, кюветы, краска Романовского, </w:t>
      </w:r>
      <w:r w:rsidRPr="00FE0000">
        <w:rPr>
          <w:rFonts w:ascii="Times New Roman" w:hAnsi="Times New Roman" w:cs="Times New Roman"/>
          <w:color w:val="000000"/>
          <w:sz w:val="24"/>
          <w:szCs w:val="24"/>
        </w:rPr>
        <w:t xml:space="preserve">глицерин, </w:t>
      </w:r>
      <w:r w:rsidRPr="00FE0000">
        <w:rPr>
          <w:rFonts w:ascii="Times New Roman" w:hAnsi="Times New Roman" w:cs="Times New Roman"/>
          <w:bCs/>
          <w:color w:val="000000"/>
          <w:sz w:val="24"/>
          <w:szCs w:val="24"/>
        </w:rPr>
        <w:t xml:space="preserve">насыщенный раствор натрия хлорида, дистиллированная вода, </w:t>
      </w:r>
      <w:r w:rsidRPr="00FE0000">
        <w:rPr>
          <w:rFonts w:ascii="Times New Roman" w:hAnsi="Times New Roman" w:cs="Times New Roman"/>
          <w:color w:val="000000"/>
          <w:sz w:val="24"/>
          <w:szCs w:val="24"/>
        </w:rPr>
        <w:t xml:space="preserve">марля, воронки, центрифужные пробирки, </w:t>
      </w:r>
      <w:r w:rsidRPr="00FE0000">
        <w:rPr>
          <w:rFonts w:ascii="Times New Roman" w:hAnsi="Times New Roman" w:cs="Times New Roman"/>
          <w:bCs/>
          <w:color w:val="000000"/>
          <w:sz w:val="24"/>
          <w:szCs w:val="24"/>
        </w:rPr>
        <w:t>масло иммерсионное.</w:t>
      </w:r>
      <w:proofErr w:type="gramEnd"/>
      <w:r w:rsidRPr="00FE0000">
        <w:rPr>
          <w:rFonts w:ascii="Times New Roman" w:hAnsi="Times New Roman" w:cs="Times New Roman"/>
          <w:bCs/>
          <w:color w:val="000000"/>
          <w:sz w:val="24"/>
          <w:szCs w:val="24"/>
        </w:rPr>
        <w:t xml:space="preserve"> П</w:t>
      </w:r>
      <w:r w:rsidRPr="00FE0000">
        <w:rPr>
          <w:rFonts w:ascii="Times New Roman" w:hAnsi="Times New Roman" w:cs="Times New Roman"/>
          <w:color w:val="000000"/>
          <w:sz w:val="24"/>
          <w:szCs w:val="24"/>
        </w:rPr>
        <w:t xml:space="preserve">репараты с пироплазмидами, кокцидиями и балантидиями, </w:t>
      </w:r>
      <w:r w:rsidRPr="00FE0000">
        <w:rPr>
          <w:rFonts w:ascii="Times New Roman" w:hAnsi="Times New Roman" w:cs="Times New Roman"/>
          <w:bCs/>
          <w:color w:val="000000"/>
          <w:sz w:val="24"/>
          <w:szCs w:val="24"/>
        </w:rPr>
        <w:t>свежие фекалии больных живот</w:t>
      </w:r>
      <w:r w:rsidRPr="00FE0000">
        <w:rPr>
          <w:rFonts w:ascii="Times New Roman" w:hAnsi="Times New Roman" w:cs="Times New Roman"/>
          <w:bCs/>
          <w:color w:val="000000"/>
          <w:sz w:val="24"/>
          <w:szCs w:val="24"/>
        </w:rPr>
        <w:softHyphen/>
        <w:t xml:space="preserve">ных и птиц. </w:t>
      </w:r>
      <w:r w:rsidRPr="00FE0000">
        <w:rPr>
          <w:rFonts w:ascii="Times New Roman" w:hAnsi="Times New Roman" w:cs="Times New Roman"/>
          <w:color w:val="000000"/>
          <w:sz w:val="24"/>
          <w:szCs w:val="24"/>
        </w:rPr>
        <w:t xml:space="preserve">Станок для фиксации животных. </w:t>
      </w:r>
      <w:r w:rsidRPr="00FE0000">
        <w:rPr>
          <w:rFonts w:ascii="Times New Roman" w:hAnsi="Times New Roman" w:cs="Times New Roman"/>
          <w:bCs/>
          <w:color w:val="000000"/>
          <w:sz w:val="24"/>
          <w:szCs w:val="24"/>
        </w:rPr>
        <w:t>П</w:t>
      </w:r>
      <w:r w:rsidRPr="00FE0000">
        <w:rPr>
          <w:rFonts w:ascii="Times New Roman" w:hAnsi="Times New Roman" w:cs="Times New Roman"/>
          <w:color w:val="000000"/>
          <w:sz w:val="24"/>
          <w:szCs w:val="24"/>
        </w:rPr>
        <w:t xml:space="preserve">лакаты, диафильмы и другие пособия. </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sz w:val="24"/>
          <w:szCs w:val="24"/>
        </w:rPr>
      </w:pPr>
      <w:r w:rsidRPr="00FE0000">
        <w:rPr>
          <w:rFonts w:ascii="Times New Roman" w:hAnsi="Times New Roman" w:cs="Times New Roman"/>
          <w:i/>
          <w:color w:val="000000"/>
          <w:sz w:val="24"/>
          <w:szCs w:val="24"/>
        </w:rPr>
        <w:t>Место работы</w:t>
      </w:r>
      <w:r w:rsidRPr="00FE0000">
        <w:rPr>
          <w:rFonts w:ascii="Times New Roman" w:hAnsi="Times New Roman" w:cs="Times New Roman"/>
          <w:color w:val="000000"/>
          <w:sz w:val="24"/>
          <w:szCs w:val="24"/>
        </w:rPr>
        <w:t xml:space="preserve"> – </w:t>
      </w:r>
      <w:r w:rsidRPr="00FE0000">
        <w:rPr>
          <w:rFonts w:ascii="Times New Roman" w:hAnsi="Times New Roman" w:cs="Times New Roman"/>
          <w:sz w:val="24"/>
          <w:szCs w:val="24"/>
        </w:rPr>
        <w:t xml:space="preserve">учебные аудитории, </w:t>
      </w:r>
      <w:r w:rsidRPr="00FE0000">
        <w:rPr>
          <w:rFonts w:ascii="Times New Roman" w:hAnsi="Times New Roman" w:cs="Times New Roman"/>
          <w:color w:val="000000"/>
          <w:sz w:val="24"/>
          <w:szCs w:val="24"/>
        </w:rPr>
        <w:t>манеж ветклиники, помещения для животных филиала кафедры.</w:t>
      </w:r>
    </w:p>
    <w:p w:rsidR="00FE0000" w:rsidRPr="00FE0000" w:rsidRDefault="00FE0000" w:rsidP="00FE0000">
      <w:pPr>
        <w:shd w:val="clear" w:color="auto" w:fill="FFFFFF"/>
        <w:autoSpaceDE w:val="0"/>
        <w:autoSpaceDN w:val="0"/>
        <w:adjustRightInd w:val="0"/>
        <w:spacing w:after="0" w:line="240" w:lineRule="auto"/>
        <w:ind w:firstLine="227"/>
        <w:jc w:val="both"/>
        <w:rPr>
          <w:rFonts w:ascii="Times New Roman" w:hAnsi="Times New Roman" w:cs="Times New Roman"/>
          <w:b/>
          <w:bCs/>
          <w:color w:val="000000"/>
          <w:sz w:val="24"/>
          <w:szCs w:val="24"/>
        </w:rPr>
      </w:pPr>
      <w:r w:rsidRPr="00FE0000">
        <w:rPr>
          <w:rFonts w:ascii="Times New Roman" w:hAnsi="Times New Roman" w:cs="Times New Roman"/>
          <w:sz w:val="24"/>
          <w:szCs w:val="24"/>
        </w:rPr>
        <w:t xml:space="preserve"> </w:t>
      </w:r>
    </w:p>
    <w:p w:rsidR="00FE0000" w:rsidRPr="00FE0000" w:rsidRDefault="00FE0000" w:rsidP="00FE0000">
      <w:pPr>
        <w:shd w:val="clear" w:color="auto" w:fill="FFFFFF"/>
        <w:autoSpaceDE w:val="0"/>
        <w:autoSpaceDN w:val="0"/>
        <w:adjustRightInd w:val="0"/>
        <w:spacing w:after="0" w:line="240" w:lineRule="auto"/>
        <w:ind w:firstLine="238"/>
        <w:jc w:val="both"/>
        <w:rPr>
          <w:rFonts w:ascii="Times New Roman" w:hAnsi="Times New Roman" w:cs="Times New Roman"/>
          <w:color w:val="000000"/>
          <w:sz w:val="24"/>
          <w:szCs w:val="24"/>
        </w:rPr>
      </w:pPr>
      <w:r w:rsidRPr="00FE0000">
        <w:rPr>
          <w:rFonts w:ascii="Times New Roman" w:hAnsi="Times New Roman" w:cs="Times New Roman"/>
          <w:bCs/>
          <w:color w:val="000000"/>
          <w:sz w:val="24"/>
          <w:szCs w:val="24"/>
        </w:rPr>
        <w:t xml:space="preserve">Для выявления пироплазмид исследуют мазки крови от животных. Кровь лучше брать из ушной вены, прокалывая ее иглой для взятия крови, или подрезая ножницами кончик уха. При этом соблюдают все правила асептики. </w:t>
      </w:r>
      <w:r w:rsidRPr="00FE0000">
        <w:rPr>
          <w:rFonts w:ascii="Times New Roman" w:hAnsi="Times New Roman" w:cs="Times New Roman"/>
          <w:color w:val="000000"/>
          <w:sz w:val="24"/>
          <w:szCs w:val="24"/>
        </w:rPr>
        <w:t>Изготовление мазков необходимо производить в период повышения температуры тела животных и появления первых клинических призна</w:t>
      </w:r>
      <w:r w:rsidRPr="00FE0000">
        <w:rPr>
          <w:rFonts w:ascii="Times New Roman" w:hAnsi="Times New Roman" w:cs="Times New Roman"/>
          <w:color w:val="000000"/>
          <w:sz w:val="24"/>
          <w:szCs w:val="24"/>
        </w:rPr>
        <w:softHyphen/>
        <w:t xml:space="preserve">ков, до введения специфических препаратов. </w:t>
      </w:r>
      <w:r w:rsidRPr="00FE0000">
        <w:rPr>
          <w:rFonts w:ascii="Times New Roman" w:hAnsi="Times New Roman" w:cs="Times New Roman"/>
          <w:bCs/>
          <w:color w:val="000000"/>
          <w:sz w:val="24"/>
          <w:szCs w:val="24"/>
        </w:rPr>
        <w:t xml:space="preserve">Небольшую каплю выступившей крови наносят на край обезжиренного предметного стекла. </w:t>
      </w:r>
      <w:r w:rsidRPr="00FE0000">
        <w:rPr>
          <w:rFonts w:ascii="Times New Roman" w:hAnsi="Times New Roman" w:cs="Times New Roman"/>
          <w:color w:val="000000"/>
          <w:sz w:val="24"/>
          <w:szCs w:val="24"/>
        </w:rPr>
        <w:t>Очень важно мазок подготовить из первой капли крови, так как в ней значительно больше пораженных пироплазмидами эритроцитов. Следующий мазок необходимо готовить из свежей кап</w:t>
      </w:r>
      <w:r w:rsidRPr="00FE0000">
        <w:rPr>
          <w:rFonts w:ascii="Times New Roman" w:hAnsi="Times New Roman" w:cs="Times New Roman"/>
          <w:color w:val="000000"/>
          <w:sz w:val="24"/>
          <w:szCs w:val="24"/>
        </w:rPr>
        <w:softHyphen/>
        <w:t>ли крови после удаления сгустка с места пункции. Всего для более точной диагностики от одного животного необходимо приготавливать 3–5 мазков. Мазки просушивают на воздухе 10-20 мин, и подписывают иглой или простым карандашом, указывая владельца, вид и номер животного, дату и место взятия. Затем мазок фиксируют смесью равных частей этилового спирта и эфи</w:t>
      </w:r>
      <w:r w:rsidRPr="00FE0000">
        <w:rPr>
          <w:rFonts w:ascii="Times New Roman" w:hAnsi="Times New Roman" w:cs="Times New Roman"/>
          <w:color w:val="000000"/>
          <w:sz w:val="24"/>
          <w:szCs w:val="24"/>
        </w:rPr>
        <w:softHyphen/>
        <w:t>ра или только этиловым спиртом 15-20 мин.</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Фиксированные мазки окрашивают по Романовскому-Гимзе. Для приготовления рабо</w:t>
      </w:r>
      <w:r w:rsidRPr="00FE0000">
        <w:rPr>
          <w:rFonts w:ascii="Times New Roman" w:hAnsi="Times New Roman" w:cs="Times New Roman"/>
          <w:color w:val="000000"/>
          <w:sz w:val="24"/>
          <w:szCs w:val="24"/>
        </w:rPr>
        <w:softHyphen/>
        <w:t>чего раствора краски на 1 мл дистиллированной воды добавляют 1-3 капли основного раствора краски Романовского. Рабочий раствор лучше всего подслаивать под стекло с мазком. Стекла кладут в чашки Петри или в кюветы на стеклянные па</w:t>
      </w:r>
      <w:r w:rsidRPr="00FE0000">
        <w:rPr>
          <w:rFonts w:ascii="Times New Roman" w:hAnsi="Times New Roman" w:cs="Times New Roman"/>
          <w:color w:val="000000"/>
          <w:sz w:val="24"/>
          <w:szCs w:val="24"/>
        </w:rPr>
        <w:softHyphen/>
        <w:t xml:space="preserve">лочки (спички) мазком вниз и на дно посуды наливают краску так, чтобы она покрыла поверхность мазка. </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этих случаях на мазке не остает</w:t>
      </w:r>
      <w:r w:rsidRPr="00FE0000">
        <w:rPr>
          <w:rFonts w:ascii="Times New Roman" w:hAnsi="Times New Roman" w:cs="Times New Roman"/>
          <w:color w:val="000000"/>
          <w:sz w:val="24"/>
          <w:szCs w:val="24"/>
        </w:rPr>
        <w:softHyphen/>
        <w:t>ся микрочастиц нерастворившейся краски, что облегчает их микро</w:t>
      </w:r>
      <w:r w:rsidRPr="00FE0000">
        <w:rPr>
          <w:rFonts w:ascii="Times New Roman" w:hAnsi="Times New Roman" w:cs="Times New Roman"/>
          <w:color w:val="000000"/>
          <w:sz w:val="24"/>
          <w:szCs w:val="24"/>
        </w:rPr>
        <w:softHyphen/>
        <w:t>скопию. Длительность окрашивания – 30–40 мин. Затем мазок промы</w:t>
      </w:r>
      <w:r w:rsidRPr="00FE0000">
        <w:rPr>
          <w:rFonts w:ascii="Times New Roman" w:hAnsi="Times New Roman" w:cs="Times New Roman"/>
          <w:color w:val="000000"/>
          <w:sz w:val="24"/>
          <w:szCs w:val="24"/>
        </w:rPr>
        <w:softHyphen/>
        <w:t>вают дистиллированной водой и высушивают. Правильно окрашенные мазки имеют розовый цвет с фиолетовым оттенком. Исследуют мазки под микроскопом с иммерсионной системой. На окрашенных мазках эритроциты имеют ро</w:t>
      </w:r>
      <w:r w:rsidRPr="00FE0000">
        <w:rPr>
          <w:rFonts w:ascii="Times New Roman" w:hAnsi="Times New Roman" w:cs="Times New Roman"/>
          <w:color w:val="000000"/>
          <w:sz w:val="24"/>
          <w:szCs w:val="24"/>
        </w:rPr>
        <w:softHyphen/>
        <w:t xml:space="preserve">зовый цвет, протоплазма паразитов – синий, а их ядра – красный. Форма паразитов разная </w:t>
      </w:r>
      <w:r w:rsidRPr="00FE0000">
        <w:rPr>
          <w:rFonts w:ascii="Times New Roman" w:hAnsi="Times New Roman" w:cs="Times New Roman"/>
          <w:sz w:val="24"/>
          <w:szCs w:val="24"/>
        </w:rPr>
        <w:t>(</w:t>
      </w:r>
      <w:r w:rsidRPr="00FE0000">
        <w:rPr>
          <w:rFonts w:ascii="Times New Roman" w:hAnsi="Times New Roman" w:cs="Times New Roman"/>
          <w:i/>
          <w:sz w:val="24"/>
          <w:szCs w:val="24"/>
        </w:rPr>
        <w:t>рис.75 А</w:t>
      </w:r>
      <w:r w:rsidRPr="00FE0000">
        <w:rPr>
          <w:rFonts w:ascii="Times New Roman" w:hAnsi="Times New Roman" w:cs="Times New Roman"/>
          <w:sz w:val="24"/>
          <w:szCs w:val="24"/>
        </w:rPr>
        <w:t>)</w:t>
      </w:r>
      <w:r w:rsidRPr="00FE0000">
        <w:rPr>
          <w:rFonts w:ascii="Times New Roman" w:hAnsi="Times New Roman" w:cs="Times New Roman"/>
          <w:color w:val="000000"/>
          <w:sz w:val="24"/>
          <w:szCs w:val="24"/>
        </w:rPr>
        <w:t>.</w:t>
      </w:r>
    </w:p>
    <w:p w:rsidR="00FE0000" w:rsidRPr="00FE0000" w:rsidRDefault="00FE0000" w:rsidP="00FE0000">
      <w:pPr>
        <w:spacing w:after="0" w:line="240" w:lineRule="auto"/>
        <w:jc w:val="center"/>
        <w:rPr>
          <w:rFonts w:ascii="Times New Roman" w:hAnsi="Times New Roman" w:cs="Times New Roman"/>
          <w:b/>
          <w:bCs/>
          <w:color w:val="000000"/>
          <w:sz w:val="24"/>
          <w:szCs w:val="24"/>
        </w:rPr>
      </w:pPr>
      <w:r w:rsidRPr="00FE0000">
        <w:rPr>
          <w:rFonts w:ascii="Times New Roman" w:hAnsi="Times New Roman" w:cs="Times New Roman"/>
          <w:b/>
          <w:bCs/>
          <w:noProof/>
          <w:color w:val="000000"/>
          <w:sz w:val="24"/>
          <w:szCs w:val="24"/>
        </w:rPr>
        <w:drawing>
          <wp:inline distT="0" distB="0" distL="0" distR="0">
            <wp:extent cx="4780817" cy="3002508"/>
            <wp:effectExtent l="0" t="0" r="127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cstate="print">
                      <a:lum bright="26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471" cy="3001663"/>
                    </a:xfrm>
                    <a:prstGeom prst="rect">
                      <a:avLst/>
                    </a:prstGeom>
                    <a:noFill/>
                    <a:ln>
                      <a:noFill/>
                    </a:ln>
                  </pic:spPr>
                </pic:pic>
              </a:graphicData>
            </a:graphic>
          </wp:inline>
        </w:drawing>
      </w:r>
    </w:p>
    <w:p w:rsidR="00FE0000" w:rsidRPr="00FE0000" w:rsidRDefault="00FE0000" w:rsidP="00FE0000">
      <w:pPr>
        <w:spacing w:after="0" w:line="240" w:lineRule="auto"/>
        <w:ind w:firstLine="224"/>
        <w:jc w:val="center"/>
        <w:rPr>
          <w:rFonts w:ascii="Times New Roman" w:hAnsi="Times New Roman" w:cs="Times New Roman"/>
          <w:b/>
          <w:bCs/>
          <w:color w:val="000000"/>
          <w:sz w:val="24"/>
          <w:szCs w:val="24"/>
        </w:rPr>
      </w:pPr>
    </w:p>
    <w:p w:rsidR="00FE0000" w:rsidRPr="00FE0000" w:rsidRDefault="00FE0000" w:rsidP="00FE0000">
      <w:pPr>
        <w:spacing w:after="0" w:line="240" w:lineRule="auto"/>
        <w:jc w:val="center"/>
        <w:rPr>
          <w:rFonts w:ascii="Times New Roman" w:hAnsi="Times New Roman" w:cs="Times New Roman"/>
          <w:sz w:val="24"/>
          <w:szCs w:val="24"/>
        </w:rPr>
      </w:pPr>
      <w:r w:rsidRPr="00FE0000">
        <w:rPr>
          <w:rFonts w:ascii="Times New Roman" w:hAnsi="Times New Roman" w:cs="Times New Roman"/>
          <w:b/>
          <w:bCs/>
          <w:noProof/>
          <w:color w:val="000000"/>
          <w:sz w:val="24"/>
          <w:szCs w:val="24"/>
        </w:rPr>
        <w:drawing>
          <wp:inline distT="0" distB="0" distL="0" distR="0">
            <wp:extent cx="4790182" cy="28046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1" cstate="print">
                      <a:lum bright="3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606" cy="2809547"/>
                    </a:xfrm>
                    <a:prstGeom prst="rect">
                      <a:avLst/>
                    </a:prstGeom>
                    <a:noFill/>
                    <a:ln>
                      <a:noFill/>
                    </a:ln>
                  </pic:spPr>
                </pic:pic>
              </a:graphicData>
            </a:graphic>
          </wp:inline>
        </w:drawing>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p>
    <w:p w:rsidR="00FE0000" w:rsidRPr="00FE0000" w:rsidRDefault="00FE0000" w:rsidP="00FE0000">
      <w:pPr>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i/>
          <w:sz w:val="24"/>
          <w:szCs w:val="24"/>
        </w:rPr>
        <w:t>Рис. 75.</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 xml:space="preserve">Возбудители пироплазмидозов (А) и кокцидиозов (Б): </w:t>
      </w:r>
      <w:r w:rsidRPr="00FE0000">
        <w:rPr>
          <w:rFonts w:ascii="Times New Roman" w:hAnsi="Times New Roman" w:cs="Times New Roman"/>
          <w:bCs/>
          <w:iCs/>
          <w:color w:val="000000"/>
          <w:sz w:val="24"/>
          <w:szCs w:val="24"/>
        </w:rPr>
        <w:t>1, 5, 7, 9</w:t>
      </w:r>
      <w:r w:rsidRPr="00FE0000">
        <w:rPr>
          <w:rFonts w:ascii="Times New Roman" w:hAnsi="Times New Roman" w:cs="Times New Roman"/>
          <w:bCs/>
          <w:i/>
          <w:iCs/>
          <w:color w:val="000000"/>
          <w:sz w:val="24"/>
          <w:szCs w:val="24"/>
        </w:rPr>
        <w:t xml:space="preserve"> – </w:t>
      </w:r>
      <w:r w:rsidRPr="00FE0000">
        <w:rPr>
          <w:rFonts w:ascii="Times New Roman" w:hAnsi="Times New Roman" w:cs="Times New Roman"/>
          <w:color w:val="000000"/>
          <w:sz w:val="24"/>
          <w:szCs w:val="24"/>
        </w:rPr>
        <w:t xml:space="preserve">пироплазмы, </w:t>
      </w:r>
      <w:r w:rsidRPr="00FE0000">
        <w:rPr>
          <w:rFonts w:ascii="Times New Roman" w:hAnsi="Times New Roman" w:cs="Times New Roman"/>
          <w:bCs/>
          <w:iCs/>
          <w:color w:val="000000"/>
          <w:sz w:val="24"/>
          <w:szCs w:val="24"/>
        </w:rPr>
        <w:t>2</w:t>
      </w:r>
      <w:r w:rsidRPr="00FE0000">
        <w:rPr>
          <w:rFonts w:ascii="Times New Roman" w:hAnsi="Times New Roman" w:cs="Times New Roman"/>
          <w:bCs/>
          <w:i/>
          <w:iCs/>
          <w:color w:val="000000"/>
          <w:sz w:val="24"/>
          <w:szCs w:val="24"/>
        </w:rPr>
        <w:t xml:space="preserve"> </w:t>
      </w:r>
      <w:r w:rsidRPr="00FE0000">
        <w:rPr>
          <w:rFonts w:ascii="Times New Roman" w:hAnsi="Times New Roman" w:cs="Times New Roman"/>
          <w:color w:val="000000"/>
          <w:sz w:val="24"/>
          <w:szCs w:val="24"/>
        </w:rPr>
        <w:t xml:space="preserve">– франсаиеллы, </w:t>
      </w:r>
      <w:r w:rsidRPr="00FE0000">
        <w:rPr>
          <w:rFonts w:ascii="Times New Roman" w:hAnsi="Times New Roman" w:cs="Times New Roman"/>
          <w:bCs/>
          <w:iCs/>
          <w:color w:val="000000"/>
          <w:sz w:val="24"/>
          <w:szCs w:val="24"/>
        </w:rPr>
        <w:t>3, 6</w:t>
      </w:r>
      <w:r w:rsidRPr="00FE0000">
        <w:rPr>
          <w:rFonts w:ascii="Times New Roman" w:hAnsi="Times New Roman" w:cs="Times New Roman"/>
          <w:bCs/>
          <w:i/>
          <w:iCs/>
          <w:color w:val="000000"/>
          <w:sz w:val="24"/>
          <w:szCs w:val="24"/>
        </w:rPr>
        <w:t xml:space="preserve"> </w:t>
      </w:r>
      <w:r w:rsidRPr="00FE0000">
        <w:rPr>
          <w:rFonts w:ascii="Times New Roman" w:hAnsi="Times New Roman" w:cs="Times New Roman"/>
          <w:color w:val="000000"/>
          <w:sz w:val="24"/>
          <w:szCs w:val="24"/>
        </w:rPr>
        <w:t xml:space="preserve">– бабезии, </w:t>
      </w:r>
      <w:r w:rsidRPr="00FE0000">
        <w:rPr>
          <w:rFonts w:ascii="Times New Roman" w:hAnsi="Times New Roman" w:cs="Times New Roman"/>
          <w:bCs/>
          <w:iCs/>
          <w:color w:val="000000"/>
          <w:sz w:val="24"/>
          <w:szCs w:val="24"/>
        </w:rPr>
        <w:t>4</w:t>
      </w:r>
      <w:r w:rsidRPr="00FE0000">
        <w:rPr>
          <w:rFonts w:ascii="Times New Roman" w:hAnsi="Times New Roman" w:cs="Times New Roman"/>
          <w:bCs/>
          <w:i/>
          <w:iCs/>
          <w:color w:val="000000"/>
          <w:sz w:val="24"/>
          <w:szCs w:val="24"/>
        </w:rPr>
        <w:t xml:space="preserve"> </w:t>
      </w:r>
      <w:r w:rsidRPr="00FE0000">
        <w:rPr>
          <w:rFonts w:ascii="Times New Roman" w:hAnsi="Times New Roman" w:cs="Times New Roman"/>
          <w:color w:val="000000"/>
          <w:sz w:val="24"/>
          <w:szCs w:val="24"/>
        </w:rPr>
        <w:t xml:space="preserve">– тейлерии, </w:t>
      </w:r>
      <w:r w:rsidRPr="00FE0000">
        <w:rPr>
          <w:rFonts w:ascii="Times New Roman" w:hAnsi="Times New Roman" w:cs="Times New Roman"/>
          <w:bCs/>
          <w:iCs/>
          <w:color w:val="000000"/>
          <w:sz w:val="24"/>
          <w:szCs w:val="24"/>
        </w:rPr>
        <w:t>8</w:t>
      </w:r>
      <w:r w:rsidRPr="00FE0000">
        <w:rPr>
          <w:rFonts w:ascii="Times New Roman" w:hAnsi="Times New Roman" w:cs="Times New Roman"/>
          <w:bCs/>
          <w:i/>
          <w:iCs/>
          <w:color w:val="000000"/>
          <w:sz w:val="24"/>
          <w:szCs w:val="24"/>
        </w:rPr>
        <w:t xml:space="preserve"> – </w:t>
      </w:r>
      <w:r w:rsidRPr="00FE0000">
        <w:rPr>
          <w:rFonts w:ascii="Times New Roman" w:hAnsi="Times New Roman" w:cs="Times New Roman"/>
          <w:color w:val="000000"/>
          <w:sz w:val="24"/>
          <w:szCs w:val="24"/>
        </w:rPr>
        <w:t>нутталлии;</w:t>
      </w:r>
      <w:r w:rsidRPr="00FE0000">
        <w:rPr>
          <w:rFonts w:ascii="Times New Roman" w:hAnsi="Times New Roman" w:cs="Times New Roman"/>
          <w:bCs/>
          <w:i/>
          <w:iCs/>
          <w:color w:val="000000"/>
          <w:sz w:val="24"/>
          <w:szCs w:val="24"/>
        </w:rPr>
        <w:t xml:space="preserve"> </w:t>
      </w:r>
      <w:r w:rsidRPr="00FE0000">
        <w:rPr>
          <w:rFonts w:ascii="Times New Roman" w:hAnsi="Times New Roman" w:cs="Times New Roman"/>
          <w:bCs/>
          <w:iCs/>
          <w:color w:val="000000"/>
          <w:sz w:val="24"/>
          <w:szCs w:val="24"/>
        </w:rPr>
        <w:t>10–12</w:t>
      </w:r>
      <w:r w:rsidRPr="00FE0000">
        <w:rPr>
          <w:rFonts w:ascii="Times New Roman" w:hAnsi="Times New Roman" w:cs="Times New Roman"/>
          <w:bCs/>
          <w:i/>
          <w:iCs/>
          <w:color w:val="000000"/>
          <w:sz w:val="24"/>
          <w:szCs w:val="24"/>
        </w:rPr>
        <w:t xml:space="preserve"> </w:t>
      </w:r>
      <w:r w:rsidRPr="00FE0000">
        <w:rPr>
          <w:rFonts w:ascii="Times New Roman" w:hAnsi="Times New Roman" w:cs="Times New Roman"/>
          <w:color w:val="000000"/>
          <w:sz w:val="24"/>
          <w:szCs w:val="24"/>
        </w:rPr>
        <w:t xml:space="preserve">– ооцисты кокцидий кроликов, </w:t>
      </w:r>
      <w:r w:rsidRPr="00FE0000">
        <w:rPr>
          <w:rFonts w:ascii="Times New Roman" w:hAnsi="Times New Roman" w:cs="Times New Roman"/>
          <w:bCs/>
          <w:iCs/>
          <w:color w:val="000000"/>
          <w:sz w:val="24"/>
          <w:szCs w:val="24"/>
        </w:rPr>
        <w:t>13–15</w:t>
      </w:r>
      <w:r w:rsidRPr="00FE0000">
        <w:rPr>
          <w:rFonts w:ascii="Times New Roman" w:hAnsi="Times New Roman" w:cs="Times New Roman"/>
          <w:bCs/>
          <w:i/>
          <w:iCs/>
          <w:color w:val="000000"/>
          <w:sz w:val="24"/>
          <w:szCs w:val="24"/>
        </w:rPr>
        <w:t xml:space="preserve"> </w:t>
      </w:r>
      <w:r w:rsidRPr="00FE0000">
        <w:rPr>
          <w:rFonts w:ascii="Times New Roman" w:hAnsi="Times New Roman" w:cs="Times New Roman"/>
          <w:color w:val="000000"/>
          <w:sz w:val="24"/>
          <w:szCs w:val="24"/>
        </w:rPr>
        <w:t xml:space="preserve">– кур и </w:t>
      </w:r>
      <w:r w:rsidRPr="00FE0000">
        <w:rPr>
          <w:rFonts w:ascii="Times New Roman" w:hAnsi="Times New Roman" w:cs="Times New Roman"/>
          <w:bCs/>
          <w:iCs/>
          <w:color w:val="000000"/>
          <w:sz w:val="24"/>
          <w:szCs w:val="24"/>
        </w:rPr>
        <w:t>16–18</w:t>
      </w:r>
      <w:r w:rsidRPr="00FE0000">
        <w:rPr>
          <w:rFonts w:ascii="Times New Roman" w:hAnsi="Times New Roman" w:cs="Times New Roman"/>
          <w:bCs/>
          <w:i/>
          <w:iCs/>
          <w:color w:val="000000"/>
          <w:sz w:val="24"/>
          <w:szCs w:val="24"/>
        </w:rPr>
        <w:t xml:space="preserve"> – </w:t>
      </w:r>
      <w:r w:rsidRPr="00FE0000">
        <w:rPr>
          <w:rFonts w:ascii="Times New Roman" w:hAnsi="Times New Roman" w:cs="Times New Roman"/>
          <w:color w:val="000000"/>
          <w:sz w:val="24"/>
          <w:szCs w:val="24"/>
        </w:rPr>
        <w:t>телят.</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Пироплазмы бывают овальной, кольцевидной, ок</w:t>
      </w:r>
      <w:r w:rsidRPr="00FE0000">
        <w:rPr>
          <w:rFonts w:ascii="Times New Roman" w:hAnsi="Times New Roman" w:cs="Times New Roman"/>
          <w:color w:val="000000"/>
          <w:sz w:val="24"/>
          <w:szCs w:val="24"/>
        </w:rPr>
        <w:softHyphen/>
        <w:t>руглой, амебовидной, грушевидной формы. Наиболее часто встречаются парные грушевидные пироплазмы, соединенные узкими концами под острым углом друг к другу. Располагаются они в центре эритроцита. Вели</w:t>
      </w:r>
      <w:r w:rsidRPr="00FE0000">
        <w:rPr>
          <w:rFonts w:ascii="Times New Roman" w:hAnsi="Times New Roman" w:cs="Times New Roman"/>
          <w:color w:val="000000"/>
          <w:sz w:val="24"/>
          <w:szCs w:val="24"/>
        </w:rPr>
        <w:softHyphen/>
        <w:t>чина их обычно больше радиуса эритроцита.</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Среди нутталлий преобладают овальные и округлые формы. Однако наиболее характерным признаком их является «мальтийский крест», т.е. расположение па</w:t>
      </w:r>
      <w:r w:rsidRPr="00FE0000">
        <w:rPr>
          <w:rFonts w:ascii="Times New Roman" w:hAnsi="Times New Roman" w:cs="Times New Roman"/>
          <w:color w:val="000000"/>
          <w:sz w:val="24"/>
          <w:szCs w:val="24"/>
        </w:rPr>
        <w:softHyphen/>
        <w:t>разитов в виде креста. В эритроцитах их обычно 1–4.</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 xml:space="preserve">Бабезии – мелкие паразиты грушевидной формы. Располагаются по периферии эритроцита, попарно под прямым углом, а иногда и по прямой линии. </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Франсаиеллы обычно располагаются в центре эрит</w:t>
      </w:r>
      <w:r w:rsidRPr="00FE0000">
        <w:rPr>
          <w:rFonts w:ascii="Times New Roman" w:hAnsi="Times New Roman" w:cs="Times New Roman"/>
          <w:color w:val="000000"/>
          <w:sz w:val="24"/>
          <w:szCs w:val="24"/>
        </w:rPr>
        <w:softHyphen/>
        <w:t>роцита попарно под тупым углом друг к другу и имеют ланцетовидную, лимоновидную и округлую формы.</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Тейлерии могут быть круглой, овальной, палочко</w:t>
      </w:r>
      <w:r w:rsidRPr="00FE0000">
        <w:rPr>
          <w:rFonts w:ascii="Times New Roman" w:hAnsi="Times New Roman" w:cs="Times New Roman"/>
          <w:color w:val="000000"/>
          <w:sz w:val="24"/>
          <w:szCs w:val="24"/>
        </w:rPr>
        <w:softHyphen/>
        <w:t>видной формы. Размер их меньше радиуса эритроцита. В эритроците обычно насчитывается 1–4 и более тей</w:t>
      </w:r>
      <w:r w:rsidRPr="00FE0000">
        <w:rPr>
          <w:rFonts w:ascii="Times New Roman" w:hAnsi="Times New Roman" w:cs="Times New Roman"/>
          <w:color w:val="000000"/>
          <w:sz w:val="24"/>
          <w:szCs w:val="24"/>
        </w:rPr>
        <w:softHyphen/>
        <w:t>лерии.</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Анаплазмы – мелкие паразиты округлой формы, темно-красного или черного цвета. Протоплазмы их не видно. Располагаются они по периферии эритроцита по 1–2.</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 xml:space="preserve">Диагностика кокцидиозов животных и птиц </w:t>
      </w:r>
      <w:r w:rsidRPr="00FE0000">
        <w:rPr>
          <w:rFonts w:ascii="Times New Roman" w:hAnsi="Times New Roman" w:cs="Times New Roman"/>
          <w:color w:val="000000"/>
          <w:sz w:val="24"/>
          <w:szCs w:val="24"/>
        </w:rPr>
        <w:t>сос</w:t>
      </w:r>
      <w:r w:rsidRPr="00FE0000">
        <w:rPr>
          <w:rFonts w:ascii="Times New Roman" w:hAnsi="Times New Roman" w:cs="Times New Roman"/>
          <w:color w:val="000000"/>
          <w:sz w:val="24"/>
          <w:szCs w:val="24"/>
        </w:rPr>
        <w:softHyphen/>
        <w:t>тоит в исследовании кала на наличие ооцист кокцидий различными методами.</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Метод нативного мазка наиболее простой и легко выполнимый в любых условиях, не требует специальной аппаратуры и реактивов. Для этого берут небольшое количество фекалий, помещают на предметное стекло и равномерно перемешивают с равным количеством теплого изотони</w:t>
      </w:r>
      <w:r w:rsidRPr="00FE0000">
        <w:rPr>
          <w:rFonts w:ascii="Times New Roman" w:hAnsi="Times New Roman" w:cs="Times New Roman"/>
          <w:color w:val="000000"/>
          <w:sz w:val="24"/>
          <w:szCs w:val="24"/>
        </w:rPr>
        <w:softHyphen/>
        <w:t>ческого раствора хлорида натрия или дистиллированной воды (темпе</w:t>
      </w:r>
      <w:r w:rsidRPr="00FE0000">
        <w:rPr>
          <w:rFonts w:ascii="Times New Roman" w:hAnsi="Times New Roman" w:cs="Times New Roman"/>
          <w:color w:val="000000"/>
          <w:sz w:val="24"/>
          <w:szCs w:val="24"/>
        </w:rPr>
        <w:softHyphen/>
        <w:t>ратура не более +37,0 °С), накрывают покровным стеклом и просмат</w:t>
      </w:r>
      <w:r w:rsidRPr="00FE0000">
        <w:rPr>
          <w:rFonts w:ascii="Times New Roman" w:hAnsi="Times New Roman" w:cs="Times New Roman"/>
          <w:color w:val="000000"/>
          <w:sz w:val="24"/>
          <w:szCs w:val="24"/>
        </w:rPr>
        <w:softHyphen/>
        <w:t>ривают под малым увеличением микроскопа. Таким же рбразом можно исследовать содержимое кишечника.</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 небольшой инвазии ооцисты таким методом выявлять трудно, поэтому для более надежной диагностики используют методамы Фюллеборна  и Дарлинга (см. тему 23).</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В зависимости от вида паразита ооцисты могут иметь овальную, округлую, яйцевидную, грушевидную и дру</w:t>
      </w:r>
      <w:r w:rsidRPr="00FE0000">
        <w:rPr>
          <w:rFonts w:ascii="Times New Roman" w:hAnsi="Times New Roman" w:cs="Times New Roman"/>
          <w:color w:val="000000"/>
          <w:sz w:val="24"/>
          <w:szCs w:val="24"/>
        </w:rPr>
        <w:softHyphen/>
        <w:t xml:space="preserve">гие формы </w:t>
      </w:r>
      <w:r w:rsidRPr="00FE0000">
        <w:rPr>
          <w:rFonts w:ascii="Times New Roman" w:hAnsi="Times New Roman" w:cs="Times New Roman"/>
          <w:sz w:val="24"/>
          <w:szCs w:val="24"/>
        </w:rPr>
        <w:t>(</w:t>
      </w:r>
      <w:r w:rsidRPr="00FE0000">
        <w:rPr>
          <w:rFonts w:ascii="Times New Roman" w:hAnsi="Times New Roman" w:cs="Times New Roman"/>
          <w:i/>
          <w:sz w:val="24"/>
          <w:szCs w:val="24"/>
        </w:rPr>
        <w:t>рис.75 Б</w:t>
      </w:r>
      <w:r w:rsidRPr="00FE0000">
        <w:rPr>
          <w:rFonts w:ascii="Times New Roman" w:hAnsi="Times New Roman" w:cs="Times New Roman"/>
          <w:sz w:val="24"/>
          <w:szCs w:val="24"/>
        </w:rPr>
        <w:t>)</w:t>
      </w:r>
      <w:r w:rsidRPr="00FE0000">
        <w:rPr>
          <w:rFonts w:ascii="Times New Roman" w:hAnsi="Times New Roman" w:cs="Times New Roman"/>
          <w:color w:val="000000"/>
          <w:sz w:val="24"/>
          <w:szCs w:val="24"/>
        </w:rPr>
        <w:t>.</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i/>
          <w:iCs/>
          <w:color w:val="000000"/>
          <w:sz w:val="24"/>
          <w:szCs w:val="24"/>
        </w:rPr>
        <w:t>Диагностика</w:t>
      </w:r>
      <w:r w:rsidRPr="00FE0000">
        <w:rPr>
          <w:rFonts w:ascii="Times New Roman" w:hAnsi="Times New Roman" w:cs="Times New Roman"/>
          <w:color w:val="000000"/>
          <w:sz w:val="24"/>
          <w:szCs w:val="24"/>
        </w:rPr>
        <w:t xml:space="preserve"> </w:t>
      </w:r>
      <w:r w:rsidRPr="00FE0000">
        <w:rPr>
          <w:rFonts w:ascii="Times New Roman" w:hAnsi="Times New Roman" w:cs="Times New Roman"/>
          <w:i/>
          <w:color w:val="000000"/>
          <w:sz w:val="24"/>
          <w:szCs w:val="24"/>
        </w:rPr>
        <w:t xml:space="preserve">балантидиоза свиней </w:t>
      </w:r>
      <w:r w:rsidRPr="00FE0000">
        <w:rPr>
          <w:rFonts w:ascii="Times New Roman" w:hAnsi="Times New Roman" w:cs="Times New Roman"/>
          <w:color w:val="000000"/>
          <w:sz w:val="24"/>
          <w:szCs w:val="24"/>
        </w:rPr>
        <w:t xml:space="preserve">проводится путем исследования свежевыделенных фекалий или взятых из прямой кишки животного. </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Причем м</w:t>
      </w:r>
      <w:r w:rsidRPr="00FE0000">
        <w:rPr>
          <w:rFonts w:ascii="Times New Roman" w:hAnsi="Times New Roman" w:cs="Times New Roman"/>
          <w:iCs/>
          <w:color w:val="000000"/>
          <w:sz w:val="24"/>
          <w:szCs w:val="24"/>
        </w:rPr>
        <w:t>икроскопическое исследование</w:t>
      </w:r>
      <w:r w:rsidRPr="00FE0000">
        <w:rPr>
          <w:rFonts w:ascii="Times New Roman" w:hAnsi="Times New Roman" w:cs="Times New Roman"/>
          <w:i/>
          <w:iCs/>
          <w:color w:val="000000"/>
          <w:sz w:val="24"/>
          <w:szCs w:val="24"/>
        </w:rPr>
        <w:t xml:space="preserve"> </w:t>
      </w:r>
      <w:r w:rsidRPr="00FE0000">
        <w:rPr>
          <w:rFonts w:ascii="Times New Roman" w:hAnsi="Times New Roman" w:cs="Times New Roman"/>
          <w:color w:val="000000"/>
          <w:sz w:val="24"/>
          <w:szCs w:val="24"/>
        </w:rPr>
        <w:t>фекалий лучше всего провести непо</w:t>
      </w:r>
      <w:r w:rsidRPr="00FE0000">
        <w:rPr>
          <w:rFonts w:ascii="Times New Roman" w:hAnsi="Times New Roman" w:cs="Times New Roman"/>
          <w:color w:val="000000"/>
          <w:sz w:val="24"/>
          <w:szCs w:val="24"/>
        </w:rPr>
        <w:softHyphen/>
        <w:t xml:space="preserve">средственно на ферме, используя метод нативного мазка. </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В течение переболевания животных балантидии выделяются с фека</w:t>
      </w:r>
      <w:r w:rsidRPr="00FE0000">
        <w:rPr>
          <w:rFonts w:ascii="Times New Roman" w:hAnsi="Times New Roman" w:cs="Times New Roman"/>
          <w:color w:val="000000"/>
          <w:sz w:val="24"/>
          <w:szCs w:val="24"/>
        </w:rPr>
        <w:softHyphen/>
        <w:t>лиями неравномерно, поэтому не следует ограничиваться однократным исследованием материала. С развитием стойких диарей, особенно с примесью крови, количество выделяемых балантидии резко уменьшается.</w:t>
      </w:r>
    </w:p>
    <w:p w:rsidR="00FE0000" w:rsidRPr="00FE0000" w:rsidRDefault="00FE0000" w:rsidP="00FE0000">
      <w:pPr>
        <w:spacing w:after="0" w:line="240" w:lineRule="auto"/>
        <w:ind w:firstLine="224"/>
        <w:jc w:val="both"/>
        <w:rPr>
          <w:rFonts w:ascii="Times New Roman" w:hAnsi="Times New Roman" w:cs="Times New Roman"/>
          <w:sz w:val="24"/>
          <w:szCs w:val="24"/>
        </w:rPr>
      </w:pPr>
      <w:r w:rsidRPr="00FE0000">
        <w:rPr>
          <w:rFonts w:ascii="Times New Roman" w:hAnsi="Times New Roman" w:cs="Times New Roman"/>
          <w:color w:val="000000"/>
          <w:sz w:val="24"/>
          <w:szCs w:val="24"/>
        </w:rPr>
        <w:t>При остро протекающем балантидиозе количество может колебаться в значительных пределах даже в течение суток. Эти обстоятельства следует учитывать при выяс</w:t>
      </w:r>
      <w:r w:rsidRPr="00FE0000">
        <w:rPr>
          <w:rFonts w:ascii="Times New Roman" w:hAnsi="Times New Roman" w:cs="Times New Roman"/>
          <w:color w:val="000000"/>
          <w:sz w:val="24"/>
          <w:szCs w:val="24"/>
        </w:rPr>
        <w:softHyphen/>
        <w:t>нении причин массовых поносов животных с невыясненной этио</w:t>
      </w:r>
      <w:r w:rsidRPr="00FE0000">
        <w:rPr>
          <w:rFonts w:ascii="Times New Roman" w:hAnsi="Times New Roman" w:cs="Times New Roman"/>
          <w:color w:val="000000"/>
          <w:sz w:val="24"/>
          <w:szCs w:val="24"/>
        </w:rPr>
        <w:softHyphen/>
        <w:t>логией.</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p>
    <w:p w:rsidR="00FE0000" w:rsidRPr="00FE0000" w:rsidRDefault="00FE0000" w:rsidP="00FE0000">
      <w:pPr>
        <w:spacing w:after="0" w:line="240" w:lineRule="auto"/>
        <w:ind w:firstLine="224"/>
        <w:jc w:val="center"/>
        <w:rPr>
          <w:rFonts w:ascii="Times New Roman" w:hAnsi="Times New Roman" w:cs="Times New Roman"/>
          <w:sz w:val="24"/>
          <w:szCs w:val="24"/>
        </w:rPr>
      </w:pPr>
      <w:bookmarkStart w:id="0" w:name="_GoBack"/>
      <w:bookmarkEnd w:id="0"/>
      <w:r w:rsidRPr="00FE0000">
        <w:rPr>
          <w:rFonts w:ascii="Times New Roman" w:hAnsi="Times New Roman" w:cs="Times New Roman"/>
          <w:noProof/>
          <w:sz w:val="24"/>
          <w:szCs w:val="24"/>
        </w:rPr>
        <w:drawing>
          <wp:inline distT="0" distB="0" distL="0" distR="0">
            <wp:extent cx="3374494" cy="2395182"/>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cstate="print">
                      <a:lum bright="30000" contrast="3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6255" cy="2396432"/>
                    </a:xfrm>
                    <a:prstGeom prst="rect">
                      <a:avLst/>
                    </a:prstGeom>
                    <a:noFill/>
                    <a:ln>
                      <a:noFill/>
                    </a:ln>
                  </pic:spPr>
                </pic:pic>
              </a:graphicData>
            </a:graphic>
          </wp:inline>
        </w:drawing>
      </w:r>
    </w:p>
    <w:p w:rsidR="00FE0000" w:rsidRPr="00FE0000" w:rsidRDefault="00FE0000" w:rsidP="00FE0000">
      <w:pPr>
        <w:spacing w:after="0" w:line="240" w:lineRule="auto"/>
        <w:ind w:firstLine="224"/>
        <w:jc w:val="center"/>
        <w:rPr>
          <w:rFonts w:ascii="Times New Roman" w:hAnsi="Times New Roman" w:cs="Times New Roman"/>
          <w:sz w:val="24"/>
          <w:szCs w:val="24"/>
        </w:rPr>
      </w:pPr>
    </w:p>
    <w:p w:rsidR="00FE0000" w:rsidRPr="00FE0000" w:rsidRDefault="00FE0000" w:rsidP="00FE0000">
      <w:pPr>
        <w:autoSpaceDE w:val="0"/>
        <w:autoSpaceDN w:val="0"/>
        <w:adjustRightInd w:val="0"/>
        <w:spacing w:after="0" w:line="240" w:lineRule="auto"/>
        <w:jc w:val="both"/>
        <w:rPr>
          <w:rFonts w:ascii="Times New Roman" w:hAnsi="Times New Roman" w:cs="Times New Roman"/>
          <w:color w:val="000000"/>
          <w:sz w:val="24"/>
          <w:szCs w:val="24"/>
        </w:rPr>
      </w:pPr>
      <w:r w:rsidRPr="00FE0000">
        <w:rPr>
          <w:rFonts w:ascii="Times New Roman" w:hAnsi="Times New Roman" w:cs="Times New Roman"/>
          <w:i/>
          <w:sz w:val="24"/>
          <w:szCs w:val="24"/>
        </w:rPr>
        <w:t>Рис. 76.</w:t>
      </w:r>
      <w:r w:rsidRPr="00FE0000">
        <w:rPr>
          <w:rFonts w:ascii="Times New Roman" w:hAnsi="Times New Roman" w:cs="Times New Roman"/>
          <w:sz w:val="24"/>
          <w:szCs w:val="24"/>
        </w:rPr>
        <w:t xml:space="preserve">  </w:t>
      </w:r>
      <w:r w:rsidRPr="00FE0000">
        <w:rPr>
          <w:rFonts w:ascii="Times New Roman" w:hAnsi="Times New Roman" w:cs="Times New Roman"/>
          <w:color w:val="000000"/>
          <w:sz w:val="24"/>
          <w:szCs w:val="24"/>
        </w:rPr>
        <w:t xml:space="preserve">Балантидия: а – вегетативная форма (1 – цитостом, </w:t>
      </w:r>
      <w:r w:rsidRPr="00FE0000">
        <w:rPr>
          <w:rFonts w:ascii="Times New Roman" w:hAnsi="Times New Roman" w:cs="Times New Roman"/>
          <w:iCs/>
          <w:color w:val="000000"/>
          <w:sz w:val="24"/>
          <w:szCs w:val="24"/>
        </w:rPr>
        <w:t xml:space="preserve">2 – </w:t>
      </w:r>
      <w:r w:rsidRPr="00FE0000">
        <w:rPr>
          <w:rFonts w:ascii="Times New Roman" w:hAnsi="Times New Roman" w:cs="Times New Roman"/>
          <w:color w:val="000000"/>
          <w:sz w:val="24"/>
          <w:szCs w:val="24"/>
        </w:rPr>
        <w:t xml:space="preserve">цитофаринкс, </w:t>
      </w:r>
      <w:r w:rsidRPr="00FE0000">
        <w:rPr>
          <w:rFonts w:ascii="Times New Roman" w:hAnsi="Times New Roman" w:cs="Times New Roman"/>
          <w:iCs/>
          <w:color w:val="000000"/>
          <w:sz w:val="24"/>
          <w:szCs w:val="24"/>
        </w:rPr>
        <w:t xml:space="preserve">3 </w:t>
      </w:r>
      <w:r w:rsidRPr="00FE0000">
        <w:rPr>
          <w:rFonts w:ascii="Times New Roman" w:hAnsi="Times New Roman" w:cs="Times New Roman"/>
          <w:color w:val="000000"/>
          <w:sz w:val="24"/>
          <w:szCs w:val="24"/>
        </w:rPr>
        <w:t xml:space="preserve">– пищеварительная вакуоль,  </w:t>
      </w:r>
      <w:r w:rsidRPr="00FE0000">
        <w:rPr>
          <w:rFonts w:ascii="Times New Roman" w:hAnsi="Times New Roman" w:cs="Times New Roman"/>
          <w:iCs/>
          <w:color w:val="000000"/>
          <w:sz w:val="24"/>
          <w:szCs w:val="24"/>
        </w:rPr>
        <w:t xml:space="preserve">4 </w:t>
      </w:r>
      <w:r w:rsidRPr="00FE0000">
        <w:rPr>
          <w:rFonts w:ascii="Times New Roman" w:hAnsi="Times New Roman" w:cs="Times New Roman"/>
          <w:color w:val="000000"/>
          <w:sz w:val="24"/>
          <w:szCs w:val="24"/>
        </w:rPr>
        <w:t xml:space="preserve">– выделительная вакуоль, 5 – макронуклеус, </w:t>
      </w:r>
      <w:r w:rsidRPr="00FE0000">
        <w:rPr>
          <w:rFonts w:ascii="Times New Roman" w:hAnsi="Times New Roman" w:cs="Times New Roman"/>
          <w:iCs/>
          <w:color w:val="000000"/>
          <w:sz w:val="24"/>
          <w:szCs w:val="24"/>
        </w:rPr>
        <w:t>6 –</w:t>
      </w:r>
      <w:r w:rsidRPr="00FE0000">
        <w:rPr>
          <w:rFonts w:ascii="Times New Roman" w:hAnsi="Times New Roman" w:cs="Times New Roman"/>
          <w:color w:val="000000"/>
          <w:sz w:val="24"/>
          <w:szCs w:val="24"/>
        </w:rPr>
        <w:t xml:space="preserve"> микронуклеус</w:t>
      </w:r>
      <w:proofErr w:type="gramStart"/>
      <w:r w:rsidRPr="00FE0000">
        <w:rPr>
          <w:rFonts w:ascii="Times New Roman" w:hAnsi="Times New Roman" w:cs="Times New Roman"/>
          <w:color w:val="000000"/>
          <w:sz w:val="24"/>
          <w:szCs w:val="24"/>
        </w:rPr>
        <w:t xml:space="preserve"> )</w:t>
      </w:r>
      <w:proofErr w:type="gramEnd"/>
      <w:r w:rsidRPr="00FE0000">
        <w:rPr>
          <w:rFonts w:ascii="Times New Roman" w:hAnsi="Times New Roman" w:cs="Times New Roman"/>
          <w:color w:val="000000"/>
          <w:sz w:val="24"/>
          <w:szCs w:val="24"/>
        </w:rPr>
        <w:t>; б – циста.</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r w:rsidRPr="00FE0000">
        <w:rPr>
          <w:rFonts w:ascii="Times New Roman" w:hAnsi="Times New Roman" w:cs="Times New Roman"/>
          <w:color w:val="000000"/>
          <w:sz w:val="24"/>
          <w:szCs w:val="24"/>
        </w:rPr>
        <w:t xml:space="preserve">В положительных случаях обнаруживают вегетативные формы и цисты балантидии. Под микроскопом отчетливо видны крупные, быстро передвигающиеся при помощи ресничек паразиты </w:t>
      </w:r>
      <w:r w:rsidRPr="00FE0000">
        <w:rPr>
          <w:rFonts w:ascii="Times New Roman" w:hAnsi="Times New Roman" w:cs="Times New Roman"/>
          <w:sz w:val="24"/>
          <w:szCs w:val="24"/>
        </w:rPr>
        <w:t>(</w:t>
      </w:r>
      <w:r w:rsidRPr="00FE0000">
        <w:rPr>
          <w:rFonts w:ascii="Times New Roman" w:hAnsi="Times New Roman" w:cs="Times New Roman"/>
          <w:i/>
          <w:sz w:val="24"/>
          <w:szCs w:val="24"/>
        </w:rPr>
        <w:t>рис.76</w:t>
      </w:r>
      <w:r w:rsidRPr="00FE0000">
        <w:rPr>
          <w:rFonts w:ascii="Times New Roman" w:hAnsi="Times New Roman" w:cs="Times New Roman"/>
          <w:sz w:val="24"/>
          <w:szCs w:val="24"/>
        </w:rPr>
        <w:t>)</w:t>
      </w:r>
      <w:r w:rsidRPr="00FE0000">
        <w:rPr>
          <w:rFonts w:ascii="Times New Roman" w:hAnsi="Times New Roman" w:cs="Times New Roman"/>
          <w:color w:val="000000"/>
          <w:sz w:val="24"/>
          <w:szCs w:val="24"/>
        </w:rPr>
        <w:t>.</w:t>
      </w:r>
    </w:p>
    <w:p w:rsidR="00FE0000" w:rsidRPr="00FE0000" w:rsidRDefault="00FE0000" w:rsidP="00FE0000">
      <w:pPr>
        <w:spacing w:after="0" w:line="240" w:lineRule="auto"/>
        <w:ind w:firstLine="224"/>
        <w:jc w:val="both"/>
        <w:rPr>
          <w:rFonts w:ascii="Times New Roman" w:hAnsi="Times New Roman" w:cs="Times New Roman"/>
          <w:color w:val="000000"/>
          <w:sz w:val="24"/>
          <w:szCs w:val="24"/>
        </w:rPr>
      </w:pPr>
    </w:p>
    <w:p w:rsidR="00FE0000" w:rsidRPr="00FE0000" w:rsidRDefault="00FE0000" w:rsidP="00FE0000">
      <w:pPr>
        <w:shd w:val="clear" w:color="auto" w:fill="FFFFFF"/>
        <w:spacing w:after="0" w:line="240" w:lineRule="auto"/>
        <w:jc w:val="center"/>
        <w:rPr>
          <w:rFonts w:ascii="Times New Roman" w:hAnsi="Times New Roman" w:cs="Times New Roman"/>
          <w:b/>
          <w:bCs/>
          <w:color w:val="000000"/>
          <w:sz w:val="24"/>
          <w:szCs w:val="24"/>
        </w:rPr>
      </w:pPr>
    </w:p>
    <w:sectPr w:rsidR="00FE0000" w:rsidRPr="00FE0000" w:rsidSect="001F5340">
      <w:headerReference w:type="default" r:id="rId83"/>
      <w:footerReference w:type="default" r:id="rId84"/>
      <w:pgSz w:w="11907" w:h="16839" w:code="9"/>
      <w:pgMar w:top="1134" w:right="1134" w:bottom="1134" w:left="1134" w:header="0" w:footer="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1E6" w:rsidRDefault="005171E6" w:rsidP="00BB5D7D">
      <w:pPr>
        <w:spacing w:after="0" w:line="240" w:lineRule="auto"/>
      </w:pPr>
      <w:r>
        <w:separator/>
      </w:r>
    </w:p>
  </w:endnote>
  <w:endnote w:type="continuationSeparator" w:id="0">
    <w:p w:rsidR="005171E6" w:rsidRDefault="005171E6" w:rsidP="00BB5D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000" w:rsidRPr="00BA42CA" w:rsidRDefault="00FE0000" w:rsidP="00017A02">
    <w:pPr>
      <w:pStyle w:val="a5"/>
      <w:tabs>
        <w:tab w:val="clear" w:pos="9355"/>
        <w:tab w:val="right" w:pos="9498"/>
      </w:tabs>
      <w:ind w:left="-1276" w:right="-1276"/>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1E6" w:rsidRDefault="005171E6" w:rsidP="00BB5D7D">
      <w:pPr>
        <w:spacing w:after="0" w:line="240" w:lineRule="auto"/>
      </w:pPr>
      <w:r>
        <w:separator/>
      </w:r>
    </w:p>
  </w:footnote>
  <w:footnote w:type="continuationSeparator" w:id="0">
    <w:p w:rsidR="005171E6" w:rsidRDefault="005171E6" w:rsidP="00BB5D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000" w:rsidRDefault="00FE0000" w:rsidP="00907C75">
    <w:pPr>
      <w:pStyle w:val="a3"/>
      <w:ind w:left="-1276"/>
    </w:pPr>
    <w:r>
      <w:rPr>
        <w:noProof/>
      </w:rPr>
      <w:drawing>
        <wp:inline distT="0" distB="0" distL="0" distR="0">
          <wp:extent cx="7649570" cy="71622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462" t="8351" r="7183" b="77143"/>
                  <a:stretch/>
                </pic:blipFill>
                <pic:spPr bwMode="auto">
                  <a:xfrm>
                    <a:off x="0" y="0"/>
                    <a:ext cx="7689921"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026BEE"/>
    <w:lvl w:ilvl="0">
      <w:numFmt w:val="bullet"/>
      <w:lvlText w:val="*"/>
      <w:lvlJc w:val="left"/>
    </w:lvl>
  </w:abstractNum>
  <w:abstractNum w:abstractNumId="1">
    <w:nsid w:val="00AE4CEE"/>
    <w:multiLevelType w:val="hybridMultilevel"/>
    <w:tmpl w:val="2BA6EBE2"/>
    <w:lvl w:ilvl="0" w:tplc="67EAEDE2">
      <w:start w:val="1"/>
      <w:numFmt w:val="decimal"/>
      <w:lvlText w:val="%1."/>
      <w:lvlJc w:val="left"/>
      <w:pPr>
        <w:ind w:left="928"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BEA3189"/>
    <w:multiLevelType w:val="hybridMultilevel"/>
    <w:tmpl w:val="0F6CED72"/>
    <w:lvl w:ilvl="0" w:tplc="C568CE86">
      <w:start w:val="1"/>
      <w:numFmt w:val="bullet"/>
      <w:lvlText w:val=""/>
      <w:lvlJc w:val="left"/>
      <w:pPr>
        <w:tabs>
          <w:tab w:val="num" w:pos="720"/>
        </w:tabs>
        <w:ind w:left="720" w:hanging="360"/>
      </w:pPr>
      <w:rPr>
        <w:rFonts w:ascii="Wingdings 2" w:hAnsi="Wingdings 2" w:hint="default"/>
      </w:rPr>
    </w:lvl>
    <w:lvl w:ilvl="1" w:tplc="601A50BE" w:tentative="1">
      <w:start w:val="1"/>
      <w:numFmt w:val="bullet"/>
      <w:lvlText w:val=""/>
      <w:lvlJc w:val="left"/>
      <w:pPr>
        <w:tabs>
          <w:tab w:val="num" w:pos="1440"/>
        </w:tabs>
        <w:ind w:left="1440" w:hanging="360"/>
      </w:pPr>
      <w:rPr>
        <w:rFonts w:ascii="Wingdings 2" w:hAnsi="Wingdings 2" w:hint="default"/>
      </w:rPr>
    </w:lvl>
    <w:lvl w:ilvl="2" w:tplc="DC38D194" w:tentative="1">
      <w:start w:val="1"/>
      <w:numFmt w:val="bullet"/>
      <w:lvlText w:val=""/>
      <w:lvlJc w:val="left"/>
      <w:pPr>
        <w:tabs>
          <w:tab w:val="num" w:pos="2160"/>
        </w:tabs>
        <w:ind w:left="2160" w:hanging="360"/>
      </w:pPr>
      <w:rPr>
        <w:rFonts w:ascii="Wingdings 2" w:hAnsi="Wingdings 2" w:hint="default"/>
      </w:rPr>
    </w:lvl>
    <w:lvl w:ilvl="3" w:tplc="99107184" w:tentative="1">
      <w:start w:val="1"/>
      <w:numFmt w:val="bullet"/>
      <w:lvlText w:val=""/>
      <w:lvlJc w:val="left"/>
      <w:pPr>
        <w:tabs>
          <w:tab w:val="num" w:pos="2880"/>
        </w:tabs>
        <w:ind w:left="2880" w:hanging="360"/>
      </w:pPr>
      <w:rPr>
        <w:rFonts w:ascii="Wingdings 2" w:hAnsi="Wingdings 2" w:hint="default"/>
      </w:rPr>
    </w:lvl>
    <w:lvl w:ilvl="4" w:tplc="306859FA" w:tentative="1">
      <w:start w:val="1"/>
      <w:numFmt w:val="bullet"/>
      <w:lvlText w:val=""/>
      <w:lvlJc w:val="left"/>
      <w:pPr>
        <w:tabs>
          <w:tab w:val="num" w:pos="3600"/>
        </w:tabs>
        <w:ind w:left="3600" w:hanging="360"/>
      </w:pPr>
      <w:rPr>
        <w:rFonts w:ascii="Wingdings 2" w:hAnsi="Wingdings 2" w:hint="default"/>
      </w:rPr>
    </w:lvl>
    <w:lvl w:ilvl="5" w:tplc="4AF8938E" w:tentative="1">
      <w:start w:val="1"/>
      <w:numFmt w:val="bullet"/>
      <w:lvlText w:val=""/>
      <w:lvlJc w:val="left"/>
      <w:pPr>
        <w:tabs>
          <w:tab w:val="num" w:pos="4320"/>
        </w:tabs>
        <w:ind w:left="4320" w:hanging="360"/>
      </w:pPr>
      <w:rPr>
        <w:rFonts w:ascii="Wingdings 2" w:hAnsi="Wingdings 2" w:hint="default"/>
      </w:rPr>
    </w:lvl>
    <w:lvl w:ilvl="6" w:tplc="55F2A1F6" w:tentative="1">
      <w:start w:val="1"/>
      <w:numFmt w:val="bullet"/>
      <w:lvlText w:val=""/>
      <w:lvlJc w:val="left"/>
      <w:pPr>
        <w:tabs>
          <w:tab w:val="num" w:pos="5040"/>
        </w:tabs>
        <w:ind w:left="5040" w:hanging="360"/>
      </w:pPr>
      <w:rPr>
        <w:rFonts w:ascii="Wingdings 2" w:hAnsi="Wingdings 2" w:hint="default"/>
      </w:rPr>
    </w:lvl>
    <w:lvl w:ilvl="7" w:tplc="CAFA8E20" w:tentative="1">
      <w:start w:val="1"/>
      <w:numFmt w:val="bullet"/>
      <w:lvlText w:val=""/>
      <w:lvlJc w:val="left"/>
      <w:pPr>
        <w:tabs>
          <w:tab w:val="num" w:pos="5760"/>
        </w:tabs>
        <w:ind w:left="5760" w:hanging="360"/>
      </w:pPr>
      <w:rPr>
        <w:rFonts w:ascii="Wingdings 2" w:hAnsi="Wingdings 2" w:hint="default"/>
      </w:rPr>
    </w:lvl>
    <w:lvl w:ilvl="8" w:tplc="E628148C" w:tentative="1">
      <w:start w:val="1"/>
      <w:numFmt w:val="bullet"/>
      <w:lvlText w:val=""/>
      <w:lvlJc w:val="left"/>
      <w:pPr>
        <w:tabs>
          <w:tab w:val="num" w:pos="6480"/>
        </w:tabs>
        <w:ind w:left="6480" w:hanging="360"/>
      </w:pPr>
      <w:rPr>
        <w:rFonts w:ascii="Wingdings 2" w:hAnsi="Wingdings 2" w:hint="default"/>
      </w:rPr>
    </w:lvl>
  </w:abstractNum>
  <w:abstractNum w:abstractNumId="3">
    <w:nsid w:val="0CE8604C"/>
    <w:multiLevelType w:val="hybridMultilevel"/>
    <w:tmpl w:val="259E91B6"/>
    <w:lvl w:ilvl="0" w:tplc="71F8C78E">
      <w:start w:val="1"/>
      <w:numFmt w:val="bullet"/>
      <w:lvlText w:val=""/>
      <w:lvlJc w:val="left"/>
      <w:pPr>
        <w:tabs>
          <w:tab w:val="num" w:pos="720"/>
        </w:tabs>
        <w:ind w:left="720" w:hanging="360"/>
      </w:pPr>
      <w:rPr>
        <w:rFonts w:ascii="Wingdings" w:hAnsi="Wingdings" w:hint="default"/>
      </w:rPr>
    </w:lvl>
    <w:lvl w:ilvl="1" w:tplc="4454D496" w:tentative="1">
      <w:start w:val="1"/>
      <w:numFmt w:val="bullet"/>
      <w:lvlText w:val=""/>
      <w:lvlJc w:val="left"/>
      <w:pPr>
        <w:tabs>
          <w:tab w:val="num" w:pos="1440"/>
        </w:tabs>
        <w:ind w:left="1440" w:hanging="360"/>
      </w:pPr>
      <w:rPr>
        <w:rFonts w:ascii="Wingdings" w:hAnsi="Wingdings" w:hint="default"/>
      </w:rPr>
    </w:lvl>
    <w:lvl w:ilvl="2" w:tplc="1DDA73AE" w:tentative="1">
      <w:start w:val="1"/>
      <w:numFmt w:val="bullet"/>
      <w:lvlText w:val=""/>
      <w:lvlJc w:val="left"/>
      <w:pPr>
        <w:tabs>
          <w:tab w:val="num" w:pos="2160"/>
        </w:tabs>
        <w:ind w:left="2160" w:hanging="360"/>
      </w:pPr>
      <w:rPr>
        <w:rFonts w:ascii="Wingdings" w:hAnsi="Wingdings" w:hint="default"/>
      </w:rPr>
    </w:lvl>
    <w:lvl w:ilvl="3" w:tplc="6228F32C" w:tentative="1">
      <w:start w:val="1"/>
      <w:numFmt w:val="bullet"/>
      <w:lvlText w:val=""/>
      <w:lvlJc w:val="left"/>
      <w:pPr>
        <w:tabs>
          <w:tab w:val="num" w:pos="2880"/>
        </w:tabs>
        <w:ind w:left="2880" w:hanging="360"/>
      </w:pPr>
      <w:rPr>
        <w:rFonts w:ascii="Wingdings" w:hAnsi="Wingdings" w:hint="default"/>
      </w:rPr>
    </w:lvl>
    <w:lvl w:ilvl="4" w:tplc="62DE4EE6" w:tentative="1">
      <w:start w:val="1"/>
      <w:numFmt w:val="bullet"/>
      <w:lvlText w:val=""/>
      <w:lvlJc w:val="left"/>
      <w:pPr>
        <w:tabs>
          <w:tab w:val="num" w:pos="3600"/>
        </w:tabs>
        <w:ind w:left="3600" w:hanging="360"/>
      </w:pPr>
      <w:rPr>
        <w:rFonts w:ascii="Wingdings" w:hAnsi="Wingdings" w:hint="default"/>
      </w:rPr>
    </w:lvl>
    <w:lvl w:ilvl="5" w:tplc="40B25522" w:tentative="1">
      <w:start w:val="1"/>
      <w:numFmt w:val="bullet"/>
      <w:lvlText w:val=""/>
      <w:lvlJc w:val="left"/>
      <w:pPr>
        <w:tabs>
          <w:tab w:val="num" w:pos="4320"/>
        </w:tabs>
        <w:ind w:left="4320" w:hanging="360"/>
      </w:pPr>
      <w:rPr>
        <w:rFonts w:ascii="Wingdings" w:hAnsi="Wingdings" w:hint="default"/>
      </w:rPr>
    </w:lvl>
    <w:lvl w:ilvl="6" w:tplc="74C08482" w:tentative="1">
      <w:start w:val="1"/>
      <w:numFmt w:val="bullet"/>
      <w:lvlText w:val=""/>
      <w:lvlJc w:val="left"/>
      <w:pPr>
        <w:tabs>
          <w:tab w:val="num" w:pos="5040"/>
        </w:tabs>
        <w:ind w:left="5040" w:hanging="360"/>
      </w:pPr>
      <w:rPr>
        <w:rFonts w:ascii="Wingdings" w:hAnsi="Wingdings" w:hint="default"/>
      </w:rPr>
    </w:lvl>
    <w:lvl w:ilvl="7" w:tplc="FD2AD6C6" w:tentative="1">
      <w:start w:val="1"/>
      <w:numFmt w:val="bullet"/>
      <w:lvlText w:val=""/>
      <w:lvlJc w:val="left"/>
      <w:pPr>
        <w:tabs>
          <w:tab w:val="num" w:pos="5760"/>
        </w:tabs>
        <w:ind w:left="5760" w:hanging="360"/>
      </w:pPr>
      <w:rPr>
        <w:rFonts w:ascii="Wingdings" w:hAnsi="Wingdings" w:hint="default"/>
      </w:rPr>
    </w:lvl>
    <w:lvl w:ilvl="8" w:tplc="E7A67D4C" w:tentative="1">
      <w:start w:val="1"/>
      <w:numFmt w:val="bullet"/>
      <w:lvlText w:val=""/>
      <w:lvlJc w:val="left"/>
      <w:pPr>
        <w:tabs>
          <w:tab w:val="num" w:pos="6480"/>
        </w:tabs>
        <w:ind w:left="6480" w:hanging="360"/>
      </w:pPr>
      <w:rPr>
        <w:rFonts w:ascii="Wingdings" w:hAnsi="Wingdings" w:hint="default"/>
      </w:rPr>
    </w:lvl>
  </w:abstractNum>
  <w:abstractNum w:abstractNumId="4">
    <w:nsid w:val="101F2695"/>
    <w:multiLevelType w:val="hybridMultilevel"/>
    <w:tmpl w:val="D2628E52"/>
    <w:lvl w:ilvl="0" w:tplc="54CEDF60">
      <w:start w:val="1"/>
      <w:numFmt w:val="bullet"/>
      <w:lvlText w:val="•"/>
      <w:lvlJc w:val="left"/>
      <w:pPr>
        <w:tabs>
          <w:tab w:val="num" w:pos="720"/>
        </w:tabs>
        <w:ind w:left="720" w:hanging="360"/>
      </w:pPr>
      <w:rPr>
        <w:rFonts w:ascii="Arial" w:hAnsi="Arial" w:hint="default"/>
      </w:rPr>
    </w:lvl>
    <w:lvl w:ilvl="1" w:tplc="0C36D12A" w:tentative="1">
      <w:start w:val="1"/>
      <w:numFmt w:val="bullet"/>
      <w:lvlText w:val="•"/>
      <w:lvlJc w:val="left"/>
      <w:pPr>
        <w:tabs>
          <w:tab w:val="num" w:pos="1440"/>
        </w:tabs>
        <w:ind w:left="1440" w:hanging="360"/>
      </w:pPr>
      <w:rPr>
        <w:rFonts w:ascii="Arial" w:hAnsi="Arial" w:hint="default"/>
      </w:rPr>
    </w:lvl>
    <w:lvl w:ilvl="2" w:tplc="F0F226AA" w:tentative="1">
      <w:start w:val="1"/>
      <w:numFmt w:val="bullet"/>
      <w:lvlText w:val="•"/>
      <w:lvlJc w:val="left"/>
      <w:pPr>
        <w:tabs>
          <w:tab w:val="num" w:pos="2160"/>
        </w:tabs>
        <w:ind w:left="2160" w:hanging="360"/>
      </w:pPr>
      <w:rPr>
        <w:rFonts w:ascii="Arial" w:hAnsi="Arial" w:hint="default"/>
      </w:rPr>
    </w:lvl>
    <w:lvl w:ilvl="3" w:tplc="C4987F4E" w:tentative="1">
      <w:start w:val="1"/>
      <w:numFmt w:val="bullet"/>
      <w:lvlText w:val="•"/>
      <w:lvlJc w:val="left"/>
      <w:pPr>
        <w:tabs>
          <w:tab w:val="num" w:pos="2880"/>
        </w:tabs>
        <w:ind w:left="2880" w:hanging="360"/>
      </w:pPr>
      <w:rPr>
        <w:rFonts w:ascii="Arial" w:hAnsi="Arial" w:hint="default"/>
      </w:rPr>
    </w:lvl>
    <w:lvl w:ilvl="4" w:tplc="7870C53E" w:tentative="1">
      <w:start w:val="1"/>
      <w:numFmt w:val="bullet"/>
      <w:lvlText w:val="•"/>
      <w:lvlJc w:val="left"/>
      <w:pPr>
        <w:tabs>
          <w:tab w:val="num" w:pos="3600"/>
        </w:tabs>
        <w:ind w:left="3600" w:hanging="360"/>
      </w:pPr>
      <w:rPr>
        <w:rFonts w:ascii="Arial" w:hAnsi="Arial" w:hint="default"/>
      </w:rPr>
    </w:lvl>
    <w:lvl w:ilvl="5" w:tplc="68087FB6" w:tentative="1">
      <w:start w:val="1"/>
      <w:numFmt w:val="bullet"/>
      <w:lvlText w:val="•"/>
      <w:lvlJc w:val="left"/>
      <w:pPr>
        <w:tabs>
          <w:tab w:val="num" w:pos="4320"/>
        </w:tabs>
        <w:ind w:left="4320" w:hanging="360"/>
      </w:pPr>
      <w:rPr>
        <w:rFonts w:ascii="Arial" w:hAnsi="Arial" w:hint="default"/>
      </w:rPr>
    </w:lvl>
    <w:lvl w:ilvl="6" w:tplc="CC08C29A" w:tentative="1">
      <w:start w:val="1"/>
      <w:numFmt w:val="bullet"/>
      <w:lvlText w:val="•"/>
      <w:lvlJc w:val="left"/>
      <w:pPr>
        <w:tabs>
          <w:tab w:val="num" w:pos="5040"/>
        </w:tabs>
        <w:ind w:left="5040" w:hanging="360"/>
      </w:pPr>
      <w:rPr>
        <w:rFonts w:ascii="Arial" w:hAnsi="Arial" w:hint="default"/>
      </w:rPr>
    </w:lvl>
    <w:lvl w:ilvl="7" w:tplc="0A7A65F4" w:tentative="1">
      <w:start w:val="1"/>
      <w:numFmt w:val="bullet"/>
      <w:lvlText w:val="•"/>
      <w:lvlJc w:val="left"/>
      <w:pPr>
        <w:tabs>
          <w:tab w:val="num" w:pos="5760"/>
        </w:tabs>
        <w:ind w:left="5760" w:hanging="360"/>
      </w:pPr>
      <w:rPr>
        <w:rFonts w:ascii="Arial" w:hAnsi="Arial" w:hint="default"/>
      </w:rPr>
    </w:lvl>
    <w:lvl w:ilvl="8" w:tplc="C0B0A1E0" w:tentative="1">
      <w:start w:val="1"/>
      <w:numFmt w:val="bullet"/>
      <w:lvlText w:val="•"/>
      <w:lvlJc w:val="left"/>
      <w:pPr>
        <w:tabs>
          <w:tab w:val="num" w:pos="6480"/>
        </w:tabs>
        <w:ind w:left="6480" w:hanging="360"/>
      </w:pPr>
      <w:rPr>
        <w:rFonts w:ascii="Arial" w:hAnsi="Arial" w:hint="default"/>
      </w:rPr>
    </w:lvl>
  </w:abstractNum>
  <w:abstractNum w:abstractNumId="5">
    <w:nsid w:val="11F80D30"/>
    <w:multiLevelType w:val="hybridMultilevel"/>
    <w:tmpl w:val="5CD6F392"/>
    <w:lvl w:ilvl="0" w:tplc="F5C066F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32337A"/>
    <w:multiLevelType w:val="hybridMultilevel"/>
    <w:tmpl w:val="04EAC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79A2CC5"/>
    <w:multiLevelType w:val="hybridMultilevel"/>
    <w:tmpl w:val="542CB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CC1EA0"/>
    <w:multiLevelType w:val="hybridMultilevel"/>
    <w:tmpl w:val="4C4ECD0C"/>
    <w:lvl w:ilvl="0" w:tplc="C130E76C">
      <w:start w:val="1"/>
      <w:numFmt w:val="bullet"/>
      <w:lvlText w:val=""/>
      <w:lvlJc w:val="left"/>
      <w:pPr>
        <w:tabs>
          <w:tab w:val="num" w:pos="720"/>
        </w:tabs>
        <w:ind w:left="720" w:hanging="360"/>
      </w:pPr>
      <w:rPr>
        <w:rFonts w:ascii="Wingdings 2" w:hAnsi="Wingdings 2" w:hint="default"/>
      </w:rPr>
    </w:lvl>
    <w:lvl w:ilvl="1" w:tplc="9D72B0FE" w:tentative="1">
      <w:start w:val="1"/>
      <w:numFmt w:val="bullet"/>
      <w:lvlText w:val=""/>
      <w:lvlJc w:val="left"/>
      <w:pPr>
        <w:tabs>
          <w:tab w:val="num" w:pos="1440"/>
        </w:tabs>
        <w:ind w:left="1440" w:hanging="360"/>
      </w:pPr>
      <w:rPr>
        <w:rFonts w:ascii="Wingdings 2" w:hAnsi="Wingdings 2" w:hint="default"/>
      </w:rPr>
    </w:lvl>
    <w:lvl w:ilvl="2" w:tplc="765622E0" w:tentative="1">
      <w:start w:val="1"/>
      <w:numFmt w:val="bullet"/>
      <w:lvlText w:val=""/>
      <w:lvlJc w:val="left"/>
      <w:pPr>
        <w:tabs>
          <w:tab w:val="num" w:pos="2160"/>
        </w:tabs>
        <w:ind w:left="2160" w:hanging="360"/>
      </w:pPr>
      <w:rPr>
        <w:rFonts w:ascii="Wingdings 2" w:hAnsi="Wingdings 2" w:hint="default"/>
      </w:rPr>
    </w:lvl>
    <w:lvl w:ilvl="3" w:tplc="4A82EEEA" w:tentative="1">
      <w:start w:val="1"/>
      <w:numFmt w:val="bullet"/>
      <w:lvlText w:val=""/>
      <w:lvlJc w:val="left"/>
      <w:pPr>
        <w:tabs>
          <w:tab w:val="num" w:pos="2880"/>
        </w:tabs>
        <w:ind w:left="2880" w:hanging="360"/>
      </w:pPr>
      <w:rPr>
        <w:rFonts w:ascii="Wingdings 2" w:hAnsi="Wingdings 2" w:hint="default"/>
      </w:rPr>
    </w:lvl>
    <w:lvl w:ilvl="4" w:tplc="09D6B68E" w:tentative="1">
      <w:start w:val="1"/>
      <w:numFmt w:val="bullet"/>
      <w:lvlText w:val=""/>
      <w:lvlJc w:val="left"/>
      <w:pPr>
        <w:tabs>
          <w:tab w:val="num" w:pos="3600"/>
        </w:tabs>
        <w:ind w:left="3600" w:hanging="360"/>
      </w:pPr>
      <w:rPr>
        <w:rFonts w:ascii="Wingdings 2" w:hAnsi="Wingdings 2" w:hint="default"/>
      </w:rPr>
    </w:lvl>
    <w:lvl w:ilvl="5" w:tplc="D910C89C" w:tentative="1">
      <w:start w:val="1"/>
      <w:numFmt w:val="bullet"/>
      <w:lvlText w:val=""/>
      <w:lvlJc w:val="left"/>
      <w:pPr>
        <w:tabs>
          <w:tab w:val="num" w:pos="4320"/>
        </w:tabs>
        <w:ind w:left="4320" w:hanging="360"/>
      </w:pPr>
      <w:rPr>
        <w:rFonts w:ascii="Wingdings 2" w:hAnsi="Wingdings 2" w:hint="default"/>
      </w:rPr>
    </w:lvl>
    <w:lvl w:ilvl="6" w:tplc="7FAA0158" w:tentative="1">
      <w:start w:val="1"/>
      <w:numFmt w:val="bullet"/>
      <w:lvlText w:val=""/>
      <w:lvlJc w:val="left"/>
      <w:pPr>
        <w:tabs>
          <w:tab w:val="num" w:pos="5040"/>
        </w:tabs>
        <w:ind w:left="5040" w:hanging="360"/>
      </w:pPr>
      <w:rPr>
        <w:rFonts w:ascii="Wingdings 2" w:hAnsi="Wingdings 2" w:hint="default"/>
      </w:rPr>
    </w:lvl>
    <w:lvl w:ilvl="7" w:tplc="F8C428A4" w:tentative="1">
      <w:start w:val="1"/>
      <w:numFmt w:val="bullet"/>
      <w:lvlText w:val=""/>
      <w:lvlJc w:val="left"/>
      <w:pPr>
        <w:tabs>
          <w:tab w:val="num" w:pos="5760"/>
        </w:tabs>
        <w:ind w:left="5760" w:hanging="360"/>
      </w:pPr>
      <w:rPr>
        <w:rFonts w:ascii="Wingdings 2" w:hAnsi="Wingdings 2" w:hint="default"/>
      </w:rPr>
    </w:lvl>
    <w:lvl w:ilvl="8" w:tplc="A3F45582" w:tentative="1">
      <w:start w:val="1"/>
      <w:numFmt w:val="bullet"/>
      <w:lvlText w:val=""/>
      <w:lvlJc w:val="left"/>
      <w:pPr>
        <w:tabs>
          <w:tab w:val="num" w:pos="6480"/>
        </w:tabs>
        <w:ind w:left="6480" w:hanging="360"/>
      </w:pPr>
      <w:rPr>
        <w:rFonts w:ascii="Wingdings 2" w:hAnsi="Wingdings 2" w:hint="default"/>
      </w:rPr>
    </w:lvl>
  </w:abstractNum>
  <w:abstractNum w:abstractNumId="9">
    <w:nsid w:val="1F2171D3"/>
    <w:multiLevelType w:val="hybridMultilevel"/>
    <w:tmpl w:val="017C7454"/>
    <w:lvl w:ilvl="0" w:tplc="7AF81796">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C82535"/>
    <w:multiLevelType w:val="hybridMultilevel"/>
    <w:tmpl w:val="2D965784"/>
    <w:lvl w:ilvl="0" w:tplc="F7BEC2C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90F9C"/>
    <w:multiLevelType w:val="hybridMultilevel"/>
    <w:tmpl w:val="06ECFFEE"/>
    <w:lvl w:ilvl="0" w:tplc="DC4E34B0">
      <w:start w:val="1"/>
      <w:numFmt w:val="bullet"/>
      <w:lvlText w:val="•"/>
      <w:lvlJc w:val="left"/>
      <w:pPr>
        <w:tabs>
          <w:tab w:val="num" w:pos="720"/>
        </w:tabs>
        <w:ind w:left="720" w:hanging="360"/>
      </w:pPr>
      <w:rPr>
        <w:rFonts w:ascii="Arial" w:hAnsi="Arial" w:hint="default"/>
      </w:rPr>
    </w:lvl>
    <w:lvl w:ilvl="1" w:tplc="B91AC98C" w:tentative="1">
      <w:start w:val="1"/>
      <w:numFmt w:val="bullet"/>
      <w:lvlText w:val="•"/>
      <w:lvlJc w:val="left"/>
      <w:pPr>
        <w:tabs>
          <w:tab w:val="num" w:pos="1440"/>
        </w:tabs>
        <w:ind w:left="1440" w:hanging="360"/>
      </w:pPr>
      <w:rPr>
        <w:rFonts w:ascii="Arial" w:hAnsi="Arial" w:hint="default"/>
      </w:rPr>
    </w:lvl>
    <w:lvl w:ilvl="2" w:tplc="B50C1CB8" w:tentative="1">
      <w:start w:val="1"/>
      <w:numFmt w:val="bullet"/>
      <w:lvlText w:val="•"/>
      <w:lvlJc w:val="left"/>
      <w:pPr>
        <w:tabs>
          <w:tab w:val="num" w:pos="2160"/>
        </w:tabs>
        <w:ind w:left="2160" w:hanging="360"/>
      </w:pPr>
      <w:rPr>
        <w:rFonts w:ascii="Arial" w:hAnsi="Arial" w:hint="default"/>
      </w:rPr>
    </w:lvl>
    <w:lvl w:ilvl="3" w:tplc="22241998" w:tentative="1">
      <w:start w:val="1"/>
      <w:numFmt w:val="bullet"/>
      <w:lvlText w:val="•"/>
      <w:lvlJc w:val="left"/>
      <w:pPr>
        <w:tabs>
          <w:tab w:val="num" w:pos="2880"/>
        </w:tabs>
        <w:ind w:left="2880" w:hanging="360"/>
      </w:pPr>
      <w:rPr>
        <w:rFonts w:ascii="Arial" w:hAnsi="Arial" w:hint="default"/>
      </w:rPr>
    </w:lvl>
    <w:lvl w:ilvl="4" w:tplc="31D4217A" w:tentative="1">
      <w:start w:val="1"/>
      <w:numFmt w:val="bullet"/>
      <w:lvlText w:val="•"/>
      <w:lvlJc w:val="left"/>
      <w:pPr>
        <w:tabs>
          <w:tab w:val="num" w:pos="3600"/>
        </w:tabs>
        <w:ind w:left="3600" w:hanging="360"/>
      </w:pPr>
      <w:rPr>
        <w:rFonts w:ascii="Arial" w:hAnsi="Arial" w:hint="default"/>
      </w:rPr>
    </w:lvl>
    <w:lvl w:ilvl="5" w:tplc="C180CC8A" w:tentative="1">
      <w:start w:val="1"/>
      <w:numFmt w:val="bullet"/>
      <w:lvlText w:val="•"/>
      <w:lvlJc w:val="left"/>
      <w:pPr>
        <w:tabs>
          <w:tab w:val="num" w:pos="4320"/>
        </w:tabs>
        <w:ind w:left="4320" w:hanging="360"/>
      </w:pPr>
      <w:rPr>
        <w:rFonts w:ascii="Arial" w:hAnsi="Arial" w:hint="default"/>
      </w:rPr>
    </w:lvl>
    <w:lvl w:ilvl="6" w:tplc="8668EAD6" w:tentative="1">
      <w:start w:val="1"/>
      <w:numFmt w:val="bullet"/>
      <w:lvlText w:val="•"/>
      <w:lvlJc w:val="left"/>
      <w:pPr>
        <w:tabs>
          <w:tab w:val="num" w:pos="5040"/>
        </w:tabs>
        <w:ind w:left="5040" w:hanging="360"/>
      </w:pPr>
      <w:rPr>
        <w:rFonts w:ascii="Arial" w:hAnsi="Arial" w:hint="default"/>
      </w:rPr>
    </w:lvl>
    <w:lvl w:ilvl="7" w:tplc="C2EC4D08" w:tentative="1">
      <w:start w:val="1"/>
      <w:numFmt w:val="bullet"/>
      <w:lvlText w:val="•"/>
      <w:lvlJc w:val="left"/>
      <w:pPr>
        <w:tabs>
          <w:tab w:val="num" w:pos="5760"/>
        </w:tabs>
        <w:ind w:left="5760" w:hanging="360"/>
      </w:pPr>
      <w:rPr>
        <w:rFonts w:ascii="Arial" w:hAnsi="Arial" w:hint="default"/>
      </w:rPr>
    </w:lvl>
    <w:lvl w:ilvl="8" w:tplc="BF4C44AE" w:tentative="1">
      <w:start w:val="1"/>
      <w:numFmt w:val="bullet"/>
      <w:lvlText w:val="•"/>
      <w:lvlJc w:val="left"/>
      <w:pPr>
        <w:tabs>
          <w:tab w:val="num" w:pos="6480"/>
        </w:tabs>
        <w:ind w:left="6480" w:hanging="360"/>
      </w:pPr>
      <w:rPr>
        <w:rFonts w:ascii="Arial" w:hAnsi="Arial" w:hint="default"/>
      </w:rPr>
    </w:lvl>
  </w:abstractNum>
  <w:abstractNum w:abstractNumId="12">
    <w:nsid w:val="32F11207"/>
    <w:multiLevelType w:val="hybridMultilevel"/>
    <w:tmpl w:val="7DA8F8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8AC5E62"/>
    <w:multiLevelType w:val="hybridMultilevel"/>
    <w:tmpl w:val="514E8F3C"/>
    <w:lvl w:ilvl="0" w:tplc="FCC6F69C">
      <w:start w:val="1"/>
      <w:numFmt w:val="decimal"/>
      <w:lvlText w:val="%1."/>
      <w:lvlJc w:val="left"/>
      <w:pPr>
        <w:ind w:left="1287"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4">
    <w:nsid w:val="3E5A51ED"/>
    <w:multiLevelType w:val="hybridMultilevel"/>
    <w:tmpl w:val="E6FE4470"/>
    <w:lvl w:ilvl="0" w:tplc="9DF074A8">
      <w:start w:val="1"/>
      <w:numFmt w:val="decimal"/>
      <w:lvlText w:val="%1)"/>
      <w:lvlJc w:val="left"/>
      <w:pPr>
        <w:tabs>
          <w:tab w:val="num" w:pos="864"/>
        </w:tabs>
        <w:ind w:left="864" w:hanging="360"/>
      </w:pPr>
      <w:rPr>
        <w:rFonts w:hint="default"/>
      </w:r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15">
    <w:nsid w:val="3F986780"/>
    <w:multiLevelType w:val="hybridMultilevel"/>
    <w:tmpl w:val="E9B8E694"/>
    <w:lvl w:ilvl="0" w:tplc="4EF0CA4E">
      <w:start w:val="1"/>
      <w:numFmt w:val="bullet"/>
      <w:lvlText w:val="•"/>
      <w:lvlJc w:val="left"/>
      <w:pPr>
        <w:tabs>
          <w:tab w:val="num" w:pos="720"/>
        </w:tabs>
        <w:ind w:left="720" w:hanging="360"/>
      </w:pPr>
      <w:rPr>
        <w:rFonts w:ascii="Arial" w:hAnsi="Arial" w:hint="default"/>
      </w:rPr>
    </w:lvl>
    <w:lvl w:ilvl="1" w:tplc="A70E2EE2" w:tentative="1">
      <w:start w:val="1"/>
      <w:numFmt w:val="bullet"/>
      <w:lvlText w:val="•"/>
      <w:lvlJc w:val="left"/>
      <w:pPr>
        <w:tabs>
          <w:tab w:val="num" w:pos="1440"/>
        </w:tabs>
        <w:ind w:left="1440" w:hanging="360"/>
      </w:pPr>
      <w:rPr>
        <w:rFonts w:ascii="Arial" w:hAnsi="Arial" w:hint="default"/>
      </w:rPr>
    </w:lvl>
    <w:lvl w:ilvl="2" w:tplc="18B2AE9C" w:tentative="1">
      <w:start w:val="1"/>
      <w:numFmt w:val="bullet"/>
      <w:lvlText w:val="•"/>
      <w:lvlJc w:val="left"/>
      <w:pPr>
        <w:tabs>
          <w:tab w:val="num" w:pos="2160"/>
        </w:tabs>
        <w:ind w:left="2160" w:hanging="360"/>
      </w:pPr>
      <w:rPr>
        <w:rFonts w:ascii="Arial" w:hAnsi="Arial" w:hint="default"/>
      </w:rPr>
    </w:lvl>
    <w:lvl w:ilvl="3" w:tplc="16EA8B72" w:tentative="1">
      <w:start w:val="1"/>
      <w:numFmt w:val="bullet"/>
      <w:lvlText w:val="•"/>
      <w:lvlJc w:val="left"/>
      <w:pPr>
        <w:tabs>
          <w:tab w:val="num" w:pos="2880"/>
        </w:tabs>
        <w:ind w:left="2880" w:hanging="360"/>
      </w:pPr>
      <w:rPr>
        <w:rFonts w:ascii="Arial" w:hAnsi="Arial" w:hint="default"/>
      </w:rPr>
    </w:lvl>
    <w:lvl w:ilvl="4" w:tplc="142AF11A" w:tentative="1">
      <w:start w:val="1"/>
      <w:numFmt w:val="bullet"/>
      <w:lvlText w:val="•"/>
      <w:lvlJc w:val="left"/>
      <w:pPr>
        <w:tabs>
          <w:tab w:val="num" w:pos="3600"/>
        </w:tabs>
        <w:ind w:left="3600" w:hanging="360"/>
      </w:pPr>
      <w:rPr>
        <w:rFonts w:ascii="Arial" w:hAnsi="Arial" w:hint="default"/>
      </w:rPr>
    </w:lvl>
    <w:lvl w:ilvl="5" w:tplc="F8C8B6C4" w:tentative="1">
      <w:start w:val="1"/>
      <w:numFmt w:val="bullet"/>
      <w:lvlText w:val="•"/>
      <w:lvlJc w:val="left"/>
      <w:pPr>
        <w:tabs>
          <w:tab w:val="num" w:pos="4320"/>
        </w:tabs>
        <w:ind w:left="4320" w:hanging="360"/>
      </w:pPr>
      <w:rPr>
        <w:rFonts w:ascii="Arial" w:hAnsi="Arial" w:hint="default"/>
      </w:rPr>
    </w:lvl>
    <w:lvl w:ilvl="6" w:tplc="12F49338" w:tentative="1">
      <w:start w:val="1"/>
      <w:numFmt w:val="bullet"/>
      <w:lvlText w:val="•"/>
      <w:lvlJc w:val="left"/>
      <w:pPr>
        <w:tabs>
          <w:tab w:val="num" w:pos="5040"/>
        </w:tabs>
        <w:ind w:left="5040" w:hanging="360"/>
      </w:pPr>
      <w:rPr>
        <w:rFonts w:ascii="Arial" w:hAnsi="Arial" w:hint="default"/>
      </w:rPr>
    </w:lvl>
    <w:lvl w:ilvl="7" w:tplc="61DA70C2" w:tentative="1">
      <w:start w:val="1"/>
      <w:numFmt w:val="bullet"/>
      <w:lvlText w:val="•"/>
      <w:lvlJc w:val="left"/>
      <w:pPr>
        <w:tabs>
          <w:tab w:val="num" w:pos="5760"/>
        </w:tabs>
        <w:ind w:left="5760" w:hanging="360"/>
      </w:pPr>
      <w:rPr>
        <w:rFonts w:ascii="Arial" w:hAnsi="Arial" w:hint="default"/>
      </w:rPr>
    </w:lvl>
    <w:lvl w:ilvl="8" w:tplc="569AADCC" w:tentative="1">
      <w:start w:val="1"/>
      <w:numFmt w:val="bullet"/>
      <w:lvlText w:val="•"/>
      <w:lvlJc w:val="left"/>
      <w:pPr>
        <w:tabs>
          <w:tab w:val="num" w:pos="6480"/>
        </w:tabs>
        <w:ind w:left="6480" w:hanging="360"/>
      </w:pPr>
      <w:rPr>
        <w:rFonts w:ascii="Arial" w:hAnsi="Arial" w:hint="default"/>
      </w:rPr>
    </w:lvl>
  </w:abstractNum>
  <w:abstractNum w:abstractNumId="16">
    <w:nsid w:val="41A06251"/>
    <w:multiLevelType w:val="hybridMultilevel"/>
    <w:tmpl w:val="F3545CC2"/>
    <w:lvl w:ilvl="0" w:tplc="28F24BD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8D0AC1"/>
    <w:multiLevelType w:val="hybridMultilevel"/>
    <w:tmpl w:val="9DE62A56"/>
    <w:lvl w:ilvl="0" w:tplc="26B4359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D832B7"/>
    <w:multiLevelType w:val="hybridMultilevel"/>
    <w:tmpl w:val="9A901B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4B136167"/>
    <w:multiLevelType w:val="hybridMultilevel"/>
    <w:tmpl w:val="F3D864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D656225"/>
    <w:multiLevelType w:val="hybridMultilevel"/>
    <w:tmpl w:val="F22ABA96"/>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ECE7C98"/>
    <w:multiLevelType w:val="hybridMultilevel"/>
    <w:tmpl w:val="554218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30F2847"/>
    <w:multiLevelType w:val="hybridMultilevel"/>
    <w:tmpl w:val="B706E242"/>
    <w:lvl w:ilvl="0" w:tplc="0548E604">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F802B4"/>
    <w:multiLevelType w:val="hybridMultilevel"/>
    <w:tmpl w:val="BCB400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B2D0E63"/>
    <w:multiLevelType w:val="hybridMultilevel"/>
    <w:tmpl w:val="468E31A4"/>
    <w:lvl w:ilvl="0" w:tplc="5F026BEE">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B57626A"/>
    <w:multiLevelType w:val="hybridMultilevel"/>
    <w:tmpl w:val="AA0655E2"/>
    <w:lvl w:ilvl="0" w:tplc="EBBAC9A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660F7C"/>
    <w:multiLevelType w:val="hybridMultilevel"/>
    <w:tmpl w:val="8D9AE4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D1A6B1E"/>
    <w:multiLevelType w:val="hybridMultilevel"/>
    <w:tmpl w:val="74B84180"/>
    <w:lvl w:ilvl="0" w:tplc="485209D4">
      <w:numFmt w:val="bullet"/>
      <w:lvlText w:val="-"/>
      <w:lvlJc w:val="left"/>
      <w:pPr>
        <w:ind w:left="927" w:hanging="360"/>
      </w:pPr>
      <w:rPr>
        <w:rFonts w:ascii="Times New Roman" w:eastAsiaTheme="minorEastAsia" w:hAnsi="Times New Roman" w:cs="Times New Roman" w:hint="default"/>
        <w:i/>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5E4134EF"/>
    <w:multiLevelType w:val="hybridMultilevel"/>
    <w:tmpl w:val="08B0AD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ECC118E"/>
    <w:multiLevelType w:val="hybridMultilevel"/>
    <w:tmpl w:val="47EC986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01431B2"/>
    <w:multiLevelType w:val="hybridMultilevel"/>
    <w:tmpl w:val="5CEE8788"/>
    <w:lvl w:ilvl="0" w:tplc="9C0CDDF6">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2C2BA7"/>
    <w:multiLevelType w:val="hybridMultilevel"/>
    <w:tmpl w:val="A392842E"/>
    <w:lvl w:ilvl="0" w:tplc="A510E57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547D92"/>
    <w:multiLevelType w:val="multilevel"/>
    <w:tmpl w:val="3EF84338"/>
    <w:lvl w:ilvl="0">
      <w:start w:val="1"/>
      <w:numFmt w:val="decimal"/>
      <w:lvlText w:val="%1."/>
      <w:lvlJc w:val="left"/>
      <w:pPr>
        <w:ind w:left="720" w:hanging="360"/>
      </w:pPr>
      <w:rPr>
        <w:rFonts w:asciiTheme="minorHAnsi" w:hAnsiTheme="minorHAnsi" w:hint="default"/>
        <w:b w:val="0"/>
        <w:sz w:val="32"/>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3">
    <w:nsid w:val="62621553"/>
    <w:multiLevelType w:val="hybridMultilevel"/>
    <w:tmpl w:val="83CA8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D9491D"/>
    <w:multiLevelType w:val="hybridMultilevel"/>
    <w:tmpl w:val="37DC41DE"/>
    <w:lvl w:ilvl="0" w:tplc="2AF8C0E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F875F1"/>
    <w:multiLevelType w:val="hybridMultilevel"/>
    <w:tmpl w:val="DC7E6708"/>
    <w:lvl w:ilvl="0" w:tplc="A78E84B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322883"/>
    <w:multiLevelType w:val="hybridMultilevel"/>
    <w:tmpl w:val="E8165AB2"/>
    <w:lvl w:ilvl="0" w:tplc="5474593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6BBA04E1"/>
    <w:multiLevelType w:val="hybridMultilevel"/>
    <w:tmpl w:val="92B465A8"/>
    <w:lvl w:ilvl="0" w:tplc="8076D39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DB7EF5"/>
    <w:multiLevelType w:val="hybridMultilevel"/>
    <w:tmpl w:val="9A48369C"/>
    <w:lvl w:ilvl="0" w:tplc="5F026BEE">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3F2256"/>
    <w:multiLevelType w:val="hybridMultilevel"/>
    <w:tmpl w:val="D3D87B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05E0F6F"/>
    <w:multiLevelType w:val="hybridMultilevel"/>
    <w:tmpl w:val="A4A6E8DC"/>
    <w:lvl w:ilvl="0" w:tplc="64F44DF8">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3B52B65"/>
    <w:multiLevelType w:val="hybridMultilevel"/>
    <w:tmpl w:val="DC7E6708"/>
    <w:lvl w:ilvl="0" w:tplc="A78E84B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B75535"/>
    <w:multiLevelType w:val="hybridMultilevel"/>
    <w:tmpl w:val="542CB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1F341C"/>
    <w:multiLevelType w:val="hybridMultilevel"/>
    <w:tmpl w:val="56DCA956"/>
    <w:lvl w:ilvl="0" w:tplc="ADF8864A">
      <w:start w:val="1"/>
      <w:numFmt w:val="decimal"/>
      <w:lvlText w:val="%1)"/>
      <w:lvlJc w:val="left"/>
      <w:pPr>
        <w:tabs>
          <w:tab w:val="num" w:pos="864"/>
        </w:tabs>
        <w:ind w:left="864" w:hanging="360"/>
      </w:pPr>
      <w:rPr>
        <w:rFonts w:hint="default"/>
      </w:r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44">
    <w:nsid w:val="7B455355"/>
    <w:multiLevelType w:val="hybridMultilevel"/>
    <w:tmpl w:val="59B00802"/>
    <w:lvl w:ilvl="0" w:tplc="489E6770">
      <w:start w:val="1"/>
      <w:numFmt w:val="bullet"/>
      <w:lvlText w:val=""/>
      <w:lvlJc w:val="left"/>
      <w:pPr>
        <w:ind w:left="1004" w:hanging="360"/>
      </w:pPr>
      <w:rPr>
        <w:rFonts w:ascii="Symbol" w:hAnsi="Symbol" w:hint="default"/>
        <w:sz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8"/>
  </w:num>
  <w:num w:numId="2">
    <w:abstractNumId w:val="42"/>
  </w:num>
  <w:num w:numId="3">
    <w:abstractNumId w:val="7"/>
  </w:num>
  <w:num w:numId="4">
    <w:abstractNumId w:val="44"/>
  </w:num>
  <w:num w:numId="5">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7">
    <w:abstractNumId w:val="10"/>
  </w:num>
  <w:num w:numId="8">
    <w:abstractNumId w:val="33"/>
  </w:num>
  <w:num w:numId="9">
    <w:abstractNumId w:val="4"/>
  </w:num>
  <w:num w:numId="10">
    <w:abstractNumId w:val="15"/>
  </w:num>
  <w:num w:numId="11">
    <w:abstractNumId w:val="11"/>
  </w:num>
  <w:num w:numId="12">
    <w:abstractNumId w:val="8"/>
  </w:num>
  <w:num w:numId="13">
    <w:abstractNumId w:val="3"/>
  </w:num>
  <w:num w:numId="14">
    <w:abstractNumId w:val="2"/>
  </w:num>
  <w:num w:numId="15">
    <w:abstractNumId w:val="36"/>
  </w:num>
  <w:num w:numId="16">
    <w:abstractNumId w:val="28"/>
  </w:num>
  <w:num w:numId="17">
    <w:abstractNumId w:val="29"/>
  </w:num>
  <w:num w:numId="18">
    <w:abstractNumId w:val="20"/>
  </w:num>
  <w:num w:numId="19">
    <w:abstractNumId w:val="23"/>
  </w:num>
  <w:num w:numId="20">
    <w:abstractNumId w:val="19"/>
  </w:num>
  <w:num w:numId="21">
    <w:abstractNumId w:val="26"/>
  </w:num>
  <w:num w:numId="22">
    <w:abstractNumId w:val="6"/>
  </w:num>
  <w:num w:numId="23">
    <w:abstractNumId w:val="12"/>
  </w:num>
  <w:num w:numId="24">
    <w:abstractNumId w:val="39"/>
  </w:num>
  <w:num w:numId="25">
    <w:abstractNumId w:val="21"/>
  </w:num>
  <w:num w:numId="26">
    <w:abstractNumId w:val="22"/>
  </w:num>
  <w:num w:numId="27">
    <w:abstractNumId w:val="31"/>
  </w:num>
  <w:num w:numId="28">
    <w:abstractNumId w:val="16"/>
  </w:num>
  <w:num w:numId="29">
    <w:abstractNumId w:val="17"/>
  </w:num>
  <w:num w:numId="30">
    <w:abstractNumId w:val="9"/>
  </w:num>
  <w:num w:numId="31">
    <w:abstractNumId w:val="34"/>
  </w:num>
  <w:num w:numId="32">
    <w:abstractNumId w:val="35"/>
  </w:num>
  <w:num w:numId="33">
    <w:abstractNumId w:val="41"/>
  </w:num>
  <w:num w:numId="34">
    <w:abstractNumId w:val="24"/>
  </w:num>
  <w:num w:numId="35">
    <w:abstractNumId w:val="27"/>
  </w:num>
  <w:num w:numId="36">
    <w:abstractNumId w:val="37"/>
  </w:num>
  <w:num w:numId="37">
    <w:abstractNumId w:val="1"/>
  </w:num>
  <w:num w:numId="38">
    <w:abstractNumId w:val="5"/>
  </w:num>
  <w:num w:numId="39">
    <w:abstractNumId w:val="25"/>
  </w:num>
  <w:num w:numId="40">
    <w:abstractNumId w:val="30"/>
  </w:num>
  <w:num w:numId="41">
    <w:abstractNumId w:val="38"/>
  </w:num>
  <w:num w:numId="42">
    <w:abstractNumId w:val="13"/>
  </w:num>
  <w:num w:numId="43">
    <w:abstractNumId w:val="32"/>
  </w:num>
  <w:num w:numId="44">
    <w:abstractNumId w:val="14"/>
  </w:num>
  <w:num w:numId="45">
    <w:abstractNumId w:val="43"/>
  </w:num>
  <w:num w:numId="46">
    <w:abstractNumId w:val="4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grammar="clean"/>
  <w:defaultTabStop w:val="624"/>
  <w:autoHyphenation/>
  <w:hyphenationZone w:val="141"/>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A123D8"/>
    <w:rsid w:val="00005327"/>
    <w:rsid w:val="00006B8A"/>
    <w:rsid w:val="00014E8E"/>
    <w:rsid w:val="00017A02"/>
    <w:rsid w:val="00041C07"/>
    <w:rsid w:val="000462D2"/>
    <w:rsid w:val="00047459"/>
    <w:rsid w:val="00051A19"/>
    <w:rsid w:val="000531CD"/>
    <w:rsid w:val="00067B5A"/>
    <w:rsid w:val="00073227"/>
    <w:rsid w:val="000765AA"/>
    <w:rsid w:val="0008508B"/>
    <w:rsid w:val="00087D6B"/>
    <w:rsid w:val="00090144"/>
    <w:rsid w:val="000916E7"/>
    <w:rsid w:val="00097EEB"/>
    <w:rsid w:val="000C09C6"/>
    <w:rsid w:val="000D2E6C"/>
    <w:rsid w:val="00101D2E"/>
    <w:rsid w:val="00102657"/>
    <w:rsid w:val="0011484F"/>
    <w:rsid w:val="00117115"/>
    <w:rsid w:val="0016245F"/>
    <w:rsid w:val="001721D8"/>
    <w:rsid w:val="00175F5B"/>
    <w:rsid w:val="00195765"/>
    <w:rsid w:val="001A225F"/>
    <w:rsid w:val="001A50DA"/>
    <w:rsid w:val="001A69DF"/>
    <w:rsid w:val="001A7BFB"/>
    <w:rsid w:val="001A7E41"/>
    <w:rsid w:val="001C0D7B"/>
    <w:rsid w:val="001C1B53"/>
    <w:rsid w:val="001D3555"/>
    <w:rsid w:val="001D43AA"/>
    <w:rsid w:val="001D693B"/>
    <w:rsid w:val="001D7C61"/>
    <w:rsid w:val="001E0538"/>
    <w:rsid w:val="001F5222"/>
    <w:rsid w:val="001F5340"/>
    <w:rsid w:val="001F6672"/>
    <w:rsid w:val="0020002F"/>
    <w:rsid w:val="00204C83"/>
    <w:rsid w:val="002059A0"/>
    <w:rsid w:val="00222CAC"/>
    <w:rsid w:val="002249D3"/>
    <w:rsid w:val="00230C5F"/>
    <w:rsid w:val="002461D8"/>
    <w:rsid w:val="002522D1"/>
    <w:rsid w:val="00257D05"/>
    <w:rsid w:val="00275D99"/>
    <w:rsid w:val="00284285"/>
    <w:rsid w:val="002A1C89"/>
    <w:rsid w:val="002A1E34"/>
    <w:rsid w:val="002B55F8"/>
    <w:rsid w:val="002C1EBF"/>
    <w:rsid w:val="002C1FE3"/>
    <w:rsid w:val="002C5FAF"/>
    <w:rsid w:val="002C7AD0"/>
    <w:rsid w:val="002D04C7"/>
    <w:rsid w:val="002D1CC6"/>
    <w:rsid w:val="002E5363"/>
    <w:rsid w:val="002F0CE4"/>
    <w:rsid w:val="002F5ADA"/>
    <w:rsid w:val="002F67E7"/>
    <w:rsid w:val="002F75D8"/>
    <w:rsid w:val="002F7ADA"/>
    <w:rsid w:val="00302106"/>
    <w:rsid w:val="0032024D"/>
    <w:rsid w:val="00326BE5"/>
    <w:rsid w:val="00330C38"/>
    <w:rsid w:val="0034407A"/>
    <w:rsid w:val="00371C78"/>
    <w:rsid w:val="003906FE"/>
    <w:rsid w:val="003B5278"/>
    <w:rsid w:val="003B5FFC"/>
    <w:rsid w:val="003D17DD"/>
    <w:rsid w:val="003D1DBF"/>
    <w:rsid w:val="003D1FBD"/>
    <w:rsid w:val="003D2430"/>
    <w:rsid w:val="003E29A7"/>
    <w:rsid w:val="003F0F4B"/>
    <w:rsid w:val="003F5978"/>
    <w:rsid w:val="00402A4A"/>
    <w:rsid w:val="004130FA"/>
    <w:rsid w:val="00423965"/>
    <w:rsid w:val="00435830"/>
    <w:rsid w:val="0044378C"/>
    <w:rsid w:val="00450ED0"/>
    <w:rsid w:val="00462C2B"/>
    <w:rsid w:val="00473B26"/>
    <w:rsid w:val="00473C90"/>
    <w:rsid w:val="00483EA8"/>
    <w:rsid w:val="004A392F"/>
    <w:rsid w:val="004A45E5"/>
    <w:rsid w:val="004D6E08"/>
    <w:rsid w:val="004E18BD"/>
    <w:rsid w:val="004E755B"/>
    <w:rsid w:val="004F3D53"/>
    <w:rsid w:val="00500E34"/>
    <w:rsid w:val="00511A77"/>
    <w:rsid w:val="00514890"/>
    <w:rsid w:val="005171E6"/>
    <w:rsid w:val="00535BC2"/>
    <w:rsid w:val="005449BA"/>
    <w:rsid w:val="005720EC"/>
    <w:rsid w:val="005722A9"/>
    <w:rsid w:val="00574A99"/>
    <w:rsid w:val="0057735E"/>
    <w:rsid w:val="00582173"/>
    <w:rsid w:val="005B1B43"/>
    <w:rsid w:val="005B76E4"/>
    <w:rsid w:val="0060015C"/>
    <w:rsid w:val="00616DD6"/>
    <w:rsid w:val="00620A91"/>
    <w:rsid w:val="0062144F"/>
    <w:rsid w:val="00621D23"/>
    <w:rsid w:val="00622B7F"/>
    <w:rsid w:val="006274C7"/>
    <w:rsid w:val="00635599"/>
    <w:rsid w:val="00643E5F"/>
    <w:rsid w:val="00645865"/>
    <w:rsid w:val="00645F57"/>
    <w:rsid w:val="006528FE"/>
    <w:rsid w:val="00672038"/>
    <w:rsid w:val="00672BF6"/>
    <w:rsid w:val="00675B43"/>
    <w:rsid w:val="0067626D"/>
    <w:rsid w:val="00680EC7"/>
    <w:rsid w:val="00687DFD"/>
    <w:rsid w:val="006945B5"/>
    <w:rsid w:val="00696241"/>
    <w:rsid w:val="006962C5"/>
    <w:rsid w:val="00697AB7"/>
    <w:rsid w:val="006A0708"/>
    <w:rsid w:val="006A1153"/>
    <w:rsid w:val="006A6CE1"/>
    <w:rsid w:val="006B090C"/>
    <w:rsid w:val="006B140A"/>
    <w:rsid w:val="006D7F71"/>
    <w:rsid w:val="006E2952"/>
    <w:rsid w:val="006E3001"/>
    <w:rsid w:val="006F031C"/>
    <w:rsid w:val="00700330"/>
    <w:rsid w:val="0070310F"/>
    <w:rsid w:val="00713B57"/>
    <w:rsid w:val="007179D0"/>
    <w:rsid w:val="007253B6"/>
    <w:rsid w:val="007364E9"/>
    <w:rsid w:val="00741522"/>
    <w:rsid w:val="0074776A"/>
    <w:rsid w:val="00751AB7"/>
    <w:rsid w:val="00752CBB"/>
    <w:rsid w:val="00757664"/>
    <w:rsid w:val="0076281F"/>
    <w:rsid w:val="00777EF7"/>
    <w:rsid w:val="007813CF"/>
    <w:rsid w:val="0079180F"/>
    <w:rsid w:val="0079413C"/>
    <w:rsid w:val="007A4B22"/>
    <w:rsid w:val="007C198D"/>
    <w:rsid w:val="007C2D38"/>
    <w:rsid w:val="007D4C6D"/>
    <w:rsid w:val="007D7737"/>
    <w:rsid w:val="007E4E26"/>
    <w:rsid w:val="007E75C7"/>
    <w:rsid w:val="007F4AF9"/>
    <w:rsid w:val="007F52B7"/>
    <w:rsid w:val="007F6CB7"/>
    <w:rsid w:val="007F774F"/>
    <w:rsid w:val="00811B79"/>
    <w:rsid w:val="00814E0F"/>
    <w:rsid w:val="00815585"/>
    <w:rsid w:val="008303AB"/>
    <w:rsid w:val="00840E34"/>
    <w:rsid w:val="00852224"/>
    <w:rsid w:val="00860488"/>
    <w:rsid w:val="00861CF3"/>
    <w:rsid w:val="00862D31"/>
    <w:rsid w:val="00865D88"/>
    <w:rsid w:val="00885844"/>
    <w:rsid w:val="00893CCF"/>
    <w:rsid w:val="008A668A"/>
    <w:rsid w:val="008B1EF9"/>
    <w:rsid w:val="008C4578"/>
    <w:rsid w:val="008D1473"/>
    <w:rsid w:val="008E04C1"/>
    <w:rsid w:val="0090494A"/>
    <w:rsid w:val="00907C75"/>
    <w:rsid w:val="00916637"/>
    <w:rsid w:val="00922293"/>
    <w:rsid w:val="009268F0"/>
    <w:rsid w:val="00926C64"/>
    <w:rsid w:val="00937463"/>
    <w:rsid w:val="009403B5"/>
    <w:rsid w:val="0094399E"/>
    <w:rsid w:val="00946D94"/>
    <w:rsid w:val="0096009F"/>
    <w:rsid w:val="00970A35"/>
    <w:rsid w:val="00980DB3"/>
    <w:rsid w:val="00984B8D"/>
    <w:rsid w:val="009A67CF"/>
    <w:rsid w:val="009B2913"/>
    <w:rsid w:val="009B7E4B"/>
    <w:rsid w:val="009C2578"/>
    <w:rsid w:val="009D2F59"/>
    <w:rsid w:val="009F45A5"/>
    <w:rsid w:val="00A013DD"/>
    <w:rsid w:val="00A11683"/>
    <w:rsid w:val="00A123D8"/>
    <w:rsid w:val="00A25BFD"/>
    <w:rsid w:val="00A27796"/>
    <w:rsid w:val="00A34082"/>
    <w:rsid w:val="00A54972"/>
    <w:rsid w:val="00A724D3"/>
    <w:rsid w:val="00A739A0"/>
    <w:rsid w:val="00A86EA6"/>
    <w:rsid w:val="00A92E6D"/>
    <w:rsid w:val="00AA4DB3"/>
    <w:rsid w:val="00AE331B"/>
    <w:rsid w:val="00AE5DB4"/>
    <w:rsid w:val="00AF3CBA"/>
    <w:rsid w:val="00B155E2"/>
    <w:rsid w:val="00B168E5"/>
    <w:rsid w:val="00B16D92"/>
    <w:rsid w:val="00B3139E"/>
    <w:rsid w:val="00B32F95"/>
    <w:rsid w:val="00B36ED7"/>
    <w:rsid w:val="00B44E25"/>
    <w:rsid w:val="00B556DF"/>
    <w:rsid w:val="00B56C35"/>
    <w:rsid w:val="00B63C6B"/>
    <w:rsid w:val="00B707AE"/>
    <w:rsid w:val="00B75B6C"/>
    <w:rsid w:val="00B87589"/>
    <w:rsid w:val="00BA42CA"/>
    <w:rsid w:val="00BA635E"/>
    <w:rsid w:val="00BB54F6"/>
    <w:rsid w:val="00BB5D7D"/>
    <w:rsid w:val="00BB62F2"/>
    <w:rsid w:val="00BC2F9D"/>
    <w:rsid w:val="00BC449E"/>
    <w:rsid w:val="00BC6B7E"/>
    <w:rsid w:val="00BD5F3B"/>
    <w:rsid w:val="00BE040F"/>
    <w:rsid w:val="00BE4C65"/>
    <w:rsid w:val="00BF09EF"/>
    <w:rsid w:val="00C02737"/>
    <w:rsid w:val="00C07956"/>
    <w:rsid w:val="00C07AFA"/>
    <w:rsid w:val="00C12CEC"/>
    <w:rsid w:val="00C1394B"/>
    <w:rsid w:val="00C154F7"/>
    <w:rsid w:val="00C21C8B"/>
    <w:rsid w:val="00C34EF2"/>
    <w:rsid w:val="00C352F7"/>
    <w:rsid w:val="00C631FD"/>
    <w:rsid w:val="00C77759"/>
    <w:rsid w:val="00C96401"/>
    <w:rsid w:val="00C96E73"/>
    <w:rsid w:val="00CB3B46"/>
    <w:rsid w:val="00CC7250"/>
    <w:rsid w:val="00CD6618"/>
    <w:rsid w:val="00CE3D24"/>
    <w:rsid w:val="00CE5709"/>
    <w:rsid w:val="00CF1881"/>
    <w:rsid w:val="00CF5489"/>
    <w:rsid w:val="00D052AF"/>
    <w:rsid w:val="00D070A8"/>
    <w:rsid w:val="00D0787B"/>
    <w:rsid w:val="00D23262"/>
    <w:rsid w:val="00D378ED"/>
    <w:rsid w:val="00D54829"/>
    <w:rsid w:val="00D74857"/>
    <w:rsid w:val="00D85CD7"/>
    <w:rsid w:val="00D9060A"/>
    <w:rsid w:val="00D9192F"/>
    <w:rsid w:val="00D923DD"/>
    <w:rsid w:val="00D97A22"/>
    <w:rsid w:val="00D97D94"/>
    <w:rsid w:val="00DB3AAF"/>
    <w:rsid w:val="00DD6174"/>
    <w:rsid w:val="00DD629F"/>
    <w:rsid w:val="00DE0456"/>
    <w:rsid w:val="00DE4B8C"/>
    <w:rsid w:val="00DE6AAC"/>
    <w:rsid w:val="00DF1608"/>
    <w:rsid w:val="00E05312"/>
    <w:rsid w:val="00E12379"/>
    <w:rsid w:val="00E3245B"/>
    <w:rsid w:val="00E34715"/>
    <w:rsid w:val="00E474BB"/>
    <w:rsid w:val="00E50449"/>
    <w:rsid w:val="00E522DF"/>
    <w:rsid w:val="00E5481D"/>
    <w:rsid w:val="00E71FE9"/>
    <w:rsid w:val="00E7359E"/>
    <w:rsid w:val="00E804A5"/>
    <w:rsid w:val="00E8184A"/>
    <w:rsid w:val="00E9047D"/>
    <w:rsid w:val="00EA57D8"/>
    <w:rsid w:val="00EA5C46"/>
    <w:rsid w:val="00EC751B"/>
    <w:rsid w:val="00ED7F11"/>
    <w:rsid w:val="00EE5655"/>
    <w:rsid w:val="00EE65F8"/>
    <w:rsid w:val="00EF4D7D"/>
    <w:rsid w:val="00EF7910"/>
    <w:rsid w:val="00F06C39"/>
    <w:rsid w:val="00F1595B"/>
    <w:rsid w:val="00F21F5D"/>
    <w:rsid w:val="00F267DB"/>
    <w:rsid w:val="00F30C1B"/>
    <w:rsid w:val="00F33D17"/>
    <w:rsid w:val="00F36BDA"/>
    <w:rsid w:val="00F404ED"/>
    <w:rsid w:val="00F41EE1"/>
    <w:rsid w:val="00F70D2A"/>
    <w:rsid w:val="00F80FFC"/>
    <w:rsid w:val="00F81429"/>
    <w:rsid w:val="00F86141"/>
    <w:rsid w:val="00F90300"/>
    <w:rsid w:val="00FA6196"/>
    <w:rsid w:val="00FB0450"/>
    <w:rsid w:val="00FB373D"/>
    <w:rsid w:val="00FD18E4"/>
    <w:rsid w:val="00FD5E1E"/>
    <w:rsid w:val="00FD7874"/>
    <w:rsid w:val="00FE0000"/>
    <w:rsid w:val="00FE1B6F"/>
    <w:rsid w:val="00FE75FF"/>
    <w:rsid w:val="00FF2264"/>
    <w:rsid w:val="00FF49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956"/>
  </w:style>
  <w:style w:type="paragraph" w:styleId="1">
    <w:name w:val="heading 1"/>
    <w:basedOn w:val="a"/>
    <w:next w:val="a"/>
    <w:link w:val="10"/>
    <w:qFormat/>
    <w:rsid w:val="00FB0450"/>
    <w:pPr>
      <w:spacing w:after="0" w:line="240" w:lineRule="auto"/>
      <w:jc w:val="center"/>
      <w:outlineLvl w:val="0"/>
    </w:pPr>
    <w:rPr>
      <w:rFonts w:ascii="Times New Roman" w:hAnsi="Times New Roman" w:cs="Times New Roman"/>
      <w:b/>
      <w:spacing w:val="2"/>
      <w:sz w:val="24"/>
      <w:szCs w:val="24"/>
    </w:rPr>
  </w:style>
  <w:style w:type="paragraph" w:styleId="2">
    <w:name w:val="heading 2"/>
    <w:basedOn w:val="a"/>
    <w:next w:val="a"/>
    <w:link w:val="20"/>
    <w:unhideWhenUsed/>
    <w:qFormat/>
    <w:rsid w:val="00E548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35830"/>
    <w:pPr>
      <w:keepNext/>
      <w:spacing w:after="0" w:line="240" w:lineRule="auto"/>
      <w:ind w:firstLine="708"/>
      <w:jc w:val="center"/>
      <w:outlineLvl w:val="2"/>
    </w:pPr>
    <w:rPr>
      <w:rFonts w:ascii="Times New Roman" w:eastAsia="Times New Roman" w:hAnsi="Times New Roman" w:cs="Times New Roman"/>
      <w:b/>
      <w:i/>
      <w:szCs w:val="24"/>
    </w:rPr>
  </w:style>
  <w:style w:type="paragraph" w:styleId="4">
    <w:name w:val="heading 4"/>
    <w:basedOn w:val="a"/>
    <w:next w:val="a"/>
    <w:link w:val="40"/>
    <w:qFormat/>
    <w:rsid w:val="00574A99"/>
    <w:pPr>
      <w:spacing w:after="0" w:line="240" w:lineRule="auto"/>
      <w:jc w:val="center"/>
      <w:outlineLvl w:val="3"/>
    </w:pPr>
    <w:rPr>
      <w:rFonts w:ascii="Times New Roman" w:hAnsi="Times New Roman" w:cs="Times New Roman"/>
      <w:b/>
      <w:bCs/>
      <w:sz w:val="24"/>
      <w:szCs w:val="24"/>
    </w:rPr>
  </w:style>
  <w:style w:type="paragraph" w:styleId="5">
    <w:name w:val="heading 5"/>
    <w:basedOn w:val="a"/>
    <w:next w:val="a"/>
    <w:link w:val="50"/>
    <w:qFormat/>
    <w:rsid w:val="00435830"/>
    <w:pPr>
      <w:keepNext/>
      <w:spacing w:after="0" w:line="240" w:lineRule="auto"/>
      <w:ind w:firstLine="708"/>
      <w:jc w:val="both"/>
      <w:outlineLvl w:val="4"/>
    </w:pPr>
    <w:rPr>
      <w:rFonts w:ascii="Times New Roman" w:eastAsia="Times New Roman" w:hAnsi="Times New Roman" w:cs="Times New Roman"/>
      <w:b/>
      <w:i/>
      <w:szCs w:val="24"/>
    </w:rPr>
  </w:style>
  <w:style w:type="paragraph" w:styleId="6">
    <w:name w:val="heading 6"/>
    <w:basedOn w:val="a"/>
    <w:next w:val="a"/>
    <w:link w:val="60"/>
    <w:qFormat/>
    <w:rsid w:val="00435830"/>
    <w:pPr>
      <w:keepNext/>
      <w:pBdr>
        <w:top w:val="single" w:sz="8" w:space="1" w:color="auto"/>
      </w:pBdr>
      <w:shd w:val="clear" w:color="auto" w:fill="FFFFFF"/>
      <w:spacing w:before="234" w:after="0" w:line="360" w:lineRule="auto"/>
      <w:ind w:right="510"/>
      <w:jc w:val="center"/>
      <w:outlineLvl w:val="5"/>
    </w:pPr>
    <w:rPr>
      <w:rFonts w:ascii="Times New Roman" w:eastAsia="Times New Roman" w:hAnsi="Times New Roman" w:cs="Times New Roman"/>
      <w:b/>
      <w:i/>
      <w:color w:val="000000"/>
      <w:spacing w:val="-1"/>
      <w:w w:val="109"/>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0450"/>
    <w:rPr>
      <w:rFonts w:ascii="Times New Roman" w:hAnsi="Times New Roman" w:cs="Times New Roman"/>
      <w:b/>
      <w:spacing w:val="2"/>
      <w:sz w:val="24"/>
      <w:szCs w:val="24"/>
      <w:lang w:val="ru-RU"/>
    </w:rPr>
  </w:style>
  <w:style w:type="paragraph" w:styleId="a3">
    <w:name w:val="header"/>
    <w:basedOn w:val="a"/>
    <w:link w:val="a4"/>
    <w:uiPriority w:val="99"/>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4">
    <w:name w:val="Верхний колонтитул Знак"/>
    <w:basedOn w:val="a0"/>
    <w:link w:val="a3"/>
    <w:uiPriority w:val="99"/>
    <w:rsid w:val="007364E9"/>
    <w:rPr>
      <w:rFonts w:ascii="Arial" w:eastAsia="Times New Roman" w:hAnsi="Arial" w:cs="Arial"/>
      <w:sz w:val="20"/>
      <w:szCs w:val="20"/>
      <w:lang w:val="ru-RU" w:eastAsia="ru-RU"/>
    </w:rPr>
  </w:style>
  <w:style w:type="paragraph" w:styleId="a5">
    <w:name w:val="footer"/>
    <w:basedOn w:val="a"/>
    <w:link w:val="a6"/>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Нижний колонтитул Знак"/>
    <w:basedOn w:val="a0"/>
    <w:link w:val="a5"/>
    <w:uiPriority w:val="99"/>
    <w:rsid w:val="007364E9"/>
    <w:rPr>
      <w:rFonts w:ascii="Arial" w:eastAsia="Times New Roman" w:hAnsi="Arial" w:cs="Arial"/>
      <w:sz w:val="20"/>
      <w:szCs w:val="20"/>
      <w:lang w:val="ru-RU" w:eastAsia="ru-RU"/>
    </w:rPr>
  </w:style>
  <w:style w:type="paragraph" w:styleId="11">
    <w:name w:val="toc 1"/>
    <w:basedOn w:val="a"/>
    <w:next w:val="a"/>
    <w:autoRedefine/>
    <w:uiPriority w:val="39"/>
    <w:unhideWhenUsed/>
    <w:rsid w:val="0034407A"/>
    <w:pPr>
      <w:tabs>
        <w:tab w:val="right" w:leader="dot" w:pos="9345"/>
      </w:tabs>
      <w:spacing w:after="0" w:line="240" w:lineRule="auto"/>
    </w:pPr>
    <w:rPr>
      <w:rFonts w:ascii="Times New Roman" w:hAnsi="Times New Roman" w:cs="Times New Roman"/>
      <w:bCs/>
      <w:noProof/>
      <w:sz w:val="24"/>
      <w:szCs w:val="24"/>
    </w:rPr>
  </w:style>
  <w:style w:type="character" w:styleId="a7">
    <w:name w:val="Hyperlink"/>
    <w:basedOn w:val="a0"/>
    <w:uiPriority w:val="99"/>
    <w:unhideWhenUsed/>
    <w:rsid w:val="007364E9"/>
    <w:rPr>
      <w:color w:val="0000FF"/>
      <w:u w:val="single"/>
    </w:rPr>
  </w:style>
  <w:style w:type="paragraph" w:styleId="a8">
    <w:name w:val="Plain Text"/>
    <w:basedOn w:val="a"/>
    <w:link w:val="a9"/>
    <w:rsid w:val="007364E9"/>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7364E9"/>
    <w:rPr>
      <w:rFonts w:ascii="Courier New" w:eastAsia="Times New Roman" w:hAnsi="Courier New" w:cs="Courier New"/>
      <w:sz w:val="20"/>
      <w:szCs w:val="20"/>
      <w:lang w:val="ru-RU" w:eastAsia="ru-RU"/>
    </w:rPr>
  </w:style>
  <w:style w:type="character" w:styleId="aa">
    <w:name w:val="page number"/>
    <w:basedOn w:val="a0"/>
    <w:rsid w:val="007364E9"/>
  </w:style>
  <w:style w:type="table" w:styleId="ab">
    <w:name w:val="Table Grid"/>
    <w:basedOn w:val="a1"/>
    <w:rsid w:val="007364E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toc 2"/>
    <w:basedOn w:val="a"/>
    <w:next w:val="a"/>
    <w:autoRedefine/>
    <w:uiPriority w:val="39"/>
    <w:unhideWhenUsed/>
    <w:rsid w:val="00FB0450"/>
    <w:pPr>
      <w:spacing w:after="0"/>
      <w:ind w:left="220"/>
    </w:pPr>
    <w:rPr>
      <w:smallCaps/>
      <w:sz w:val="20"/>
      <w:szCs w:val="20"/>
    </w:rPr>
  </w:style>
  <w:style w:type="paragraph" w:styleId="31">
    <w:name w:val="toc 3"/>
    <w:basedOn w:val="a"/>
    <w:next w:val="a"/>
    <w:autoRedefine/>
    <w:uiPriority w:val="39"/>
    <w:unhideWhenUsed/>
    <w:rsid w:val="00FB0450"/>
    <w:pPr>
      <w:spacing w:after="0"/>
      <w:ind w:left="440"/>
    </w:pPr>
    <w:rPr>
      <w:i/>
      <w:iCs/>
      <w:sz w:val="20"/>
      <w:szCs w:val="20"/>
    </w:rPr>
  </w:style>
  <w:style w:type="paragraph" w:styleId="41">
    <w:name w:val="toc 4"/>
    <w:basedOn w:val="a"/>
    <w:next w:val="a"/>
    <w:autoRedefine/>
    <w:uiPriority w:val="39"/>
    <w:unhideWhenUsed/>
    <w:rsid w:val="00FB0450"/>
    <w:pPr>
      <w:spacing w:after="0"/>
      <w:ind w:left="660"/>
    </w:pPr>
    <w:rPr>
      <w:sz w:val="18"/>
      <w:szCs w:val="18"/>
    </w:rPr>
  </w:style>
  <w:style w:type="paragraph" w:styleId="51">
    <w:name w:val="toc 5"/>
    <w:basedOn w:val="a"/>
    <w:next w:val="a"/>
    <w:autoRedefine/>
    <w:uiPriority w:val="39"/>
    <w:unhideWhenUsed/>
    <w:rsid w:val="00FB0450"/>
    <w:pPr>
      <w:spacing w:after="0"/>
      <w:ind w:left="880"/>
    </w:pPr>
    <w:rPr>
      <w:sz w:val="18"/>
      <w:szCs w:val="18"/>
    </w:rPr>
  </w:style>
  <w:style w:type="paragraph" w:styleId="61">
    <w:name w:val="toc 6"/>
    <w:basedOn w:val="a"/>
    <w:next w:val="a"/>
    <w:autoRedefine/>
    <w:uiPriority w:val="39"/>
    <w:unhideWhenUsed/>
    <w:rsid w:val="00FB0450"/>
    <w:pPr>
      <w:spacing w:after="0"/>
      <w:ind w:left="1100"/>
    </w:pPr>
    <w:rPr>
      <w:sz w:val="18"/>
      <w:szCs w:val="18"/>
    </w:rPr>
  </w:style>
  <w:style w:type="paragraph" w:styleId="7">
    <w:name w:val="toc 7"/>
    <w:basedOn w:val="a"/>
    <w:next w:val="a"/>
    <w:autoRedefine/>
    <w:uiPriority w:val="39"/>
    <w:unhideWhenUsed/>
    <w:rsid w:val="00FB0450"/>
    <w:pPr>
      <w:spacing w:after="0"/>
      <w:ind w:left="1320"/>
    </w:pPr>
    <w:rPr>
      <w:sz w:val="18"/>
      <w:szCs w:val="18"/>
    </w:rPr>
  </w:style>
  <w:style w:type="paragraph" w:styleId="8">
    <w:name w:val="toc 8"/>
    <w:basedOn w:val="a"/>
    <w:next w:val="a"/>
    <w:autoRedefine/>
    <w:uiPriority w:val="39"/>
    <w:unhideWhenUsed/>
    <w:rsid w:val="00FB0450"/>
    <w:pPr>
      <w:spacing w:after="0"/>
      <w:ind w:left="1540"/>
    </w:pPr>
    <w:rPr>
      <w:sz w:val="18"/>
      <w:szCs w:val="18"/>
    </w:rPr>
  </w:style>
  <w:style w:type="paragraph" w:styleId="9">
    <w:name w:val="toc 9"/>
    <w:basedOn w:val="a"/>
    <w:next w:val="a"/>
    <w:autoRedefine/>
    <w:uiPriority w:val="39"/>
    <w:unhideWhenUsed/>
    <w:rsid w:val="00FB0450"/>
    <w:pPr>
      <w:spacing w:after="0"/>
      <w:ind w:left="1760"/>
    </w:pPr>
    <w:rPr>
      <w:sz w:val="18"/>
      <w:szCs w:val="18"/>
    </w:rPr>
  </w:style>
  <w:style w:type="character" w:customStyle="1" w:styleId="FontStyle101">
    <w:name w:val="Font Style101"/>
    <w:basedOn w:val="a0"/>
    <w:rsid w:val="00FB0450"/>
    <w:rPr>
      <w:rFonts w:ascii="Times New Roman" w:hAnsi="Times New Roman" w:cs="Times New Roman"/>
      <w:sz w:val="20"/>
      <w:szCs w:val="20"/>
    </w:rPr>
  </w:style>
  <w:style w:type="paragraph" w:styleId="ac">
    <w:name w:val="Balloon Text"/>
    <w:basedOn w:val="a"/>
    <w:link w:val="ad"/>
    <w:uiPriority w:val="99"/>
    <w:semiHidden/>
    <w:unhideWhenUsed/>
    <w:rsid w:val="00FB045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B0450"/>
    <w:rPr>
      <w:rFonts w:ascii="Tahoma" w:hAnsi="Tahoma" w:cs="Tahoma"/>
      <w:sz w:val="16"/>
      <w:szCs w:val="16"/>
    </w:rPr>
  </w:style>
  <w:style w:type="paragraph" w:customStyle="1" w:styleId="12">
    <w:name w:val="Абзац списка1"/>
    <w:basedOn w:val="a"/>
    <w:rsid w:val="00E5481D"/>
    <w:pPr>
      <w:ind w:left="720"/>
    </w:pPr>
    <w:rPr>
      <w:rFonts w:ascii="Calibri" w:eastAsia="Times New Roman" w:hAnsi="Calibri" w:cs="Times New Roman"/>
    </w:rPr>
  </w:style>
  <w:style w:type="character" w:customStyle="1" w:styleId="20">
    <w:name w:val="Заголовок 2 Знак"/>
    <w:basedOn w:val="a0"/>
    <w:link w:val="2"/>
    <w:rsid w:val="00E5481D"/>
    <w:rPr>
      <w:rFonts w:asciiTheme="majorHAnsi" w:eastAsiaTheme="majorEastAsia" w:hAnsiTheme="majorHAnsi" w:cstheme="majorBidi"/>
      <w:b/>
      <w:bCs/>
      <w:color w:val="4F81BD" w:themeColor="accent1"/>
      <w:sz w:val="26"/>
      <w:szCs w:val="26"/>
    </w:rPr>
  </w:style>
  <w:style w:type="paragraph" w:styleId="ae">
    <w:name w:val="Body Text Indent"/>
    <w:basedOn w:val="a"/>
    <w:link w:val="af"/>
    <w:rsid w:val="00E5481D"/>
    <w:pPr>
      <w:shd w:val="clear" w:color="auto" w:fill="FFFFFF"/>
      <w:spacing w:after="0" w:line="202" w:lineRule="exact"/>
      <w:ind w:firstLine="137"/>
    </w:pPr>
    <w:rPr>
      <w:rFonts w:ascii="Times New Roman" w:eastAsia="Times New Roman" w:hAnsi="Times New Roman" w:cs="Times New Roman"/>
      <w:color w:val="000000"/>
      <w:spacing w:val="-6"/>
      <w:sz w:val="24"/>
      <w:szCs w:val="18"/>
    </w:rPr>
  </w:style>
  <w:style w:type="character" w:customStyle="1" w:styleId="af">
    <w:name w:val="Основной текст с отступом Знак"/>
    <w:basedOn w:val="a0"/>
    <w:link w:val="ae"/>
    <w:rsid w:val="00E5481D"/>
    <w:rPr>
      <w:rFonts w:ascii="Times New Roman" w:eastAsia="Times New Roman" w:hAnsi="Times New Roman" w:cs="Times New Roman"/>
      <w:color w:val="000000"/>
      <w:spacing w:val="-6"/>
      <w:sz w:val="24"/>
      <w:szCs w:val="18"/>
      <w:shd w:val="clear" w:color="auto" w:fill="FFFFFF"/>
      <w:lang w:val="ru-RU" w:eastAsia="ru-RU"/>
    </w:rPr>
  </w:style>
  <w:style w:type="paragraph" w:styleId="af0">
    <w:name w:val="Normal (Web)"/>
    <w:basedOn w:val="a"/>
    <w:unhideWhenUsed/>
    <w:rsid w:val="00E54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ext">
    <w:name w:val="main_text"/>
    <w:basedOn w:val="a"/>
    <w:rsid w:val="00E5481D"/>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E5481D"/>
    <w:rPr>
      <w:b/>
      <w:bCs/>
    </w:rPr>
  </w:style>
  <w:style w:type="paragraph" w:styleId="af2">
    <w:name w:val="List Paragraph"/>
    <w:basedOn w:val="a"/>
    <w:uiPriority w:val="34"/>
    <w:qFormat/>
    <w:rsid w:val="00E5481D"/>
    <w:pPr>
      <w:spacing w:line="240" w:lineRule="auto"/>
      <w:ind w:left="720" w:firstLine="425"/>
      <w:contextualSpacing/>
      <w:jc w:val="both"/>
    </w:pPr>
    <w:rPr>
      <w:rFonts w:eastAsiaTheme="minorHAnsi"/>
      <w:lang w:eastAsia="en-US"/>
    </w:rPr>
  </w:style>
  <w:style w:type="paragraph" w:styleId="32">
    <w:name w:val="Body Text Indent 3"/>
    <w:basedOn w:val="a"/>
    <w:link w:val="33"/>
    <w:unhideWhenUsed/>
    <w:rsid w:val="00E5481D"/>
    <w:pPr>
      <w:spacing w:after="120"/>
      <w:ind w:left="283"/>
    </w:pPr>
    <w:rPr>
      <w:sz w:val="16"/>
      <w:szCs w:val="16"/>
    </w:rPr>
  </w:style>
  <w:style w:type="character" w:customStyle="1" w:styleId="33">
    <w:name w:val="Основной текст с отступом 3 Знак"/>
    <w:basedOn w:val="a0"/>
    <w:link w:val="32"/>
    <w:rsid w:val="00E5481D"/>
    <w:rPr>
      <w:sz w:val="16"/>
      <w:szCs w:val="16"/>
    </w:rPr>
  </w:style>
  <w:style w:type="paragraph" w:customStyle="1" w:styleId="13">
    <w:name w:val="Заголовак 1"/>
    <w:basedOn w:val="1"/>
    <w:link w:val="14"/>
    <w:qFormat/>
    <w:rsid w:val="00BC449E"/>
    <w:pPr>
      <w:spacing w:line="216" w:lineRule="auto"/>
    </w:pPr>
    <w:rPr>
      <w:rFonts w:eastAsia="Times New Roman"/>
      <w:caps/>
      <w:spacing w:val="0"/>
      <w:szCs w:val="16"/>
    </w:rPr>
  </w:style>
  <w:style w:type="character" w:customStyle="1" w:styleId="14">
    <w:name w:val="Заголовак 1 Знак"/>
    <w:basedOn w:val="10"/>
    <w:link w:val="13"/>
    <w:rsid w:val="00BC449E"/>
    <w:rPr>
      <w:rFonts w:ascii="Times New Roman" w:eastAsia="Times New Roman" w:hAnsi="Times New Roman" w:cs="Times New Roman"/>
      <w:b/>
      <w:caps/>
      <w:spacing w:val="2"/>
      <w:sz w:val="24"/>
      <w:szCs w:val="16"/>
      <w:lang w:val="ru-RU" w:eastAsia="ru-RU"/>
    </w:rPr>
  </w:style>
  <w:style w:type="character" w:customStyle="1" w:styleId="30">
    <w:name w:val="Заголовок 3 Знак"/>
    <w:basedOn w:val="a0"/>
    <w:link w:val="3"/>
    <w:rsid w:val="00435830"/>
    <w:rPr>
      <w:rFonts w:ascii="Times New Roman" w:eastAsia="Times New Roman" w:hAnsi="Times New Roman" w:cs="Times New Roman"/>
      <w:b/>
      <w:i/>
      <w:szCs w:val="24"/>
      <w:lang w:val="ru-RU" w:eastAsia="ru-RU"/>
    </w:rPr>
  </w:style>
  <w:style w:type="character" w:customStyle="1" w:styleId="40">
    <w:name w:val="Заголовок 4 Знак"/>
    <w:basedOn w:val="a0"/>
    <w:link w:val="4"/>
    <w:rsid w:val="00574A99"/>
    <w:rPr>
      <w:rFonts w:ascii="Times New Roman" w:hAnsi="Times New Roman" w:cs="Times New Roman"/>
      <w:b/>
      <w:bCs/>
      <w:sz w:val="24"/>
      <w:szCs w:val="24"/>
    </w:rPr>
  </w:style>
  <w:style w:type="character" w:customStyle="1" w:styleId="50">
    <w:name w:val="Заголовок 5 Знак"/>
    <w:basedOn w:val="a0"/>
    <w:link w:val="5"/>
    <w:rsid w:val="00435830"/>
    <w:rPr>
      <w:rFonts w:ascii="Times New Roman" w:eastAsia="Times New Roman" w:hAnsi="Times New Roman" w:cs="Times New Roman"/>
      <w:b/>
      <w:i/>
      <w:szCs w:val="24"/>
      <w:lang w:val="ru-RU" w:eastAsia="ru-RU"/>
    </w:rPr>
  </w:style>
  <w:style w:type="character" w:customStyle="1" w:styleId="60">
    <w:name w:val="Заголовок 6 Знак"/>
    <w:basedOn w:val="a0"/>
    <w:link w:val="6"/>
    <w:rsid w:val="00435830"/>
    <w:rPr>
      <w:rFonts w:ascii="Times New Roman" w:eastAsia="Times New Roman" w:hAnsi="Times New Roman" w:cs="Times New Roman"/>
      <w:b/>
      <w:i/>
      <w:color w:val="000000"/>
      <w:spacing w:val="-1"/>
      <w:w w:val="109"/>
      <w:sz w:val="24"/>
      <w:szCs w:val="24"/>
      <w:shd w:val="clear" w:color="auto" w:fill="FFFFFF"/>
      <w:lang w:val="ru-RU" w:eastAsia="ru-RU"/>
    </w:rPr>
  </w:style>
  <w:style w:type="paragraph" w:styleId="af3">
    <w:name w:val="Body Text"/>
    <w:basedOn w:val="a"/>
    <w:link w:val="af4"/>
    <w:rsid w:val="00435830"/>
    <w:pPr>
      <w:spacing w:after="0" w:line="240" w:lineRule="auto"/>
      <w:jc w:val="both"/>
    </w:pPr>
    <w:rPr>
      <w:rFonts w:ascii="Times New Roman" w:eastAsia="Times New Roman" w:hAnsi="Times New Roman" w:cs="Times New Roman"/>
      <w:sz w:val="20"/>
      <w:szCs w:val="20"/>
    </w:rPr>
  </w:style>
  <w:style w:type="character" w:customStyle="1" w:styleId="af4">
    <w:name w:val="Основной текст Знак"/>
    <w:basedOn w:val="a0"/>
    <w:link w:val="af3"/>
    <w:rsid w:val="00435830"/>
    <w:rPr>
      <w:rFonts w:ascii="Times New Roman" w:eastAsia="Times New Roman" w:hAnsi="Times New Roman" w:cs="Times New Roman"/>
      <w:sz w:val="20"/>
      <w:szCs w:val="20"/>
      <w:lang w:val="ru-RU" w:eastAsia="ru-RU"/>
    </w:rPr>
  </w:style>
  <w:style w:type="paragraph" w:styleId="22">
    <w:name w:val="Body Text 2"/>
    <w:basedOn w:val="a"/>
    <w:link w:val="23"/>
    <w:rsid w:val="00435830"/>
    <w:pPr>
      <w:spacing w:after="0" w:line="240" w:lineRule="auto"/>
      <w:jc w:val="center"/>
    </w:pPr>
    <w:rPr>
      <w:rFonts w:ascii="Times New Roman" w:eastAsia="Times New Roman" w:hAnsi="Times New Roman" w:cs="Times New Roman"/>
      <w:sz w:val="20"/>
      <w:szCs w:val="20"/>
    </w:rPr>
  </w:style>
  <w:style w:type="character" w:customStyle="1" w:styleId="23">
    <w:name w:val="Основной текст 2 Знак"/>
    <w:basedOn w:val="a0"/>
    <w:link w:val="22"/>
    <w:rsid w:val="00435830"/>
    <w:rPr>
      <w:rFonts w:ascii="Times New Roman" w:eastAsia="Times New Roman" w:hAnsi="Times New Roman" w:cs="Times New Roman"/>
      <w:sz w:val="20"/>
      <w:szCs w:val="20"/>
      <w:lang w:val="ru-RU" w:eastAsia="ru-RU"/>
    </w:rPr>
  </w:style>
  <w:style w:type="paragraph" w:styleId="34">
    <w:name w:val="Body Text 3"/>
    <w:basedOn w:val="a"/>
    <w:link w:val="35"/>
    <w:rsid w:val="00435830"/>
    <w:pPr>
      <w:spacing w:after="0" w:line="240" w:lineRule="auto"/>
      <w:jc w:val="center"/>
    </w:pPr>
    <w:rPr>
      <w:rFonts w:ascii="Times New Roman" w:eastAsia="Times New Roman" w:hAnsi="Times New Roman" w:cs="Times New Roman"/>
      <w:b/>
      <w:sz w:val="28"/>
      <w:szCs w:val="20"/>
    </w:rPr>
  </w:style>
  <w:style w:type="character" w:customStyle="1" w:styleId="35">
    <w:name w:val="Основной текст 3 Знак"/>
    <w:basedOn w:val="a0"/>
    <w:link w:val="34"/>
    <w:rsid w:val="00435830"/>
    <w:rPr>
      <w:rFonts w:ascii="Times New Roman" w:eastAsia="Times New Roman" w:hAnsi="Times New Roman" w:cs="Times New Roman"/>
      <w:b/>
      <w:sz w:val="28"/>
      <w:szCs w:val="20"/>
      <w:lang w:val="ru-RU" w:eastAsia="ru-RU"/>
    </w:rPr>
  </w:style>
  <w:style w:type="paragraph" w:styleId="24">
    <w:name w:val="Body Text Indent 2"/>
    <w:basedOn w:val="a"/>
    <w:link w:val="25"/>
    <w:rsid w:val="00435830"/>
    <w:pPr>
      <w:spacing w:after="0" w:line="240" w:lineRule="auto"/>
      <w:ind w:firstLine="708"/>
      <w:jc w:val="center"/>
    </w:pPr>
    <w:rPr>
      <w:rFonts w:ascii="Times New Roman" w:eastAsia="Times New Roman" w:hAnsi="Times New Roman" w:cs="Times New Roman"/>
      <w:b/>
      <w:szCs w:val="24"/>
    </w:rPr>
  </w:style>
  <w:style w:type="character" w:customStyle="1" w:styleId="25">
    <w:name w:val="Основной текст с отступом 2 Знак"/>
    <w:basedOn w:val="a0"/>
    <w:link w:val="24"/>
    <w:rsid w:val="00435830"/>
    <w:rPr>
      <w:rFonts w:ascii="Times New Roman" w:eastAsia="Times New Roman" w:hAnsi="Times New Roman" w:cs="Times New Roman"/>
      <w:b/>
      <w:szCs w:val="24"/>
      <w:lang w:val="ru-RU" w:eastAsia="ru-RU"/>
    </w:rPr>
  </w:style>
  <w:style w:type="paragraph" w:styleId="af5">
    <w:name w:val="Document Map"/>
    <w:basedOn w:val="a"/>
    <w:link w:val="af6"/>
    <w:semiHidden/>
    <w:rsid w:val="00435830"/>
    <w:pPr>
      <w:shd w:val="clear" w:color="auto" w:fill="000080"/>
      <w:spacing w:after="0" w:line="240" w:lineRule="auto"/>
    </w:pPr>
    <w:rPr>
      <w:rFonts w:ascii="Tahoma" w:eastAsia="Times New Roman" w:hAnsi="Tahoma" w:cs="Tahoma"/>
      <w:sz w:val="24"/>
      <w:szCs w:val="24"/>
    </w:rPr>
  </w:style>
  <w:style w:type="character" w:customStyle="1" w:styleId="af6">
    <w:name w:val="Схема документа Знак"/>
    <w:basedOn w:val="a0"/>
    <w:link w:val="af5"/>
    <w:semiHidden/>
    <w:rsid w:val="00435830"/>
    <w:rPr>
      <w:rFonts w:ascii="Tahoma" w:eastAsia="Times New Roman" w:hAnsi="Tahoma" w:cs="Tahoma"/>
      <w:sz w:val="24"/>
      <w:szCs w:val="24"/>
      <w:shd w:val="clear" w:color="auto" w:fill="000080"/>
      <w:lang w:val="ru-RU" w:eastAsia="ru-RU"/>
    </w:rPr>
  </w:style>
  <w:style w:type="paragraph" w:customStyle="1" w:styleId="af7">
    <w:name w:val="Содержимое таблицы"/>
    <w:basedOn w:val="a"/>
    <w:rsid w:val="00435830"/>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f8">
    <w:name w:val="FollowedHyperlink"/>
    <w:basedOn w:val="a0"/>
    <w:uiPriority w:val="99"/>
    <w:semiHidden/>
    <w:unhideWhenUsed/>
    <w:rsid w:val="00616DD6"/>
    <w:rPr>
      <w:color w:val="800080" w:themeColor="followedHyperlink"/>
      <w:u w:val="single"/>
    </w:rPr>
  </w:style>
  <w:style w:type="character" w:styleId="af9">
    <w:name w:val="footnote reference"/>
    <w:rsid w:val="00FE0000"/>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0450"/>
    <w:pPr>
      <w:spacing w:after="0" w:line="240" w:lineRule="auto"/>
      <w:jc w:val="center"/>
      <w:outlineLvl w:val="0"/>
    </w:pPr>
    <w:rPr>
      <w:rFonts w:ascii="Times New Roman" w:hAnsi="Times New Roman" w:cs="Times New Roman"/>
      <w:b/>
      <w:spacing w:val="2"/>
      <w:sz w:val="24"/>
      <w:szCs w:val="24"/>
    </w:rPr>
  </w:style>
  <w:style w:type="paragraph" w:styleId="2">
    <w:name w:val="heading 2"/>
    <w:basedOn w:val="a"/>
    <w:next w:val="a"/>
    <w:link w:val="20"/>
    <w:unhideWhenUsed/>
    <w:qFormat/>
    <w:rsid w:val="00E548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35830"/>
    <w:pPr>
      <w:keepNext/>
      <w:spacing w:after="0" w:line="240" w:lineRule="auto"/>
      <w:ind w:firstLine="708"/>
      <w:jc w:val="center"/>
      <w:outlineLvl w:val="2"/>
    </w:pPr>
    <w:rPr>
      <w:rFonts w:ascii="Times New Roman" w:eastAsia="Times New Roman" w:hAnsi="Times New Roman" w:cs="Times New Roman"/>
      <w:b/>
      <w:i/>
      <w:szCs w:val="24"/>
    </w:rPr>
  </w:style>
  <w:style w:type="paragraph" w:styleId="4">
    <w:name w:val="heading 4"/>
    <w:basedOn w:val="a"/>
    <w:next w:val="a"/>
    <w:link w:val="40"/>
    <w:qFormat/>
    <w:rsid w:val="00574A99"/>
    <w:pPr>
      <w:spacing w:after="0" w:line="240" w:lineRule="auto"/>
      <w:jc w:val="center"/>
      <w:outlineLvl w:val="3"/>
    </w:pPr>
    <w:rPr>
      <w:rFonts w:ascii="Times New Roman" w:hAnsi="Times New Roman" w:cs="Times New Roman"/>
      <w:b/>
      <w:bCs/>
      <w:sz w:val="24"/>
      <w:szCs w:val="24"/>
    </w:rPr>
  </w:style>
  <w:style w:type="paragraph" w:styleId="5">
    <w:name w:val="heading 5"/>
    <w:basedOn w:val="a"/>
    <w:next w:val="a"/>
    <w:link w:val="50"/>
    <w:qFormat/>
    <w:rsid w:val="00435830"/>
    <w:pPr>
      <w:keepNext/>
      <w:spacing w:after="0" w:line="240" w:lineRule="auto"/>
      <w:ind w:firstLine="708"/>
      <w:jc w:val="both"/>
      <w:outlineLvl w:val="4"/>
    </w:pPr>
    <w:rPr>
      <w:rFonts w:ascii="Times New Roman" w:eastAsia="Times New Roman" w:hAnsi="Times New Roman" w:cs="Times New Roman"/>
      <w:b/>
      <w:i/>
      <w:szCs w:val="24"/>
    </w:rPr>
  </w:style>
  <w:style w:type="paragraph" w:styleId="6">
    <w:name w:val="heading 6"/>
    <w:basedOn w:val="a"/>
    <w:next w:val="a"/>
    <w:link w:val="60"/>
    <w:qFormat/>
    <w:rsid w:val="00435830"/>
    <w:pPr>
      <w:keepNext/>
      <w:pBdr>
        <w:top w:val="single" w:sz="8" w:space="1" w:color="auto"/>
      </w:pBdr>
      <w:shd w:val="clear" w:color="auto" w:fill="FFFFFF"/>
      <w:spacing w:before="234" w:after="0" w:line="360" w:lineRule="auto"/>
      <w:ind w:right="510"/>
      <w:jc w:val="center"/>
      <w:outlineLvl w:val="5"/>
    </w:pPr>
    <w:rPr>
      <w:rFonts w:ascii="Times New Roman" w:eastAsia="Times New Roman" w:hAnsi="Times New Roman" w:cs="Times New Roman"/>
      <w:b/>
      <w:i/>
      <w:color w:val="000000"/>
      <w:spacing w:val="-1"/>
      <w:w w:val="109"/>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FB0450"/>
    <w:rPr>
      <w:rFonts w:ascii="Times New Roman" w:hAnsi="Times New Roman" w:cs="Times New Roman"/>
      <w:b/>
      <w:spacing w:val="2"/>
      <w:sz w:val="24"/>
      <w:szCs w:val="24"/>
      <w:lang w:val="ru-RU"/>
    </w:rPr>
  </w:style>
  <w:style w:type="paragraph" w:styleId="a3">
    <w:name w:val="header"/>
    <w:basedOn w:val="a"/>
    <w:link w:val="a4"/>
    <w:uiPriority w:val="99"/>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4">
    <w:name w:val="Верхний колонтитул Знак"/>
    <w:basedOn w:val="a0"/>
    <w:link w:val="a3"/>
    <w:uiPriority w:val="99"/>
    <w:rsid w:val="007364E9"/>
    <w:rPr>
      <w:rFonts w:ascii="Arial" w:eastAsia="Times New Roman" w:hAnsi="Arial" w:cs="Arial"/>
      <w:sz w:val="20"/>
      <w:szCs w:val="20"/>
      <w:lang w:val="ru-RU" w:eastAsia="ru-RU"/>
    </w:rPr>
  </w:style>
  <w:style w:type="paragraph" w:styleId="a5">
    <w:name w:val="footer"/>
    <w:basedOn w:val="a"/>
    <w:link w:val="a6"/>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Нижний колонтитул Знак"/>
    <w:basedOn w:val="a0"/>
    <w:link w:val="a5"/>
    <w:uiPriority w:val="99"/>
    <w:rsid w:val="007364E9"/>
    <w:rPr>
      <w:rFonts w:ascii="Arial" w:eastAsia="Times New Roman" w:hAnsi="Arial" w:cs="Arial"/>
      <w:sz w:val="20"/>
      <w:szCs w:val="20"/>
      <w:lang w:val="ru-RU" w:eastAsia="ru-RU"/>
    </w:rPr>
  </w:style>
  <w:style w:type="paragraph" w:styleId="11">
    <w:name w:val="toc 1"/>
    <w:basedOn w:val="a"/>
    <w:next w:val="a"/>
    <w:autoRedefine/>
    <w:uiPriority w:val="39"/>
    <w:unhideWhenUsed/>
    <w:rsid w:val="0034407A"/>
    <w:pPr>
      <w:tabs>
        <w:tab w:val="right" w:leader="dot" w:pos="9345"/>
      </w:tabs>
      <w:spacing w:after="0" w:line="240" w:lineRule="auto"/>
    </w:pPr>
    <w:rPr>
      <w:rFonts w:ascii="Times New Roman" w:hAnsi="Times New Roman" w:cs="Times New Roman"/>
      <w:bCs/>
      <w:noProof/>
      <w:sz w:val="24"/>
      <w:szCs w:val="24"/>
    </w:rPr>
  </w:style>
  <w:style w:type="character" w:styleId="a7">
    <w:name w:val="Hyperlink"/>
    <w:basedOn w:val="a0"/>
    <w:uiPriority w:val="99"/>
    <w:unhideWhenUsed/>
    <w:rsid w:val="007364E9"/>
    <w:rPr>
      <w:color w:val="0000FF"/>
      <w:u w:val="single"/>
    </w:rPr>
  </w:style>
  <w:style w:type="paragraph" w:styleId="a8">
    <w:name w:val="Plain Text"/>
    <w:basedOn w:val="a"/>
    <w:link w:val="a9"/>
    <w:rsid w:val="007364E9"/>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7364E9"/>
    <w:rPr>
      <w:rFonts w:ascii="Courier New" w:eastAsia="Times New Roman" w:hAnsi="Courier New" w:cs="Courier New"/>
      <w:sz w:val="20"/>
      <w:szCs w:val="20"/>
      <w:lang w:val="ru-RU" w:eastAsia="ru-RU"/>
    </w:rPr>
  </w:style>
  <w:style w:type="character" w:styleId="aa">
    <w:name w:val="page number"/>
    <w:basedOn w:val="a0"/>
    <w:rsid w:val="007364E9"/>
  </w:style>
  <w:style w:type="table" w:styleId="ab">
    <w:name w:val="Table Grid"/>
    <w:basedOn w:val="a1"/>
    <w:rsid w:val="007364E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toc 2"/>
    <w:basedOn w:val="a"/>
    <w:next w:val="a"/>
    <w:autoRedefine/>
    <w:uiPriority w:val="39"/>
    <w:unhideWhenUsed/>
    <w:rsid w:val="00FB0450"/>
    <w:pPr>
      <w:spacing w:after="0"/>
      <w:ind w:left="220"/>
    </w:pPr>
    <w:rPr>
      <w:smallCaps/>
      <w:sz w:val="20"/>
      <w:szCs w:val="20"/>
    </w:rPr>
  </w:style>
  <w:style w:type="paragraph" w:styleId="31">
    <w:name w:val="toc 3"/>
    <w:basedOn w:val="a"/>
    <w:next w:val="a"/>
    <w:autoRedefine/>
    <w:uiPriority w:val="39"/>
    <w:unhideWhenUsed/>
    <w:rsid w:val="00FB0450"/>
    <w:pPr>
      <w:spacing w:after="0"/>
      <w:ind w:left="440"/>
    </w:pPr>
    <w:rPr>
      <w:i/>
      <w:iCs/>
      <w:sz w:val="20"/>
      <w:szCs w:val="20"/>
    </w:rPr>
  </w:style>
  <w:style w:type="paragraph" w:styleId="41">
    <w:name w:val="toc 4"/>
    <w:basedOn w:val="a"/>
    <w:next w:val="a"/>
    <w:autoRedefine/>
    <w:uiPriority w:val="39"/>
    <w:unhideWhenUsed/>
    <w:rsid w:val="00FB0450"/>
    <w:pPr>
      <w:spacing w:after="0"/>
      <w:ind w:left="660"/>
    </w:pPr>
    <w:rPr>
      <w:sz w:val="18"/>
      <w:szCs w:val="18"/>
    </w:rPr>
  </w:style>
  <w:style w:type="paragraph" w:styleId="51">
    <w:name w:val="toc 5"/>
    <w:basedOn w:val="a"/>
    <w:next w:val="a"/>
    <w:autoRedefine/>
    <w:uiPriority w:val="39"/>
    <w:unhideWhenUsed/>
    <w:rsid w:val="00FB0450"/>
    <w:pPr>
      <w:spacing w:after="0"/>
      <w:ind w:left="880"/>
    </w:pPr>
    <w:rPr>
      <w:sz w:val="18"/>
      <w:szCs w:val="18"/>
    </w:rPr>
  </w:style>
  <w:style w:type="paragraph" w:styleId="61">
    <w:name w:val="toc 6"/>
    <w:basedOn w:val="a"/>
    <w:next w:val="a"/>
    <w:autoRedefine/>
    <w:uiPriority w:val="39"/>
    <w:unhideWhenUsed/>
    <w:rsid w:val="00FB0450"/>
    <w:pPr>
      <w:spacing w:after="0"/>
      <w:ind w:left="1100"/>
    </w:pPr>
    <w:rPr>
      <w:sz w:val="18"/>
      <w:szCs w:val="18"/>
    </w:rPr>
  </w:style>
  <w:style w:type="paragraph" w:styleId="7">
    <w:name w:val="toc 7"/>
    <w:basedOn w:val="a"/>
    <w:next w:val="a"/>
    <w:autoRedefine/>
    <w:uiPriority w:val="39"/>
    <w:unhideWhenUsed/>
    <w:rsid w:val="00FB0450"/>
    <w:pPr>
      <w:spacing w:after="0"/>
      <w:ind w:left="1320"/>
    </w:pPr>
    <w:rPr>
      <w:sz w:val="18"/>
      <w:szCs w:val="18"/>
    </w:rPr>
  </w:style>
  <w:style w:type="paragraph" w:styleId="8">
    <w:name w:val="toc 8"/>
    <w:basedOn w:val="a"/>
    <w:next w:val="a"/>
    <w:autoRedefine/>
    <w:uiPriority w:val="39"/>
    <w:unhideWhenUsed/>
    <w:rsid w:val="00FB0450"/>
    <w:pPr>
      <w:spacing w:after="0"/>
      <w:ind w:left="1540"/>
    </w:pPr>
    <w:rPr>
      <w:sz w:val="18"/>
      <w:szCs w:val="18"/>
    </w:rPr>
  </w:style>
  <w:style w:type="paragraph" w:styleId="9">
    <w:name w:val="toc 9"/>
    <w:basedOn w:val="a"/>
    <w:next w:val="a"/>
    <w:autoRedefine/>
    <w:uiPriority w:val="39"/>
    <w:unhideWhenUsed/>
    <w:rsid w:val="00FB0450"/>
    <w:pPr>
      <w:spacing w:after="0"/>
      <w:ind w:left="1760"/>
    </w:pPr>
    <w:rPr>
      <w:sz w:val="18"/>
      <w:szCs w:val="18"/>
    </w:rPr>
  </w:style>
  <w:style w:type="character" w:customStyle="1" w:styleId="FontStyle101">
    <w:name w:val="Font Style101"/>
    <w:basedOn w:val="a0"/>
    <w:rsid w:val="00FB0450"/>
    <w:rPr>
      <w:rFonts w:ascii="Times New Roman" w:hAnsi="Times New Roman" w:cs="Times New Roman"/>
      <w:sz w:val="20"/>
      <w:szCs w:val="20"/>
    </w:rPr>
  </w:style>
  <w:style w:type="paragraph" w:styleId="ac">
    <w:name w:val="Balloon Text"/>
    <w:basedOn w:val="a"/>
    <w:link w:val="ad"/>
    <w:uiPriority w:val="99"/>
    <w:semiHidden/>
    <w:unhideWhenUsed/>
    <w:rsid w:val="00FB045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B0450"/>
    <w:rPr>
      <w:rFonts w:ascii="Tahoma" w:hAnsi="Tahoma" w:cs="Tahoma"/>
      <w:sz w:val="16"/>
      <w:szCs w:val="16"/>
    </w:rPr>
  </w:style>
  <w:style w:type="paragraph" w:customStyle="1" w:styleId="12">
    <w:name w:val="Абзац списка1"/>
    <w:basedOn w:val="a"/>
    <w:rsid w:val="00E5481D"/>
    <w:pPr>
      <w:ind w:left="720"/>
    </w:pPr>
    <w:rPr>
      <w:rFonts w:ascii="Calibri" w:eastAsia="Times New Roman" w:hAnsi="Calibri" w:cs="Times New Roman"/>
    </w:rPr>
  </w:style>
  <w:style w:type="character" w:customStyle="1" w:styleId="20">
    <w:name w:val="Заголовок 2 Знак"/>
    <w:basedOn w:val="a0"/>
    <w:link w:val="2"/>
    <w:rsid w:val="00E5481D"/>
    <w:rPr>
      <w:rFonts w:asciiTheme="majorHAnsi" w:eastAsiaTheme="majorEastAsia" w:hAnsiTheme="majorHAnsi" w:cstheme="majorBidi"/>
      <w:b/>
      <w:bCs/>
      <w:color w:val="4F81BD" w:themeColor="accent1"/>
      <w:sz w:val="26"/>
      <w:szCs w:val="26"/>
    </w:rPr>
  </w:style>
  <w:style w:type="paragraph" w:styleId="ae">
    <w:name w:val="Body Text Indent"/>
    <w:basedOn w:val="a"/>
    <w:link w:val="af"/>
    <w:rsid w:val="00E5481D"/>
    <w:pPr>
      <w:shd w:val="clear" w:color="auto" w:fill="FFFFFF"/>
      <w:spacing w:after="0" w:line="202" w:lineRule="exact"/>
      <w:ind w:firstLine="137"/>
    </w:pPr>
    <w:rPr>
      <w:rFonts w:ascii="Times New Roman" w:eastAsia="Times New Roman" w:hAnsi="Times New Roman" w:cs="Times New Roman"/>
      <w:color w:val="000000"/>
      <w:spacing w:val="-6"/>
      <w:sz w:val="24"/>
      <w:szCs w:val="18"/>
    </w:rPr>
  </w:style>
  <w:style w:type="character" w:customStyle="1" w:styleId="af">
    <w:name w:val="Основной текст с отступом Знак"/>
    <w:basedOn w:val="a0"/>
    <w:link w:val="ae"/>
    <w:rsid w:val="00E5481D"/>
    <w:rPr>
      <w:rFonts w:ascii="Times New Roman" w:eastAsia="Times New Roman" w:hAnsi="Times New Roman" w:cs="Times New Roman"/>
      <w:color w:val="000000"/>
      <w:spacing w:val="-6"/>
      <w:sz w:val="24"/>
      <w:szCs w:val="18"/>
      <w:shd w:val="clear" w:color="auto" w:fill="FFFFFF"/>
      <w:lang w:val="ru-RU" w:eastAsia="ru-RU"/>
    </w:rPr>
  </w:style>
  <w:style w:type="paragraph" w:styleId="af0">
    <w:name w:val="Normal (Web)"/>
    <w:basedOn w:val="a"/>
    <w:unhideWhenUsed/>
    <w:rsid w:val="00E54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ext">
    <w:name w:val="main_text"/>
    <w:basedOn w:val="a"/>
    <w:rsid w:val="00E5481D"/>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E5481D"/>
    <w:rPr>
      <w:b/>
      <w:bCs/>
    </w:rPr>
  </w:style>
  <w:style w:type="paragraph" w:styleId="af2">
    <w:name w:val="List Paragraph"/>
    <w:basedOn w:val="a"/>
    <w:uiPriority w:val="34"/>
    <w:qFormat/>
    <w:rsid w:val="00E5481D"/>
    <w:pPr>
      <w:spacing w:line="240" w:lineRule="auto"/>
      <w:ind w:left="720" w:firstLine="425"/>
      <w:contextualSpacing/>
      <w:jc w:val="both"/>
    </w:pPr>
    <w:rPr>
      <w:rFonts w:eastAsiaTheme="minorHAnsi"/>
      <w:lang w:eastAsia="en-US"/>
    </w:rPr>
  </w:style>
  <w:style w:type="paragraph" w:styleId="32">
    <w:name w:val="Body Text Indent 3"/>
    <w:basedOn w:val="a"/>
    <w:link w:val="33"/>
    <w:unhideWhenUsed/>
    <w:rsid w:val="00E5481D"/>
    <w:pPr>
      <w:spacing w:after="120"/>
      <w:ind w:left="283"/>
    </w:pPr>
    <w:rPr>
      <w:sz w:val="16"/>
      <w:szCs w:val="16"/>
    </w:rPr>
  </w:style>
  <w:style w:type="character" w:customStyle="1" w:styleId="33">
    <w:name w:val="Основной текст с отступом 3 Знак"/>
    <w:basedOn w:val="a0"/>
    <w:link w:val="32"/>
    <w:rsid w:val="00E5481D"/>
    <w:rPr>
      <w:sz w:val="16"/>
      <w:szCs w:val="16"/>
    </w:rPr>
  </w:style>
  <w:style w:type="paragraph" w:customStyle="1" w:styleId="13">
    <w:name w:val="Заголовак 1"/>
    <w:basedOn w:val="1"/>
    <w:link w:val="14"/>
    <w:qFormat/>
    <w:rsid w:val="00BC449E"/>
    <w:pPr>
      <w:spacing w:line="216" w:lineRule="auto"/>
    </w:pPr>
    <w:rPr>
      <w:rFonts w:eastAsia="Times New Roman"/>
      <w:caps/>
      <w:spacing w:val="0"/>
      <w:szCs w:val="16"/>
    </w:rPr>
  </w:style>
  <w:style w:type="character" w:customStyle="1" w:styleId="14">
    <w:name w:val="Заголовак 1 Знак"/>
    <w:basedOn w:val="10"/>
    <w:link w:val="13"/>
    <w:rsid w:val="00BC449E"/>
    <w:rPr>
      <w:rFonts w:ascii="Times New Roman" w:eastAsia="Times New Roman" w:hAnsi="Times New Roman" w:cs="Times New Roman"/>
      <w:b/>
      <w:caps/>
      <w:spacing w:val="2"/>
      <w:sz w:val="24"/>
      <w:szCs w:val="16"/>
      <w:lang w:val="ru-RU" w:eastAsia="ru-RU"/>
    </w:rPr>
  </w:style>
  <w:style w:type="character" w:customStyle="1" w:styleId="30">
    <w:name w:val="Заголовок 3 Знак"/>
    <w:basedOn w:val="a0"/>
    <w:link w:val="3"/>
    <w:rsid w:val="00435830"/>
    <w:rPr>
      <w:rFonts w:ascii="Times New Roman" w:eastAsia="Times New Roman" w:hAnsi="Times New Roman" w:cs="Times New Roman"/>
      <w:b/>
      <w:i/>
      <w:szCs w:val="24"/>
      <w:lang w:val="ru-RU" w:eastAsia="ru-RU"/>
    </w:rPr>
  </w:style>
  <w:style w:type="character" w:customStyle="1" w:styleId="40">
    <w:name w:val="Заголовок 4 Знак"/>
    <w:basedOn w:val="a0"/>
    <w:link w:val="4"/>
    <w:rsid w:val="00574A99"/>
    <w:rPr>
      <w:rFonts w:ascii="Times New Roman" w:hAnsi="Times New Roman" w:cs="Times New Roman"/>
      <w:b/>
      <w:bCs/>
      <w:sz w:val="24"/>
      <w:szCs w:val="24"/>
    </w:rPr>
  </w:style>
  <w:style w:type="character" w:customStyle="1" w:styleId="50">
    <w:name w:val="Заголовок 5 Знак"/>
    <w:basedOn w:val="a0"/>
    <w:link w:val="5"/>
    <w:rsid w:val="00435830"/>
    <w:rPr>
      <w:rFonts w:ascii="Times New Roman" w:eastAsia="Times New Roman" w:hAnsi="Times New Roman" w:cs="Times New Roman"/>
      <w:b/>
      <w:i/>
      <w:szCs w:val="24"/>
      <w:lang w:val="ru-RU" w:eastAsia="ru-RU"/>
    </w:rPr>
  </w:style>
  <w:style w:type="character" w:customStyle="1" w:styleId="60">
    <w:name w:val="Заголовок 6 Знак"/>
    <w:basedOn w:val="a0"/>
    <w:link w:val="6"/>
    <w:rsid w:val="00435830"/>
    <w:rPr>
      <w:rFonts w:ascii="Times New Roman" w:eastAsia="Times New Roman" w:hAnsi="Times New Roman" w:cs="Times New Roman"/>
      <w:b/>
      <w:i/>
      <w:color w:val="000000"/>
      <w:spacing w:val="-1"/>
      <w:w w:val="109"/>
      <w:sz w:val="24"/>
      <w:szCs w:val="24"/>
      <w:shd w:val="clear" w:color="auto" w:fill="FFFFFF"/>
      <w:lang w:val="ru-RU" w:eastAsia="ru-RU"/>
    </w:rPr>
  </w:style>
  <w:style w:type="paragraph" w:styleId="af3">
    <w:name w:val="Body Text"/>
    <w:basedOn w:val="a"/>
    <w:link w:val="af4"/>
    <w:rsid w:val="00435830"/>
    <w:pPr>
      <w:spacing w:after="0" w:line="240" w:lineRule="auto"/>
      <w:jc w:val="both"/>
    </w:pPr>
    <w:rPr>
      <w:rFonts w:ascii="Times New Roman" w:eastAsia="Times New Roman" w:hAnsi="Times New Roman" w:cs="Times New Roman"/>
      <w:sz w:val="20"/>
      <w:szCs w:val="20"/>
    </w:rPr>
  </w:style>
  <w:style w:type="character" w:customStyle="1" w:styleId="af4">
    <w:name w:val="Основной текст Знак"/>
    <w:basedOn w:val="a0"/>
    <w:link w:val="af3"/>
    <w:rsid w:val="00435830"/>
    <w:rPr>
      <w:rFonts w:ascii="Times New Roman" w:eastAsia="Times New Roman" w:hAnsi="Times New Roman" w:cs="Times New Roman"/>
      <w:sz w:val="20"/>
      <w:szCs w:val="20"/>
      <w:lang w:val="ru-RU" w:eastAsia="ru-RU"/>
    </w:rPr>
  </w:style>
  <w:style w:type="paragraph" w:styleId="22">
    <w:name w:val="Body Text 2"/>
    <w:basedOn w:val="a"/>
    <w:link w:val="23"/>
    <w:rsid w:val="00435830"/>
    <w:pPr>
      <w:spacing w:after="0" w:line="240" w:lineRule="auto"/>
      <w:jc w:val="center"/>
    </w:pPr>
    <w:rPr>
      <w:rFonts w:ascii="Times New Roman" w:eastAsia="Times New Roman" w:hAnsi="Times New Roman" w:cs="Times New Roman"/>
      <w:sz w:val="20"/>
      <w:szCs w:val="20"/>
    </w:rPr>
  </w:style>
  <w:style w:type="character" w:customStyle="1" w:styleId="23">
    <w:name w:val="Основной текст 2 Знак"/>
    <w:basedOn w:val="a0"/>
    <w:link w:val="22"/>
    <w:rsid w:val="00435830"/>
    <w:rPr>
      <w:rFonts w:ascii="Times New Roman" w:eastAsia="Times New Roman" w:hAnsi="Times New Roman" w:cs="Times New Roman"/>
      <w:sz w:val="20"/>
      <w:szCs w:val="20"/>
      <w:lang w:val="ru-RU" w:eastAsia="ru-RU"/>
    </w:rPr>
  </w:style>
  <w:style w:type="paragraph" w:styleId="34">
    <w:name w:val="Body Text 3"/>
    <w:basedOn w:val="a"/>
    <w:link w:val="35"/>
    <w:rsid w:val="00435830"/>
    <w:pPr>
      <w:spacing w:after="0" w:line="240" w:lineRule="auto"/>
      <w:jc w:val="center"/>
    </w:pPr>
    <w:rPr>
      <w:rFonts w:ascii="Times New Roman" w:eastAsia="Times New Roman" w:hAnsi="Times New Roman" w:cs="Times New Roman"/>
      <w:b/>
      <w:sz w:val="28"/>
      <w:szCs w:val="20"/>
    </w:rPr>
  </w:style>
  <w:style w:type="character" w:customStyle="1" w:styleId="35">
    <w:name w:val="Основной текст 3 Знак"/>
    <w:basedOn w:val="a0"/>
    <w:link w:val="34"/>
    <w:rsid w:val="00435830"/>
    <w:rPr>
      <w:rFonts w:ascii="Times New Roman" w:eastAsia="Times New Roman" w:hAnsi="Times New Roman" w:cs="Times New Roman"/>
      <w:b/>
      <w:sz w:val="28"/>
      <w:szCs w:val="20"/>
      <w:lang w:val="ru-RU" w:eastAsia="ru-RU"/>
    </w:rPr>
  </w:style>
  <w:style w:type="paragraph" w:styleId="24">
    <w:name w:val="Body Text Indent 2"/>
    <w:basedOn w:val="a"/>
    <w:link w:val="25"/>
    <w:rsid w:val="00435830"/>
    <w:pPr>
      <w:spacing w:after="0" w:line="240" w:lineRule="auto"/>
      <w:ind w:firstLine="708"/>
      <w:jc w:val="center"/>
    </w:pPr>
    <w:rPr>
      <w:rFonts w:ascii="Times New Roman" w:eastAsia="Times New Roman" w:hAnsi="Times New Roman" w:cs="Times New Roman"/>
      <w:b/>
      <w:szCs w:val="24"/>
    </w:rPr>
  </w:style>
  <w:style w:type="character" w:customStyle="1" w:styleId="25">
    <w:name w:val="Основной текст с отступом 2 Знак"/>
    <w:basedOn w:val="a0"/>
    <w:link w:val="24"/>
    <w:rsid w:val="00435830"/>
    <w:rPr>
      <w:rFonts w:ascii="Times New Roman" w:eastAsia="Times New Roman" w:hAnsi="Times New Roman" w:cs="Times New Roman"/>
      <w:b/>
      <w:szCs w:val="24"/>
      <w:lang w:val="ru-RU" w:eastAsia="ru-RU"/>
    </w:rPr>
  </w:style>
  <w:style w:type="paragraph" w:styleId="af5">
    <w:name w:val="Document Map"/>
    <w:basedOn w:val="a"/>
    <w:link w:val="af6"/>
    <w:semiHidden/>
    <w:rsid w:val="00435830"/>
    <w:pPr>
      <w:shd w:val="clear" w:color="auto" w:fill="000080"/>
      <w:spacing w:after="0" w:line="240" w:lineRule="auto"/>
    </w:pPr>
    <w:rPr>
      <w:rFonts w:ascii="Tahoma" w:eastAsia="Times New Roman" w:hAnsi="Tahoma" w:cs="Tahoma"/>
      <w:sz w:val="24"/>
      <w:szCs w:val="24"/>
    </w:rPr>
  </w:style>
  <w:style w:type="character" w:customStyle="1" w:styleId="af6">
    <w:name w:val="Схема документа Знак"/>
    <w:basedOn w:val="a0"/>
    <w:link w:val="af5"/>
    <w:semiHidden/>
    <w:rsid w:val="00435830"/>
    <w:rPr>
      <w:rFonts w:ascii="Tahoma" w:eastAsia="Times New Roman" w:hAnsi="Tahoma" w:cs="Tahoma"/>
      <w:sz w:val="24"/>
      <w:szCs w:val="24"/>
      <w:shd w:val="clear" w:color="auto" w:fill="000080"/>
      <w:lang w:val="ru-RU" w:eastAsia="ru-RU"/>
    </w:rPr>
  </w:style>
  <w:style w:type="paragraph" w:customStyle="1" w:styleId="af7">
    <w:name w:val="Содержимое таблицы"/>
    <w:basedOn w:val="a"/>
    <w:rsid w:val="00435830"/>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f8">
    <w:name w:val="FollowedHyperlink"/>
    <w:basedOn w:val="a0"/>
    <w:uiPriority w:val="99"/>
    <w:semiHidden/>
    <w:unhideWhenUsed/>
    <w:rsid w:val="00616DD6"/>
    <w:rPr>
      <w:color w:val="800080" w:themeColor="followedHyperlink"/>
      <w:u w:val="single"/>
    </w:rPr>
  </w:style>
  <w:style w:type="character" w:styleId="af9">
    <w:name w:val="footnote reference"/>
    <w:rsid w:val="00FE0000"/>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445103">
      <w:bodyDiv w:val="1"/>
      <w:marLeft w:val="0"/>
      <w:marRight w:val="0"/>
      <w:marTop w:val="0"/>
      <w:marBottom w:val="0"/>
      <w:divBdr>
        <w:top w:val="none" w:sz="0" w:space="0" w:color="auto"/>
        <w:left w:val="none" w:sz="0" w:space="0" w:color="auto"/>
        <w:bottom w:val="none" w:sz="0" w:space="0" w:color="auto"/>
        <w:right w:val="none" w:sz="0" w:space="0" w:color="auto"/>
      </w:divBdr>
      <w:divsChild>
        <w:div w:id="406074308">
          <w:marLeft w:val="432"/>
          <w:marRight w:val="0"/>
          <w:marTop w:val="96"/>
          <w:marBottom w:val="0"/>
          <w:divBdr>
            <w:top w:val="none" w:sz="0" w:space="0" w:color="auto"/>
            <w:left w:val="none" w:sz="0" w:space="0" w:color="auto"/>
            <w:bottom w:val="none" w:sz="0" w:space="0" w:color="auto"/>
            <w:right w:val="none" w:sz="0" w:space="0" w:color="auto"/>
          </w:divBdr>
        </w:div>
        <w:div w:id="511145826">
          <w:marLeft w:val="432"/>
          <w:marRight w:val="0"/>
          <w:marTop w:val="96"/>
          <w:marBottom w:val="0"/>
          <w:divBdr>
            <w:top w:val="none" w:sz="0" w:space="0" w:color="auto"/>
            <w:left w:val="none" w:sz="0" w:space="0" w:color="auto"/>
            <w:bottom w:val="none" w:sz="0" w:space="0" w:color="auto"/>
            <w:right w:val="none" w:sz="0" w:space="0" w:color="auto"/>
          </w:divBdr>
        </w:div>
        <w:div w:id="1304893586">
          <w:marLeft w:val="432"/>
          <w:marRight w:val="0"/>
          <w:marTop w:val="96"/>
          <w:marBottom w:val="0"/>
          <w:divBdr>
            <w:top w:val="none" w:sz="0" w:space="0" w:color="auto"/>
            <w:left w:val="none" w:sz="0" w:space="0" w:color="auto"/>
            <w:bottom w:val="none" w:sz="0" w:space="0" w:color="auto"/>
            <w:right w:val="none" w:sz="0" w:space="0" w:color="auto"/>
          </w:divBdr>
        </w:div>
        <w:div w:id="2090956031">
          <w:marLeft w:val="432"/>
          <w:marRight w:val="0"/>
          <w:marTop w:val="96"/>
          <w:marBottom w:val="0"/>
          <w:divBdr>
            <w:top w:val="none" w:sz="0" w:space="0" w:color="auto"/>
            <w:left w:val="none" w:sz="0" w:space="0" w:color="auto"/>
            <w:bottom w:val="none" w:sz="0" w:space="0" w:color="auto"/>
            <w:right w:val="none" w:sz="0" w:space="0" w:color="auto"/>
          </w:divBdr>
        </w:div>
      </w:divsChild>
    </w:div>
    <w:div w:id="74204239">
      <w:bodyDiv w:val="1"/>
      <w:marLeft w:val="0"/>
      <w:marRight w:val="0"/>
      <w:marTop w:val="0"/>
      <w:marBottom w:val="0"/>
      <w:divBdr>
        <w:top w:val="none" w:sz="0" w:space="0" w:color="auto"/>
        <w:left w:val="none" w:sz="0" w:space="0" w:color="auto"/>
        <w:bottom w:val="none" w:sz="0" w:space="0" w:color="auto"/>
        <w:right w:val="none" w:sz="0" w:space="0" w:color="auto"/>
      </w:divBdr>
    </w:div>
    <w:div w:id="88964130">
      <w:bodyDiv w:val="1"/>
      <w:marLeft w:val="0"/>
      <w:marRight w:val="0"/>
      <w:marTop w:val="0"/>
      <w:marBottom w:val="0"/>
      <w:divBdr>
        <w:top w:val="none" w:sz="0" w:space="0" w:color="auto"/>
        <w:left w:val="none" w:sz="0" w:space="0" w:color="auto"/>
        <w:bottom w:val="none" w:sz="0" w:space="0" w:color="auto"/>
        <w:right w:val="none" w:sz="0" w:space="0" w:color="auto"/>
      </w:divBdr>
    </w:div>
    <w:div w:id="112484952">
      <w:bodyDiv w:val="1"/>
      <w:marLeft w:val="0"/>
      <w:marRight w:val="0"/>
      <w:marTop w:val="0"/>
      <w:marBottom w:val="0"/>
      <w:divBdr>
        <w:top w:val="none" w:sz="0" w:space="0" w:color="auto"/>
        <w:left w:val="none" w:sz="0" w:space="0" w:color="auto"/>
        <w:bottom w:val="none" w:sz="0" w:space="0" w:color="auto"/>
        <w:right w:val="none" w:sz="0" w:space="0" w:color="auto"/>
      </w:divBdr>
    </w:div>
    <w:div w:id="149176148">
      <w:bodyDiv w:val="1"/>
      <w:marLeft w:val="0"/>
      <w:marRight w:val="0"/>
      <w:marTop w:val="0"/>
      <w:marBottom w:val="0"/>
      <w:divBdr>
        <w:top w:val="none" w:sz="0" w:space="0" w:color="auto"/>
        <w:left w:val="none" w:sz="0" w:space="0" w:color="auto"/>
        <w:bottom w:val="none" w:sz="0" w:space="0" w:color="auto"/>
        <w:right w:val="none" w:sz="0" w:space="0" w:color="auto"/>
      </w:divBdr>
    </w:div>
    <w:div w:id="173810277">
      <w:bodyDiv w:val="1"/>
      <w:marLeft w:val="0"/>
      <w:marRight w:val="0"/>
      <w:marTop w:val="0"/>
      <w:marBottom w:val="0"/>
      <w:divBdr>
        <w:top w:val="none" w:sz="0" w:space="0" w:color="auto"/>
        <w:left w:val="none" w:sz="0" w:space="0" w:color="auto"/>
        <w:bottom w:val="none" w:sz="0" w:space="0" w:color="auto"/>
        <w:right w:val="none" w:sz="0" w:space="0" w:color="auto"/>
      </w:divBdr>
    </w:div>
    <w:div w:id="323897350">
      <w:bodyDiv w:val="1"/>
      <w:marLeft w:val="0"/>
      <w:marRight w:val="0"/>
      <w:marTop w:val="0"/>
      <w:marBottom w:val="0"/>
      <w:divBdr>
        <w:top w:val="none" w:sz="0" w:space="0" w:color="auto"/>
        <w:left w:val="none" w:sz="0" w:space="0" w:color="auto"/>
        <w:bottom w:val="none" w:sz="0" w:space="0" w:color="auto"/>
        <w:right w:val="none" w:sz="0" w:space="0" w:color="auto"/>
      </w:divBdr>
      <w:divsChild>
        <w:div w:id="766117282">
          <w:marLeft w:val="547"/>
          <w:marRight w:val="0"/>
          <w:marTop w:val="96"/>
          <w:marBottom w:val="0"/>
          <w:divBdr>
            <w:top w:val="none" w:sz="0" w:space="0" w:color="auto"/>
            <w:left w:val="none" w:sz="0" w:space="0" w:color="auto"/>
            <w:bottom w:val="none" w:sz="0" w:space="0" w:color="auto"/>
            <w:right w:val="none" w:sz="0" w:space="0" w:color="auto"/>
          </w:divBdr>
        </w:div>
        <w:div w:id="1081875417">
          <w:marLeft w:val="547"/>
          <w:marRight w:val="0"/>
          <w:marTop w:val="96"/>
          <w:marBottom w:val="0"/>
          <w:divBdr>
            <w:top w:val="none" w:sz="0" w:space="0" w:color="auto"/>
            <w:left w:val="none" w:sz="0" w:space="0" w:color="auto"/>
            <w:bottom w:val="none" w:sz="0" w:space="0" w:color="auto"/>
            <w:right w:val="none" w:sz="0" w:space="0" w:color="auto"/>
          </w:divBdr>
        </w:div>
        <w:div w:id="1546718250">
          <w:marLeft w:val="547"/>
          <w:marRight w:val="0"/>
          <w:marTop w:val="96"/>
          <w:marBottom w:val="0"/>
          <w:divBdr>
            <w:top w:val="none" w:sz="0" w:space="0" w:color="auto"/>
            <w:left w:val="none" w:sz="0" w:space="0" w:color="auto"/>
            <w:bottom w:val="none" w:sz="0" w:space="0" w:color="auto"/>
            <w:right w:val="none" w:sz="0" w:space="0" w:color="auto"/>
          </w:divBdr>
        </w:div>
      </w:divsChild>
    </w:div>
    <w:div w:id="327054363">
      <w:bodyDiv w:val="1"/>
      <w:marLeft w:val="0"/>
      <w:marRight w:val="0"/>
      <w:marTop w:val="0"/>
      <w:marBottom w:val="0"/>
      <w:divBdr>
        <w:top w:val="none" w:sz="0" w:space="0" w:color="auto"/>
        <w:left w:val="none" w:sz="0" w:space="0" w:color="auto"/>
        <w:bottom w:val="none" w:sz="0" w:space="0" w:color="auto"/>
        <w:right w:val="none" w:sz="0" w:space="0" w:color="auto"/>
      </w:divBdr>
    </w:div>
    <w:div w:id="355232159">
      <w:bodyDiv w:val="1"/>
      <w:marLeft w:val="0"/>
      <w:marRight w:val="0"/>
      <w:marTop w:val="0"/>
      <w:marBottom w:val="0"/>
      <w:divBdr>
        <w:top w:val="none" w:sz="0" w:space="0" w:color="auto"/>
        <w:left w:val="none" w:sz="0" w:space="0" w:color="auto"/>
        <w:bottom w:val="none" w:sz="0" w:space="0" w:color="auto"/>
        <w:right w:val="none" w:sz="0" w:space="0" w:color="auto"/>
      </w:divBdr>
      <w:divsChild>
        <w:div w:id="63142305">
          <w:marLeft w:val="432"/>
          <w:marRight w:val="0"/>
          <w:marTop w:val="120"/>
          <w:marBottom w:val="0"/>
          <w:divBdr>
            <w:top w:val="none" w:sz="0" w:space="0" w:color="auto"/>
            <w:left w:val="none" w:sz="0" w:space="0" w:color="auto"/>
            <w:bottom w:val="none" w:sz="0" w:space="0" w:color="auto"/>
            <w:right w:val="none" w:sz="0" w:space="0" w:color="auto"/>
          </w:divBdr>
        </w:div>
        <w:div w:id="218439923">
          <w:marLeft w:val="432"/>
          <w:marRight w:val="0"/>
          <w:marTop w:val="120"/>
          <w:marBottom w:val="0"/>
          <w:divBdr>
            <w:top w:val="none" w:sz="0" w:space="0" w:color="auto"/>
            <w:left w:val="none" w:sz="0" w:space="0" w:color="auto"/>
            <w:bottom w:val="none" w:sz="0" w:space="0" w:color="auto"/>
            <w:right w:val="none" w:sz="0" w:space="0" w:color="auto"/>
          </w:divBdr>
        </w:div>
        <w:div w:id="739062551">
          <w:marLeft w:val="432"/>
          <w:marRight w:val="0"/>
          <w:marTop w:val="120"/>
          <w:marBottom w:val="0"/>
          <w:divBdr>
            <w:top w:val="none" w:sz="0" w:space="0" w:color="auto"/>
            <w:left w:val="none" w:sz="0" w:space="0" w:color="auto"/>
            <w:bottom w:val="none" w:sz="0" w:space="0" w:color="auto"/>
            <w:right w:val="none" w:sz="0" w:space="0" w:color="auto"/>
          </w:divBdr>
        </w:div>
        <w:div w:id="908922995">
          <w:marLeft w:val="432"/>
          <w:marRight w:val="0"/>
          <w:marTop w:val="120"/>
          <w:marBottom w:val="0"/>
          <w:divBdr>
            <w:top w:val="none" w:sz="0" w:space="0" w:color="auto"/>
            <w:left w:val="none" w:sz="0" w:space="0" w:color="auto"/>
            <w:bottom w:val="none" w:sz="0" w:space="0" w:color="auto"/>
            <w:right w:val="none" w:sz="0" w:space="0" w:color="auto"/>
          </w:divBdr>
        </w:div>
        <w:div w:id="1081877377">
          <w:marLeft w:val="432"/>
          <w:marRight w:val="0"/>
          <w:marTop w:val="120"/>
          <w:marBottom w:val="0"/>
          <w:divBdr>
            <w:top w:val="none" w:sz="0" w:space="0" w:color="auto"/>
            <w:left w:val="none" w:sz="0" w:space="0" w:color="auto"/>
            <w:bottom w:val="none" w:sz="0" w:space="0" w:color="auto"/>
            <w:right w:val="none" w:sz="0" w:space="0" w:color="auto"/>
          </w:divBdr>
        </w:div>
      </w:divsChild>
    </w:div>
    <w:div w:id="460923050">
      <w:bodyDiv w:val="1"/>
      <w:marLeft w:val="0"/>
      <w:marRight w:val="0"/>
      <w:marTop w:val="0"/>
      <w:marBottom w:val="0"/>
      <w:divBdr>
        <w:top w:val="none" w:sz="0" w:space="0" w:color="auto"/>
        <w:left w:val="none" w:sz="0" w:space="0" w:color="auto"/>
        <w:bottom w:val="none" w:sz="0" w:space="0" w:color="auto"/>
        <w:right w:val="none" w:sz="0" w:space="0" w:color="auto"/>
      </w:divBdr>
    </w:div>
    <w:div w:id="462381444">
      <w:bodyDiv w:val="1"/>
      <w:marLeft w:val="0"/>
      <w:marRight w:val="0"/>
      <w:marTop w:val="0"/>
      <w:marBottom w:val="0"/>
      <w:divBdr>
        <w:top w:val="none" w:sz="0" w:space="0" w:color="auto"/>
        <w:left w:val="none" w:sz="0" w:space="0" w:color="auto"/>
        <w:bottom w:val="none" w:sz="0" w:space="0" w:color="auto"/>
        <w:right w:val="none" w:sz="0" w:space="0" w:color="auto"/>
      </w:divBdr>
    </w:div>
    <w:div w:id="538276608">
      <w:bodyDiv w:val="1"/>
      <w:marLeft w:val="0"/>
      <w:marRight w:val="0"/>
      <w:marTop w:val="0"/>
      <w:marBottom w:val="0"/>
      <w:divBdr>
        <w:top w:val="none" w:sz="0" w:space="0" w:color="auto"/>
        <w:left w:val="none" w:sz="0" w:space="0" w:color="auto"/>
        <w:bottom w:val="none" w:sz="0" w:space="0" w:color="auto"/>
        <w:right w:val="none" w:sz="0" w:space="0" w:color="auto"/>
      </w:divBdr>
    </w:div>
    <w:div w:id="561060936">
      <w:bodyDiv w:val="1"/>
      <w:marLeft w:val="0"/>
      <w:marRight w:val="0"/>
      <w:marTop w:val="0"/>
      <w:marBottom w:val="0"/>
      <w:divBdr>
        <w:top w:val="none" w:sz="0" w:space="0" w:color="auto"/>
        <w:left w:val="none" w:sz="0" w:space="0" w:color="auto"/>
        <w:bottom w:val="none" w:sz="0" w:space="0" w:color="auto"/>
        <w:right w:val="none" w:sz="0" w:space="0" w:color="auto"/>
      </w:divBdr>
    </w:div>
    <w:div w:id="579145641">
      <w:bodyDiv w:val="1"/>
      <w:marLeft w:val="0"/>
      <w:marRight w:val="0"/>
      <w:marTop w:val="0"/>
      <w:marBottom w:val="0"/>
      <w:divBdr>
        <w:top w:val="none" w:sz="0" w:space="0" w:color="auto"/>
        <w:left w:val="none" w:sz="0" w:space="0" w:color="auto"/>
        <w:bottom w:val="none" w:sz="0" w:space="0" w:color="auto"/>
        <w:right w:val="none" w:sz="0" w:space="0" w:color="auto"/>
      </w:divBdr>
    </w:div>
    <w:div w:id="673990711">
      <w:bodyDiv w:val="1"/>
      <w:marLeft w:val="0"/>
      <w:marRight w:val="0"/>
      <w:marTop w:val="0"/>
      <w:marBottom w:val="0"/>
      <w:divBdr>
        <w:top w:val="none" w:sz="0" w:space="0" w:color="auto"/>
        <w:left w:val="none" w:sz="0" w:space="0" w:color="auto"/>
        <w:bottom w:val="none" w:sz="0" w:space="0" w:color="auto"/>
        <w:right w:val="none" w:sz="0" w:space="0" w:color="auto"/>
      </w:divBdr>
    </w:div>
    <w:div w:id="743450179">
      <w:bodyDiv w:val="1"/>
      <w:marLeft w:val="0"/>
      <w:marRight w:val="0"/>
      <w:marTop w:val="0"/>
      <w:marBottom w:val="0"/>
      <w:divBdr>
        <w:top w:val="none" w:sz="0" w:space="0" w:color="auto"/>
        <w:left w:val="none" w:sz="0" w:space="0" w:color="auto"/>
        <w:bottom w:val="none" w:sz="0" w:space="0" w:color="auto"/>
        <w:right w:val="none" w:sz="0" w:space="0" w:color="auto"/>
      </w:divBdr>
    </w:div>
    <w:div w:id="877089494">
      <w:bodyDiv w:val="1"/>
      <w:marLeft w:val="0"/>
      <w:marRight w:val="0"/>
      <w:marTop w:val="0"/>
      <w:marBottom w:val="0"/>
      <w:divBdr>
        <w:top w:val="none" w:sz="0" w:space="0" w:color="auto"/>
        <w:left w:val="none" w:sz="0" w:space="0" w:color="auto"/>
        <w:bottom w:val="none" w:sz="0" w:space="0" w:color="auto"/>
        <w:right w:val="none" w:sz="0" w:space="0" w:color="auto"/>
      </w:divBdr>
    </w:div>
    <w:div w:id="902373128">
      <w:bodyDiv w:val="1"/>
      <w:marLeft w:val="0"/>
      <w:marRight w:val="0"/>
      <w:marTop w:val="0"/>
      <w:marBottom w:val="0"/>
      <w:divBdr>
        <w:top w:val="none" w:sz="0" w:space="0" w:color="auto"/>
        <w:left w:val="none" w:sz="0" w:space="0" w:color="auto"/>
        <w:bottom w:val="none" w:sz="0" w:space="0" w:color="auto"/>
        <w:right w:val="none" w:sz="0" w:space="0" w:color="auto"/>
      </w:divBdr>
    </w:div>
    <w:div w:id="907888178">
      <w:bodyDiv w:val="1"/>
      <w:marLeft w:val="0"/>
      <w:marRight w:val="0"/>
      <w:marTop w:val="0"/>
      <w:marBottom w:val="0"/>
      <w:divBdr>
        <w:top w:val="none" w:sz="0" w:space="0" w:color="auto"/>
        <w:left w:val="none" w:sz="0" w:space="0" w:color="auto"/>
        <w:bottom w:val="none" w:sz="0" w:space="0" w:color="auto"/>
        <w:right w:val="none" w:sz="0" w:space="0" w:color="auto"/>
      </w:divBdr>
      <w:divsChild>
        <w:div w:id="381439747">
          <w:marLeft w:val="576"/>
          <w:marRight w:val="0"/>
          <w:marTop w:val="120"/>
          <w:marBottom w:val="0"/>
          <w:divBdr>
            <w:top w:val="none" w:sz="0" w:space="0" w:color="auto"/>
            <w:left w:val="none" w:sz="0" w:space="0" w:color="auto"/>
            <w:bottom w:val="none" w:sz="0" w:space="0" w:color="auto"/>
            <w:right w:val="none" w:sz="0" w:space="0" w:color="auto"/>
          </w:divBdr>
        </w:div>
        <w:div w:id="746346726">
          <w:marLeft w:val="576"/>
          <w:marRight w:val="0"/>
          <w:marTop w:val="120"/>
          <w:marBottom w:val="0"/>
          <w:divBdr>
            <w:top w:val="none" w:sz="0" w:space="0" w:color="auto"/>
            <w:left w:val="none" w:sz="0" w:space="0" w:color="auto"/>
            <w:bottom w:val="none" w:sz="0" w:space="0" w:color="auto"/>
            <w:right w:val="none" w:sz="0" w:space="0" w:color="auto"/>
          </w:divBdr>
        </w:div>
        <w:div w:id="1666208121">
          <w:marLeft w:val="576"/>
          <w:marRight w:val="0"/>
          <w:marTop w:val="120"/>
          <w:marBottom w:val="0"/>
          <w:divBdr>
            <w:top w:val="none" w:sz="0" w:space="0" w:color="auto"/>
            <w:left w:val="none" w:sz="0" w:space="0" w:color="auto"/>
            <w:bottom w:val="none" w:sz="0" w:space="0" w:color="auto"/>
            <w:right w:val="none" w:sz="0" w:space="0" w:color="auto"/>
          </w:divBdr>
        </w:div>
      </w:divsChild>
    </w:div>
    <w:div w:id="972096400">
      <w:bodyDiv w:val="1"/>
      <w:marLeft w:val="0"/>
      <w:marRight w:val="0"/>
      <w:marTop w:val="0"/>
      <w:marBottom w:val="0"/>
      <w:divBdr>
        <w:top w:val="none" w:sz="0" w:space="0" w:color="auto"/>
        <w:left w:val="none" w:sz="0" w:space="0" w:color="auto"/>
        <w:bottom w:val="none" w:sz="0" w:space="0" w:color="auto"/>
        <w:right w:val="none" w:sz="0" w:space="0" w:color="auto"/>
      </w:divBdr>
    </w:div>
    <w:div w:id="975841741">
      <w:bodyDiv w:val="1"/>
      <w:marLeft w:val="0"/>
      <w:marRight w:val="0"/>
      <w:marTop w:val="0"/>
      <w:marBottom w:val="0"/>
      <w:divBdr>
        <w:top w:val="none" w:sz="0" w:space="0" w:color="auto"/>
        <w:left w:val="none" w:sz="0" w:space="0" w:color="auto"/>
        <w:bottom w:val="none" w:sz="0" w:space="0" w:color="auto"/>
        <w:right w:val="none" w:sz="0" w:space="0" w:color="auto"/>
      </w:divBdr>
    </w:div>
    <w:div w:id="979262556">
      <w:bodyDiv w:val="1"/>
      <w:marLeft w:val="0"/>
      <w:marRight w:val="0"/>
      <w:marTop w:val="0"/>
      <w:marBottom w:val="0"/>
      <w:divBdr>
        <w:top w:val="none" w:sz="0" w:space="0" w:color="auto"/>
        <w:left w:val="none" w:sz="0" w:space="0" w:color="auto"/>
        <w:bottom w:val="none" w:sz="0" w:space="0" w:color="auto"/>
        <w:right w:val="none" w:sz="0" w:space="0" w:color="auto"/>
      </w:divBdr>
    </w:div>
    <w:div w:id="998734429">
      <w:bodyDiv w:val="1"/>
      <w:marLeft w:val="0"/>
      <w:marRight w:val="0"/>
      <w:marTop w:val="0"/>
      <w:marBottom w:val="0"/>
      <w:divBdr>
        <w:top w:val="none" w:sz="0" w:space="0" w:color="auto"/>
        <w:left w:val="none" w:sz="0" w:space="0" w:color="auto"/>
        <w:bottom w:val="none" w:sz="0" w:space="0" w:color="auto"/>
        <w:right w:val="none" w:sz="0" w:space="0" w:color="auto"/>
      </w:divBdr>
    </w:div>
    <w:div w:id="1053429265">
      <w:bodyDiv w:val="1"/>
      <w:marLeft w:val="0"/>
      <w:marRight w:val="0"/>
      <w:marTop w:val="0"/>
      <w:marBottom w:val="0"/>
      <w:divBdr>
        <w:top w:val="none" w:sz="0" w:space="0" w:color="auto"/>
        <w:left w:val="none" w:sz="0" w:space="0" w:color="auto"/>
        <w:bottom w:val="none" w:sz="0" w:space="0" w:color="auto"/>
        <w:right w:val="none" w:sz="0" w:space="0" w:color="auto"/>
      </w:divBdr>
      <w:divsChild>
        <w:div w:id="641694001">
          <w:marLeft w:val="547"/>
          <w:marRight w:val="0"/>
          <w:marTop w:val="96"/>
          <w:marBottom w:val="0"/>
          <w:divBdr>
            <w:top w:val="none" w:sz="0" w:space="0" w:color="auto"/>
            <w:left w:val="none" w:sz="0" w:space="0" w:color="auto"/>
            <w:bottom w:val="none" w:sz="0" w:space="0" w:color="auto"/>
            <w:right w:val="none" w:sz="0" w:space="0" w:color="auto"/>
          </w:divBdr>
        </w:div>
        <w:div w:id="1879583645">
          <w:marLeft w:val="547"/>
          <w:marRight w:val="0"/>
          <w:marTop w:val="96"/>
          <w:marBottom w:val="0"/>
          <w:divBdr>
            <w:top w:val="none" w:sz="0" w:space="0" w:color="auto"/>
            <w:left w:val="none" w:sz="0" w:space="0" w:color="auto"/>
            <w:bottom w:val="none" w:sz="0" w:space="0" w:color="auto"/>
            <w:right w:val="none" w:sz="0" w:space="0" w:color="auto"/>
          </w:divBdr>
        </w:div>
        <w:div w:id="1966500664">
          <w:marLeft w:val="547"/>
          <w:marRight w:val="0"/>
          <w:marTop w:val="96"/>
          <w:marBottom w:val="0"/>
          <w:divBdr>
            <w:top w:val="none" w:sz="0" w:space="0" w:color="auto"/>
            <w:left w:val="none" w:sz="0" w:space="0" w:color="auto"/>
            <w:bottom w:val="none" w:sz="0" w:space="0" w:color="auto"/>
            <w:right w:val="none" w:sz="0" w:space="0" w:color="auto"/>
          </w:divBdr>
        </w:div>
      </w:divsChild>
    </w:div>
    <w:div w:id="1147823243">
      <w:bodyDiv w:val="1"/>
      <w:marLeft w:val="0"/>
      <w:marRight w:val="0"/>
      <w:marTop w:val="0"/>
      <w:marBottom w:val="0"/>
      <w:divBdr>
        <w:top w:val="none" w:sz="0" w:space="0" w:color="auto"/>
        <w:left w:val="none" w:sz="0" w:space="0" w:color="auto"/>
        <w:bottom w:val="none" w:sz="0" w:space="0" w:color="auto"/>
        <w:right w:val="none" w:sz="0" w:space="0" w:color="auto"/>
      </w:divBdr>
      <w:divsChild>
        <w:div w:id="1101679576">
          <w:marLeft w:val="547"/>
          <w:marRight w:val="0"/>
          <w:marTop w:val="96"/>
          <w:marBottom w:val="0"/>
          <w:divBdr>
            <w:top w:val="none" w:sz="0" w:space="0" w:color="auto"/>
            <w:left w:val="none" w:sz="0" w:space="0" w:color="auto"/>
            <w:bottom w:val="none" w:sz="0" w:space="0" w:color="auto"/>
            <w:right w:val="none" w:sz="0" w:space="0" w:color="auto"/>
          </w:divBdr>
        </w:div>
        <w:div w:id="1148014903">
          <w:marLeft w:val="547"/>
          <w:marRight w:val="0"/>
          <w:marTop w:val="96"/>
          <w:marBottom w:val="0"/>
          <w:divBdr>
            <w:top w:val="none" w:sz="0" w:space="0" w:color="auto"/>
            <w:left w:val="none" w:sz="0" w:space="0" w:color="auto"/>
            <w:bottom w:val="none" w:sz="0" w:space="0" w:color="auto"/>
            <w:right w:val="none" w:sz="0" w:space="0" w:color="auto"/>
          </w:divBdr>
        </w:div>
        <w:div w:id="1256599343">
          <w:marLeft w:val="547"/>
          <w:marRight w:val="0"/>
          <w:marTop w:val="96"/>
          <w:marBottom w:val="0"/>
          <w:divBdr>
            <w:top w:val="none" w:sz="0" w:space="0" w:color="auto"/>
            <w:left w:val="none" w:sz="0" w:space="0" w:color="auto"/>
            <w:bottom w:val="none" w:sz="0" w:space="0" w:color="auto"/>
            <w:right w:val="none" w:sz="0" w:space="0" w:color="auto"/>
          </w:divBdr>
        </w:div>
      </w:divsChild>
    </w:div>
    <w:div w:id="1166751201">
      <w:bodyDiv w:val="1"/>
      <w:marLeft w:val="0"/>
      <w:marRight w:val="0"/>
      <w:marTop w:val="0"/>
      <w:marBottom w:val="0"/>
      <w:divBdr>
        <w:top w:val="none" w:sz="0" w:space="0" w:color="auto"/>
        <w:left w:val="none" w:sz="0" w:space="0" w:color="auto"/>
        <w:bottom w:val="none" w:sz="0" w:space="0" w:color="auto"/>
        <w:right w:val="none" w:sz="0" w:space="0" w:color="auto"/>
      </w:divBdr>
    </w:div>
    <w:div w:id="1200433054">
      <w:bodyDiv w:val="1"/>
      <w:marLeft w:val="0"/>
      <w:marRight w:val="0"/>
      <w:marTop w:val="0"/>
      <w:marBottom w:val="0"/>
      <w:divBdr>
        <w:top w:val="none" w:sz="0" w:space="0" w:color="auto"/>
        <w:left w:val="none" w:sz="0" w:space="0" w:color="auto"/>
        <w:bottom w:val="none" w:sz="0" w:space="0" w:color="auto"/>
        <w:right w:val="none" w:sz="0" w:space="0" w:color="auto"/>
      </w:divBdr>
      <w:divsChild>
        <w:div w:id="304895146">
          <w:marLeft w:val="547"/>
          <w:marRight w:val="0"/>
          <w:marTop w:val="96"/>
          <w:marBottom w:val="0"/>
          <w:divBdr>
            <w:top w:val="none" w:sz="0" w:space="0" w:color="auto"/>
            <w:left w:val="none" w:sz="0" w:space="0" w:color="auto"/>
            <w:bottom w:val="none" w:sz="0" w:space="0" w:color="auto"/>
            <w:right w:val="none" w:sz="0" w:space="0" w:color="auto"/>
          </w:divBdr>
        </w:div>
        <w:div w:id="321085519">
          <w:marLeft w:val="547"/>
          <w:marRight w:val="0"/>
          <w:marTop w:val="96"/>
          <w:marBottom w:val="0"/>
          <w:divBdr>
            <w:top w:val="none" w:sz="0" w:space="0" w:color="auto"/>
            <w:left w:val="none" w:sz="0" w:space="0" w:color="auto"/>
            <w:bottom w:val="none" w:sz="0" w:space="0" w:color="auto"/>
            <w:right w:val="none" w:sz="0" w:space="0" w:color="auto"/>
          </w:divBdr>
        </w:div>
        <w:div w:id="1670020988">
          <w:marLeft w:val="547"/>
          <w:marRight w:val="0"/>
          <w:marTop w:val="96"/>
          <w:marBottom w:val="0"/>
          <w:divBdr>
            <w:top w:val="none" w:sz="0" w:space="0" w:color="auto"/>
            <w:left w:val="none" w:sz="0" w:space="0" w:color="auto"/>
            <w:bottom w:val="none" w:sz="0" w:space="0" w:color="auto"/>
            <w:right w:val="none" w:sz="0" w:space="0" w:color="auto"/>
          </w:divBdr>
        </w:div>
        <w:div w:id="1688362736">
          <w:marLeft w:val="547"/>
          <w:marRight w:val="0"/>
          <w:marTop w:val="96"/>
          <w:marBottom w:val="0"/>
          <w:divBdr>
            <w:top w:val="none" w:sz="0" w:space="0" w:color="auto"/>
            <w:left w:val="none" w:sz="0" w:space="0" w:color="auto"/>
            <w:bottom w:val="none" w:sz="0" w:space="0" w:color="auto"/>
            <w:right w:val="none" w:sz="0" w:space="0" w:color="auto"/>
          </w:divBdr>
        </w:div>
      </w:divsChild>
    </w:div>
    <w:div w:id="1273240697">
      <w:bodyDiv w:val="1"/>
      <w:marLeft w:val="0"/>
      <w:marRight w:val="0"/>
      <w:marTop w:val="0"/>
      <w:marBottom w:val="0"/>
      <w:divBdr>
        <w:top w:val="none" w:sz="0" w:space="0" w:color="auto"/>
        <w:left w:val="none" w:sz="0" w:space="0" w:color="auto"/>
        <w:bottom w:val="none" w:sz="0" w:space="0" w:color="auto"/>
        <w:right w:val="none" w:sz="0" w:space="0" w:color="auto"/>
      </w:divBdr>
    </w:div>
    <w:div w:id="1305693212">
      <w:bodyDiv w:val="1"/>
      <w:marLeft w:val="0"/>
      <w:marRight w:val="0"/>
      <w:marTop w:val="0"/>
      <w:marBottom w:val="0"/>
      <w:divBdr>
        <w:top w:val="none" w:sz="0" w:space="0" w:color="auto"/>
        <w:left w:val="none" w:sz="0" w:space="0" w:color="auto"/>
        <w:bottom w:val="none" w:sz="0" w:space="0" w:color="auto"/>
        <w:right w:val="none" w:sz="0" w:space="0" w:color="auto"/>
      </w:divBdr>
    </w:div>
    <w:div w:id="1342274603">
      <w:bodyDiv w:val="1"/>
      <w:marLeft w:val="0"/>
      <w:marRight w:val="0"/>
      <w:marTop w:val="0"/>
      <w:marBottom w:val="0"/>
      <w:divBdr>
        <w:top w:val="none" w:sz="0" w:space="0" w:color="auto"/>
        <w:left w:val="none" w:sz="0" w:space="0" w:color="auto"/>
        <w:bottom w:val="none" w:sz="0" w:space="0" w:color="auto"/>
        <w:right w:val="none" w:sz="0" w:space="0" w:color="auto"/>
      </w:divBdr>
    </w:div>
    <w:div w:id="1402680480">
      <w:bodyDiv w:val="1"/>
      <w:marLeft w:val="0"/>
      <w:marRight w:val="0"/>
      <w:marTop w:val="0"/>
      <w:marBottom w:val="0"/>
      <w:divBdr>
        <w:top w:val="none" w:sz="0" w:space="0" w:color="auto"/>
        <w:left w:val="none" w:sz="0" w:space="0" w:color="auto"/>
        <w:bottom w:val="none" w:sz="0" w:space="0" w:color="auto"/>
        <w:right w:val="none" w:sz="0" w:space="0" w:color="auto"/>
      </w:divBdr>
    </w:div>
    <w:div w:id="1671327867">
      <w:bodyDiv w:val="1"/>
      <w:marLeft w:val="0"/>
      <w:marRight w:val="0"/>
      <w:marTop w:val="0"/>
      <w:marBottom w:val="0"/>
      <w:divBdr>
        <w:top w:val="none" w:sz="0" w:space="0" w:color="auto"/>
        <w:left w:val="none" w:sz="0" w:space="0" w:color="auto"/>
        <w:bottom w:val="none" w:sz="0" w:space="0" w:color="auto"/>
        <w:right w:val="none" w:sz="0" w:space="0" w:color="auto"/>
      </w:divBdr>
    </w:div>
    <w:div w:id="1675648340">
      <w:bodyDiv w:val="1"/>
      <w:marLeft w:val="0"/>
      <w:marRight w:val="0"/>
      <w:marTop w:val="0"/>
      <w:marBottom w:val="0"/>
      <w:divBdr>
        <w:top w:val="none" w:sz="0" w:space="0" w:color="auto"/>
        <w:left w:val="none" w:sz="0" w:space="0" w:color="auto"/>
        <w:bottom w:val="none" w:sz="0" w:space="0" w:color="auto"/>
        <w:right w:val="none" w:sz="0" w:space="0" w:color="auto"/>
      </w:divBdr>
      <w:divsChild>
        <w:div w:id="112215935">
          <w:marLeft w:val="547"/>
          <w:marRight w:val="0"/>
          <w:marTop w:val="96"/>
          <w:marBottom w:val="0"/>
          <w:divBdr>
            <w:top w:val="none" w:sz="0" w:space="0" w:color="auto"/>
            <w:left w:val="none" w:sz="0" w:space="0" w:color="auto"/>
            <w:bottom w:val="none" w:sz="0" w:space="0" w:color="auto"/>
            <w:right w:val="none" w:sz="0" w:space="0" w:color="auto"/>
          </w:divBdr>
        </w:div>
        <w:div w:id="1501580953">
          <w:marLeft w:val="547"/>
          <w:marRight w:val="0"/>
          <w:marTop w:val="96"/>
          <w:marBottom w:val="0"/>
          <w:divBdr>
            <w:top w:val="none" w:sz="0" w:space="0" w:color="auto"/>
            <w:left w:val="none" w:sz="0" w:space="0" w:color="auto"/>
            <w:bottom w:val="none" w:sz="0" w:space="0" w:color="auto"/>
            <w:right w:val="none" w:sz="0" w:space="0" w:color="auto"/>
          </w:divBdr>
        </w:div>
        <w:div w:id="1581602964">
          <w:marLeft w:val="547"/>
          <w:marRight w:val="0"/>
          <w:marTop w:val="96"/>
          <w:marBottom w:val="0"/>
          <w:divBdr>
            <w:top w:val="none" w:sz="0" w:space="0" w:color="auto"/>
            <w:left w:val="none" w:sz="0" w:space="0" w:color="auto"/>
            <w:bottom w:val="none" w:sz="0" w:space="0" w:color="auto"/>
            <w:right w:val="none" w:sz="0" w:space="0" w:color="auto"/>
          </w:divBdr>
        </w:div>
      </w:divsChild>
    </w:div>
    <w:div w:id="1745880773">
      <w:bodyDiv w:val="1"/>
      <w:marLeft w:val="0"/>
      <w:marRight w:val="0"/>
      <w:marTop w:val="0"/>
      <w:marBottom w:val="0"/>
      <w:divBdr>
        <w:top w:val="none" w:sz="0" w:space="0" w:color="auto"/>
        <w:left w:val="none" w:sz="0" w:space="0" w:color="auto"/>
        <w:bottom w:val="none" w:sz="0" w:space="0" w:color="auto"/>
        <w:right w:val="none" w:sz="0" w:space="0" w:color="auto"/>
      </w:divBdr>
    </w:div>
    <w:div w:id="1852795724">
      <w:bodyDiv w:val="1"/>
      <w:marLeft w:val="0"/>
      <w:marRight w:val="0"/>
      <w:marTop w:val="0"/>
      <w:marBottom w:val="0"/>
      <w:divBdr>
        <w:top w:val="none" w:sz="0" w:space="0" w:color="auto"/>
        <w:left w:val="none" w:sz="0" w:space="0" w:color="auto"/>
        <w:bottom w:val="none" w:sz="0" w:space="0" w:color="auto"/>
        <w:right w:val="none" w:sz="0" w:space="0" w:color="auto"/>
      </w:divBdr>
    </w:div>
    <w:div w:id="1910652501">
      <w:bodyDiv w:val="1"/>
      <w:marLeft w:val="0"/>
      <w:marRight w:val="0"/>
      <w:marTop w:val="0"/>
      <w:marBottom w:val="0"/>
      <w:divBdr>
        <w:top w:val="none" w:sz="0" w:space="0" w:color="auto"/>
        <w:left w:val="none" w:sz="0" w:space="0" w:color="auto"/>
        <w:bottom w:val="none" w:sz="0" w:space="0" w:color="auto"/>
        <w:right w:val="none" w:sz="0" w:space="0" w:color="auto"/>
      </w:divBdr>
    </w:div>
    <w:div w:id="1967007284">
      <w:bodyDiv w:val="1"/>
      <w:marLeft w:val="0"/>
      <w:marRight w:val="0"/>
      <w:marTop w:val="0"/>
      <w:marBottom w:val="0"/>
      <w:divBdr>
        <w:top w:val="none" w:sz="0" w:space="0" w:color="auto"/>
        <w:left w:val="none" w:sz="0" w:space="0" w:color="auto"/>
        <w:bottom w:val="none" w:sz="0" w:space="0" w:color="auto"/>
        <w:right w:val="none" w:sz="0" w:space="0" w:color="auto"/>
      </w:divBdr>
    </w:div>
    <w:div w:id="2035498071">
      <w:bodyDiv w:val="1"/>
      <w:marLeft w:val="0"/>
      <w:marRight w:val="0"/>
      <w:marTop w:val="0"/>
      <w:marBottom w:val="0"/>
      <w:divBdr>
        <w:top w:val="none" w:sz="0" w:space="0" w:color="auto"/>
        <w:left w:val="none" w:sz="0" w:space="0" w:color="auto"/>
        <w:bottom w:val="none" w:sz="0" w:space="0" w:color="auto"/>
        <w:right w:val="none" w:sz="0" w:space="0" w:color="auto"/>
      </w:divBdr>
    </w:div>
    <w:div w:id="2042171114">
      <w:bodyDiv w:val="1"/>
      <w:marLeft w:val="0"/>
      <w:marRight w:val="0"/>
      <w:marTop w:val="0"/>
      <w:marBottom w:val="0"/>
      <w:divBdr>
        <w:top w:val="none" w:sz="0" w:space="0" w:color="auto"/>
        <w:left w:val="none" w:sz="0" w:space="0" w:color="auto"/>
        <w:bottom w:val="none" w:sz="0" w:space="0" w:color="auto"/>
        <w:right w:val="none" w:sz="0" w:space="0" w:color="auto"/>
      </w:divBdr>
    </w:div>
    <w:div w:id="205272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9D79B-AF0E-44E5-A415-A17EA0EE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78</Pages>
  <Words>54535</Words>
  <Characters>310855</Characters>
  <Application>Microsoft Office Word</Application>
  <DocSecurity>0</DocSecurity>
  <Lines>2590</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Кудрявец</cp:lastModifiedBy>
  <cp:revision>10</cp:revision>
  <cp:lastPrinted>2018-02-04T18:19:00Z</cp:lastPrinted>
  <dcterms:created xsi:type="dcterms:W3CDTF">2018-02-04T18:09:00Z</dcterms:created>
  <dcterms:modified xsi:type="dcterms:W3CDTF">2024-06-13T08:21:00Z</dcterms:modified>
</cp:coreProperties>
</file>