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60" w:rsidRPr="001F4660" w:rsidRDefault="001F4660" w:rsidP="001F4660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4660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1F4660" w:rsidRPr="001F4660" w:rsidRDefault="001F4660" w:rsidP="001F4660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113ED" w:rsidRPr="00D113ED" w:rsidRDefault="001F4660" w:rsidP="00D113ED">
      <w:pPr>
        <w:spacing w:line="240" w:lineRule="auto"/>
        <w:rPr>
          <w:rFonts w:ascii="Times New Roman" w:hAnsi="Times New Roman"/>
          <w:sz w:val="28"/>
          <w:szCs w:val="28"/>
        </w:rPr>
      </w:pPr>
      <w:r w:rsidRPr="00D113ED">
        <w:rPr>
          <w:rFonts w:ascii="Times New Roman" w:hAnsi="Times New Roman"/>
          <w:sz w:val="28"/>
          <w:szCs w:val="28"/>
        </w:rPr>
        <w:t xml:space="preserve">Учебно-методический комплекс </w:t>
      </w:r>
      <w:r w:rsidRPr="00D113ED">
        <w:rPr>
          <w:rFonts w:ascii="Times New Roman" w:hAnsi="Times New Roman"/>
          <w:color w:val="000000"/>
          <w:sz w:val="28"/>
          <w:szCs w:val="28"/>
        </w:rPr>
        <w:t>по учебной дисциплине «</w:t>
      </w:r>
      <w:r w:rsidR="00D113ED" w:rsidRPr="00D113ED">
        <w:rPr>
          <w:rFonts w:ascii="Times New Roman" w:hAnsi="Times New Roman"/>
          <w:bCs/>
          <w:sz w:val="28"/>
          <w:szCs w:val="28"/>
        </w:rPr>
        <w:t>Основы технологий производства и переработки продукции растениеводства</w:t>
      </w:r>
      <w:r w:rsidRPr="00D113ED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113ED">
        <w:rPr>
          <w:rFonts w:ascii="Times New Roman" w:hAnsi="Times New Roman"/>
          <w:sz w:val="28"/>
          <w:szCs w:val="28"/>
        </w:rPr>
        <w:t xml:space="preserve">предназначен для реализации требований образовательного </w:t>
      </w:r>
      <w:r w:rsidR="00D113ED" w:rsidRPr="00D113ED">
        <w:rPr>
          <w:rFonts w:ascii="Times New Roman" w:hAnsi="Times New Roman"/>
          <w:sz w:val="28"/>
          <w:szCs w:val="28"/>
        </w:rPr>
        <w:t>стандарта высшего образования для</w:t>
      </w:r>
      <w:r w:rsidRPr="00D113ED">
        <w:rPr>
          <w:rFonts w:ascii="Times New Roman" w:hAnsi="Times New Roman"/>
          <w:sz w:val="28"/>
          <w:szCs w:val="28"/>
        </w:rPr>
        <w:t xml:space="preserve"> специа</w:t>
      </w:r>
      <w:r w:rsidR="00D113ED" w:rsidRPr="00D113ED">
        <w:rPr>
          <w:rFonts w:ascii="Times New Roman" w:hAnsi="Times New Roman"/>
          <w:sz w:val="28"/>
          <w:szCs w:val="28"/>
        </w:rPr>
        <w:t>льностей 6-05-0411-01 – Бухгалтерский учет, анализ и аудит, 6-05-0411-02 – Финансы и кредит</w:t>
      </w:r>
      <w:r w:rsidR="00893043">
        <w:rPr>
          <w:rFonts w:ascii="Times New Roman" w:hAnsi="Times New Roman"/>
          <w:sz w:val="28"/>
          <w:szCs w:val="28"/>
        </w:rPr>
        <w:t>.</w:t>
      </w:r>
    </w:p>
    <w:p w:rsidR="001F4660" w:rsidRPr="00D113ED" w:rsidRDefault="001F4660" w:rsidP="00D113ED">
      <w:pPr>
        <w:spacing w:line="240" w:lineRule="auto"/>
        <w:rPr>
          <w:rFonts w:ascii="Times New Roman" w:hAnsi="Times New Roman"/>
          <w:sz w:val="28"/>
          <w:szCs w:val="28"/>
        </w:rPr>
      </w:pPr>
      <w:r w:rsidRPr="00D113ED">
        <w:rPr>
          <w:rFonts w:ascii="Times New Roman" w:hAnsi="Times New Roman"/>
          <w:sz w:val="28"/>
          <w:szCs w:val="28"/>
        </w:rPr>
        <w:t>Настоящий учебно-методический комплекс является, прежде всего, набором учебно-методических материалов, лежащих в основе организации учебного процесса по изучению современных технологий при возделывании сельскохозяйственных культур в Республике Беларусь.</w:t>
      </w:r>
    </w:p>
    <w:p w:rsidR="001F4660" w:rsidRPr="001F4660" w:rsidRDefault="001F4660" w:rsidP="001F4660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1F4660">
        <w:rPr>
          <w:rFonts w:ascii="Times New Roman" w:hAnsi="Times New Roman"/>
          <w:b/>
          <w:bCs/>
          <w:sz w:val="28"/>
          <w:szCs w:val="28"/>
        </w:rPr>
        <w:t>Целью разработки УМК является:</w:t>
      </w:r>
    </w:p>
    <w:p w:rsidR="001F4660" w:rsidRPr="001F4660" w:rsidRDefault="00893043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4660" w:rsidRPr="001F4660">
        <w:rPr>
          <w:rFonts w:ascii="Times New Roman" w:hAnsi="Times New Roman"/>
          <w:sz w:val="28"/>
          <w:szCs w:val="28"/>
        </w:rPr>
        <w:t>своевременное отражение результатов достижений науки, техники и технологий, культуры и производства в других сферах, связанных с изучаемой дисциплиной;</w:t>
      </w:r>
    </w:p>
    <w:p w:rsidR="001F4660" w:rsidRPr="001F4660" w:rsidRDefault="00893043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4660" w:rsidRPr="001F4660">
        <w:rPr>
          <w:rFonts w:ascii="Times New Roman" w:hAnsi="Times New Roman"/>
          <w:sz w:val="28"/>
          <w:szCs w:val="28"/>
        </w:rPr>
        <w:t>последовательное изложение учебного материала, реализация междисциплинарных связей, исключение дублирования учебного материала;</w:t>
      </w:r>
    </w:p>
    <w:p w:rsidR="001F4660" w:rsidRPr="001F4660" w:rsidRDefault="00893043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4660" w:rsidRPr="001F4660">
        <w:rPr>
          <w:rFonts w:ascii="Times New Roman" w:hAnsi="Times New Roman"/>
          <w:sz w:val="28"/>
          <w:szCs w:val="28"/>
        </w:rPr>
        <w:t>использование современных методов, технологий и технических средств в образовательном процессе;</w:t>
      </w:r>
    </w:p>
    <w:p w:rsidR="001F4660" w:rsidRPr="001F4660" w:rsidRDefault="00893043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4660" w:rsidRPr="001F4660">
        <w:rPr>
          <w:rFonts w:ascii="Times New Roman" w:hAnsi="Times New Roman"/>
          <w:sz w:val="28"/>
          <w:szCs w:val="28"/>
        </w:rPr>
        <w:t>рациональное распределение времени по темам учебной дисциплины и учебным занятиям в зависимости от формы получения высшего образования, совершенствование методики проведения учебных занятий;</w:t>
      </w:r>
    </w:p>
    <w:p w:rsidR="001F4660" w:rsidRPr="001F4660" w:rsidRDefault="00893043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4660" w:rsidRPr="001F4660">
        <w:rPr>
          <w:rFonts w:ascii="Times New Roman" w:hAnsi="Times New Roman"/>
          <w:sz w:val="28"/>
          <w:szCs w:val="28"/>
        </w:rPr>
        <w:t>планирование, организация и методическое обеспечение самостоятельной работы обучающихся;</w:t>
      </w:r>
    </w:p>
    <w:p w:rsidR="001F4660" w:rsidRPr="001F4660" w:rsidRDefault="001F4660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 xml:space="preserve"> использование компонентов контроля знаний в ходе текущей аттестации обучающихся;</w:t>
      </w:r>
    </w:p>
    <w:p w:rsidR="001F4660" w:rsidRPr="001F4660" w:rsidRDefault="00893043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4660" w:rsidRPr="001F4660">
        <w:rPr>
          <w:rFonts w:ascii="Times New Roman" w:hAnsi="Times New Roman"/>
          <w:sz w:val="28"/>
          <w:szCs w:val="28"/>
        </w:rPr>
        <w:t>взаимосвязь образовательного процесса с научно-исследовательской работой;</w:t>
      </w:r>
    </w:p>
    <w:p w:rsidR="001F4660" w:rsidRPr="001F4660" w:rsidRDefault="00893043" w:rsidP="001F4660">
      <w:pPr>
        <w:numPr>
          <w:ilvl w:val="0"/>
          <w:numId w:val="5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4660" w:rsidRPr="001F4660">
        <w:rPr>
          <w:rFonts w:ascii="Times New Roman" w:hAnsi="Times New Roman"/>
          <w:sz w:val="28"/>
          <w:szCs w:val="28"/>
        </w:rPr>
        <w:t>профессиональная направленность образовательного процесса с учетом специфических условий и потребностей организаций-заказчиков кадров.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1F4660">
        <w:rPr>
          <w:b w:val="0"/>
          <w:sz w:val="28"/>
          <w:szCs w:val="28"/>
        </w:rPr>
        <w:t>Учебно-методический комплекс включает следующие разделы: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1F4660">
        <w:rPr>
          <w:b w:val="0"/>
          <w:i/>
          <w:sz w:val="28"/>
          <w:szCs w:val="28"/>
        </w:rPr>
        <w:t>Пояснительная записка</w:t>
      </w:r>
      <w:r w:rsidRPr="001F4660">
        <w:rPr>
          <w:b w:val="0"/>
          <w:sz w:val="28"/>
          <w:szCs w:val="28"/>
        </w:rPr>
        <w:t xml:space="preserve">, в которой отражено место учебной дисциплины </w:t>
      </w:r>
      <w:r w:rsidRPr="00893043">
        <w:rPr>
          <w:b w:val="0"/>
          <w:sz w:val="28"/>
          <w:szCs w:val="28"/>
        </w:rPr>
        <w:t>«</w:t>
      </w:r>
      <w:r w:rsidR="00893043" w:rsidRPr="00893043">
        <w:rPr>
          <w:b w:val="0"/>
          <w:bCs/>
          <w:sz w:val="28"/>
          <w:szCs w:val="28"/>
        </w:rPr>
        <w:t>Основы технологий производства и переработки продукции растениеводства</w:t>
      </w:r>
      <w:r w:rsidRPr="001F4660">
        <w:rPr>
          <w:b w:val="0"/>
          <w:sz w:val="28"/>
          <w:szCs w:val="28"/>
        </w:rPr>
        <w:t>» в подготовке специалистов, указана цель учебно-методического комплекса, взаимосвязь учебной дисциплины с другими дисциплинами.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1F4660">
        <w:rPr>
          <w:b w:val="0"/>
          <w:i/>
          <w:sz w:val="28"/>
          <w:szCs w:val="28"/>
        </w:rPr>
        <w:t>Теоретический раздел</w:t>
      </w:r>
      <w:r w:rsidRPr="001F4660">
        <w:rPr>
          <w:b w:val="0"/>
          <w:sz w:val="28"/>
          <w:szCs w:val="28"/>
        </w:rPr>
        <w:t xml:space="preserve"> представлен материалами, обеспечивающими лекционный курс учебной дисциплины «</w:t>
      </w:r>
      <w:r w:rsidR="00C069D5" w:rsidRPr="00893043">
        <w:rPr>
          <w:b w:val="0"/>
          <w:bCs/>
          <w:sz w:val="28"/>
          <w:szCs w:val="28"/>
        </w:rPr>
        <w:t>Основы технологий производства и переработки продукции растениеводства</w:t>
      </w:r>
      <w:r w:rsidRPr="001F4660">
        <w:rPr>
          <w:b w:val="0"/>
          <w:sz w:val="28"/>
          <w:szCs w:val="28"/>
        </w:rPr>
        <w:t>» (о</w:t>
      </w:r>
      <w:r w:rsidRPr="001F4660">
        <w:rPr>
          <w:b w:val="0"/>
          <w:sz w:val="28"/>
          <w:szCs w:val="28"/>
          <w:lang w:val="be-BY"/>
        </w:rPr>
        <w:t>беспеченность студентов учебной литературой по учебной дисциплине по данным библиотеки академиии,</w:t>
      </w:r>
      <w:r w:rsidRPr="001F4660">
        <w:rPr>
          <w:sz w:val="28"/>
          <w:szCs w:val="28"/>
        </w:rPr>
        <w:t xml:space="preserve"> </w:t>
      </w:r>
      <w:r w:rsidRPr="001F4660">
        <w:rPr>
          <w:b w:val="0"/>
          <w:sz w:val="28"/>
          <w:szCs w:val="28"/>
        </w:rPr>
        <w:t>примерные тематические планы лекций, опорный конспект лекций, перечень тем теоретического материала, выносимых на самостоятельное изучение).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1F4660">
        <w:rPr>
          <w:b w:val="0"/>
          <w:i/>
          <w:sz w:val="28"/>
          <w:szCs w:val="28"/>
        </w:rPr>
        <w:t>Практический раздел</w:t>
      </w:r>
      <w:r w:rsidRPr="001F4660">
        <w:rPr>
          <w:b w:val="0"/>
          <w:sz w:val="28"/>
          <w:szCs w:val="28"/>
        </w:rPr>
        <w:t xml:space="preserve"> представлен примерными тематическими планами лабораторных и практических занятий и содержанием лабораторных и практических занятий по изучаемой учебной дисциплине.</w:t>
      </w:r>
    </w:p>
    <w:p w:rsidR="001F4660" w:rsidRP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1F4660">
        <w:rPr>
          <w:b w:val="0"/>
          <w:i/>
          <w:sz w:val="28"/>
          <w:szCs w:val="28"/>
        </w:rPr>
        <w:lastRenderedPageBreak/>
        <w:t>Раздел контроля з</w:t>
      </w:r>
      <w:r w:rsidR="00C069D5">
        <w:rPr>
          <w:b w:val="0"/>
          <w:i/>
          <w:sz w:val="28"/>
          <w:szCs w:val="28"/>
        </w:rPr>
        <w:t>н</w:t>
      </w:r>
      <w:r w:rsidRPr="001F4660">
        <w:rPr>
          <w:b w:val="0"/>
          <w:i/>
          <w:sz w:val="28"/>
          <w:szCs w:val="28"/>
        </w:rPr>
        <w:t xml:space="preserve">аний </w:t>
      </w:r>
      <w:r w:rsidRPr="001F4660">
        <w:rPr>
          <w:b w:val="0"/>
          <w:sz w:val="28"/>
          <w:szCs w:val="28"/>
        </w:rPr>
        <w:t>включает вопросы промежуточной и текущей аттестации, критерии оценки знаний по дисциплине «</w:t>
      </w:r>
      <w:r w:rsidR="00C069D5" w:rsidRPr="00893043">
        <w:rPr>
          <w:b w:val="0"/>
          <w:bCs/>
          <w:sz w:val="28"/>
          <w:szCs w:val="28"/>
        </w:rPr>
        <w:t>Основы технологий производства и переработки продукции растениеводства</w:t>
      </w:r>
      <w:r w:rsidR="00265295">
        <w:rPr>
          <w:b w:val="0"/>
          <w:color w:val="000000"/>
          <w:sz w:val="28"/>
          <w:szCs w:val="28"/>
        </w:rPr>
        <w:t>».</w:t>
      </w:r>
    </w:p>
    <w:p w:rsidR="001F4660" w:rsidRDefault="001F4660" w:rsidP="001F4660">
      <w:pPr>
        <w:pStyle w:val="a5"/>
        <w:ind w:firstLine="567"/>
        <w:jc w:val="both"/>
        <w:rPr>
          <w:b w:val="0"/>
          <w:sz w:val="28"/>
          <w:szCs w:val="28"/>
        </w:rPr>
      </w:pPr>
      <w:r w:rsidRPr="00265295">
        <w:rPr>
          <w:b w:val="0"/>
          <w:i/>
          <w:sz w:val="28"/>
          <w:szCs w:val="28"/>
        </w:rPr>
        <w:t>Вспомогательный раздел</w:t>
      </w:r>
      <w:r w:rsidRPr="001F4660">
        <w:rPr>
          <w:b w:val="0"/>
          <w:sz w:val="28"/>
          <w:szCs w:val="28"/>
        </w:rPr>
        <w:t xml:space="preserve"> представлен учебной программой учреждения высшего образования по изучаемой дисциплине. </w:t>
      </w:r>
    </w:p>
    <w:p w:rsidR="00265295" w:rsidRPr="00265295" w:rsidRDefault="00265295" w:rsidP="00265295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65295">
        <w:rPr>
          <w:rFonts w:ascii="Times New Roman" w:hAnsi="Times New Roman"/>
          <w:sz w:val="28"/>
          <w:szCs w:val="28"/>
        </w:rPr>
        <w:t>Учебная</w:t>
      </w:r>
      <w:r w:rsidRPr="0026529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265295">
        <w:rPr>
          <w:rFonts w:ascii="Times New Roman" w:hAnsi="Times New Roman"/>
          <w:sz w:val="28"/>
          <w:szCs w:val="28"/>
        </w:rPr>
        <w:t xml:space="preserve">дисциплина «Основы технологий производства и переработки продукции растениеводства» относится к компоненту учреждения высшего образования модулю «Производственные технологии» осваиваемых студентами специальностей 6-05-0411-01 «Бухгалтерский учет, анализ и аудит» и </w:t>
      </w:r>
      <w:r w:rsidR="00352F5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65295">
        <w:rPr>
          <w:rFonts w:ascii="Times New Roman" w:hAnsi="Times New Roman"/>
          <w:sz w:val="28"/>
          <w:szCs w:val="28"/>
        </w:rPr>
        <w:t>6-05-0411-02 «Финансы и кредит».</w:t>
      </w:r>
    </w:p>
    <w:p w:rsidR="00265295" w:rsidRPr="00265295" w:rsidRDefault="00265295" w:rsidP="00265295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65295">
        <w:rPr>
          <w:rFonts w:ascii="Times New Roman" w:hAnsi="Times New Roman"/>
          <w:sz w:val="28"/>
          <w:szCs w:val="28"/>
        </w:rPr>
        <w:t>Приобретенные знания, полученные при изучении студентами дисциплины, будут способствовать освоению дисциплин «Экономика организации (предприятия)», «Организация производства агропромышленного комплекса», «Бухгалтерский финансовый учет в сельском хозяйстве» и т.д., что позволяет сформировать необходимый уровень знаний специалиста.</w:t>
      </w:r>
    </w:p>
    <w:p w:rsidR="001F4660" w:rsidRPr="001F4660" w:rsidRDefault="001F4660" w:rsidP="001F466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F4660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C8535D" w:rsidRPr="001F4660" w:rsidRDefault="00C8535D" w:rsidP="001F4660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sectPr w:rsidR="00C8535D" w:rsidRPr="001F4660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4DBC"/>
    <w:multiLevelType w:val="hybridMultilevel"/>
    <w:tmpl w:val="C7F69E06"/>
    <w:lvl w:ilvl="0" w:tplc="EA44E426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0B554A0"/>
    <w:multiLevelType w:val="hybridMultilevel"/>
    <w:tmpl w:val="8C68DE0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31582"/>
    <w:multiLevelType w:val="hybridMultilevel"/>
    <w:tmpl w:val="A768B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0130D"/>
    <w:multiLevelType w:val="hybridMultilevel"/>
    <w:tmpl w:val="0ADCF4F8"/>
    <w:lvl w:ilvl="0" w:tplc="041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67E21E5"/>
    <w:multiLevelType w:val="multilevel"/>
    <w:tmpl w:val="F0FED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B92"/>
    <w:rsid w:val="001F4660"/>
    <w:rsid w:val="00265295"/>
    <w:rsid w:val="00293C1D"/>
    <w:rsid w:val="002F052F"/>
    <w:rsid w:val="00301BE9"/>
    <w:rsid w:val="00341644"/>
    <w:rsid w:val="00352F5E"/>
    <w:rsid w:val="00480CC1"/>
    <w:rsid w:val="004A30AA"/>
    <w:rsid w:val="004C299D"/>
    <w:rsid w:val="004F06BD"/>
    <w:rsid w:val="005D0EED"/>
    <w:rsid w:val="005D19F4"/>
    <w:rsid w:val="005D7E1A"/>
    <w:rsid w:val="00677E08"/>
    <w:rsid w:val="007F2AD3"/>
    <w:rsid w:val="00820B92"/>
    <w:rsid w:val="00851674"/>
    <w:rsid w:val="00893043"/>
    <w:rsid w:val="008B5229"/>
    <w:rsid w:val="009A3737"/>
    <w:rsid w:val="009F0021"/>
    <w:rsid w:val="00A83272"/>
    <w:rsid w:val="00BE46D5"/>
    <w:rsid w:val="00C069D5"/>
    <w:rsid w:val="00C06D21"/>
    <w:rsid w:val="00C84754"/>
    <w:rsid w:val="00C8535D"/>
    <w:rsid w:val="00CE6133"/>
    <w:rsid w:val="00CE7DCA"/>
    <w:rsid w:val="00D113ED"/>
    <w:rsid w:val="00D6635D"/>
    <w:rsid w:val="00E264BA"/>
    <w:rsid w:val="00EA1186"/>
    <w:rsid w:val="00F22493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93EEA"/>
  <w15:docId w15:val="{EAD7938D-7702-4EB1-8F5F-AC8CED76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0AA"/>
    <w:pPr>
      <w:spacing w:line="216" w:lineRule="auto"/>
      <w:ind w:firstLine="284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5D19F4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5D19F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D64EE"/>
    <w:pPr>
      <w:spacing w:after="120" w:line="240" w:lineRule="auto"/>
      <w:ind w:firstLine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FD64EE"/>
    <w:rPr>
      <w:rFonts w:ascii="Times New Roman" w:hAnsi="Times New Roman" w:cs="Times New Roman"/>
      <w:sz w:val="16"/>
      <w:szCs w:val="16"/>
    </w:rPr>
  </w:style>
  <w:style w:type="character" w:styleId="a3">
    <w:name w:val="Strong"/>
    <w:uiPriority w:val="99"/>
    <w:qFormat/>
    <w:rsid w:val="00FD64EE"/>
    <w:rPr>
      <w:rFonts w:cs="Times New Roman"/>
      <w:b/>
    </w:rPr>
  </w:style>
  <w:style w:type="paragraph" w:styleId="a4">
    <w:name w:val="No Spacing"/>
    <w:uiPriority w:val="99"/>
    <w:qFormat/>
    <w:rsid w:val="00CE6133"/>
    <w:rPr>
      <w:rFonts w:cs="Calibri"/>
      <w:sz w:val="22"/>
      <w:szCs w:val="22"/>
      <w:lang w:eastAsia="en-US"/>
    </w:rPr>
  </w:style>
  <w:style w:type="paragraph" w:styleId="a5">
    <w:name w:val="Title"/>
    <w:basedOn w:val="a"/>
    <w:link w:val="a6"/>
    <w:qFormat/>
    <w:locked/>
    <w:rsid w:val="00C8535D"/>
    <w:pPr>
      <w:spacing w:line="240" w:lineRule="auto"/>
      <w:ind w:firstLine="0"/>
      <w:jc w:val="center"/>
    </w:pPr>
    <w:rPr>
      <w:rFonts w:ascii="Times New Roman" w:eastAsia="Times New Roman" w:hAnsi="Times New Roman"/>
      <w:b/>
      <w:kern w:val="28"/>
      <w:sz w:val="20"/>
      <w:szCs w:val="20"/>
      <w:lang w:eastAsia="ru-RU"/>
    </w:rPr>
  </w:style>
  <w:style w:type="character" w:customStyle="1" w:styleId="a6">
    <w:name w:val="Заголовок Знак"/>
    <w:link w:val="a5"/>
    <w:rsid w:val="00C8535D"/>
    <w:rPr>
      <w:rFonts w:ascii="Times New Roman" w:eastAsia="Times New Roman" w:hAnsi="Times New Roman"/>
      <w:b/>
      <w:kern w:val="28"/>
    </w:rPr>
  </w:style>
  <w:style w:type="paragraph" w:styleId="a7">
    <w:name w:val="Body Text"/>
    <w:basedOn w:val="a"/>
    <w:link w:val="a8"/>
    <w:uiPriority w:val="99"/>
    <w:semiHidden/>
    <w:unhideWhenUsed/>
    <w:rsid w:val="001F4660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F46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7</cp:revision>
  <dcterms:created xsi:type="dcterms:W3CDTF">2024-04-18T11:00:00Z</dcterms:created>
  <dcterms:modified xsi:type="dcterms:W3CDTF">2024-04-21T11:12:00Z</dcterms:modified>
</cp:coreProperties>
</file>