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bin" ContentType="application/vnd.openxmlformats-officedocument.oleObject"/>
  <Override PartName="/customXml/itemProps1.xml" ContentType="application/vnd.openxmlformats-officedocument.customXmlProperties+xml"/>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Default Extension="gif" ContentType="image/gif"/>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bookmarkStart w:id="0" w:name="_GoBack"/>
    <w:bookmarkEnd w:id="0"/>
    <w:p w:rsidR="0075400E" w:rsidRPr="0011151B" w:rsidRDefault="0011151B" w:rsidP="0075400E">
      <w:pPr>
        <w:pStyle w:val="2"/>
        <w:spacing w:before="0" w:line="240" w:lineRule="auto"/>
        <w:jc w:val="center"/>
        <w:rPr>
          <w:rFonts w:ascii="Times New Roman" w:hAnsi="Times New Roman" w:cs="Times New Roman"/>
          <w:sz w:val="28"/>
          <w:szCs w:val="28"/>
          <w:lang w:val="ru-RU"/>
        </w:rPr>
      </w:pPr>
      <w:r>
        <w:rPr>
          <w:rFonts w:ascii="Times New Roman" w:hAnsi="Times New Roman" w:cs="Times New Roman"/>
          <w:sz w:val="28"/>
          <w:szCs w:val="28"/>
          <w:lang w:val="ru-RU"/>
        </w:rPr>
        <w:fldChar w:fldCharType="begin"/>
      </w:r>
      <w:r>
        <w:rPr>
          <w:rFonts w:ascii="Times New Roman" w:hAnsi="Times New Roman" w:cs="Times New Roman"/>
          <w:sz w:val="28"/>
          <w:szCs w:val="28"/>
          <w:lang w:val="ru-RU"/>
        </w:rPr>
        <w:instrText xml:space="preserve"> HYPERLINK "../Vspomogatelniy/Soderganie.pdf" </w:instrText>
      </w:r>
      <w:r>
        <w:rPr>
          <w:rFonts w:ascii="Times New Roman" w:hAnsi="Times New Roman" w:cs="Times New Roman"/>
          <w:sz w:val="28"/>
          <w:szCs w:val="28"/>
          <w:lang w:val="ru-RU"/>
        </w:rPr>
      </w:r>
      <w:r>
        <w:rPr>
          <w:rFonts w:ascii="Times New Roman" w:hAnsi="Times New Roman" w:cs="Times New Roman"/>
          <w:sz w:val="28"/>
          <w:szCs w:val="28"/>
          <w:lang w:val="ru-RU"/>
        </w:rPr>
        <w:fldChar w:fldCharType="separate"/>
      </w:r>
      <w:r w:rsidRPr="0011151B">
        <w:rPr>
          <w:rStyle w:val="a7"/>
          <w:rFonts w:ascii="Times New Roman" w:hAnsi="Times New Roman" w:cs="Times New Roman"/>
          <w:sz w:val="28"/>
          <w:szCs w:val="28"/>
          <w:lang w:val="ru-RU"/>
        </w:rPr>
        <w:t xml:space="preserve">КУРС </w:t>
      </w:r>
      <w:r w:rsidR="0075400E" w:rsidRPr="0011151B">
        <w:rPr>
          <w:rStyle w:val="a7"/>
          <w:rFonts w:ascii="Times New Roman" w:hAnsi="Times New Roman" w:cs="Times New Roman"/>
          <w:sz w:val="28"/>
          <w:szCs w:val="28"/>
          <w:lang w:val="ru-RU"/>
        </w:rPr>
        <w:t>ЛЕКЦИИ</w:t>
      </w:r>
      <w:r w:rsidRPr="0011151B">
        <w:rPr>
          <w:rStyle w:val="a7"/>
          <w:rFonts w:ascii="Times New Roman" w:hAnsi="Times New Roman" w:cs="Times New Roman"/>
          <w:sz w:val="28"/>
          <w:szCs w:val="28"/>
          <w:lang w:val="ru-RU"/>
        </w:rPr>
        <w:t>Й</w:t>
      </w:r>
      <w:r>
        <w:rPr>
          <w:rFonts w:ascii="Times New Roman" w:hAnsi="Times New Roman" w:cs="Times New Roman"/>
          <w:sz w:val="28"/>
          <w:szCs w:val="28"/>
          <w:lang w:val="ru-RU"/>
        </w:rPr>
        <w:fldChar w:fldCharType="end"/>
      </w:r>
    </w:p>
    <w:p w:rsidR="0075400E" w:rsidRPr="0075400E" w:rsidRDefault="0075400E" w:rsidP="0075400E">
      <w:pPr>
        <w:rPr>
          <w:rFonts w:ascii="Times New Roman" w:hAnsi="Times New Roman" w:cs="Times New Roman"/>
          <w:lang w:val="ru-RU"/>
        </w:rPr>
      </w:pPr>
    </w:p>
    <w:p w:rsidR="0075400E" w:rsidRPr="0075400E" w:rsidRDefault="0075400E" w:rsidP="0075400E">
      <w:pPr>
        <w:ind w:left="360"/>
        <w:jc w:val="center"/>
        <w:rPr>
          <w:rFonts w:ascii="Times New Roman" w:hAnsi="Times New Roman" w:cs="Times New Roman"/>
          <w:b/>
          <w:bCs/>
          <w:sz w:val="28"/>
          <w:szCs w:val="28"/>
        </w:rPr>
      </w:pPr>
      <w:r w:rsidRPr="0075400E">
        <w:rPr>
          <w:rFonts w:ascii="Times New Roman" w:hAnsi="Times New Roman" w:cs="Times New Roman"/>
          <w:b/>
          <w:bCs/>
          <w:sz w:val="28"/>
          <w:szCs w:val="28"/>
        </w:rPr>
        <w:t>ЛЕКЦИЯ № 1.</w:t>
      </w:r>
    </w:p>
    <w:p w:rsidR="0075400E" w:rsidRPr="0075400E" w:rsidRDefault="0075400E" w:rsidP="0075400E">
      <w:pPr>
        <w:ind w:left="360"/>
        <w:jc w:val="center"/>
        <w:rPr>
          <w:rFonts w:ascii="Times New Roman" w:hAnsi="Times New Roman" w:cs="Times New Roman"/>
          <w:b/>
          <w:bCs/>
          <w:sz w:val="28"/>
          <w:szCs w:val="28"/>
        </w:rPr>
      </w:pPr>
      <w:r w:rsidRPr="0075400E">
        <w:rPr>
          <w:rFonts w:ascii="Times New Roman" w:hAnsi="Times New Roman" w:cs="Times New Roman"/>
          <w:b/>
          <w:bCs/>
          <w:sz w:val="28"/>
          <w:szCs w:val="28"/>
        </w:rPr>
        <w:t>ТЕМА: «ВВЕДЕНИЕ. ОБЩАЯ МОРФОЛОГИЯ КЛЕТКИ».</w:t>
      </w:r>
    </w:p>
    <w:p w:rsidR="0075400E" w:rsidRPr="0075400E" w:rsidRDefault="0075400E" w:rsidP="00FB24EF">
      <w:pPr>
        <w:pStyle w:val="af2"/>
        <w:numPr>
          <w:ilvl w:val="0"/>
          <w:numId w:val="1"/>
        </w:numPr>
        <w:spacing w:after="0"/>
        <w:jc w:val="center"/>
        <w:rPr>
          <w:rFonts w:ascii="Times New Roman" w:hAnsi="Times New Roman" w:cs="Times New Roman"/>
          <w:b/>
          <w:bCs/>
          <w:sz w:val="28"/>
          <w:szCs w:val="28"/>
        </w:rPr>
      </w:pPr>
      <w:r w:rsidRPr="0075400E">
        <w:rPr>
          <w:rFonts w:ascii="Times New Roman" w:hAnsi="Times New Roman" w:cs="Times New Roman"/>
          <w:b/>
          <w:bCs/>
          <w:sz w:val="28"/>
          <w:szCs w:val="28"/>
        </w:rPr>
        <w:t>Введение в морфологию. Краткий исторический очерк.</w:t>
      </w:r>
    </w:p>
    <w:p w:rsidR="0075400E" w:rsidRPr="0075400E" w:rsidRDefault="0075400E" w:rsidP="00FB24EF">
      <w:pPr>
        <w:pStyle w:val="af2"/>
        <w:numPr>
          <w:ilvl w:val="0"/>
          <w:numId w:val="1"/>
        </w:numPr>
        <w:spacing w:after="0"/>
        <w:jc w:val="center"/>
        <w:rPr>
          <w:rFonts w:ascii="Times New Roman" w:hAnsi="Times New Roman" w:cs="Times New Roman"/>
          <w:b/>
          <w:bCs/>
          <w:sz w:val="28"/>
          <w:szCs w:val="28"/>
        </w:rPr>
      </w:pPr>
      <w:r w:rsidRPr="0075400E">
        <w:rPr>
          <w:rFonts w:ascii="Times New Roman" w:hAnsi="Times New Roman" w:cs="Times New Roman"/>
          <w:b/>
          <w:bCs/>
          <w:sz w:val="28"/>
          <w:szCs w:val="28"/>
        </w:rPr>
        <w:t>Морфология клетки.</w:t>
      </w:r>
    </w:p>
    <w:p w:rsidR="0075400E" w:rsidRPr="0075400E" w:rsidRDefault="0075400E" w:rsidP="00FB24EF">
      <w:pPr>
        <w:pStyle w:val="af2"/>
        <w:numPr>
          <w:ilvl w:val="0"/>
          <w:numId w:val="1"/>
        </w:numPr>
        <w:spacing w:after="0"/>
        <w:jc w:val="center"/>
        <w:rPr>
          <w:rFonts w:ascii="Times New Roman" w:hAnsi="Times New Roman" w:cs="Times New Roman"/>
          <w:b/>
          <w:bCs/>
          <w:sz w:val="28"/>
          <w:szCs w:val="28"/>
        </w:rPr>
      </w:pPr>
      <w:r w:rsidRPr="0075400E">
        <w:rPr>
          <w:rFonts w:ascii="Times New Roman" w:hAnsi="Times New Roman" w:cs="Times New Roman"/>
          <w:b/>
          <w:bCs/>
          <w:sz w:val="28"/>
          <w:szCs w:val="28"/>
        </w:rPr>
        <w:t>Эпителиальные ткани.</w:t>
      </w:r>
    </w:p>
    <w:p w:rsidR="0075400E" w:rsidRPr="0075400E" w:rsidRDefault="0075400E" w:rsidP="00FB24EF">
      <w:pPr>
        <w:pStyle w:val="af2"/>
        <w:numPr>
          <w:ilvl w:val="0"/>
          <w:numId w:val="1"/>
        </w:numPr>
        <w:spacing w:after="0"/>
        <w:jc w:val="center"/>
        <w:rPr>
          <w:rFonts w:ascii="Times New Roman" w:hAnsi="Times New Roman" w:cs="Times New Roman"/>
          <w:b/>
          <w:bCs/>
          <w:sz w:val="28"/>
          <w:szCs w:val="28"/>
        </w:rPr>
      </w:pPr>
      <w:r w:rsidRPr="0075400E">
        <w:rPr>
          <w:rFonts w:ascii="Times New Roman" w:hAnsi="Times New Roman" w:cs="Times New Roman"/>
          <w:b/>
          <w:bCs/>
          <w:sz w:val="28"/>
          <w:szCs w:val="28"/>
        </w:rPr>
        <w:t>Опорно-трофические (кровь, рыхлая и плотная соединительные ткани).</w:t>
      </w:r>
    </w:p>
    <w:p w:rsidR="0075400E" w:rsidRPr="0075400E" w:rsidRDefault="0075400E" w:rsidP="00FB24EF">
      <w:pPr>
        <w:pStyle w:val="af2"/>
        <w:numPr>
          <w:ilvl w:val="0"/>
          <w:numId w:val="1"/>
        </w:numPr>
        <w:spacing w:after="0"/>
        <w:jc w:val="center"/>
        <w:rPr>
          <w:rFonts w:ascii="Times New Roman" w:hAnsi="Times New Roman" w:cs="Times New Roman"/>
          <w:b/>
          <w:bCs/>
          <w:sz w:val="28"/>
          <w:szCs w:val="28"/>
        </w:rPr>
      </w:pPr>
      <w:r w:rsidRPr="0075400E">
        <w:rPr>
          <w:rFonts w:ascii="Times New Roman" w:hAnsi="Times New Roman" w:cs="Times New Roman"/>
          <w:b/>
          <w:bCs/>
          <w:sz w:val="28"/>
          <w:szCs w:val="28"/>
        </w:rPr>
        <w:t>Мышечные и нервная ткани.</w:t>
      </w:r>
    </w:p>
    <w:p w:rsidR="0075400E" w:rsidRPr="0075400E" w:rsidRDefault="0075400E" w:rsidP="0075400E">
      <w:pPr>
        <w:ind w:left="360"/>
        <w:jc w:val="center"/>
        <w:rPr>
          <w:rFonts w:ascii="Times New Roman" w:hAnsi="Times New Roman" w:cs="Times New Roman"/>
          <w:b/>
          <w:bCs/>
          <w:sz w:val="28"/>
          <w:szCs w:val="28"/>
        </w:rPr>
      </w:pPr>
    </w:p>
    <w:p w:rsidR="0075400E" w:rsidRPr="0075400E" w:rsidRDefault="0075400E" w:rsidP="0075400E">
      <w:pPr>
        <w:ind w:left="360"/>
        <w:jc w:val="center"/>
        <w:rPr>
          <w:rFonts w:ascii="Times New Roman" w:hAnsi="Times New Roman" w:cs="Times New Roman"/>
          <w:b/>
          <w:bCs/>
          <w:sz w:val="28"/>
          <w:szCs w:val="28"/>
        </w:rPr>
      </w:pPr>
      <w:r w:rsidRPr="0075400E">
        <w:rPr>
          <w:rFonts w:ascii="Times New Roman" w:hAnsi="Times New Roman" w:cs="Times New Roman"/>
          <w:b/>
          <w:bCs/>
          <w:sz w:val="28"/>
          <w:szCs w:val="28"/>
        </w:rPr>
        <w:t>Вопрос 2.</w:t>
      </w:r>
    </w:p>
    <w:p w:rsidR="0075400E" w:rsidRPr="0075400E" w:rsidRDefault="0075400E" w:rsidP="0075400E">
      <w:pPr>
        <w:shd w:val="clear" w:color="auto" w:fill="FFFFFF"/>
        <w:autoSpaceDE w:val="0"/>
        <w:autoSpaceDN w:val="0"/>
        <w:adjustRightInd w:val="0"/>
        <w:spacing w:after="0"/>
        <w:ind w:firstLine="284"/>
        <w:jc w:val="both"/>
        <w:rPr>
          <w:rFonts w:ascii="Times New Roman" w:hAnsi="Times New Roman" w:cs="Times New Roman"/>
          <w:sz w:val="28"/>
          <w:szCs w:val="28"/>
        </w:rPr>
      </w:pPr>
      <w:r w:rsidRPr="0075400E">
        <w:rPr>
          <w:rFonts w:ascii="Times New Roman" w:hAnsi="Times New Roman" w:cs="Times New Roman"/>
          <w:b/>
          <w:bCs/>
          <w:color w:val="000000"/>
          <w:sz w:val="28"/>
          <w:szCs w:val="28"/>
        </w:rPr>
        <w:t>Цитология</w:t>
      </w:r>
      <w:r w:rsidRPr="0075400E">
        <w:rPr>
          <w:rFonts w:ascii="Times New Roman" w:hAnsi="Times New Roman" w:cs="Times New Roman"/>
          <w:color w:val="000000"/>
          <w:sz w:val="28"/>
          <w:szCs w:val="28"/>
        </w:rPr>
        <w:t xml:space="preserve"> – наука, изучающая строение и функции кле</w:t>
      </w:r>
      <w:r w:rsidRPr="0075400E">
        <w:rPr>
          <w:rFonts w:ascii="Times New Roman" w:hAnsi="Times New Roman" w:cs="Times New Roman"/>
          <w:color w:val="000000"/>
          <w:sz w:val="28"/>
          <w:szCs w:val="28"/>
        </w:rPr>
        <w:softHyphen/>
        <w:t>ток, их развитие, размножение и взаимоотношение в много</w:t>
      </w:r>
      <w:r w:rsidRPr="0075400E">
        <w:rPr>
          <w:rFonts w:ascii="Times New Roman" w:hAnsi="Times New Roman" w:cs="Times New Roman"/>
          <w:color w:val="000000"/>
          <w:sz w:val="28"/>
          <w:szCs w:val="28"/>
        </w:rPr>
        <w:softHyphen/>
        <w:t>клеточном организме.</w:t>
      </w:r>
    </w:p>
    <w:p w:rsidR="0075400E" w:rsidRPr="0075400E" w:rsidRDefault="0075400E" w:rsidP="0075400E">
      <w:pPr>
        <w:shd w:val="clear" w:color="auto" w:fill="FFFFFF"/>
        <w:autoSpaceDE w:val="0"/>
        <w:autoSpaceDN w:val="0"/>
        <w:adjustRightInd w:val="0"/>
        <w:spacing w:after="0"/>
        <w:ind w:firstLine="284"/>
        <w:jc w:val="both"/>
        <w:rPr>
          <w:rFonts w:ascii="Times New Roman" w:hAnsi="Times New Roman" w:cs="Times New Roman"/>
          <w:sz w:val="28"/>
          <w:szCs w:val="28"/>
        </w:rPr>
      </w:pPr>
      <w:r w:rsidRPr="0075400E">
        <w:rPr>
          <w:rFonts w:ascii="Times New Roman" w:hAnsi="Times New Roman" w:cs="Times New Roman"/>
          <w:b/>
          <w:bCs/>
          <w:color w:val="000000"/>
          <w:sz w:val="28"/>
          <w:szCs w:val="28"/>
        </w:rPr>
        <w:t>Клетка</w:t>
      </w:r>
      <w:r w:rsidRPr="0075400E">
        <w:rPr>
          <w:rFonts w:ascii="Times New Roman" w:hAnsi="Times New Roman" w:cs="Times New Roman"/>
          <w:color w:val="000000"/>
          <w:sz w:val="28"/>
          <w:szCs w:val="28"/>
        </w:rPr>
        <w:t xml:space="preserve"> – элемент или участок протоплазмы, отграниченный оболочкой. Это основная  форма организации живой материи. Впервые слово  «клетка»  применил  англий</w:t>
      </w:r>
      <w:r w:rsidRPr="0075400E">
        <w:rPr>
          <w:rFonts w:ascii="Times New Roman" w:hAnsi="Times New Roman" w:cs="Times New Roman"/>
          <w:color w:val="000000"/>
          <w:sz w:val="28"/>
          <w:szCs w:val="28"/>
        </w:rPr>
        <w:softHyphen/>
        <w:t xml:space="preserve">ский  ученый  Р. Гук,  который в 1665 г., рассматривая под сконструированным им микроскопом срез пробки, обнаружил в ней пустые ячейки с окружающими их оболочками. </w:t>
      </w:r>
    </w:p>
    <w:p w:rsidR="0075400E" w:rsidRPr="0075400E" w:rsidRDefault="0075400E" w:rsidP="0075400E">
      <w:pPr>
        <w:shd w:val="clear" w:color="auto" w:fill="FFFFFF"/>
        <w:autoSpaceDE w:val="0"/>
        <w:autoSpaceDN w:val="0"/>
        <w:adjustRightInd w:val="0"/>
        <w:spacing w:after="0"/>
        <w:ind w:firstLine="284"/>
        <w:jc w:val="both"/>
        <w:rPr>
          <w:rFonts w:ascii="Times New Roman" w:hAnsi="Times New Roman" w:cs="Times New Roman"/>
          <w:b/>
          <w:color w:val="000000"/>
          <w:sz w:val="28"/>
          <w:szCs w:val="28"/>
        </w:rPr>
      </w:pPr>
      <w:r w:rsidRPr="0075400E">
        <w:rPr>
          <w:rFonts w:ascii="Times New Roman" w:hAnsi="Times New Roman" w:cs="Times New Roman"/>
          <w:color w:val="000000"/>
          <w:sz w:val="28"/>
          <w:szCs w:val="28"/>
        </w:rPr>
        <w:t>В животном многоклеточном организме насчитывается бо</w:t>
      </w:r>
      <w:r w:rsidRPr="0075400E">
        <w:rPr>
          <w:rFonts w:ascii="Times New Roman" w:hAnsi="Times New Roman" w:cs="Times New Roman"/>
          <w:color w:val="000000"/>
          <w:sz w:val="28"/>
          <w:szCs w:val="28"/>
        </w:rPr>
        <w:softHyphen/>
        <w:t xml:space="preserve">лее 150 разновидностей клеток, различающихся между собой формой, размерами, функциями и т. д. Однако общим в их строении является то, что все они состоят из </w:t>
      </w:r>
      <w:r w:rsidRPr="0075400E">
        <w:rPr>
          <w:rFonts w:ascii="Times New Roman" w:hAnsi="Times New Roman" w:cs="Times New Roman"/>
          <w:b/>
          <w:color w:val="000000"/>
          <w:sz w:val="28"/>
          <w:szCs w:val="28"/>
        </w:rPr>
        <w:t>цитоплазмы, цитолеммы</w:t>
      </w:r>
      <w:r w:rsidRPr="0075400E">
        <w:rPr>
          <w:rFonts w:ascii="Times New Roman" w:hAnsi="Times New Roman" w:cs="Times New Roman"/>
          <w:color w:val="000000"/>
          <w:sz w:val="28"/>
          <w:szCs w:val="28"/>
        </w:rPr>
        <w:t xml:space="preserve"> и </w:t>
      </w:r>
      <w:r w:rsidRPr="0075400E">
        <w:rPr>
          <w:rFonts w:ascii="Times New Roman" w:hAnsi="Times New Roman" w:cs="Times New Roman"/>
          <w:b/>
          <w:color w:val="000000"/>
          <w:sz w:val="28"/>
          <w:szCs w:val="28"/>
        </w:rPr>
        <w:t xml:space="preserve">ядра. </w:t>
      </w:r>
    </w:p>
    <w:p w:rsidR="0075400E" w:rsidRPr="0075400E" w:rsidRDefault="0075400E" w:rsidP="0075400E">
      <w:pPr>
        <w:shd w:val="clear" w:color="auto" w:fill="FFFFFF"/>
        <w:autoSpaceDE w:val="0"/>
        <w:autoSpaceDN w:val="0"/>
        <w:adjustRightInd w:val="0"/>
        <w:spacing w:after="0"/>
        <w:ind w:firstLine="284"/>
        <w:jc w:val="both"/>
        <w:rPr>
          <w:rFonts w:ascii="Times New Roman" w:hAnsi="Times New Roman" w:cs="Times New Roman"/>
          <w:b/>
          <w:color w:val="000000"/>
          <w:sz w:val="28"/>
          <w:szCs w:val="28"/>
        </w:rPr>
      </w:pPr>
      <w:r w:rsidRPr="0075400E">
        <w:rPr>
          <w:rFonts w:ascii="Times New Roman" w:hAnsi="Times New Roman" w:cs="Times New Roman"/>
          <w:b/>
          <w:color w:val="000000"/>
          <w:sz w:val="28"/>
          <w:szCs w:val="28"/>
        </w:rPr>
        <w:t>Цитолемма</w:t>
      </w:r>
      <w:r w:rsidRPr="0075400E">
        <w:rPr>
          <w:rFonts w:ascii="Times New Roman" w:hAnsi="Times New Roman" w:cs="Times New Roman"/>
          <w:color w:val="000000"/>
          <w:sz w:val="28"/>
          <w:szCs w:val="28"/>
        </w:rPr>
        <w:t>, или цитоплазматическая мембрана, построена по типу элементарных биологических мембран и представляет собой белково-липидный комплекс, состоящий из двух слоев молекул фосфолипидов (гидрофильного и гидрофобного) и молекул белков, расположенных на внутренней и наружной их поверхности. Цитолемма осуществляет барьерную, транспортную, рецепторную, двигательную и другие функции.</w:t>
      </w:r>
    </w:p>
    <w:p w:rsidR="0075400E" w:rsidRPr="0075400E" w:rsidRDefault="0075400E" w:rsidP="0075400E">
      <w:pPr>
        <w:shd w:val="clear" w:color="auto" w:fill="FFFFFF"/>
        <w:autoSpaceDE w:val="0"/>
        <w:autoSpaceDN w:val="0"/>
        <w:adjustRightInd w:val="0"/>
        <w:spacing w:after="0"/>
        <w:ind w:firstLine="284"/>
        <w:jc w:val="both"/>
        <w:rPr>
          <w:rFonts w:ascii="Times New Roman" w:hAnsi="Times New Roman" w:cs="Times New Roman"/>
          <w:color w:val="000000"/>
          <w:sz w:val="28"/>
          <w:szCs w:val="28"/>
        </w:rPr>
      </w:pPr>
      <w:r w:rsidRPr="0075400E">
        <w:rPr>
          <w:rFonts w:ascii="Times New Roman" w:hAnsi="Times New Roman" w:cs="Times New Roman"/>
          <w:b/>
          <w:color w:val="000000"/>
          <w:sz w:val="28"/>
          <w:szCs w:val="28"/>
        </w:rPr>
        <w:t>Цитоплазма</w:t>
      </w:r>
      <w:r w:rsidRPr="0075400E">
        <w:rPr>
          <w:rFonts w:ascii="Times New Roman" w:hAnsi="Times New Roman" w:cs="Times New Roman"/>
          <w:color w:val="000000"/>
          <w:sz w:val="28"/>
          <w:szCs w:val="28"/>
        </w:rPr>
        <w:t xml:space="preserve"> клетки состоит из </w:t>
      </w:r>
      <w:r w:rsidRPr="0075400E">
        <w:rPr>
          <w:rFonts w:ascii="Times New Roman" w:hAnsi="Times New Roman" w:cs="Times New Roman"/>
          <w:bCs/>
          <w:color w:val="000000"/>
          <w:sz w:val="28"/>
          <w:szCs w:val="28"/>
        </w:rPr>
        <w:t>гиалоплазмы,</w:t>
      </w:r>
      <w:r w:rsidRPr="0075400E">
        <w:rPr>
          <w:rFonts w:ascii="Times New Roman" w:hAnsi="Times New Roman" w:cs="Times New Roman"/>
          <w:color w:val="000000"/>
          <w:sz w:val="28"/>
          <w:szCs w:val="28"/>
        </w:rPr>
        <w:t xml:space="preserve"> органелл и включений.</w:t>
      </w:r>
    </w:p>
    <w:p w:rsidR="0075400E" w:rsidRPr="0075400E" w:rsidRDefault="0075400E" w:rsidP="0075400E">
      <w:pPr>
        <w:shd w:val="clear" w:color="auto" w:fill="FFFFFF"/>
        <w:autoSpaceDE w:val="0"/>
        <w:autoSpaceDN w:val="0"/>
        <w:adjustRightInd w:val="0"/>
        <w:spacing w:after="0"/>
        <w:ind w:firstLine="284"/>
        <w:jc w:val="both"/>
        <w:rPr>
          <w:rFonts w:ascii="Times New Roman" w:hAnsi="Times New Roman" w:cs="Times New Roman"/>
          <w:sz w:val="28"/>
          <w:szCs w:val="28"/>
        </w:rPr>
      </w:pPr>
      <w:r w:rsidRPr="0075400E">
        <w:rPr>
          <w:rFonts w:ascii="Times New Roman" w:hAnsi="Times New Roman" w:cs="Times New Roman"/>
          <w:color w:val="000000"/>
          <w:sz w:val="28"/>
          <w:szCs w:val="28"/>
        </w:rPr>
        <w:t>1.</w:t>
      </w:r>
      <w:r w:rsidRPr="0075400E">
        <w:rPr>
          <w:rFonts w:ascii="Times New Roman" w:hAnsi="Times New Roman" w:cs="Times New Roman"/>
          <w:b/>
          <w:color w:val="000000"/>
          <w:sz w:val="28"/>
          <w:szCs w:val="28"/>
        </w:rPr>
        <w:t xml:space="preserve"> Гиалоплазма</w:t>
      </w:r>
      <w:r w:rsidRPr="0075400E">
        <w:rPr>
          <w:rFonts w:ascii="Times New Roman" w:hAnsi="Times New Roman" w:cs="Times New Roman"/>
          <w:color w:val="000000"/>
          <w:sz w:val="28"/>
          <w:szCs w:val="28"/>
        </w:rPr>
        <w:t xml:space="preserve"> — жидкая внутренняя среда, представля</w:t>
      </w:r>
      <w:r w:rsidRPr="0075400E">
        <w:rPr>
          <w:rFonts w:ascii="Times New Roman" w:hAnsi="Times New Roman" w:cs="Times New Roman"/>
          <w:color w:val="000000"/>
          <w:sz w:val="28"/>
          <w:szCs w:val="28"/>
        </w:rPr>
        <w:softHyphen/>
        <w:t>ющая собой бесструктурную коллоидную массу различной консистенции, состоит из воды, низкомолекулярных и высоко</w:t>
      </w:r>
      <w:r w:rsidRPr="0075400E">
        <w:rPr>
          <w:rFonts w:ascii="Times New Roman" w:hAnsi="Times New Roman" w:cs="Times New Roman"/>
          <w:color w:val="000000"/>
          <w:sz w:val="28"/>
          <w:szCs w:val="28"/>
        </w:rPr>
        <w:softHyphen/>
        <w:t>молекулярных веществ.</w:t>
      </w:r>
    </w:p>
    <w:p w:rsidR="0075400E" w:rsidRPr="0075400E" w:rsidRDefault="0075400E" w:rsidP="0075400E">
      <w:pPr>
        <w:shd w:val="clear" w:color="auto" w:fill="FFFFFF"/>
        <w:autoSpaceDE w:val="0"/>
        <w:autoSpaceDN w:val="0"/>
        <w:adjustRightInd w:val="0"/>
        <w:spacing w:after="0"/>
        <w:ind w:firstLine="284"/>
        <w:jc w:val="both"/>
        <w:rPr>
          <w:rFonts w:ascii="Times New Roman" w:hAnsi="Times New Roman" w:cs="Times New Roman"/>
          <w:color w:val="000000"/>
          <w:sz w:val="28"/>
          <w:szCs w:val="28"/>
        </w:rPr>
      </w:pPr>
      <w:r w:rsidRPr="0075400E">
        <w:rPr>
          <w:rFonts w:ascii="Times New Roman" w:hAnsi="Times New Roman" w:cs="Times New Roman"/>
          <w:color w:val="000000"/>
          <w:sz w:val="28"/>
          <w:szCs w:val="28"/>
        </w:rPr>
        <w:t>2.</w:t>
      </w:r>
      <w:r w:rsidRPr="0075400E">
        <w:rPr>
          <w:rFonts w:ascii="Times New Roman" w:hAnsi="Times New Roman" w:cs="Times New Roman"/>
          <w:b/>
          <w:color w:val="000000"/>
          <w:sz w:val="28"/>
          <w:szCs w:val="28"/>
        </w:rPr>
        <w:t xml:space="preserve"> Органеллы</w:t>
      </w:r>
      <w:r w:rsidRPr="0075400E">
        <w:rPr>
          <w:rFonts w:ascii="Times New Roman" w:hAnsi="Times New Roman" w:cs="Times New Roman"/>
          <w:color w:val="000000"/>
          <w:sz w:val="28"/>
          <w:szCs w:val="28"/>
        </w:rPr>
        <w:t xml:space="preserve"> — постоянные структуры клетки, выполняющие специфические функции. Одни из органелл присутствуют в каждой клетке организма и поэтому называются общими, другие – лишь в клетках определенного типа и называются специальными. К органеллам общего </w:t>
      </w:r>
      <w:r w:rsidRPr="0075400E">
        <w:rPr>
          <w:rFonts w:ascii="Times New Roman" w:hAnsi="Times New Roman" w:cs="Times New Roman"/>
          <w:color w:val="000000"/>
          <w:sz w:val="28"/>
          <w:szCs w:val="28"/>
        </w:rPr>
        <w:lastRenderedPageBreak/>
        <w:t>значения относятся: цитоплазматическая (эндоплазматическая) сеть, комплекс Гольджи (пла</w:t>
      </w:r>
      <w:r w:rsidRPr="0075400E">
        <w:rPr>
          <w:rFonts w:ascii="Times New Roman" w:hAnsi="Times New Roman" w:cs="Times New Roman"/>
          <w:color w:val="000000"/>
          <w:sz w:val="28"/>
          <w:szCs w:val="28"/>
        </w:rPr>
        <w:softHyphen/>
        <w:t>стический аппарат),  митохондрии, рибосомы, лизосомы, цен</w:t>
      </w:r>
      <w:r w:rsidRPr="0075400E">
        <w:rPr>
          <w:rFonts w:ascii="Times New Roman" w:hAnsi="Times New Roman" w:cs="Times New Roman"/>
          <w:color w:val="000000"/>
          <w:sz w:val="28"/>
          <w:szCs w:val="28"/>
        </w:rPr>
        <w:softHyphen/>
        <w:t>тросома (клеточный центр), микротрубочки. К органеллам специального значения относятся: тонофибриллы, миофибриллы, нейрофибриллы, микроворсинки, реснички, жгутики.</w:t>
      </w:r>
    </w:p>
    <w:p w:rsidR="0075400E" w:rsidRPr="0075400E" w:rsidRDefault="0075400E" w:rsidP="0075400E">
      <w:pPr>
        <w:shd w:val="clear" w:color="auto" w:fill="FFFFFF"/>
        <w:autoSpaceDE w:val="0"/>
        <w:autoSpaceDN w:val="0"/>
        <w:adjustRightInd w:val="0"/>
        <w:spacing w:after="0"/>
        <w:ind w:firstLine="284"/>
        <w:jc w:val="center"/>
        <w:rPr>
          <w:rFonts w:ascii="Times New Roman" w:hAnsi="Times New Roman" w:cs="Times New Roman"/>
          <w:sz w:val="28"/>
          <w:szCs w:val="28"/>
        </w:rPr>
      </w:pPr>
    </w:p>
    <w:p w:rsidR="0075400E" w:rsidRPr="0075400E" w:rsidRDefault="0075400E" w:rsidP="0075400E">
      <w:pPr>
        <w:shd w:val="clear" w:color="auto" w:fill="FFFFFF"/>
        <w:autoSpaceDE w:val="0"/>
        <w:autoSpaceDN w:val="0"/>
        <w:adjustRightInd w:val="0"/>
        <w:spacing w:after="0"/>
        <w:ind w:firstLine="284"/>
        <w:jc w:val="center"/>
        <w:rPr>
          <w:rFonts w:ascii="Times New Roman" w:hAnsi="Times New Roman" w:cs="Times New Roman"/>
          <w:b/>
          <w:bCs/>
          <w:color w:val="000000"/>
          <w:sz w:val="28"/>
          <w:szCs w:val="28"/>
        </w:rPr>
      </w:pPr>
      <w:r w:rsidRPr="0075400E">
        <w:rPr>
          <w:rFonts w:ascii="Times New Roman" w:hAnsi="Times New Roman" w:cs="Times New Roman"/>
          <w:b/>
          <w:bCs/>
          <w:color w:val="000000"/>
          <w:sz w:val="28"/>
          <w:szCs w:val="28"/>
        </w:rPr>
        <w:t>Общие органеллы</w:t>
      </w:r>
    </w:p>
    <w:p w:rsidR="0075400E" w:rsidRPr="0075400E" w:rsidRDefault="0075400E" w:rsidP="0075400E">
      <w:pPr>
        <w:shd w:val="clear" w:color="auto" w:fill="FFFFFF"/>
        <w:autoSpaceDE w:val="0"/>
        <w:autoSpaceDN w:val="0"/>
        <w:adjustRightInd w:val="0"/>
        <w:spacing w:after="0"/>
        <w:ind w:firstLine="284"/>
        <w:jc w:val="both"/>
        <w:rPr>
          <w:rFonts w:ascii="Times New Roman" w:hAnsi="Times New Roman" w:cs="Times New Roman"/>
          <w:sz w:val="28"/>
          <w:szCs w:val="28"/>
        </w:rPr>
      </w:pPr>
      <w:r w:rsidRPr="0075400E">
        <w:rPr>
          <w:rFonts w:ascii="Times New Roman" w:hAnsi="Times New Roman" w:cs="Times New Roman"/>
          <w:b/>
          <w:bCs/>
          <w:sz w:val="28"/>
          <w:szCs w:val="28"/>
        </w:rPr>
        <w:t>Комплекс Гольджи</w:t>
      </w:r>
      <w:r w:rsidRPr="0075400E">
        <w:rPr>
          <w:rFonts w:ascii="Times New Roman" w:hAnsi="Times New Roman" w:cs="Times New Roman"/>
          <w:sz w:val="28"/>
          <w:szCs w:val="28"/>
        </w:rPr>
        <w:t xml:space="preserve"> образован цистернами, вакуолями и пузырьками. Как правило, он представляет собой стопку из 5 – 10 плоских мешковидных цистерн, переходящих по периферии в сеть канальцев и заканчивающихся вакуолями. В клетке насчитывается от одного до нескольких десятков комплексов. Расположен он обычно вокруг ядра или над ним. В комплексе Гольджи накапливаются, конденсируются и созревают продукты, синтезированные в цитоплазматической сети, он является местом образования лизосом (вакуоли, наполненные гидролитическими ферментами) и пероксисом (пузырьки, содержащие окислительные ферменты). </w:t>
      </w:r>
    </w:p>
    <w:p w:rsidR="0075400E" w:rsidRPr="0075400E" w:rsidRDefault="0075400E" w:rsidP="0075400E">
      <w:pPr>
        <w:shd w:val="clear" w:color="auto" w:fill="FFFFFF"/>
        <w:autoSpaceDE w:val="0"/>
        <w:autoSpaceDN w:val="0"/>
        <w:adjustRightInd w:val="0"/>
        <w:spacing w:after="0"/>
        <w:ind w:firstLine="284"/>
        <w:jc w:val="both"/>
        <w:rPr>
          <w:rFonts w:ascii="Times New Roman" w:hAnsi="Times New Roman" w:cs="Times New Roman"/>
          <w:sz w:val="28"/>
          <w:szCs w:val="28"/>
        </w:rPr>
      </w:pPr>
      <w:r w:rsidRPr="0075400E">
        <w:rPr>
          <w:rFonts w:ascii="Times New Roman" w:hAnsi="Times New Roman" w:cs="Times New Roman"/>
          <w:b/>
          <w:bCs/>
          <w:sz w:val="28"/>
          <w:szCs w:val="28"/>
        </w:rPr>
        <w:t xml:space="preserve">Митохондрии </w:t>
      </w:r>
      <w:r w:rsidRPr="0075400E">
        <w:rPr>
          <w:rFonts w:ascii="Times New Roman" w:hAnsi="Times New Roman" w:cs="Times New Roman"/>
          <w:sz w:val="28"/>
          <w:szCs w:val="28"/>
        </w:rPr>
        <w:t xml:space="preserve">представляют собой нитчатые, палочковидные, гантелевидные или зернистые образования. В пределах одной клетки они могут иметь разную форму. Количество их в клетках сильно варьирует и исчисляется от единиц до тысяч. Функция митохондрий – синтез АТФ. </w:t>
      </w:r>
    </w:p>
    <w:p w:rsidR="0075400E" w:rsidRPr="0075400E" w:rsidRDefault="0075400E" w:rsidP="0075400E">
      <w:pPr>
        <w:shd w:val="clear" w:color="auto" w:fill="FFFFFF"/>
        <w:autoSpaceDE w:val="0"/>
        <w:autoSpaceDN w:val="0"/>
        <w:adjustRightInd w:val="0"/>
        <w:spacing w:after="0"/>
        <w:ind w:firstLine="284"/>
        <w:jc w:val="both"/>
        <w:rPr>
          <w:rFonts w:ascii="Times New Roman" w:hAnsi="Times New Roman" w:cs="Times New Roman"/>
          <w:sz w:val="28"/>
          <w:szCs w:val="28"/>
        </w:rPr>
      </w:pPr>
      <w:r w:rsidRPr="0075400E">
        <w:rPr>
          <w:rFonts w:ascii="Times New Roman" w:hAnsi="Times New Roman" w:cs="Times New Roman"/>
          <w:b/>
          <w:bCs/>
          <w:sz w:val="28"/>
          <w:szCs w:val="28"/>
        </w:rPr>
        <w:t>Эндоплазматическая сеть</w:t>
      </w:r>
      <w:r w:rsidRPr="0075400E">
        <w:rPr>
          <w:rFonts w:ascii="Times New Roman" w:hAnsi="Times New Roman" w:cs="Times New Roman"/>
          <w:sz w:val="28"/>
          <w:szCs w:val="28"/>
        </w:rPr>
        <w:t xml:space="preserve"> состоит из вытянутых цистерн, трубочек, мешков, узких каналов, связанных узкими переходами, в результате чего образуется единая внутриклеточная сеть. Она является своеобразной транспортной системой клетки, по которой перемещаются разнообразные вещества. Цитоплазматическая сеть делится на гранулярную и агранулярную. Основная функция гранулярной сети – синтез белков. Агранулярная цитоплазматическая сеть, скорее всего, связана с метаболизмом липидов и некоторых внутриклеточных полисахаридов.</w:t>
      </w:r>
    </w:p>
    <w:p w:rsidR="0075400E" w:rsidRPr="0075400E" w:rsidRDefault="0075400E" w:rsidP="0075400E">
      <w:pPr>
        <w:shd w:val="clear" w:color="auto" w:fill="FFFFFF"/>
        <w:autoSpaceDE w:val="0"/>
        <w:autoSpaceDN w:val="0"/>
        <w:adjustRightInd w:val="0"/>
        <w:spacing w:after="0"/>
        <w:ind w:firstLine="284"/>
        <w:jc w:val="both"/>
        <w:rPr>
          <w:rFonts w:ascii="Times New Roman" w:hAnsi="Times New Roman" w:cs="Times New Roman"/>
          <w:sz w:val="28"/>
          <w:szCs w:val="28"/>
        </w:rPr>
      </w:pPr>
      <w:r w:rsidRPr="0075400E">
        <w:rPr>
          <w:rFonts w:ascii="Times New Roman" w:hAnsi="Times New Roman" w:cs="Times New Roman"/>
          <w:b/>
          <w:bCs/>
          <w:sz w:val="28"/>
          <w:szCs w:val="28"/>
        </w:rPr>
        <w:t xml:space="preserve">Митохондрии </w:t>
      </w:r>
      <w:r w:rsidRPr="0075400E">
        <w:rPr>
          <w:rFonts w:ascii="Times New Roman" w:hAnsi="Times New Roman" w:cs="Times New Roman"/>
          <w:sz w:val="28"/>
          <w:szCs w:val="28"/>
        </w:rPr>
        <w:t>представляют собой нитчатые, палочковидные, гантелевидные или зернистые образования. В пределах одной клетки они могут иметь разную форму. Количество их в клетках сильно варьирует и исчисляется от единиц до тысяч. Функция митохондрий – синтез АТФ.</w:t>
      </w:r>
    </w:p>
    <w:p w:rsidR="0075400E" w:rsidRPr="0075400E" w:rsidRDefault="0075400E" w:rsidP="0075400E">
      <w:pPr>
        <w:shd w:val="clear" w:color="auto" w:fill="FFFFFF"/>
        <w:autoSpaceDE w:val="0"/>
        <w:autoSpaceDN w:val="0"/>
        <w:adjustRightInd w:val="0"/>
        <w:spacing w:after="0"/>
        <w:ind w:firstLine="284"/>
        <w:jc w:val="both"/>
        <w:rPr>
          <w:rFonts w:ascii="Times New Roman" w:hAnsi="Times New Roman" w:cs="Times New Roman"/>
          <w:sz w:val="28"/>
          <w:szCs w:val="28"/>
        </w:rPr>
      </w:pPr>
      <w:r w:rsidRPr="0075400E">
        <w:rPr>
          <w:rFonts w:ascii="Times New Roman" w:hAnsi="Times New Roman" w:cs="Times New Roman"/>
          <w:b/>
          <w:bCs/>
          <w:sz w:val="28"/>
          <w:szCs w:val="28"/>
        </w:rPr>
        <w:t xml:space="preserve">Рибосомы </w:t>
      </w:r>
      <w:r w:rsidRPr="0075400E">
        <w:rPr>
          <w:rFonts w:ascii="Times New Roman" w:hAnsi="Times New Roman" w:cs="Times New Roman"/>
          <w:color w:val="000000"/>
          <w:sz w:val="28"/>
          <w:szCs w:val="28"/>
        </w:rPr>
        <w:t>–</w:t>
      </w:r>
      <w:r w:rsidRPr="0075400E">
        <w:rPr>
          <w:rFonts w:ascii="Times New Roman" w:hAnsi="Times New Roman" w:cs="Times New Roman"/>
          <w:sz w:val="28"/>
          <w:szCs w:val="28"/>
        </w:rPr>
        <w:t xml:space="preserve"> это округлые образования, состоящие из двух субъединиц, неравных по величине. Большая субъединица напоминает полусферу с тремя торчащими выступами, а меньшая – короткую изогнутую палочку с выступом и несколькими полостями. Рибосома принимает участие в синтезе белка.</w:t>
      </w:r>
    </w:p>
    <w:p w:rsidR="0075400E" w:rsidRPr="0075400E" w:rsidRDefault="0075400E" w:rsidP="0075400E">
      <w:pPr>
        <w:shd w:val="clear" w:color="auto" w:fill="FFFFFF"/>
        <w:autoSpaceDE w:val="0"/>
        <w:autoSpaceDN w:val="0"/>
        <w:adjustRightInd w:val="0"/>
        <w:spacing w:after="0"/>
        <w:ind w:firstLine="284"/>
        <w:jc w:val="both"/>
        <w:rPr>
          <w:rFonts w:ascii="Times New Roman" w:hAnsi="Times New Roman" w:cs="Times New Roman"/>
          <w:sz w:val="28"/>
          <w:szCs w:val="28"/>
        </w:rPr>
      </w:pPr>
      <w:r w:rsidRPr="0075400E">
        <w:rPr>
          <w:rFonts w:ascii="Times New Roman" w:hAnsi="Times New Roman" w:cs="Times New Roman"/>
          <w:b/>
          <w:bCs/>
          <w:sz w:val="28"/>
          <w:szCs w:val="28"/>
        </w:rPr>
        <w:t>Лизосомы</w:t>
      </w:r>
      <w:r w:rsidRPr="0075400E">
        <w:rPr>
          <w:rFonts w:ascii="Times New Roman" w:hAnsi="Times New Roman" w:cs="Times New Roman"/>
          <w:sz w:val="28"/>
          <w:szCs w:val="28"/>
        </w:rPr>
        <w:t xml:space="preserve"> – это разнообразные вакуоли, заполненные гидролитическими ферментами.  Лизосомы переваривают продукты пиноцитозных и </w:t>
      </w:r>
      <w:r w:rsidRPr="0075400E">
        <w:rPr>
          <w:rFonts w:ascii="Times New Roman" w:hAnsi="Times New Roman" w:cs="Times New Roman"/>
          <w:sz w:val="28"/>
          <w:szCs w:val="28"/>
        </w:rPr>
        <w:lastRenderedPageBreak/>
        <w:t>фагоцитозных вакуолей, а также разрушенные органеллы клетки (фрагменты митохондрий, цитоплазматической сети и др.).</w:t>
      </w:r>
    </w:p>
    <w:p w:rsidR="0075400E" w:rsidRPr="0075400E" w:rsidRDefault="0075400E" w:rsidP="0075400E">
      <w:pPr>
        <w:shd w:val="clear" w:color="auto" w:fill="FFFFFF"/>
        <w:autoSpaceDE w:val="0"/>
        <w:autoSpaceDN w:val="0"/>
        <w:adjustRightInd w:val="0"/>
        <w:spacing w:after="0"/>
        <w:ind w:firstLine="284"/>
        <w:jc w:val="both"/>
        <w:rPr>
          <w:rFonts w:ascii="Times New Roman" w:hAnsi="Times New Roman" w:cs="Times New Roman"/>
          <w:sz w:val="28"/>
          <w:szCs w:val="28"/>
        </w:rPr>
      </w:pPr>
      <w:r w:rsidRPr="0075400E">
        <w:rPr>
          <w:rFonts w:ascii="Times New Roman" w:hAnsi="Times New Roman" w:cs="Times New Roman"/>
          <w:b/>
          <w:bCs/>
          <w:sz w:val="28"/>
          <w:szCs w:val="28"/>
        </w:rPr>
        <w:t xml:space="preserve">Центросома </w:t>
      </w:r>
      <w:r w:rsidRPr="0075400E">
        <w:rPr>
          <w:rFonts w:ascii="Times New Roman" w:hAnsi="Times New Roman" w:cs="Times New Roman"/>
          <w:sz w:val="28"/>
          <w:szCs w:val="28"/>
        </w:rPr>
        <w:t>(клеточный центр) – органелла, присущая только животным клеткам. Она состоит из двух центриолей и центросферы. Центросома – самая загадочная органелла клетки с невыясненной до конца функцией.</w:t>
      </w:r>
    </w:p>
    <w:p w:rsidR="0075400E" w:rsidRPr="0075400E" w:rsidRDefault="0075400E" w:rsidP="0075400E">
      <w:pPr>
        <w:shd w:val="clear" w:color="auto" w:fill="FFFFFF"/>
        <w:autoSpaceDE w:val="0"/>
        <w:autoSpaceDN w:val="0"/>
        <w:adjustRightInd w:val="0"/>
        <w:spacing w:after="0"/>
        <w:ind w:firstLine="284"/>
        <w:jc w:val="both"/>
        <w:rPr>
          <w:rFonts w:ascii="Times New Roman" w:hAnsi="Times New Roman" w:cs="Times New Roman"/>
          <w:sz w:val="28"/>
          <w:szCs w:val="28"/>
        </w:rPr>
      </w:pPr>
      <w:r w:rsidRPr="0075400E">
        <w:rPr>
          <w:rFonts w:ascii="Times New Roman" w:hAnsi="Times New Roman" w:cs="Times New Roman"/>
          <w:b/>
          <w:bCs/>
          <w:sz w:val="28"/>
          <w:szCs w:val="28"/>
        </w:rPr>
        <w:t>Микротрубочки</w:t>
      </w:r>
      <w:r w:rsidRPr="0075400E">
        <w:rPr>
          <w:rFonts w:ascii="Times New Roman" w:hAnsi="Times New Roman" w:cs="Times New Roman"/>
          <w:sz w:val="28"/>
          <w:szCs w:val="28"/>
        </w:rPr>
        <w:t xml:space="preserve"> – это длинные, тонкие, неветвящиеся полые цилиндры, очень лабильны (под влиянием изменения внутриклеточной среды происходит постоянная их самосборка и саморазборка). Микротрубочки образуют как бы скелет клетки, поскольку форма последней зависит от распределения в ней этих органелл; они выполняют транспортную функцию клеточной оболочки.</w:t>
      </w:r>
    </w:p>
    <w:p w:rsidR="0075400E" w:rsidRPr="0075400E" w:rsidRDefault="0075400E" w:rsidP="0075400E">
      <w:pPr>
        <w:shd w:val="clear" w:color="auto" w:fill="FFFFFF"/>
        <w:autoSpaceDE w:val="0"/>
        <w:autoSpaceDN w:val="0"/>
        <w:adjustRightInd w:val="0"/>
        <w:spacing w:after="0"/>
        <w:ind w:firstLine="284"/>
        <w:jc w:val="center"/>
        <w:rPr>
          <w:rFonts w:ascii="Times New Roman" w:hAnsi="Times New Roman" w:cs="Times New Roman"/>
          <w:b/>
          <w:bCs/>
          <w:sz w:val="28"/>
          <w:szCs w:val="28"/>
        </w:rPr>
      </w:pPr>
    </w:p>
    <w:p w:rsidR="0075400E" w:rsidRPr="0075400E" w:rsidRDefault="0075400E" w:rsidP="0075400E">
      <w:pPr>
        <w:shd w:val="clear" w:color="auto" w:fill="FFFFFF"/>
        <w:autoSpaceDE w:val="0"/>
        <w:autoSpaceDN w:val="0"/>
        <w:adjustRightInd w:val="0"/>
        <w:spacing w:after="0"/>
        <w:ind w:firstLine="284"/>
        <w:jc w:val="center"/>
        <w:rPr>
          <w:rFonts w:ascii="Times New Roman" w:hAnsi="Times New Roman" w:cs="Times New Roman"/>
          <w:b/>
          <w:bCs/>
          <w:sz w:val="28"/>
          <w:szCs w:val="28"/>
        </w:rPr>
      </w:pPr>
      <w:r w:rsidRPr="0075400E">
        <w:rPr>
          <w:rFonts w:ascii="Times New Roman" w:hAnsi="Times New Roman" w:cs="Times New Roman"/>
          <w:b/>
          <w:bCs/>
          <w:sz w:val="28"/>
          <w:szCs w:val="28"/>
        </w:rPr>
        <w:t>Специальные органеллы</w:t>
      </w:r>
    </w:p>
    <w:p w:rsidR="0075400E" w:rsidRPr="0075400E" w:rsidRDefault="0075400E" w:rsidP="0075400E">
      <w:pPr>
        <w:shd w:val="clear" w:color="auto" w:fill="FFFFFF"/>
        <w:autoSpaceDE w:val="0"/>
        <w:autoSpaceDN w:val="0"/>
        <w:adjustRightInd w:val="0"/>
        <w:spacing w:after="0"/>
        <w:ind w:firstLine="284"/>
        <w:jc w:val="both"/>
        <w:rPr>
          <w:rFonts w:ascii="Times New Roman" w:hAnsi="Times New Roman" w:cs="Times New Roman"/>
          <w:sz w:val="28"/>
          <w:szCs w:val="28"/>
        </w:rPr>
      </w:pPr>
      <w:r w:rsidRPr="0075400E">
        <w:rPr>
          <w:rFonts w:ascii="Times New Roman" w:hAnsi="Times New Roman" w:cs="Times New Roman"/>
          <w:b/>
          <w:bCs/>
          <w:sz w:val="28"/>
          <w:szCs w:val="28"/>
        </w:rPr>
        <w:t>Тонофибриллы</w:t>
      </w:r>
      <w:r w:rsidRPr="0075400E">
        <w:rPr>
          <w:rFonts w:ascii="Times New Roman" w:hAnsi="Times New Roman" w:cs="Times New Roman"/>
          <w:sz w:val="28"/>
          <w:szCs w:val="28"/>
        </w:rPr>
        <w:t xml:space="preserve"> развиты в эпителиальных тканях, где образуют скелет клеток.</w:t>
      </w:r>
    </w:p>
    <w:p w:rsidR="0075400E" w:rsidRPr="0075400E" w:rsidRDefault="0075400E" w:rsidP="0075400E">
      <w:pPr>
        <w:shd w:val="clear" w:color="auto" w:fill="FFFFFF"/>
        <w:autoSpaceDE w:val="0"/>
        <w:autoSpaceDN w:val="0"/>
        <w:adjustRightInd w:val="0"/>
        <w:spacing w:after="0"/>
        <w:ind w:firstLine="284"/>
        <w:jc w:val="both"/>
        <w:rPr>
          <w:rFonts w:ascii="Times New Roman" w:hAnsi="Times New Roman" w:cs="Times New Roman"/>
          <w:sz w:val="28"/>
          <w:szCs w:val="28"/>
        </w:rPr>
      </w:pPr>
      <w:r w:rsidRPr="0075400E">
        <w:rPr>
          <w:rFonts w:ascii="Times New Roman" w:hAnsi="Times New Roman" w:cs="Times New Roman"/>
          <w:b/>
          <w:bCs/>
          <w:sz w:val="28"/>
          <w:szCs w:val="28"/>
        </w:rPr>
        <w:t xml:space="preserve">Миофибриллы </w:t>
      </w:r>
      <w:r w:rsidRPr="0075400E">
        <w:rPr>
          <w:rFonts w:ascii="Times New Roman" w:hAnsi="Times New Roman" w:cs="Times New Roman"/>
          <w:sz w:val="28"/>
          <w:szCs w:val="28"/>
        </w:rPr>
        <w:t>развиты в мышечных тканях и определяют сократимость мышечных клеток и волокон.</w:t>
      </w:r>
    </w:p>
    <w:p w:rsidR="0075400E" w:rsidRPr="0075400E" w:rsidRDefault="0075400E" w:rsidP="0075400E">
      <w:pPr>
        <w:shd w:val="clear" w:color="auto" w:fill="FFFFFF"/>
        <w:autoSpaceDE w:val="0"/>
        <w:autoSpaceDN w:val="0"/>
        <w:adjustRightInd w:val="0"/>
        <w:spacing w:after="0"/>
        <w:ind w:firstLine="284"/>
        <w:jc w:val="both"/>
        <w:rPr>
          <w:rFonts w:ascii="Times New Roman" w:hAnsi="Times New Roman" w:cs="Times New Roman"/>
          <w:sz w:val="28"/>
          <w:szCs w:val="28"/>
        </w:rPr>
      </w:pPr>
      <w:r w:rsidRPr="0075400E">
        <w:rPr>
          <w:rFonts w:ascii="Times New Roman" w:hAnsi="Times New Roman" w:cs="Times New Roman"/>
          <w:b/>
          <w:bCs/>
          <w:sz w:val="28"/>
          <w:szCs w:val="28"/>
        </w:rPr>
        <w:t xml:space="preserve">Нейрофибриллы </w:t>
      </w:r>
      <w:r w:rsidRPr="0075400E">
        <w:rPr>
          <w:rFonts w:ascii="Times New Roman" w:hAnsi="Times New Roman" w:cs="Times New Roman"/>
          <w:sz w:val="28"/>
          <w:szCs w:val="28"/>
        </w:rPr>
        <w:t>развиты в нервных клетках и участвуют в проведении нервного импульса.</w:t>
      </w:r>
    </w:p>
    <w:p w:rsidR="0075400E" w:rsidRPr="0075400E" w:rsidRDefault="0075400E" w:rsidP="0075400E">
      <w:pPr>
        <w:shd w:val="clear" w:color="auto" w:fill="FFFFFF"/>
        <w:autoSpaceDE w:val="0"/>
        <w:autoSpaceDN w:val="0"/>
        <w:adjustRightInd w:val="0"/>
        <w:spacing w:after="0"/>
        <w:ind w:firstLine="284"/>
        <w:jc w:val="center"/>
        <w:rPr>
          <w:rFonts w:ascii="Times New Roman" w:hAnsi="Times New Roman" w:cs="Times New Roman"/>
          <w:sz w:val="16"/>
          <w:szCs w:val="16"/>
        </w:rPr>
      </w:pPr>
    </w:p>
    <w:p w:rsidR="0075400E" w:rsidRPr="0075400E" w:rsidRDefault="0075400E" w:rsidP="0075400E">
      <w:pPr>
        <w:shd w:val="clear" w:color="auto" w:fill="FFFFFF"/>
        <w:tabs>
          <w:tab w:val="left" w:pos="2340"/>
        </w:tabs>
        <w:autoSpaceDE w:val="0"/>
        <w:autoSpaceDN w:val="0"/>
        <w:adjustRightInd w:val="0"/>
        <w:spacing w:after="0"/>
        <w:ind w:firstLine="284"/>
        <w:jc w:val="both"/>
        <w:rPr>
          <w:rFonts w:ascii="Times New Roman" w:hAnsi="Times New Roman" w:cs="Times New Roman"/>
          <w:color w:val="000000"/>
          <w:sz w:val="28"/>
          <w:szCs w:val="28"/>
        </w:rPr>
      </w:pPr>
      <w:r w:rsidRPr="0075400E">
        <w:rPr>
          <w:rFonts w:ascii="Times New Roman" w:hAnsi="Times New Roman" w:cs="Times New Roman"/>
          <w:b/>
          <w:color w:val="000000"/>
          <w:sz w:val="28"/>
          <w:szCs w:val="28"/>
        </w:rPr>
        <w:t>Включения</w:t>
      </w:r>
      <w:r w:rsidRPr="0075400E">
        <w:rPr>
          <w:rFonts w:ascii="Times New Roman" w:hAnsi="Times New Roman" w:cs="Times New Roman"/>
          <w:color w:val="000000"/>
          <w:sz w:val="28"/>
          <w:szCs w:val="28"/>
        </w:rPr>
        <w:t xml:space="preserve"> </w:t>
      </w:r>
      <w:r w:rsidRPr="0075400E">
        <w:rPr>
          <w:rFonts w:ascii="Times New Roman" w:hAnsi="Times New Roman" w:cs="Times New Roman"/>
          <w:sz w:val="28"/>
          <w:szCs w:val="28"/>
        </w:rPr>
        <w:t>–</w:t>
      </w:r>
      <w:r w:rsidRPr="0075400E">
        <w:rPr>
          <w:rFonts w:ascii="Times New Roman" w:hAnsi="Times New Roman" w:cs="Times New Roman"/>
          <w:color w:val="000000"/>
          <w:sz w:val="28"/>
          <w:szCs w:val="28"/>
        </w:rPr>
        <w:t xml:space="preserve"> непостоянные компоненты цитоплазмы кле</w:t>
      </w:r>
      <w:r w:rsidRPr="0075400E">
        <w:rPr>
          <w:rFonts w:ascii="Times New Roman" w:hAnsi="Times New Roman" w:cs="Times New Roman"/>
          <w:color w:val="000000"/>
          <w:sz w:val="28"/>
          <w:szCs w:val="28"/>
        </w:rPr>
        <w:softHyphen/>
        <w:t>ток, являющиеся продуктами обмена веществ. Они могут об</w:t>
      </w:r>
      <w:r w:rsidRPr="0075400E">
        <w:rPr>
          <w:rFonts w:ascii="Times New Roman" w:hAnsi="Times New Roman" w:cs="Times New Roman"/>
          <w:color w:val="000000"/>
          <w:sz w:val="28"/>
          <w:szCs w:val="28"/>
        </w:rPr>
        <w:softHyphen/>
        <w:t>разовываться и исчезать в одних и тех же клетках. Включения бывают трофические (белковые, жировые, углеводные, вита</w:t>
      </w:r>
      <w:r w:rsidRPr="0075400E">
        <w:rPr>
          <w:rFonts w:ascii="Times New Roman" w:hAnsi="Times New Roman" w:cs="Times New Roman"/>
          <w:color w:val="000000"/>
          <w:sz w:val="28"/>
          <w:szCs w:val="28"/>
        </w:rPr>
        <w:softHyphen/>
        <w:t>минные), пигментные, секреторные, экскреторные. В цито</w:t>
      </w:r>
      <w:r w:rsidRPr="0075400E">
        <w:rPr>
          <w:rFonts w:ascii="Times New Roman" w:hAnsi="Times New Roman" w:cs="Times New Roman"/>
          <w:color w:val="000000"/>
          <w:sz w:val="28"/>
          <w:szCs w:val="28"/>
        </w:rPr>
        <w:softHyphen/>
        <w:t>плазме клеток они выявляются в виде зерен, глыбок, капель, кристалликов.</w:t>
      </w:r>
    </w:p>
    <w:p w:rsidR="0075400E" w:rsidRPr="0075400E" w:rsidRDefault="0075400E" w:rsidP="0075400E">
      <w:pPr>
        <w:shd w:val="clear" w:color="auto" w:fill="FFFFFF"/>
        <w:autoSpaceDE w:val="0"/>
        <w:autoSpaceDN w:val="0"/>
        <w:adjustRightInd w:val="0"/>
        <w:ind w:firstLine="284"/>
        <w:jc w:val="both"/>
        <w:rPr>
          <w:rFonts w:ascii="Times New Roman" w:hAnsi="Times New Roman" w:cs="Times New Roman"/>
          <w:color w:val="000000"/>
          <w:sz w:val="28"/>
          <w:szCs w:val="28"/>
        </w:rPr>
      </w:pPr>
      <w:r w:rsidRPr="0075400E">
        <w:rPr>
          <w:rFonts w:ascii="Times New Roman" w:hAnsi="Times New Roman" w:cs="Times New Roman"/>
          <w:b/>
          <w:bCs/>
          <w:color w:val="000000"/>
          <w:sz w:val="28"/>
          <w:szCs w:val="28"/>
        </w:rPr>
        <w:t>Ядро</w:t>
      </w:r>
      <w:r w:rsidRPr="0075400E">
        <w:rPr>
          <w:rFonts w:ascii="Times New Roman" w:hAnsi="Times New Roman" w:cs="Times New Roman"/>
          <w:color w:val="000000"/>
          <w:sz w:val="28"/>
          <w:szCs w:val="28"/>
        </w:rPr>
        <w:t xml:space="preserve"> – обязательная составная часть клетки. Оно состо</w:t>
      </w:r>
      <w:r w:rsidRPr="0075400E">
        <w:rPr>
          <w:rFonts w:ascii="Times New Roman" w:hAnsi="Times New Roman" w:cs="Times New Roman"/>
          <w:color w:val="000000"/>
          <w:sz w:val="28"/>
          <w:szCs w:val="28"/>
        </w:rPr>
        <w:softHyphen/>
        <w:t xml:space="preserve">ит из кариолеммы и кариоплазмы. </w:t>
      </w:r>
      <w:r w:rsidRPr="0075400E">
        <w:rPr>
          <w:rFonts w:ascii="Times New Roman" w:hAnsi="Times New Roman" w:cs="Times New Roman"/>
          <w:b/>
          <w:color w:val="000000"/>
          <w:sz w:val="28"/>
          <w:szCs w:val="28"/>
        </w:rPr>
        <w:t>Кариолемма</w:t>
      </w:r>
      <w:r w:rsidRPr="0075400E">
        <w:rPr>
          <w:rFonts w:ascii="Times New Roman" w:hAnsi="Times New Roman" w:cs="Times New Roman"/>
          <w:color w:val="000000"/>
          <w:sz w:val="28"/>
          <w:szCs w:val="28"/>
        </w:rPr>
        <w:t>, или ядерная оболочка, состоит из двух слоев элементарных биологических мембран, пронизанных порами. Между мембранами находится перинуклеарное пространство, связанное с системой каналь</w:t>
      </w:r>
      <w:r w:rsidRPr="0075400E">
        <w:rPr>
          <w:rFonts w:ascii="Times New Roman" w:hAnsi="Times New Roman" w:cs="Times New Roman"/>
          <w:color w:val="000000"/>
          <w:sz w:val="28"/>
          <w:szCs w:val="28"/>
        </w:rPr>
        <w:softHyphen/>
        <w:t xml:space="preserve">цев цитоплазматической сети. </w:t>
      </w:r>
      <w:r w:rsidRPr="0075400E">
        <w:rPr>
          <w:rFonts w:ascii="Times New Roman" w:hAnsi="Times New Roman" w:cs="Times New Roman"/>
          <w:b/>
          <w:color w:val="000000"/>
          <w:sz w:val="28"/>
          <w:szCs w:val="28"/>
        </w:rPr>
        <w:t>Кариоплазма</w:t>
      </w:r>
      <w:r w:rsidRPr="0075400E">
        <w:rPr>
          <w:rFonts w:ascii="Times New Roman" w:hAnsi="Times New Roman" w:cs="Times New Roman"/>
          <w:color w:val="000000"/>
          <w:sz w:val="28"/>
          <w:szCs w:val="28"/>
        </w:rPr>
        <w:t>, или ядерный сок, представляет собой однородную массу, в которой располага</w:t>
      </w:r>
      <w:r w:rsidRPr="0075400E">
        <w:rPr>
          <w:rFonts w:ascii="Times New Roman" w:hAnsi="Times New Roman" w:cs="Times New Roman"/>
          <w:color w:val="000000"/>
          <w:sz w:val="28"/>
          <w:szCs w:val="28"/>
        </w:rPr>
        <w:softHyphen/>
        <w:t xml:space="preserve">ется </w:t>
      </w:r>
      <w:r w:rsidRPr="0075400E">
        <w:rPr>
          <w:rFonts w:ascii="Times New Roman" w:hAnsi="Times New Roman" w:cs="Times New Roman"/>
          <w:b/>
          <w:bCs/>
          <w:color w:val="000000"/>
          <w:sz w:val="28"/>
          <w:szCs w:val="28"/>
        </w:rPr>
        <w:t>хроматин</w:t>
      </w:r>
      <w:r w:rsidRPr="0075400E">
        <w:rPr>
          <w:rFonts w:ascii="Times New Roman" w:hAnsi="Times New Roman" w:cs="Times New Roman"/>
          <w:color w:val="000000"/>
          <w:sz w:val="28"/>
          <w:szCs w:val="28"/>
        </w:rPr>
        <w:t xml:space="preserve"> и </w:t>
      </w:r>
      <w:r w:rsidRPr="0075400E">
        <w:rPr>
          <w:rFonts w:ascii="Times New Roman" w:hAnsi="Times New Roman" w:cs="Times New Roman"/>
          <w:b/>
          <w:bCs/>
          <w:color w:val="000000"/>
          <w:sz w:val="28"/>
          <w:szCs w:val="28"/>
        </w:rPr>
        <w:t>ядрышко</w:t>
      </w:r>
      <w:r w:rsidRPr="0075400E">
        <w:rPr>
          <w:rFonts w:ascii="Times New Roman" w:hAnsi="Times New Roman" w:cs="Times New Roman"/>
          <w:color w:val="000000"/>
          <w:sz w:val="28"/>
          <w:szCs w:val="28"/>
        </w:rPr>
        <w:t>. Хроматин состоит, главным обра</w:t>
      </w:r>
      <w:r w:rsidRPr="0075400E">
        <w:rPr>
          <w:rFonts w:ascii="Times New Roman" w:hAnsi="Times New Roman" w:cs="Times New Roman"/>
          <w:color w:val="000000"/>
          <w:sz w:val="28"/>
          <w:szCs w:val="28"/>
        </w:rPr>
        <w:softHyphen/>
        <w:t>зом, из ДНК и белков-гистонов. В процессе деления клетки из хроматина формируются хромосомы, количество которых у разных видов животных определенное и постоянное. Коли</w:t>
      </w:r>
      <w:r w:rsidRPr="0075400E">
        <w:rPr>
          <w:rFonts w:ascii="Times New Roman" w:hAnsi="Times New Roman" w:cs="Times New Roman"/>
          <w:color w:val="000000"/>
          <w:sz w:val="28"/>
          <w:szCs w:val="28"/>
        </w:rPr>
        <w:softHyphen/>
        <w:t>чество хромосом соматических клеток определенного вида называется кариотипом, при этом число хромосом всегда пар</w:t>
      </w:r>
      <w:r w:rsidRPr="0075400E">
        <w:rPr>
          <w:rFonts w:ascii="Times New Roman" w:hAnsi="Times New Roman" w:cs="Times New Roman"/>
          <w:color w:val="000000"/>
          <w:sz w:val="28"/>
          <w:szCs w:val="28"/>
        </w:rPr>
        <w:softHyphen/>
        <w:t>ное (диплоидное – 2п). Ядрышко представляет собой плот</w:t>
      </w:r>
      <w:r w:rsidRPr="0075400E">
        <w:rPr>
          <w:rFonts w:ascii="Times New Roman" w:hAnsi="Times New Roman" w:cs="Times New Roman"/>
          <w:color w:val="000000"/>
          <w:sz w:val="28"/>
          <w:szCs w:val="28"/>
        </w:rPr>
        <w:softHyphen/>
        <w:t>ное тельце, в котором синтезируется РНК и образуются ри</w:t>
      </w:r>
      <w:r w:rsidRPr="0075400E">
        <w:rPr>
          <w:rFonts w:ascii="Times New Roman" w:hAnsi="Times New Roman" w:cs="Times New Roman"/>
          <w:color w:val="000000"/>
          <w:sz w:val="28"/>
          <w:szCs w:val="28"/>
        </w:rPr>
        <w:softHyphen/>
        <w:t>босомы.</w:t>
      </w:r>
    </w:p>
    <w:p w:rsidR="0075400E" w:rsidRPr="0075400E" w:rsidRDefault="0075400E" w:rsidP="0075400E">
      <w:pPr>
        <w:shd w:val="clear" w:color="auto" w:fill="FFFFFF"/>
        <w:autoSpaceDE w:val="0"/>
        <w:autoSpaceDN w:val="0"/>
        <w:adjustRightInd w:val="0"/>
        <w:spacing w:after="0"/>
        <w:ind w:firstLine="284"/>
        <w:jc w:val="center"/>
        <w:rPr>
          <w:rFonts w:ascii="Times New Roman" w:hAnsi="Times New Roman" w:cs="Times New Roman"/>
          <w:color w:val="000000"/>
          <w:sz w:val="28"/>
          <w:szCs w:val="28"/>
        </w:rPr>
      </w:pPr>
    </w:p>
    <w:p w:rsidR="0075400E" w:rsidRPr="0075400E" w:rsidRDefault="0075400E" w:rsidP="0075400E">
      <w:pPr>
        <w:shd w:val="clear" w:color="auto" w:fill="FFFFFF"/>
        <w:autoSpaceDE w:val="0"/>
        <w:autoSpaceDN w:val="0"/>
        <w:adjustRightInd w:val="0"/>
        <w:spacing w:after="0"/>
        <w:ind w:firstLine="284"/>
        <w:jc w:val="center"/>
        <w:rPr>
          <w:rFonts w:ascii="Times New Roman" w:hAnsi="Times New Roman" w:cs="Times New Roman"/>
          <w:sz w:val="20"/>
          <w:szCs w:val="20"/>
        </w:rPr>
      </w:pPr>
      <w:r w:rsidRPr="0075400E">
        <w:rPr>
          <w:rFonts w:ascii="Times New Roman" w:hAnsi="Times New Roman" w:cs="Times New Roman"/>
          <w:sz w:val="20"/>
          <w:szCs w:val="20"/>
        </w:rPr>
        <w:lastRenderedPageBreak/>
        <w:t>Клетка</w:t>
      </w:r>
    </w:p>
    <w:p w:rsidR="0075400E" w:rsidRPr="0075400E" w:rsidRDefault="0075400E" w:rsidP="0075400E">
      <w:pPr>
        <w:shd w:val="clear" w:color="auto" w:fill="FFFFFF"/>
        <w:autoSpaceDE w:val="0"/>
        <w:autoSpaceDN w:val="0"/>
        <w:adjustRightInd w:val="0"/>
        <w:spacing w:after="0"/>
        <w:ind w:firstLine="284"/>
        <w:jc w:val="center"/>
        <w:rPr>
          <w:rFonts w:ascii="Times New Roman" w:hAnsi="Times New Roman" w:cs="Times New Roman"/>
          <w:sz w:val="20"/>
          <w:szCs w:val="20"/>
        </w:rPr>
      </w:pPr>
      <w:r w:rsidRPr="0075400E">
        <w:rPr>
          <w:rFonts w:ascii="Times New Roman" w:hAnsi="Times New Roman" w:cs="Times New Roman"/>
          <w:sz w:val="20"/>
          <w:szCs w:val="20"/>
        </w:rPr>
        <w:t>_________________________________________________</w:t>
      </w:r>
    </w:p>
    <w:p w:rsidR="0075400E" w:rsidRPr="0075400E" w:rsidRDefault="0075400E" w:rsidP="0075400E">
      <w:pPr>
        <w:shd w:val="clear" w:color="auto" w:fill="FFFFFF"/>
        <w:autoSpaceDE w:val="0"/>
        <w:autoSpaceDN w:val="0"/>
        <w:adjustRightInd w:val="0"/>
        <w:spacing w:after="0"/>
        <w:ind w:firstLine="284"/>
        <w:jc w:val="center"/>
        <w:rPr>
          <w:rFonts w:ascii="Times New Roman" w:hAnsi="Times New Roman" w:cs="Times New Roman"/>
          <w:sz w:val="20"/>
          <w:szCs w:val="20"/>
        </w:rPr>
      </w:pPr>
      <w:r w:rsidRPr="0075400E">
        <w:rPr>
          <w:rFonts w:ascii="Times New Roman" w:hAnsi="Times New Roman" w:cs="Times New Roman"/>
          <w:sz w:val="20"/>
          <w:szCs w:val="20"/>
        </w:rPr>
        <w:t>Цитоплазма                                                                                                               Ядро</w:t>
      </w:r>
    </w:p>
    <w:p w:rsidR="0075400E" w:rsidRPr="0075400E" w:rsidRDefault="0075400E" w:rsidP="0075400E">
      <w:pPr>
        <w:shd w:val="clear" w:color="auto" w:fill="FFFFFF"/>
        <w:autoSpaceDE w:val="0"/>
        <w:autoSpaceDN w:val="0"/>
        <w:adjustRightInd w:val="0"/>
        <w:spacing w:after="0"/>
        <w:ind w:firstLine="284"/>
        <w:jc w:val="center"/>
        <w:rPr>
          <w:rFonts w:ascii="Times New Roman" w:hAnsi="Times New Roman" w:cs="Times New Roman"/>
          <w:sz w:val="20"/>
          <w:szCs w:val="20"/>
        </w:rPr>
      </w:pPr>
      <w:r w:rsidRPr="0075400E">
        <w:rPr>
          <w:rFonts w:ascii="Times New Roman" w:hAnsi="Times New Roman" w:cs="Times New Roman"/>
          <w:sz w:val="20"/>
          <w:szCs w:val="20"/>
        </w:rPr>
        <w:t>____________________________________</w:t>
      </w:r>
    </w:p>
    <w:p w:rsidR="0075400E" w:rsidRPr="0075400E" w:rsidRDefault="0075400E" w:rsidP="0075400E">
      <w:pPr>
        <w:shd w:val="clear" w:color="auto" w:fill="FFFFFF"/>
        <w:autoSpaceDE w:val="0"/>
        <w:autoSpaceDN w:val="0"/>
        <w:adjustRightInd w:val="0"/>
        <w:spacing w:after="0"/>
        <w:ind w:firstLine="284"/>
        <w:jc w:val="center"/>
        <w:rPr>
          <w:rFonts w:ascii="Times New Roman" w:hAnsi="Times New Roman" w:cs="Times New Roman"/>
          <w:color w:val="000000"/>
          <w:sz w:val="20"/>
          <w:szCs w:val="20"/>
        </w:rPr>
      </w:pPr>
      <w:r w:rsidRPr="0075400E">
        <w:rPr>
          <w:rFonts w:ascii="Times New Roman" w:hAnsi="Times New Roman" w:cs="Times New Roman"/>
          <w:sz w:val="20"/>
          <w:szCs w:val="20"/>
        </w:rPr>
        <w:t>Клеточная оболочка      Включения:       Гиалоплазма                       Ядерная мембрана</w:t>
      </w:r>
    </w:p>
    <w:p w:rsidR="0075400E" w:rsidRPr="0075400E" w:rsidRDefault="0075400E" w:rsidP="0075400E">
      <w:pPr>
        <w:shd w:val="clear" w:color="auto" w:fill="FFFFFF"/>
        <w:autoSpaceDE w:val="0"/>
        <w:autoSpaceDN w:val="0"/>
        <w:adjustRightInd w:val="0"/>
        <w:spacing w:after="0"/>
        <w:ind w:firstLine="284"/>
        <w:jc w:val="center"/>
        <w:rPr>
          <w:rFonts w:ascii="Times New Roman" w:hAnsi="Times New Roman" w:cs="Times New Roman"/>
          <w:color w:val="000000"/>
          <w:sz w:val="20"/>
          <w:szCs w:val="20"/>
        </w:rPr>
      </w:pPr>
      <w:r w:rsidRPr="0075400E">
        <w:rPr>
          <w:rFonts w:ascii="Times New Roman" w:hAnsi="Times New Roman" w:cs="Times New Roman"/>
          <w:color w:val="000000"/>
          <w:sz w:val="20"/>
          <w:szCs w:val="20"/>
        </w:rPr>
        <w:t>(цитолемма, плазма-      трофические                                                  (кариолемма), хро-</w:t>
      </w:r>
    </w:p>
    <w:p w:rsidR="0075400E" w:rsidRPr="0075400E" w:rsidRDefault="0075400E" w:rsidP="0075400E">
      <w:pPr>
        <w:shd w:val="clear" w:color="auto" w:fill="FFFFFF"/>
        <w:autoSpaceDE w:val="0"/>
        <w:autoSpaceDN w:val="0"/>
        <w:adjustRightInd w:val="0"/>
        <w:spacing w:after="0"/>
        <w:ind w:firstLine="284"/>
        <w:jc w:val="center"/>
        <w:rPr>
          <w:rFonts w:ascii="Times New Roman" w:hAnsi="Times New Roman" w:cs="Times New Roman"/>
          <w:color w:val="000000"/>
          <w:sz w:val="20"/>
          <w:szCs w:val="20"/>
        </w:rPr>
      </w:pPr>
      <w:r w:rsidRPr="0075400E">
        <w:rPr>
          <w:rFonts w:ascii="Times New Roman" w:hAnsi="Times New Roman" w:cs="Times New Roman"/>
          <w:color w:val="000000"/>
          <w:sz w:val="20"/>
          <w:szCs w:val="20"/>
        </w:rPr>
        <w:t>лемма)                             секреторные                                                 матин, ядерный сок</w:t>
      </w:r>
    </w:p>
    <w:p w:rsidR="0075400E" w:rsidRPr="0075400E" w:rsidRDefault="0075400E" w:rsidP="0075400E">
      <w:pPr>
        <w:shd w:val="clear" w:color="auto" w:fill="FFFFFF"/>
        <w:autoSpaceDE w:val="0"/>
        <w:autoSpaceDN w:val="0"/>
        <w:adjustRightInd w:val="0"/>
        <w:spacing w:after="0"/>
        <w:ind w:firstLine="284"/>
        <w:rPr>
          <w:rFonts w:ascii="Times New Roman" w:hAnsi="Times New Roman" w:cs="Times New Roman"/>
          <w:color w:val="000000"/>
          <w:sz w:val="20"/>
          <w:szCs w:val="20"/>
        </w:rPr>
      </w:pPr>
      <w:r w:rsidRPr="0075400E">
        <w:rPr>
          <w:rFonts w:ascii="Times New Roman" w:hAnsi="Times New Roman" w:cs="Times New Roman"/>
          <w:color w:val="000000"/>
          <w:sz w:val="20"/>
          <w:szCs w:val="20"/>
        </w:rPr>
        <w:t xml:space="preserve">                                                          экскреторные</w:t>
      </w:r>
    </w:p>
    <w:p w:rsidR="0075400E" w:rsidRPr="0075400E" w:rsidRDefault="0075400E" w:rsidP="0075400E">
      <w:pPr>
        <w:shd w:val="clear" w:color="auto" w:fill="FFFFFF"/>
        <w:autoSpaceDE w:val="0"/>
        <w:autoSpaceDN w:val="0"/>
        <w:adjustRightInd w:val="0"/>
        <w:spacing w:after="0"/>
        <w:ind w:firstLine="284"/>
        <w:rPr>
          <w:rFonts w:ascii="Times New Roman" w:hAnsi="Times New Roman" w:cs="Times New Roman"/>
          <w:color w:val="000000"/>
          <w:sz w:val="20"/>
          <w:szCs w:val="20"/>
        </w:rPr>
      </w:pPr>
      <w:r w:rsidRPr="0075400E">
        <w:rPr>
          <w:rFonts w:ascii="Times New Roman" w:hAnsi="Times New Roman" w:cs="Times New Roman"/>
          <w:color w:val="000000"/>
          <w:sz w:val="20"/>
          <w:szCs w:val="20"/>
        </w:rPr>
        <w:t xml:space="preserve">                                                          пигментные</w:t>
      </w:r>
    </w:p>
    <w:p w:rsidR="0075400E" w:rsidRPr="0075400E" w:rsidRDefault="0075400E" w:rsidP="0075400E">
      <w:pPr>
        <w:shd w:val="clear" w:color="auto" w:fill="FFFFFF"/>
        <w:autoSpaceDE w:val="0"/>
        <w:autoSpaceDN w:val="0"/>
        <w:adjustRightInd w:val="0"/>
        <w:spacing w:after="0"/>
        <w:ind w:firstLine="284"/>
        <w:jc w:val="center"/>
        <w:rPr>
          <w:rFonts w:ascii="Times New Roman" w:hAnsi="Times New Roman" w:cs="Times New Roman"/>
          <w:color w:val="000000"/>
          <w:sz w:val="20"/>
          <w:szCs w:val="20"/>
        </w:rPr>
      </w:pPr>
    </w:p>
    <w:p w:rsidR="0075400E" w:rsidRPr="0075400E" w:rsidRDefault="0075400E" w:rsidP="0075400E">
      <w:pPr>
        <w:shd w:val="clear" w:color="auto" w:fill="FFFFFF"/>
        <w:autoSpaceDE w:val="0"/>
        <w:autoSpaceDN w:val="0"/>
        <w:adjustRightInd w:val="0"/>
        <w:spacing w:after="0"/>
        <w:ind w:firstLine="284"/>
        <w:jc w:val="center"/>
        <w:rPr>
          <w:rFonts w:ascii="Times New Roman" w:hAnsi="Times New Roman" w:cs="Times New Roman"/>
          <w:color w:val="000000"/>
          <w:sz w:val="20"/>
          <w:szCs w:val="20"/>
        </w:rPr>
      </w:pPr>
      <w:r w:rsidRPr="0075400E">
        <w:rPr>
          <w:rFonts w:ascii="Times New Roman" w:hAnsi="Times New Roman" w:cs="Times New Roman"/>
          <w:color w:val="000000"/>
          <w:sz w:val="20"/>
          <w:szCs w:val="20"/>
        </w:rPr>
        <w:t>Органеллы</w:t>
      </w:r>
    </w:p>
    <w:p w:rsidR="0075400E" w:rsidRPr="0075400E" w:rsidRDefault="0075400E" w:rsidP="0075400E">
      <w:pPr>
        <w:shd w:val="clear" w:color="auto" w:fill="FFFFFF"/>
        <w:autoSpaceDE w:val="0"/>
        <w:autoSpaceDN w:val="0"/>
        <w:adjustRightInd w:val="0"/>
        <w:spacing w:after="0"/>
        <w:ind w:firstLine="284"/>
        <w:jc w:val="center"/>
        <w:rPr>
          <w:rFonts w:ascii="Times New Roman" w:hAnsi="Times New Roman" w:cs="Times New Roman"/>
          <w:color w:val="000000"/>
          <w:sz w:val="20"/>
          <w:szCs w:val="20"/>
        </w:rPr>
      </w:pPr>
      <w:r w:rsidRPr="0075400E">
        <w:rPr>
          <w:rFonts w:ascii="Times New Roman" w:hAnsi="Times New Roman" w:cs="Times New Roman"/>
          <w:color w:val="000000"/>
          <w:sz w:val="20"/>
          <w:szCs w:val="20"/>
        </w:rPr>
        <w:t>___________________________________________</w:t>
      </w:r>
    </w:p>
    <w:p w:rsidR="0075400E" w:rsidRPr="0075400E" w:rsidRDefault="0075400E" w:rsidP="0075400E">
      <w:pPr>
        <w:shd w:val="clear" w:color="auto" w:fill="FFFFFF"/>
        <w:autoSpaceDE w:val="0"/>
        <w:autoSpaceDN w:val="0"/>
        <w:adjustRightInd w:val="0"/>
        <w:spacing w:after="0"/>
        <w:ind w:firstLine="284"/>
        <w:jc w:val="center"/>
        <w:rPr>
          <w:rFonts w:ascii="Times New Roman" w:hAnsi="Times New Roman" w:cs="Times New Roman"/>
          <w:color w:val="000000"/>
          <w:sz w:val="20"/>
          <w:szCs w:val="20"/>
        </w:rPr>
      </w:pPr>
      <w:r w:rsidRPr="0075400E">
        <w:rPr>
          <w:rFonts w:ascii="Times New Roman" w:hAnsi="Times New Roman" w:cs="Times New Roman"/>
          <w:color w:val="000000"/>
          <w:sz w:val="20"/>
          <w:szCs w:val="20"/>
        </w:rPr>
        <w:t>Общего назначения:                                                     Специального назначения:</w:t>
      </w:r>
    </w:p>
    <w:p w:rsidR="0075400E" w:rsidRPr="0075400E" w:rsidRDefault="0075400E" w:rsidP="0075400E">
      <w:pPr>
        <w:shd w:val="clear" w:color="auto" w:fill="FFFFFF"/>
        <w:autoSpaceDE w:val="0"/>
        <w:autoSpaceDN w:val="0"/>
        <w:adjustRightInd w:val="0"/>
        <w:spacing w:after="0"/>
        <w:ind w:firstLine="284"/>
        <w:jc w:val="center"/>
        <w:rPr>
          <w:rFonts w:ascii="Times New Roman" w:hAnsi="Times New Roman" w:cs="Times New Roman"/>
          <w:color w:val="000000"/>
          <w:sz w:val="20"/>
          <w:szCs w:val="20"/>
        </w:rPr>
      </w:pPr>
      <w:r w:rsidRPr="0075400E">
        <w:rPr>
          <w:rFonts w:ascii="Times New Roman" w:hAnsi="Times New Roman" w:cs="Times New Roman"/>
          <w:color w:val="000000"/>
          <w:sz w:val="20"/>
          <w:szCs w:val="20"/>
        </w:rPr>
        <w:t>эндоплазматическая сеть                                              миофибриллы</w:t>
      </w:r>
    </w:p>
    <w:p w:rsidR="0075400E" w:rsidRPr="0075400E" w:rsidRDefault="0075400E" w:rsidP="0075400E">
      <w:pPr>
        <w:shd w:val="clear" w:color="auto" w:fill="FFFFFF"/>
        <w:autoSpaceDE w:val="0"/>
        <w:autoSpaceDN w:val="0"/>
        <w:adjustRightInd w:val="0"/>
        <w:spacing w:after="0"/>
        <w:ind w:firstLine="284"/>
        <w:jc w:val="center"/>
        <w:rPr>
          <w:rFonts w:ascii="Times New Roman" w:hAnsi="Times New Roman" w:cs="Times New Roman"/>
          <w:color w:val="000000"/>
          <w:sz w:val="20"/>
          <w:szCs w:val="20"/>
        </w:rPr>
      </w:pPr>
      <w:r w:rsidRPr="0075400E">
        <w:rPr>
          <w:rFonts w:ascii="Times New Roman" w:hAnsi="Times New Roman" w:cs="Times New Roman"/>
          <w:color w:val="000000"/>
          <w:sz w:val="20"/>
          <w:szCs w:val="20"/>
        </w:rPr>
        <w:t>рибосомы                                                                       нейрофибриллы</w:t>
      </w:r>
    </w:p>
    <w:p w:rsidR="0075400E" w:rsidRPr="0075400E" w:rsidRDefault="0075400E" w:rsidP="0075400E">
      <w:pPr>
        <w:shd w:val="clear" w:color="auto" w:fill="FFFFFF"/>
        <w:autoSpaceDE w:val="0"/>
        <w:autoSpaceDN w:val="0"/>
        <w:adjustRightInd w:val="0"/>
        <w:spacing w:after="0"/>
        <w:ind w:firstLine="284"/>
        <w:rPr>
          <w:rFonts w:ascii="Times New Roman" w:hAnsi="Times New Roman" w:cs="Times New Roman"/>
          <w:color w:val="000000"/>
          <w:sz w:val="20"/>
          <w:szCs w:val="20"/>
        </w:rPr>
      </w:pPr>
      <w:r w:rsidRPr="0075400E">
        <w:rPr>
          <w:rFonts w:ascii="Times New Roman" w:hAnsi="Times New Roman" w:cs="Times New Roman"/>
          <w:color w:val="000000"/>
          <w:sz w:val="20"/>
          <w:szCs w:val="20"/>
        </w:rPr>
        <w:t xml:space="preserve">                                митохондрии                                                                 тонофибриллы</w:t>
      </w:r>
    </w:p>
    <w:p w:rsidR="0075400E" w:rsidRPr="0075400E" w:rsidRDefault="0075400E" w:rsidP="0075400E">
      <w:pPr>
        <w:shd w:val="clear" w:color="auto" w:fill="FFFFFF"/>
        <w:autoSpaceDE w:val="0"/>
        <w:autoSpaceDN w:val="0"/>
        <w:adjustRightInd w:val="0"/>
        <w:spacing w:after="0"/>
        <w:ind w:firstLine="284"/>
        <w:rPr>
          <w:rFonts w:ascii="Times New Roman" w:hAnsi="Times New Roman" w:cs="Times New Roman"/>
          <w:color w:val="000000"/>
          <w:sz w:val="20"/>
          <w:szCs w:val="20"/>
        </w:rPr>
      </w:pPr>
      <w:r w:rsidRPr="0075400E">
        <w:rPr>
          <w:rFonts w:ascii="Times New Roman" w:hAnsi="Times New Roman" w:cs="Times New Roman"/>
          <w:color w:val="000000"/>
          <w:sz w:val="20"/>
          <w:szCs w:val="20"/>
        </w:rPr>
        <w:t xml:space="preserve">                                аппарат Гольджи                                                            реснички</w:t>
      </w:r>
    </w:p>
    <w:p w:rsidR="0075400E" w:rsidRPr="0075400E" w:rsidRDefault="0075400E" w:rsidP="0075400E">
      <w:pPr>
        <w:shd w:val="clear" w:color="auto" w:fill="FFFFFF"/>
        <w:autoSpaceDE w:val="0"/>
        <w:autoSpaceDN w:val="0"/>
        <w:adjustRightInd w:val="0"/>
        <w:spacing w:after="0"/>
        <w:ind w:firstLine="284"/>
        <w:jc w:val="center"/>
        <w:rPr>
          <w:rFonts w:ascii="Times New Roman" w:hAnsi="Times New Roman" w:cs="Times New Roman"/>
          <w:color w:val="000000"/>
          <w:sz w:val="20"/>
          <w:szCs w:val="20"/>
        </w:rPr>
      </w:pPr>
      <w:r w:rsidRPr="0075400E">
        <w:rPr>
          <w:rFonts w:ascii="Times New Roman" w:hAnsi="Times New Roman" w:cs="Times New Roman"/>
          <w:color w:val="000000"/>
          <w:sz w:val="20"/>
          <w:szCs w:val="20"/>
        </w:rPr>
        <w:t>центросома                                                                     микроворсинки</w:t>
      </w:r>
    </w:p>
    <w:p w:rsidR="0075400E" w:rsidRPr="0075400E" w:rsidRDefault="0075400E" w:rsidP="0075400E">
      <w:pPr>
        <w:shd w:val="clear" w:color="auto" w:fill="FFFFFF"/>
        <w:autoSpaceDE w:val="0"/>
        <w:autoSpaceDN w:val="0"/>
        <w:adjustRightInd w:val="0"/>
        <w:spacing w:after="0"/>
        <w:ind w:firstLine="284"/>
        <w:rPr>
          <w:rFonts w:ascii="Times New Roman" w:hAnsi="Times New Roman" w:cs="Times New Roman"/>
          <w:color w:val="000000"/>
          <w:sz w:val="20"/>
          <w:szCs w:val="20"/>
        </w:rPr>
      </w:pPr>
      <w:r w:rsidRPr="0075400E">
        <w:rPr>
          <w:rFonts w:ascii="Times New Roman" w:hAnsi="Times New Roman" w:cs="Times New Roman"/>
          <w:color w:val="000000"/>
          <w:sz w:val="20"/>
          <w:szCs w:val="20"/>
        </w:rPr>
        <w:t xml:space="preserve">                                 лизосомы</w:t>
      </w:r>
    </w:p>
    <w:p w:rsidR="0075400E" w:rsidRPr="0075400E" w:rsidRDefault="0075400E" w:rsidP="0075400E">
      <w:pPr>
        <w:shd w:val="clear" w:color="auto" w:fill="FFFFFF"/>
        <w:autoSpaceDE w:val="0"/>
        <w:autoSpaceDN w:val="0"/>
        <w:adjustRightInd w:val="0"/>
        <w:spacing w:after="0"/>
        <w:ind w:firstLine="284"/>
        <w:jc w:val="both"/>
        <w:rPr>
          <w:rFonts w:ascii="Times New Roman" w:hAnsi="Times New Roman" w:cs="Times New Roman"/>
          <w:color w:val="000000"/>
          <w:sz w:val="20"/>
          <w:szCs w:val="20"/>
        </w:rPr>
      </w:pPr>
    </w:p>
    <w:p w:rsidR="0075400E" w:rsidRPr="0075400E" w:rsidRDefault="0075400E" w:rsidP="0075400E">
      <w:pPr>
        <w:shd w:val="clear" w:color="auto" w:fill="FFFFFF"/>
        <w:autoSpaceDE w:val="0"/>
        <w:autoSpaceDN w:val="0"/>
        <w:adjustRightInd w:val="0"/>
        <w:spacing w:after="0"/>
        <w:ind w:firstLine="284"/>
        <w:jc w:val="both"/>
        <w:rPr>
          <w:rFonts w:ascii="Times New Roman" w:hAnsi="Times New Roman" w:cs="Times New Roman"/>
          <w:color w:val="000000"/>
        </w:rPr>
      </w:pPr>
    </w:p>
    <w:p w:rsidR="0075400E" w:rsidRPr="0075400E" w:rsidRDefault="0075400E" w:rsidP="0075400E">
      <w:pPr>
        <w:shd w:val="clear" w:color="auto" w:fill="FFFFFF"/>
        <w:autoSpaceDE w:val="0"/>
        <w:autoSpaceDN w:val="0"/>
        <w:adjustRightInd w:val="0"/>
        <w:spacing w:after="0"/>
        <w:ind w:firstLine="284"/>
        <w:jc w:val="center"/>
        <w:rPr>
          <w:rFonts w:ascii="Times New Roman" w:hAnsi="Times New Roman" w:cs="Times New Roman"/>
          <w:color w:val="000000"/>
          <w:sz w:val="28"/>
          <w:szCs w:val="28"/>
        </w:rPr>
      </w:pPr>
      <w:r w:rsidRPr="0075400E">
        <w:rPr>
          <w:rFonts w:ascii="Times New Roman" w:hAnsi="Times New Roman" w:cs="Times New Roman"/>
          <w:noProof/>
          <w:color w:val="000000"/>
          <w:sz w:val="28"/>
          <w:szCs w:val="28"/>
          <w:lang w:val="ru-RU" w:eastAsia="ru-RU"/>
        </w:rPr>
        <w:drawing>
          <wp:inline distT="0" distB="0" distL="0" distR="0">
            <wp:extent cx="3395345" cy="2647950"/>
            <wp:effectExtent l="1905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 cstate="print">
                      <a:lum contrast="30000"/>
                    </a:blip>
                    <a:srcRect/>
                    <a:stretch>
                      <a:fillRect/>
                    </a:stretch>
                  </pic:blipFill>
                  <pic:spPr bwMode="auto">
                    <a:xfrm>
                      <a:off x="0" y="0"/>
                      <a:ext cx="3395345" cy="2647950"/>
                    </a:xfrm>
                    <a:prstGeom prst="rect">
                      <a:avLst/>
                    </a:prstGeom>
                    <a:noFill/>
                    <a:ln w="9525">
                      <a:noFill/>
                      <a:miter lim="800000"/>
                      <a:headEnd/>
                      <a:tailEnd/>
                    </a:ln>
                  </pic:spPr>
                </pic:pic>
              </a:graphicData>
            </a:graphic>
          </wp:inline>
        </w:drawing>
      </w:r>
    </w:p>
    <w:p w:rsidR="0075400E" w:rsidRPr="0075400E" w:rsidRDefault="0075400E" w:rsidP="0075400E">
      <w:pPr>
        <w:shd w:val="clear" w:color="auto" w:fill="FFFFFF"/>
        <w:autoSpaceDE w:val="0"/>
        <w:autoSpaceDN w:val="0"/>
        <w:adjustRightInd w:val="0"/>
        <w:spacing w:after="0"/>
        <w:ind w:firstLine="284"/>
        <w:jc w:val="both"/>
        <w:rPr>
          <w:rFonts w:ascii="Times New Roman" w:hAnsi="Times New Roman" w:cs="Times New Roman"/>
          <w:color w:val="000000"/>
          <w:sz w:val="28"/>
          <w:szCs w:val="28"/>
        </w:rPr>
      </w:pPr>
    </w:p>
    <w:p w:rsidR="0075400E" w:rsidRPr="0075400E" w:rsidRDefault="0075400E" w:rsidP="0075400E">
      <w:pPr>
        <w:shd w:val="clear" w:color="auto" w:fill="FFFFFF"/>
        <w:autoSpaceDE w:val="0"/>
        <w:autoSpaceDN w:val="0"/>
        <w:adjustRightInd w:val="0"/>
        <w:spacing w:after="0"/>
        <w:ind w:firstLine="284"/>
        <w:jc w:val="center"/>
        <w:rPr>
          <w:rFonts w:ascii="Times New Roman" w:hAnsi="Times New Roman" w:cs="Times New Roman"/>
        </w:rPr>
      </w:pPr>
      <w:r w:rsidRPr="0075400E">
        <w:rPr>
          <w:rFonts w:ascii="Times New Roman" w:hAnsi="Times New Roman" w:cs="Times New Roman"/>
        </w:rPr>
        <w:t>Рис. 1. Схема ультрамикроскопического строения клетки.</w:t>
      </w:r>
    </w:p>
    <w:p w:rsidR="0075400E" w:rsidRPr="0075400E" w:rsidRDefault="0075400E" w:rsidP="0075400E">
      <w:pPr>
        <w:shd w:val="clear" w:color="auto" w:fill="FFFFFF"/>
        <w:autoSpaceDE w:val="0"/>
        <w:autoSpaceDN w:val="0"/>
        <w:adjustRightInd w:val="0"/>
        <w:spacing w:after="0"/>
        <w:ind w:firstLine="284"/>
        <w:jc w:val="center"/>
        <w:rPr>
          <w:rFonts w:ascii="Times New Roman" w:hAnsi="Times New Roman" w:cs="Times New Roman"/>
        </w:rPr>
      </w:pPr>
    </w:p>
    <w:p w:rsidR="0075400E" w:rsidRPr="0075400E" w:rsidRDefault="0075400E" w:rsidP="0075400E">
      <w:pPr>
        <w:pStyle w:val="af2"/>
        <w:shd w:val="clear" w:color="auto" w:fill="FFFFFF"/>
        <w:autoSpaceDE w:val="0"/>
        <w:autoSpaceDN w:val="0"/>
        <w:adjustRightInd w:val="0"/>
        <w:spacing w:after="0"/>
        <w:jc w:val="center"/>
        <w:rPr>
          <w:rFonts w:ascii="Times New Roman" w:hAnsi="Times New Roman" w:cs="Times New Roman"/>
          <w:b/>
          <w:color w:val="000000"/>
          <w:sz w:val="28"/>
          <w:szCs w:val="28"/>
        </w:rPr>
      </w:pPr>
      <w:r w:rsidRPr="0075400E">
        <w:rPr>
          <w:rFonts w:ascii="Times New Roman" w:hAnsi="Times New Roman" w:cs="Times New Roman"/>
          <w:b/>
          <w:color w:val="000000"/>
          <w:sz w:val="28"/>
          <w:szCs w:val="28"/>
        </w:rPr>
        <w:t>Вопрос 3. Эпителиальные ткани</w:t>
      </w:r>
    </w:p>
    <w:p w:rsidR="0075400E" w:rsidRPr="0075400E" w:rsidRDefault="0075400E" w:rsidP="0075400E">
      <w:pPr>
        <w:spacing w:after="0"/>
        <w:rPr>
          <w:rFonts w:ascii="Times New Roman" w:hAnsi="Times New Roman" w:cs="Times New Roman"/>
          <w:sz w:val="28"/>
          <w:szCs w:val="28"/>
        </w:rPr>
      </w:pPr>
    </w:p>
    <w:p w:rsidR="0075400E" w:rsidRPr="0075400E" w:rsidRDefault="0075400E" w:rsidP="0075400E">
      <w:pPr>
        <w:pStyle w:val="af2"/>
        <w:shd w:val="clear" w:color="auto" w:fill="FFFFFF"/>
        <w:autoSpaceDE w:val="0"/>
        <w:autoSpaceDN w:val="0"/>
        <w:adjustRightInd w:val="0"/>
        <w:spacing w:after="0"/>
        <w:ind w:left="0" w:firstLine="567"/>
        <w:rPr>
          <w:rFonts w:ascii="Times New Roman" w:hAnsi="Times New Roman" w:cs="Times New Roman"/>
          <w:color w:val="000000"/>
          <w:sz w:val="28"/>
          <w:szCs w:val="28"/>
        </w:rPr>
      </w:pPr>
      <w:r w:rsidRPr="0075400E">
        <w:rPr>
          <w:rFonts w:ascii="Times New Roman" w:hAnsi="Times New Roman" w:cs="Times New Roman"/>
          <w:b/>
          <w:color w:val="000000"/>
          <w:sz w:val="20"/>
        </w:rPr>
        <w:t xml:space="preserve">    </w:t>
      </w:r>
      <w:r w:rsidRPr="0075400E">
        <w:rPr>
          <w:rFonts w:ascii="Times New Roman" w:hAnsi="Times New Roman" w:cs="Times New Roman"/>
          <w:b/>
          <w:color w:val="000000"/>
          <w:sz w:val="28"/>
          <w:szCs w:val="28"/>
        </w:rPr>
        <w:t>Гистология</w:t>
      </w:r>
      <w:r w:rsidRPr="0075400E">
        <w:rPr>
          <w:rFonts w:ascii="Times New Roman" w:hAnsi="Times New Roman" w:cs="Times New Roman"/>
          <w:color w:val="000000"/>
          <w:sz w:val="28"/>
          <w:szCs w:val="28"/>
        </w:rPr>
        <w:t xml:space="preserve"> – наука о тканях. </w:t>
      </w:r>
    </w:p>
    <w:p w:rsidR="0075400E" w:rsidRPr="0075400E" w:rsidRDefault="0075400E" w:rsidP="0075400E">
      <w:pPr>
        <w:pStyle w:val="af2"/>
        <w:shd w:val="clear" w:color="auto" w:fill="FFFFFF"/>
        <w:autoSpaceDE w:val="0"/>
        <w:autoSpaceDN w:val="0"/>
        <w:adjustRightInd w:val="0"/>
        <w:spacing w:after="0"/>
        <w:ind w:left="0" w:firstLine="720"/>
        <w:rPr>
          <w:rFonts w:ascii="Times New Roman" w:hAnsi="Times New Roman" w:cs="Times New Roman"/>
          <w:color w:val="000000"/>
          <w:sz w:val="28"/>
          <w:szCs w:val="28"/>
        </w:rPr>
      </w:pPr>
      <w:r w:rsidRPr="0075400E">
        <w:rPr>
          <w:rFonts w:ascii="Times New Roman" w:hAnsi="Times New Roman" w:cs="Times New Roman"/>
          <w:b/>
          <w:color w:val="000000"/>
          <w:sz w:val="28"/>
          <w:szCs w:val="28"/>
        </w:rPr>
        <w:t xml:space="preserve">Ткань </w:t>
      </w:r>
      <w:r w:rsidRPr="0075400E">
        <w:rPr>
          <w:rFonts w:ascii="Times New Roman" w:hAnsi="Times New Roman" w:cs="Times New Roman"/>
          <w:color w:val="000000"/>
          <w:sz w:val="28"/>
          <w:szCs w:val="28"/>
        </w:rPr>
        <w:t>– это образовавшаяся в процессе развития система клеток и н</w:t>
      </w:r>
      <w:r w:rsidRPr="0075400E">
        <w:rPr>
          <w:rFonts w:ascii="Times New Roman" w:hAnsi="Times New Roman" w:cs="Times New Roman"/>
          <w:color w:val="000000"/>
          <w:sz w:val="28"/>
          <w:szCs w:val="28"/>
        </w:rPr>
        <w:t>е</w:t>
      </w:r>
      <w:r w:rsidRPr="0075400E">
        <w:rPr>
          <w:rFonts w:ascii="Times New Roman" w:hAnsi="Times New Roman" w:cs="Times New Roman"/>
          <w:color w:val="000000"/>
          <w:sz w:val="28"/>
          <w:szCs w:val="28"/>
        </w:rPr>
        <w:t>клеточных струк</w:t>
      </w:r>
      <w:r w:rsidRPr="0075400E">
        <w:rPr>
          <w:rFonts w:ascii="Times New Roman" w:hAnsi="Times New Roman" w:cs="Times New Roman"/>
          <w:color w:val="000000"/>
          <w:sz w:val="28"/>
          <w:szCs w:val="28"/>
        </w:rPr>
        <w:softHyphen/>
        <w:t>тур, обладающая общностью морфофункциональных свойств. В связи с этим в организме животных выделяют четыре груп</w:t>
      </w:r>
      <w:r w:rsidRPr="0075400E">
        <w:rPr>
          <w:rFonts w:ascii="Times New Roman" w:hAnsi="Times New Roman" w:cs="Times New Roman"/>
          <w:color w:val="000000"/>
          <w:sz w:val="28"/>
          <w:szCs w:val="28"/>
        </w:rPr>
        <w:softHyphen/>
        <w:t>пы (т</w:t>
      </w:r>
      <w:r w:rsidRPr="0075400E">
        <w:rPr>
          <w:rFonts w:ascii="Times New Roman" w:hAnsi="Times New Roman" w:cs="Times New Roman"/>
          <w:color w:val="000000"/>
          <w:sz w:val="28"/>
          <w:szCs w:val="28"/>
        </w:rPr>
        <w:t>и</w:t>
      </w:r>
      <w:r w:rsidRPr="0075400E">
        <w:rPr>
          <w:rFonts w:ascii="Times New Roman" w:hAnsi="Times New Roman" w:cs="Times New Roman"/>
          <w:color w:val="000000"/>
          <w:sz w:val="28"/>
          <w:szCs w:val="28"/>
        </w:rPr>
        <w:t>па) тканей: эпителиальные, или покровные; соедини</w:t>
      </w:r>
      <w:r w:rsidRPr="0075400E">
        <w:rPr>
          <w:rFonts w:ascii="Times New Roman" w:hAnsi="Times New Roman" w:cs="Times New Roman"/>
          <w:color w:val="000000"/>
          <w:sz w:val="28"/>
          <w:szCs w:val="28"/>
        </w:rPr>
        <w:softHyphen/>
        <w:t>тельные, или опорно-трофические; мышечные и нервную. Каж</w:t>
      </w:r>
      <w:r w:rsidRPr="0075400E">
        <w:rPr>
          <w:rFonts w:ascii="Times New Roman" w:hAnsi="Times New Roman" w:cs="Times New Roman"/>
          <w:color w:val="000000"/>
          <w:sz w:val="28"/>
          <w:szCs w:val="28"/>
        </w:rPr>
        <w:softHyphen/>
        <w:t>дая группа, за исключением нер</w:t>
      </w:r>
      <w:r w:rsidRPr="0075400E">
        <w:rPr>
          <w:rFonts w:ascii="Times New Roman" w:hAnsi="Times New Roman" w:cs="Times New Roman"/>
          <w:color w:val="000000"/>
          <w:sz w:val="28"/>
          <w:szCs w:val="28"/>
        </w:rPr>
        <w:t>в</w:t>
      </w:r>
      <w:r w:rsidRPr="0075400E">
        <w:rPr>
          <w:rFonts w:ascii="Times New Roman" w:hAnsi="Times New Roman" w:cs="Times New Roman"/>
          <w:color w:val="000000"/>
          <w:sz w:val="28"/>
          <w:szCs w:val="28"/>
        </w:rPr>
        <w:t>ной, состоит из нескольких отдельных тканей, при этом каждая из них хара</w:t>
      </w:r>
      <w:r w:rsidRPr="0075400E">
        <w:rPr>
          <w:rFonts w:ascii="Times New Roman" w:hAnsi="Times New Roman" w:cs="Times New Roman"/>
          <w:color w:val="000000"/>
          <w:sz w:val="28"/>
          <w:szCs w:val="28"/>
        </w:rPr>
        <w:t>к</w:t>
      </w:r>
      <w:r w:rsidRPr="0075400E">
        <w:rPr>
          <w:rFonts w:ascii="Times New Roman" w:hAnsi="Times New Roman" w:cs="Times New Roman"/>
          <w:color w:val="000000"/>
          <w:sz w:val="28"/>
          <w:szCs w:val="28"/>
        </w:rPr>
        <w:t>теризуется по четырем основным признакам: происхождению, местополож</w:t>
      </w:r>
      <w:r w:rsidRPr="0075400E">
        <w:rPr>
          <w:rFonts w:ascii="Times New Roman" w:hAnsi="Times New Roman" w:cs="Times New Roman"/>
          <w:color w:val="000000"/>
          <w:sz w:val="28"/>
          <w:szCs w:val="28"/>
        </w:rPr>
        <w:t>е</w:t>
      </w:r>
      <w:r w:rsidRPr="0075400E">
        <w:rPr>
          <w:rFonts w:ascii="Times New Roman" w:hAnsi="Times New Roman" w:cs="Times New Roman"/>
          <w:color w:val="000000"/>
          <w:sz w:val="28"/>
          <w:szCs w:val="28"/>
        </w:rPr>
        <w:t>нию в организме, выполняемым функциям и строению. Ука</w:t>
      </w:r>
      <w:r w:rsidRPr="0075400E">
        <w:rPr>
          <w:rFonts w:ascii="Times New Roman" w:hAnsi="Times New Roman" w:cs="Times New Roman"/>
          <w:color w:val="000000"/>
          <w:sz w:val="28"/>
          <w:szCs w:val="28"/>
        </w:rPr>
        <w:softHyphen/>
        <w:t>занные ткани о</w:t>
      </w:r>
      <w:r w:rsidRPr="0075400E">
        <w:rPr>
          <w:rFonts w:ascii="Times New Roman" w:hAnsi="Times New Roman" w:cs="Times New Roman"/>
          <w:color w:val="000000"/>
          <w:sz w:val="28"/>
          <w:szCs w:val="28"/>
        </w:rPr>
        <w:t>б</w:t>
      </w:r>
      <w:r w:rsidRPr="0075400E">
        <w:rPr>
          <w:rFonts w:ascii="Times New Roman" w:hAnsi="Times New Roman" w:cs="Times New Roman"/>
          <w:color w:val="000000"/>
          <w:sz w:val="28"/>
          <w:szCs w:val="28"/>
        </w:rPr>
        <w:lastRenderedPageBreak/>
        <w:t>разуют органы, из которых состоят системы организма. Таким образом, внутреннее строение и функция каждого органа обусловлены составом его тканей. При этом одна из тканей является главной, а другие вспомогател</w:t>
      </w:r>
      <w:r w:rsidRPr="0075400E">
        <w:rPr>
          <w:rFonts w:ascii="Times New Roman" w:hAnsi="Times New Roman" w:cs="Times New Roman"/>
          <w:color w:val="000000"/>
          <w:sz w:val="28"/>
          <w:szCs w:val="28"/>
        </w:rPr>
        <w:t>ь</w:t>
      </w:r>
      <w:r w:rsidRPr="0075400E">
        <w:rPr>
          <w:rFonts w:ascii="Times New Roman" w:hAnsi="Times New Roman" w:cs="Times New Roman"/>
          <w:color w:val="000000"/>
          <w:sz w:val="28"/>
          <w:szCs w:val="28"/>
        </w:rPr>
        <w:t>ными.</w:t>
      </w:r>
    </w:p>
    <w:p w:rsidR="0075400E" w:rsidRPr="0075400E" w:rsidRDefault="0075400E" w:rsidP="0075400E">
      <w:pPr>
        <w:pStyle w:val="af2"/>
        <w:shd w:val="clear" w:color="auto" w:fill="FFFFFF"/>
        <w:autoSpaceDE w:val="0"/>
        <w:autoSpaceDN w:val="0"/>
        <w:adjustRightInd w:val="0"/>
        <w:spacing w:after="0"/>
        <w:ind w:left="0" w:firstLine="426"/>
        <w:rPr>
          <w:rFonts w:ascii="Times New Roman" w:hAnsi="Times New Roman" w:cs="Times New Roman"/>
          <w:sz w:val="28"/>
          <w:szCs w:val="28"/>
        </w:rPr>
      </w:pPr>
      <w:r w:rsidRPr="0075400E">
        <w:rPr>
          <w:rFonts w:ascii="Times New Roman" w:hAnsi="Times New Roman" w:cs="Times New Roman"/>
          <w:color w:val="000000"/>
          <w:sz w:val="28"/>
          <w:szCs w:val="28"/>
        </w:rPr>
        <w:t>Ткани этой группы представляют собой разнородную по происхождению, местоположению, функциональному значению и строению группу тканей многоклеточных животных. Они яв</w:t>
      </w:r>
      <w:r w:rsidRPr="0075400E">
        <w:rPr>
          <w:rFonts w:ascii="Times New Roman" w:hAnsi="Times New Roman" w:cs="Times New Roman"/>
          <w:color w:val="000000"/>
          <w:sz w:val="28"/>
          <w:szCs w:val="28"/>
        </w:rPr>
        <w:softHyphen/>
        <w:t>ляются пограничными между организмом и окружающей сре</w:t>
      </w:r>
      <w:r w:rsidRPr="0075400E">
        <w:rPr>
          <w:rFonts w:ascii="Times New Roman" w:hAnsi="Times New Roman" w:cs="Times New Roman"/>
          <w:color w:val="000000"/>
          <w:sz w:val="28"/>
          <w:szCs w:val="28"/>
        </w:rPr>
        <w:softHyphen/>
        <w:t>дой.  По</w:t>
      </w:r>
      <w:r w:rsidRPr="0075400E">
        <w:rPr>
          <w:rFonts w:ascii="Times New Roman" w:hAnsi="Times New Roman" w:cs="Times New Roman"/>
          <w:color w:val="000000"/>
          <w:sz w:val="28"/>
          <w:szCs w:val="28"/>
        </w:rPr>
        <w:softHyphen/>
        <w:t>строен эпителий только из клеток. От глубжел</w:t>
      </w:r>
      <w:r w:rsidRPr="0075400E">
        <w:rPr>
          <w:rFonts w:ascii="Times New Roman" w:hAnsi="Times New Roman" w:cs="Times New Roman"/>
          <w:color w:val="000000"/>
          <w:sz w:val="28"/>
          <w:szCs w:val="28"/>
        </w:rPr>
        <w:t>е</w:t>
      </w:r>
      <w:r w:rsidRPr="0075400E">
        <w:rPr>
          <w:rFonts w:ascii="Times New Roman" w:hAnsi="Times New Roman" w:cs="Times New Roman"/>
          <w:color w:val="000000"/>
          <w:sz w:val="28"/>
          <w:szCs w:val="28"/>
        </w:rPr>
        <w:t>жащих тканей он отделяется специальной мембраной. Несмотря на большое многообразие эпителия, для них характерен ряд общих морфофункционал</w:t>
      </w:r>
      <w:r w:rsidRPr="0075400E">
        <w:rPr>
          <w:rFonts w:ascii="Times New Roman" w:hAnsi="Times New Roman" w:cs="Times New Roman"/>
          <w:color w:val="000000"/>
          <w:sz w:val="28"/>
          <w:szCs w:val="28"/>
        </w:rPr>
        <w:t>ь</w:t>
      </w:r>
      <w:r w:rsidRPr="0075400E">
        <w:rPr>
          <w:rFonts w:ascii="Times New Roman" w:hAnsi="Times New Roman" w:cs="Times New Roman"/>
          <w:color w:val="000000"/>
          <w:sz w:val="28"/>
          <w:szCs w:val="28"/>
        </w:rPr>
        <w:t>ных свойств.</w:t>
      </w:r>
    </w:p>
    <w:p w:rsidR="0075400E" w:rsidRPr="0075400E" w:rsidRDefault="0075400E" w:rsidP="0075400E">
      <w:pPr>
        <w:pStyle w:val="af2"/>
        <w:shd w:val="clear" w:color="auto" w:fill="FFFFFF"/>
        <w:autoSpaceDE w:val="0"/>
        <w:autoSpaceDN w:val="0"/>
        <w:adjustRightInd w:val="0"/>
        <w:spacing w:after="0"/>
        <w:ind w:left="0" w:firstLine="426"/>
        <w:rPr>
          <w:rFonts w:ascii="Times New Roman" w:hAnsi="Times New Roman" w:cs="Times New Roman"/>
          <w:sz w:val="28"/>
          <w:szCs w:val="28"/>
        </w:rPr>
      </w:pPr>
      <w:r w:rsidRPr="0075400E">
        <w:rPr>
          <w:rFonts w:ascii="Times New Roman" w:hAnsi="Times New Roman" w:cs="Times New Roman"/>
          <w:color w:val="000000"/>
          <w:sz w:val="28"/>
          <w:szCs w:val="28"/>
        </w:rPr>
        <w:t>1.  Все виды эпителиев имеют чисто клеточное строение и состоят   из эпителиальных клеток – эпителиоцитов.</w:t>
      </w:r>
    </w:p>
    <w:p w:rsidR="0075400E" w:rsidRPr="0075400E" w:rsidRDefault="0075400E" w:rsidP="0075400E">
      <w:pPr>
        <w:pStyle w:val="af2"/>
        <w:shd w:val="clear" w:color="auto" w:fill="FFFFFF"/>
        <w:autoSpaceDE w:val="0"/>
        <w:autoSpaceDN w:val="0"/>
        <w:adjustRightInd w:val="0"/>
        <w:spacing w:after="0"/>
        <w:ind w:left="0" w:firstLine="426"/>
        <w:rPr>
          <w:rFonts w:ascii="Times New Roman" w:hAnsi="Times New Roman" w:cs="Times New Roman"/>
          <w:sz w:val="28"/>
          <w:szCs w:val="28"/>
        </w:rPr>
      </w:pPr>
      <w:r w:rsidRPr="0075400E">
        <w:rPr>
          <w:rFonts w:ascii="Times New Roman" w:hAnsi="Times New Roman" w:cs="Times New Roman"/>
          <w:color w:val="000000"/>
          <w:sz w:val="28"/>
          <w:szCs w:val="28"/>
        </w:rPr>
        <w:t>2. Эпителиальные клетки, соединяясь прочно друг с дру</w:t>
      </w:r>
      <w:r w:rsidRPr="0075400E">
        <w:rPr>
          <w:rFonts w:ascii="Times New Roman" w:hAnsi="Times New Roman" w:cs="Times New Roman"/>
          <w:color w:val="000000"/>
          <w:sz w:val="28"/>
          <w:szCs w:val="28"/>
        </w:rPr>
        <w:softHyphen/>
        <w:t>гом с помощью десмосом, поясков замыкания и других кон</w:t>
      </w:r>
      <w:r w:rsidRPr="0075400E">
        <w:rPr>
          <w:rFonts w:ascii="Times New Roman" w:hAnsi="Times New Roman" w:cs="Times New Roman"/>
          <w:color w:val="000000"/>
          <w:sz w:val="28"/>
          <w:szCs w:val="28"/>
        </w:rPr>
        <w:softHyphen/>
        <w:t>тактов,   образуют  клеточный   пласт,  функционирующий   как единое   целое.</w:t>
      </w:r>
    </w:p>
    <w:p w:rsidR="0075400E" w:rsidRPr="0075400E" w:rsidRDefault="0075400E" w:rsidP="0075400E">
      <w:pPr>
        <w:pStyle w:val="af2"/>
        <w:shd w:val="clear" w:color="auto" w:fill="FFFFFF"/>
        <w:autoSpaceDE w:val="0"/>
        <w:autoSpaceDN w:val="0"/>
        <w:adjustRightInd w:val="0"/>
        <w:spacing w:after="0"/>
        <w:ind w:left="0" w:firstLine="426"/>
        <w:rPr>
          <w:rFonts w:ascii="Times New Roman" w:hAnsi="Times New Roman" w:cs="Times New Roman"/>
          <w:sz w:val="28"/>
          <w:szCs w:val="28"/>
        </w:rPr>
      </w:pPr>
      <w:r w:rsidRPr="0075400E">
        <w:rPr>
          <w:rFonts w:ascii="Times New Roman" w:hAnsi="Times New Roman" w:cs="Times New Roman"/>
          <w:color w:val="000000"/>
          <w:sz w:val="28"/>
          <w:szCs w:val="28"/>
        </w:rPr>
        <w:t>3.  Клеточные пласты,  как  правило, расположены на  базальной мембр</w:t>
      </w:r>
      <w:r w:rsidRPr="0075400E">
        <w:rPr>
          <w:rFonts w:ascii="Times New Roman" w:hAnsi="Times New Roman" w:cs="Times New Roman"/>
          <w:color w:val="000000"/>
          <w:sz w:val="28"/>
          <w:szCs w:val="28"/>
        </w:rPr>
        <w:t>а</w:t>
      </w:r>
      <w:r w:rsidRPr="0075400E">
        <w:rPr>
          <w:rFonts w:ascii="Times New Roman" w:hAnsi="Times New Roman" w:cs="Times New Roman"/>
          <w:color w:val="000000"/>
          <w:sz w:val="28"/>
          <w:szCs w:val="28"/>
        </w:rPr>
        <w:t>не, отделяющей их от глубжележащей соеди</w:t>
      </w:r>
      <w:r w:rsidRPr="0075400E">
        <w:rPr>
          <w:rFonts w:ascii="Times New Roman" w:hAnsi="Times New Roman" w:cs="Times New Roman"/>
          <w:color w:val="000000"/>
          <w:sz w:val="28"/>
          <w:szCs w:val="28"/>
        </w:rPr>
        <w:softHyphen/>
        <w:t>нительной ткани, из которой п</w:t>
      </w:r>
      <w:r w:rsidRPr="0075400E">
        <w:rPr>
          <w:rFonts w:ascii="Times New Roman" w:hAnsi="Times New Roman" w:cs="Times New Roman"/>
          <w:color w:val="000000"/>
          <w:sz w:val="28"/>
          <w:szCs w:val="28"/>
        </w:rPr>
        <w:t>о</w:t>
      </w:r>
      <w:r w:rsidRPr="0075400E">
        <w:rPr>
          <w:rFonts w:ascii="Times New Roman" w:hAnsi="Times New Roman" w:cs="Times New Roman"/>
          <w:color w:val="000000"/>
          <w:sz w:val="28"/>
          <w:szCs w:val="28"/>
        </w:rPr>
        <w:t>ступают питательные вещества (эпителии не имеют кровеносных сосудов). Базальная мем</w:t>
      </w:r>
      <w:r w:rsidRPr="0075400E">
        <w:rPr>
          <w:rFonts w:ascii="Times New Roman" w:hAnsi="Times New Roman" w:cs="Times New Roman"/>
          <w:color w:val="000000"/>
          <w:sz w:val="28"/>
          <w:szCs w:val="28"/>
        </w:rPr>
        <w:softHyphen/>
        <w:t>брана состоит из аморфного вещества и фибриллярных струк</w:t>
      </w:r>
      <w:r w:rsidRPr="0075400E">
        <w:rPr>
          <w:rFonts w:ascii="Times New Roman" w:hAnsi="Times New Roman" w:cs="Times New Roman"/>
          <w:color w:val="000000"/>
          <w:sz w:val="28"/>
          <w:szCs w:val="28"/>
        </w:rPr>
        <w:softHyphen/>
        <w:t>тур, которые являются производными клеток эпителия  и со</w:t>
      </w:r>
      <w:r w:rsidRPr="0075400E">
        <w:rPr>
          <w:rFonts w:ascii="Times New Roman" w:hAnsi="Times New Roman" w:cs="Times New Roman"/>
          <w:color w:val="000000"/>
          <w:sz w:val="28"/>
          <w:szCs w:val="28"/>
        </w:rPr>
        <w:softHyphen/>
        <w:t>единительной   ткани.</w:t>
      </w:r>
    </w:p>
    <w:p w:rsidR="0075400E" w:rsidRPr="0075400E" w:rsidRDefault="0075400E" w:rsidP="0075400E">
      <w:pPr>
        <w:pStyle w:val="af2"/>
        <w:shd w:val="clear" w:color="auto" w:fill="FFFFFF"/>
        <w:autoSpaceDE w:val="0"/>
        <w:autoSpaceDN w:val="0"/>
        <w:adjustRightInd w:val="0"/>
        <w:spacing w:after="0"/>
        <w:ind w:left="0" w:firstLine="284"/>
        <w:rPr>
          <w:rFonts w:ascii="Times New Roman" w:hAnsi="Times New Roman" w:cs="Times New Roman"/>
          <w:sz w:val="28"/>
          <w:szCs w:val="28"/>
        </w:rPr>
      </w:pPr>
      <w:r w:rsidRPr="0075400E">
        <w:rPr>
          <w:rFonts w:ascii="Times New Roman" w:hAnsi="Times New Roman" w:cs="Times New Roman"/>
          <w:color w:val="000000"/>
          <w:sz w:val="28"/>
          <w:szCs w:val="28"/>
        </w:rPr>
        <w:t>4. Эпителиальные   ткани  характеризуются   морфофункциональной п</w:t>
      </w:r>
      <w:r w:rsidRPr="0075400E">
        <w:rPr>
          <w:rFonts w:ascii="Times New Roman" w:hAnsi="Times New Roman" w:cs="Times New Roman"/>
          <w:color w:val="000000"/>
          <w:sz w:val="28"/>
          <w:szCs w:val="28"/>
        </w:rPr>
        <w:t>о</w:t>
      </w:r>
      <w:r w:rsidRPr="0075400E">
        <w:rPr>
          <w:rFonts w:ascii="Times New Roman" w:hAnsi="Times New Roman" w:cs="Times New Roman"/>
          <w:color w:val="000000"/>
          <w:sz w:val="28"/>
          <w:szCs w:val="28"/>
        </w:rPr>
        <w:t>лярностью, т. е. наличием в эпителиальных клет</w:t>
      </w:r>
      <w:r w:rsidRPr="0075400E">
        <w:rPr>
          <w:rFonts w:ascii="Times New Roman" w:hAnsi="Times New Roman" w:cs="Times New Roman"/>
          <w:color w:val="000000"/>
          <w:sz w:val="28"/>
          <w:szCs w:val="28"/>
        </w:rPr>
        <w:softHyphen/>
        <w:t>ках апикальных и базальных полюсов, отличающихся разно</w:t>
      </w:r>
      <w:r w:rsidRPr="0075400E">
        <w:rPr>
          <w:rFonts w:ascii="Times New Roman" w:hAnsi="Times New Roman" w:cs="Times New Roman"/>
          <w:color w:val="000000"/>
          <w:sz w:val="28"/>
          <w:szCs w:val="28"/>
        </w:rPr>
        <w:softHyphen/>
        <w:t>образием структур и свойств частей клетки. Базальный полюс клетки располагается на базальной мембране, т. е. в стор</w:t>
      </w:r>
      <w:r w:rsidRPr="0075400E">
        <w:rPr>
          <w:rFonts w:ascii="Times New Roman" w:hAnsi="Times New Roman" w:cs="Times New Roman"/>
          <w:color w:val="000000"/>
          <w:sz w:val="28"/>
          <w:szCs w:val="28"/>
        </w:rPr>
        <w:t>о</w:t>
      </w:r>
      <w:r w:rsidRPr="0075400E">
        <w:rPr>
          <w:rFonts w:ascii="Times New Roman" w:hAnsi="Times New Roman" w:cs="Times New Roman"/>
          <w:color w:val="000000"/>
          <w:sz w:val="28"/>
          <w:szCs w:val="28"/>
        </w:rPr>
        <w:t>ну глубжележащих тканей.</w:t>
      </w:r>
    </w:p>
    <w:p w:rsidR="0075400E" w:rsidRPr="0075400E" w:rsidRDefault="0075400E" w:rsidP="0075400E">
      <w:pPr>
        <w:pStyle w:val="af2"/>
        <w:shd w:val="clear" w:color="auto" w:fill="FFFFFF"/>
        <w:autoSpaceDE w:val="0"/>
        <w:autoSpaceDN w:val="0"/>
        <w:adjustRightInd w:val="0"/>
        <w:spacing w:after="0"/>
        <w:ind w:left="0" w:firstLine="426"/>
        <w:rPr>
          <w:rFonts w:ascii="Times New Roman" w:hAnsi="Times New Roman" w:cs="Times New Roman"/>
          <w:sz w:val="28"/>
          <w:szCs w:val="28"/>
        </w:rPr>
      </w:pPr>
      <w:r w:rsidRPr="0075400E">
        <w:rPr>
          <w:rFonts w:ascii="Times New Roman" w:hAnsi="Times New Roman" w:cs="Times New Roman"/>
          <w:color w:val="000000"/>
          <w:sz w:val="28"/>
          <w:szCs w:val="28"/>
        </w:rPr>
        <w:t>5. Эпителиальные пласты имеют обильную иннервацию и обладают х</w:t>
      </w:r>
      <w:r w:rsidRPr="0075400E">
        <w:rPr>
          <w:rFonts w:ascii="Times New Roman" w:hAnsi="Times New Roman" w:cs="Times New Roman"/>
          <w:color w:val="000000"/>
          <w:sz w:val="28"/>
          <w:szCs w:val="28"/>
        </w:rPr>
        <w:t>о</w:t>
      </w:r>
      <w:r w:rsidRPr="0075400E">
        <w:rPr>
          <w:rFonts w:ascii="Times New Roman" w:hAnsi="Times New Roman" w:cs="Times New Roman"/>
          <w:color w:val="000000"/>
          <w:sz w:val="28"/>
          <w:szCs w:val="28"/>
        </w:rPr>
        <w:t>рошо выраженной способностью к регенерации.</w:t>
      </w:r>
    </w:p>
    <w:p w:rsidR="0075400E" w:rsidRPr="0075400E" w:rsidRDefault="0075400E" w:rsidP="0075400E">
      <w:pPr>
        <w:pStyle w:val="af2"/>
        <w:shd w:val="clear" w:color="auto" w:fill="FFFFFF"/>
        <w:autoSpaceDE w:val="0"/>
        <w:autoSpaceDN w:val="0"/>
        <w:adjustRightInd w:val="0"/>
        <w:spacing w:after="0"/>
        <w:ind w:left="0"/>
        <w:rPr>
          <w:rFonts w:ascii="Times New Roman" w:hAnsi="Times New Roman" w:cs="Times New Roman"/>
          <w:color w:val="000000"/>
          <w:sz w:val="28"/>
          <w:szCs w:val="28"/>
        </w:rPr>
      </w:pPr>
      <w:r w:rsidRPr="0075400E">
        <w:rPr>
          <w:rFonts w:ascii="Times New Roman" w:hAnsi="Times New Roman" w:cs="Times New Roman"/>
          <w:color w:val="000000"/>
          <w:sz w:val="28"/>
          <w:szCs w:val="28"/>
        </w:rPr>
        <w:t>По морфологическим признакам (количество слоев и фор</w:t>
      </w:r>
      <w:r w:rsidRPr="0075400E">
        <w:rPr>
          <w:rFonts w:ascii="Times New Roman" w:hAnsi="Times New Roman" w:cs="Times New Roman"/>
          <w:color w:val="000000"/>
          <w:sz w:val="28"/>
          <w:szCs w:val="28"/>
        </w:rPr>
        <w:softHyphen/>
        <w:t>ма клеток) эп</w:t>
      </w:r>
      <w:r w:rsidRPr="0075400E">
        <w:rPr>
          <w:rFonts w:ascii="Times New Roman" w:hAnsi="Times New Roman" w:cs="Times New Roman"/>
          <w:color w:val="000000"/>
          <w:sz w:val="28"/>
          <w:szCs w:val="28"/>
        </w:rPr>
        <w:t>и</w:t>
      </w:r>
      <w:r w:rsidRPr="0075400E">
        <w:rPr>
          <w:rFonts w:ascii="Times New Roman" w:hAnsi="Times New Roman" w:cs="Times New Roman"/>
          <w:color w:val="000000"/>
          <w:sz w:val="28"/>
          <w:szCs w:val="28"/>
        </w:rPr>
        <w:t>телии классифицируются на однослойные и многослойные (табл. 2).</w:t>
      </w:r>
    </w:p>
    <w:p w:rsidR="0075400E" w:rsidRPr="0075400E" w:rsidRDefault="0075400E" w:rsidP="0075400E">
      <w:pPr>
        <w:shd w:val="clear" w:color="auto" w:fill="FFFFFF"/>
        <w:autoSpaceDE w:val="0"/>
        <w:autoSpaceDN w:val="0"/>
        <w:adjustRightInd w:val="0"/>
        <w:spacing w:after="0"/>
        <w:rPr>
          <w:rFonts w:ascii="Times New Roman" w:hAnsi="Times New Roman" w:cs="Times New Roman"/>
          <w:color w:val="000000"/>
          <w:sz w:val="16"/>
          <w:szCs w:val="16"/>
        </w:rPr>
      </w:pPr>
    </w:p>
    <w:p w:rsidR="0075400E" w:rsidRPr="0075400E" w:rsidRDefault="0075400E" w:rsidP="0075400E">
      <w:pPr>
        <w:shd w:val="clear" w:color="auto" w:fill="FFFFFF"/>
        <w:autoSpaceDE w:val="0"/>
        <w:autoSpaceDN w:val="0"/>
        <w:adjustRightInd w:val="0"/>
        <w:spacing w:after="0"/>
        <w:ind w:left="360"/>
        <w:jc w:val="center"/>
        <w:rPr>
          <w:rFonts w:ascii="Times New Roman" w:hAnsi="Times New Roman" w:cs="Times New Roman"/>
          <w:b/>
          <w:bCs/>
          <w:color w:val="000000"/>
          <w:sz w:val="28"/>
          <w:szCs w:val="28"/>
        </w:rPr>
      </w:pPr>
      <w:r w:rsidRPr="0075400E">
        <w:rPr>
          <w:rFonts w:ascii="Times New Roman" w:hAnsi="Times New Roman" w:cs="Times New Roman"/>
          <w:color w:val="000000"/>
          <w:sz w:val="28"/>
          <w:szCs w:val="28"/>
        </w:rPr>
        <w:t xml:space="preserve">Т а б л и ц а 2. </w:t>
      </w:r>
      <w:r w:rsidRPr="0075400E">
        <w:rPr>
          <w:rFonts w:ascii="Times New Roman" w:hAnsi="Times New Roman" w:cs="Times New Roman"/>
          <w:b/>
          <w:bCs/>
          <w:color w:val="000000"/>
          <w:sz w:val="28"/>
          <w:szCs w:val="28"/>
        </w:rPr>
        <w:t>Классификация эпителия</w:t>
      </w:r>
    </w:p>
    <w:p w:rsidR="0075400E" w:rsidRPr="0075400E" w:rsidRDefault="0075400E" w:rsidP="0075400E">
      <w:pPr>
        <w:shd w:val="clear" w:color="auto" w:fill="FFFFFF"/>
        <w:autoSpaceDE w:val="0"/>
        <w:autoSpaceDN w:val="0"/>
        <w:adjustRightInd w:val="0"/>
        <w:spacing w:after="0"/>
        <w:ind w:left="360"/>
        <w:rPr>
          <w:rFonts w:ascii="Times New Roman" w:hAnsi="Times New Roman" w:cs="Times New Roman"/>
          <w:b/>
          <w:bCs/>
          <w:color w:val="000000"/>
          <w:sz w:val="16"/>
          <w:szCs w:val="16"/>
        </w:rPr>
      </w:pPr>
    </w:p>
    <w:tbl>
      <w:tblPr>
        <w:tblW w:w="0" w:type="auto"/>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1985"/>
        <w:gridCol w:w="1701"/>
        <w:gridCol w:w="1559"/>
        <w:gridCol w:w="1843"/>
        <w:gridCol w:w="1843"/>
      </w:tblGrid>
      <w:tr w:rsidR="0075400E" w:rsidRPr="0075400E" w:rsidTr="0075400E">
        <w:trPr>
          <w:trHeight w:val="293"/>
        </w:trPr>
        <w:tc>
          <w:tcPr>
            <w:tcW w:w="3686" w:type="dxa"/>
            <w:gridSpan w:val="2"/>
          </w:tcPr>
          <w:p w:rsidR="0075400E" w:rsidRPr="0075400E" w:rsidRDefault="0075400E" w:rsidP="0075400E">
            <w:pPr>
              <w:autoSpaceDE w:val="0"/>
              <w:autoSpaceDN w:val="0"/>
              <w:adjustRightInd w:val="0"/>
              <w:spacing w:after="0"/>
              <w:jc w:val="center"/>
              <w:rPr>
                <w:rFonts w:ascii="Times New Roman" w:hAnsi="Times New Roman" w:cs="Times New Roman"/>
                <w:color w:val="000000"/>
              </w:rPr>
            </w:pPr>
            <w:r w:rsidRPr="0075400E">
              <w:rPr>
                <w:rFonts w:ascii="Times New Roman" w:hAnsi="Times New Roman" w:cs="Times New Roman"/>
                <w:color w:val="000000"/>
              </w:rPr>
              <w:t>Однослойный</w:t>
            </w:r>
          </w:p>
        </w:tc>
        <w:tc>
          <w:tcPr>
            <w:tcW w:w="5245" w:type="dxa"/>
            <w:gridSpan w:val="3"/>
          </w:tcPr>
          <w:p w:rsidR="0075400E" w:rsidRPr="0075400E" w:rsidRDefault="0075400E" w:rsidP="0075400E">
            <w:pPr>
              <w:autoSpaceDE w:val="0"/>
              <w:autoSpaceDN w:val="0"/>
              <w:adjustRightInd w:val="0"/>
              <w:spacing w:after="0"/>
              <w:jc w:val="center"/>
              <w:rPr>
                <w:rFonts w:ascii="Times New Roman" w:hAnsi="Times New Roman" w:cs="Times New Roman"/>
                <w:color w:val="000000"/>
              </w:rPr>
            </w:pPr>
            <w:r w:rsidRPr="0075400E">
              <w:rPr>
                <w:rFonts w:ascii="Times New Roman" w:hAnsi="Times New Roman" w:cs="Times New Roman"/>
                <w:color w:val="000000"/>
              </w:rPr>
              <w:t>Многослойный</w:t>
            </w:r>
          </w:p>
        </w:tc>
      </w:tr>
      <w:tr w:rsidR="0075400E" w:rsidRPr="0075400E" w:rsidTr="0075400E">
        <w:tc>
          <w:tcPr>
            <w:tcW w:w="1985" w:type="dxa"/>
          </w:tcPr>
          <w:p w:rsidR="0075400E" w:rsidRPr="0075400E" w:rsidRDefault="0075400E" w:rsidP="0075400E">
            <w:pPr>
              <w:autoSpaceDE w:val="0"/>
              <w:autoSpaceDN w:val="0"/>
              <w:adjustRightInd w:val="0"/>
              <w:spacing w:after="0"/>
              <w:jc w:val="center"/>
              <w:rPr>
                <w:rFonts w:ascii="Times New Roman" w:hAnsi="Times New Roman" w:cs="Times New Roman"/>
                <w:color w:val="000000"/>
              </w:rPr>
            </w:pPr>
            <w:r w:rsidRPr="0075400E">
              <w:rPr>
                <w:rFonts w:ascii="Times New Roman" w:hAnsi="Times New Roman" w:cs="Times New Roman"/>
                <w:color w:val="000000"/>
              </w:rPr>
              <w:t>Однорядный</w:t>
            </w:r>
          </w:p>
        </w:tc>
        <w:tc>
          <w:tcPr>
            <w:tcW w:w="1701" w:type="dxa"/>
          </w:tcPr>
          <w:p w:rsidR="0075400E" w:rsidRPr="0075400E" w:rsidRDefault="0075400E" w:rsidP="0075400E">
            <w:pPr>
              <w:autoSpaceDE w:val="0"/>
              <w:autoSpaceDN w:val="0"/>
              <w:adjustRightInd w:val="0"/>
              <w:spacing w:after="0"/>
              <w:jc w:val="center"/>
              <w:rPr>
                <w:rFonts w:ascii="Times New Roman" w:hAnsi="Times New Roman" w:cs="Times New Roman"/>
                <w:color w:val="000000"/>
              </w:rPr>
            </w:pPr>
            <w:r w:rsidRPr="0075400E">
              <w:rPr>
                <w:rFonts w:ascii="Times New Roman" w:hAnsi="Times New Roman" w:cs="Times New Roman"/>
                <w:color w:val="000000"/>
              </w:rPr>
              <w:t>Многорядный</w:t>
            </w:r>
          </w:p>
        </w:tc>
        <w:tc>
          <w:tcPr>
            <w:tcW w:w="1559" w:type="dxa"/>
          </w:tcPr>
          <w:p w:rsidR="0075400E" w:rsidRPr="0075400E" w:rsidRDefault="0075400E" w:rsidP="0075400E">
            <w:pPr>
              <w:autoSpaceDE w:val="0"/>
              <w:autoSpaceDN w:val="0"/>
              <w:adjustRightInd w:val="0"/>
              <w:spacing w:after="0"/>
              <w:jc w:val="center"/>
              <w:rPr>
                <w:rFonts w:ascii="Times New Roman" w:hAnsi="Times New Roman" w:cs="Times New Roman"/>
                <w:color w:val="000000"/>
              </w:rPr>
            </w:pPr>
            <w:r w:rsidRPr="0075400E">
              <w:rPr>
                <w:rFonts w:ascii="Times New Roman" w:hAnsi="Times New Roman" w:cs="Times New Roman"/>
                <w:color w:val="000000"/>
              </w:rPr>
              <w:t>Ороговеваю-щий</w:t>
            </w:r>
          </w:p>
        </w:tc>
        <w:tc>
          <w:tcPr>
            <w:tcW w:w="1843" w:type="dxa"/>
          </w:tcPr>
          <w:p w:rsidR="0075400E" w:rsidRPr="0075400E" w:rsidRDefault="0075400E" w:rsidP="0075400E">
            <w:pPr>
              <w:autoSpaceDE w:val="0"/>
              <w:autoSpaceDN w:val="0"/>
              <w:adjustRightInd w:val="0"/>
              <w:spacing w:after="0"/>
              <w:jc w:val="center"/>
              <w:rPr>
                <w:rFonts w:ascii="Times New Roman" w:hAnsi="Times New Roman" w:cs="Times New Roman"/>
                <w:color w:val="000000"/>
              </w:rPr>
            </w:pPr>
            <w:r w:rsidRPr="0075400E">
              <w:rPr>
                <w:rFonts w:ascii="Times New Roman" w:hAnsi="Times New Roman" w:cs="Times New Roman"/>
                <w:color w:val="000000"/>
              </w:rPr>
              <w:t>Неороговеваю-щий</w:t>
            </w:r>
          </w:p>
        </w:tc>
        <w:tc>
          <w:tcPr>
            <w:tcW w:w="1843" w:type="dxa"/>
          </w:tcPr>
          <w:p w:rsidR="0075400E" w:rsidRPr="0075400E" w:rsidRDefault="0075400E" w:rsidP="0075400E">
            <w:pPr>
              <w:autoSpaceDE w:val="0"/>
              <w:autoSpaceDN w:val="0"/>
              <w:adjustRightInd w:val="0"/>
              <w:spacing w:after="0"/>
              <w:jc w:val="center"/>
              <w:rPr>
                <w:rFonts w:ascii="Times New Roman" w:hAnsi="Times New Roman" w:cs="Times New Roman"/>
                <w:color w:val="000000"/>
              </w:rPr>
            </w:pPr>
            <w:r w:rsidRPr="0075400E">
              <w:rPr>
                <w:rFonts w:ascii="Times New Roman" w:hAnsi="Times New Roman" w:cs="Times New Roman"/>
                <w:color w:val="000000"/>
              </w:rPr>
              <w:t>Переходный</w:t>
            </w:r>
          </w:p>
        </w:tc>
      </w:tr>
      <w:tr w:rsidR="0075400E" w:rsidRPr="0075400E" w:rsidTr="0075400E">
        <w:trPr>
          <w:trHeight w:val="908"/>
        </w:trPr>
        <w:tc>
          <w:tcPr>
            <w:tcW w:w="1985" w:type="dxa"/>
          </w:tcPr>
          <w:p w:rsidR="0075400E" w:rsidRPr="0075400E" w:rsidRDefault="0075400E" w:rsidP="0075400E">
            <w:pPr>
              <w:autoSpaceDE w:val="0"/>
              <w:autoSpaceDN w:val="0"/>
              <w:adjustRightInd w:val="0"/>
              <w:spacing w:after="0"/>
              <w:jc w:val="center"/>
              <w:rPr>
                <w:rFonts w:ascii="Times New Roman" w:hAnsi="Times New Roman" w:cs="Times New Roman"/>
                <w:color w:val="000000"/>
              </w:rPr>
            </w:pPr>
            <w:r w:rsidRPr="0075400E">
              <w:rPr>
                <w:rFonts w:ascii="Times New Roman" w:hAnsi="Times New Roman" w:cs="Times New Roman"/>
                <w:color w:val="000000"/>
              </w:rPr>
              <w:t>Плоский</w:t>
            </w:r>
          </w:p>
          <w:p w:rsidR="0075400E" w:rsidRPr="0075400E" w:rsidRDefault="0075400E" w:rsidP="0075400E">
            <w:pPr>
              <w:autoSpaceDE w:val="0"/>
              <w:autoSpaceDN w:val="0"/>
              <w:adjustRightInd w:val="0"/>
              <w:spacing w:after="0"/>
              <w:jc w:val="center"/>
              <w:rPr>
                <w:rFonts w:ascii="Times New Roman" w:hAnsi="Times New Roman" w:cs="Times New Roman"/>
                <w:color w:val="000000"/>
              </w:rPr>
            </w:pPr>
            <w:r w:rsidRPr="0075400E">
              <w:rPr>
                <w:rFonts w:ascii="Times New Roman" w:hAnsi="Times New Roman" w:cs="Times New Roman"/>
                <w:color w:val="000000"/>
              </w:rPr>
              <w:t>Кубический</w:t>
            </w:r>
          </w:p>
          <w:p w:rsidR="0075400E" w:rsidRPr="0075400E" w:rsidRDefault="0075400E" w:rsidP="0075400E">
            <w:pPr>
              <w:autoSpaceDE w:val="0"/>
              <w:autoSpaceDN w:val="0"/>
              <w:adjustRightInd w:val="0"/>
              <w:spacing w:after="0"/>
              <w:jc w:val="center"/>
              <w:rPr>
                <w:rFonts w:ascii="Times New Roman" w:hAnsi="Times New Roman" w:cs="Times New Roman"/>
                <w:color w:val="000000"/>
              </w:rPr>
            </w:pPr>
            <w:r w:rsidRPr="0075400E">
              <w:rPr>
                <w:rFonts w:ascii="Times New Roman" w:hAnsi="Times New Roman" w:cs="Times New Roman"/>
                <w:color w:val="000000"/>
              </w:rPr>
              <w:t>Призматический</w:t>
            </w:r>
          </w:p>
        </w:tc>
        <w:tc>
          <w:tcPr>
            <w:tcW w:w="1701" w:type="dxa"/>
          </w:tcPr>
          <w:p w:rsidR="0075400E" w:rsidRPr="0075400E" w:rsidRDefault="0075400E" w:rsidP="0075400E">
            <w:pPr>
              <w:autoSpaceDE w:val="0"/>
              <w:autoSpaceDN w:val="0"/>
              <w:adjustRightInd w:val="0"/>
              <w:spacing w:after="0"/>
              <w:jc w:val="center"/>
              <w:rPr>
                <w:rFonts w:ascii="Times New Roman" w:hAnsi="Times New Roman" w:cs="Times New Roman"/>
                <w:color w:val="000000"/>
              </w:rPr>
            </w:pPr>
          </w:p>
          <w:p w:rsidR="0075400E" w:rsidRPr="0075400E" w:rsidRDefault="0075400E" w:rsidP="0075400E">
            <w:pPr>
              <w:autoSpaceDE w:val="0"/>
              <w:autoSpaceDN w:val="0"/>
              <w:adjustRightInd w:val="0"/>
              <w:spacing w:after="0"/>
              <w:jc w:val="center"/>
              <w:rPr>
                <w:rFonts w:ascii="Times New Roman" w:hAnsi="Times New Roman" w:cs="Times New Roman"/>
                <w:color w:val="000000"/>
              </w:rPr>
            </w:pPr>
            <w:r w:rsidRPr="0075400E">
              <w:rPr>
                <w:rFonts w:ascii="Times New Roman" w:hAnsi="Times New Roman" w:cs="Times New Roman"/>
                <w:color w:val="000000"/>
              </w:rPr>
              <w:t>Мерцательный</w:t>
            </w:r>
          </w:p>
        </w:tc>
        <w:tc>
          <w:tcPr>
            <w:tcW w:w="1559" w:type="dxa"/>
          </w:tcPr>
          <w:p w:rsidR="0075400E" w:rsidRPr="0075400E" w:rsidRDefault="0075400E" w:rsidP="0075400E">
            <w:pPr>
              <w:autoSpaceDE w:val="0"/>
              <w:autoSpaceDN w:val="0"/>
              <w:adjustRightInd w:val="0"/>
              <w:spacing w:after="0"/>
              <w:jc w:val="center"/>
              <w:rPr>
                <w:rFonts w:ascii="Times New Roman" w:hAnsi="Times New Roman" w:cs="Times New Roman"/>
                <w:color w:val="000000"/>
              </w:rPr>
            </w:pPr>
            <w:r w:rsidRPr="0075400E">
              <w:rPr>
                <w:rFonts w:ascii="Times New Roman" w:hAnsi="Times New Roman" w:cs="Times New Roman"/>
                <w:color w:val="000000"/>
              </w:rPr>
              <w:t>Базальный</w:t>
            </w:r>
          </w:p>
          <w:p w:rsidR="0075400E" w:rsidRPr="0075400E" w:rsidRDefault="0075400E" w:rsidP="0075400E">
            <w:pPr>
              <w:autoSpaceDE w:val="0"/>
              <w:autoSpaceDN w:val="0"/>
              <w:adjustRightInd w:val="0"/>
              <w:spacing w:after="0"/>
              <w:jc w:val="center"/>
              <w:rPr>
                <w:rFonts w:ascii="Times New Roman" w:hAnsi="Times New Roman" w:cs="Times New Roman"/>
                <w:color w:val="000000"/>
              </w:rPr>
            </w:pPr>
            <w:r w:rsidRPr="0075400E">
              <w:rPr>
                <w:rFonts w:ascii="Times New Roman" w:hAnsi="Times New Roman" w:cs="Times New Roman"/>
                <w:color w:val="000000"/>
              </w:rPr>
              <w:t>Шиповатый</w:t>
            </w:r>
          </w:p>
          <w:p w:rsidR="0075400E" w:rsidRPr="0075400E" w:rsidRDefault="0075400E" w:rsidP="0075400E">
            <w:pPr>
              <w:autoSpaceDE w:val="0"/>
              <w:autoSpaceDN w:val="0"/>
              <w:adjustRightInd w:val="0"/>
              <w:spacing w:after="0"/>
              <w:jc w:val="center"/>
              <w:rPr>
                <w:rFonts w:ascii="Times New Roman" w:hAnsi="Times New Roman" w:cs="Times New Roman"/>
                <w:color w:val="000000"/>
              </w:rPr>
            </w:pPr>
            <w:r w:rsidRPr="0075400E">
              <w:rPr>
                <w:rFonts w:ascii="Times New Roman" w:hAnsi="Times New Roman" w:cs="Times New Roman"/>
                <w:color w:val="000000"/>
              </w:rPr>
              <w:t>Зернистый</w:t>
            </w:r>
          </w:p>
          <w:p w:rsidR="0075400E" w:rsidRPr="0075400E" w:rsidRDefault="0075400E" w:rsidP="0075400E">
            <w:pPr>
              <w:autoSpaceDE w:val="0"/>
              <w:autoSpaceDN w:val="0"/>
              <w:adjustRightInd w:val="0"/>
              <w:spacing w:after="0"/>
              <w:jc w:val="center"/>
              <w:rPr>
                <w:rFonts w:ascii="Times New Roman" w:hAnsi="Times New Roman" w:cs="Times New Roman"/>
                <w:color w:val="000000"/>
              </w:rPr>
            </w:pPr>
            <w:r w:rsidRPr="0075400E">
              <w:rPr>
                <w:rFonts w:ascii="Times New Roman" w:hAnsi="Times New Roman" w:cs="Times New Roman"/>
                <w:color w:val="000000"/>
              </w:rPr>
              <w:t>Блестящий</w:t>
            </w:r>
          </w:p>
          <w:p w:rsidR="0075400E" w:rsidRPr="0075400E" w:rsidRDefault="0075400E" w:rsidP="0075400E">
            <w:pPr>
              <w:autoSpaceDE w:val="0"/>
              <w:autoSpaceDN w:val="0"/>
              <w:adjustRightInd w:val="0"/>
              <w:spacing w:after="0"/>
              <w:jc w:val="center"/>
              <w:rPr>
                <w:rFonts w:ascii="Times New Roman" w:hAnsi="Times New Roman" w:cs="Times New Roman"/>
                <w:color w:val="000000"/>
              </w:rPr>
            </w:pPr>
            <w:r w:rsidRPr="0075400E">
              <w:rPr>
                <w:rFonts w:ascii="Times New Roman" w:hAnsi="Times New Roman" w:cs="Times New Roman"/>
                <w:color w:val="000000"/>
              </w:rPr>
              <w:t>Роговой</w:t>
            </w:r>
          </w:p>
        </w:tc>
        <w:tc>
          <w:tcPr>
            <w:tcW w:w="1843" w:type="dxa"/>
          </w:tcPr>
          <w:p w:rsidR="0075400E" w:rsidRPr="0075400E" w:rsidRDefault="0075400E" w:rsidP="0075400E">
            <w:pPr>
              <w:autoSpaceDE w:val="0"/>
              <w:autoSpaceDN w:val="0"/>
              <w:adjustRightInd w:val="0"/>
              <w:spacing w:after="0"/>
              <w:jc w:val="center"/>
              <w:rPr>
                <w:rFonts w:ascii="Times New Roman" w:hAnsi="Times New Roman" w:cs="Times New Roman"/>
                <w:color w:val="000000"/>
              </w:rPr>
            </w:pPr>
            <w:r w:rsidRPr="0075400E">
              <w:rPr>
                <w:rFonts w:ascii="Times New Roman" w:hAnsi="Times New Roman" w:cs="Times New Roman"/>
                <w:color w:val="000000"/>
              </w:rPr>
              <w:t>Базальный</w:t>
            </w:r>
          </w:p>
          <w:p w:rsidR="0075400E" w:rsidRPr="0075400E" w:rsidRDefault="0075400E" w:rsidP="0075400E">
            <w:pPr>
              <w:autoSpaceDE w:val="0"/>
              <w:autoSpaceDN w:val="0"/>
              <w:adjustRightInd w:val="0"/>
              <w:spacing w:after="0"/>
              <w:jc w:val="center"/>
              <w:rPr>
                <w:rFonts w:ascii="Times New Roman" w:hAnsi="Times New Roman" w:cs="Times New Roman"/>
                <w:color w:val="000000"/>
              </w:rPr>
            </w:pPr>
            <w:r w:rsidRPr="0075400E">
              <w:rPr>
                <w:rFonts w:ascii="Times New Roman" w:hAnsi="Times New Roman" w:cs="Times New Roman"/>
                <w:color w:val="000000"/>
              </w:rPr>
              <w:t>Шиповатый</w:t>
            </w:r>
          </w:p>
          <w:p w:rsidR="0075400E" w:rsidRPr="0075400E" w:rsidRDefault="0075400E" w:rsidP="0075400E">
            <w:pPr>
              <w:autoSpaceDE w:val="0"/>
              <w:autoSpaceDN w:val="0"/>
              <w:adjustRightInd w:val="0"/>
              <w:spacing w:after="0"/>
              <w:jc w:val="center"/>
              <w:rPr>
                <w:rFonts w:ascii="Times New Roman" w:hAnsi="Times New Roman" w:cs="Times New Roman"/>
                <w:color w:val="000000"/>
              </w:rPr>
            </w:pPr>
            <w:r w:rsidRPr="0075400E">
              <w:rPr>
                <w:rFonts w:ascii="Times New Roman" w:hAnsi="Times New Roman" w:cs="Times New Roman"/>
                <w:color w:val="000000"/>
              </w:rPr>
              <w:t>Плоский</w:t>
            </w:r>
          </w:p>
        </w:tc>
        <w:tc>
          <w:tcPr>
            <w:tcW w:w="1843" w:type="dxa"/>
          </w:tcPr>
          <w:p w:rsidR="0075400E" w:rsidRPr="0075400E" w:rsidRDefault="0075400E" w:rsidP="0075400E">
            <w:pPr>
              <w:autoSpaceDE w:val="0"/>
              <w:autoSpaceDN w:val="0"/>
              <w:adjustRightInd w:val="0"/>
              <w:spacing w:after="0"/>
              <w:jc w:val="center"/>
              <w:rPr>
                <w:rFonts w:ascii="Times New Roman" w:hAnsi="Times New Roman" w:cs="Times New Roman"/>
                <w:color w:val="000000"/>
              </w:rPr>
            </w:pPr>
            <w:r w:rsidRPr="0075400E">
              <w:rPr>
                <w:rFonts w:ascii="Times New Roman" w:hAnsi="Times New Roman" w:cs="Times New Roman"/>
                <w:color w:val="000000"/>
              </w:rPr>
              <w:t>Базальный</w:t>
            </w:r>
          </w:p>
          <w:p w:rsidR="0075400E" w:rsidRPr="0075400E" w:rsidRDefault="0075400E" w:rsidP="0075400E">
            <w:pPr>
              <w:autoSpaceDE w:val="0"/>
              <w:autoSpaceDN w:val="0"/>
              <w:adjustRightInd w:val="0"/>
              <w:spacing w:after="0"/>
              <w:jc w:val="center"/>
              <w:rPr>
                <w:rFonts w:ascii="Times New Roman" w:hAnsi="Times New Roman" w:cs="Times New Roman"/>
                <w:color w:val="000000"/>
              </w:rPr>
            </w:pPr>
            <w:r w:rsidRPr="0075400E">
              <w:rPr>
                <w:rFonts w:ascii="Times New Roman" w:hAnsi="Times New Roman" w:cs="Times New Roman"/>
                <w:color w:val="000000"/>
              </w:rPr>
              <w:t>Промежуточный</w:t>
            </w:r>
          </w:p>
          <w:p w:rsidR="0075400E" w:rsidRPr="0075400E" w:rsidRDefault="0075400E" w:rsidP="0075400E">
            <w:pPr>
              <w:autoSpaceDE w:val="0"/>
              <w:autoSpaceDN w:val="0"/>
              <w:adjustRightInd w:val="0"/>
              <w:spacing w:after="0"/>
              <w:jc w:val="center"/>
              <w:rPr>
                <w:rFonts w:ascii="Times New Roman" w:hAnsi="Times New Roman" w:cs="Times New Roman"/>
                <w:color w:val="000000"/>
              </w:rPr>
            </w:pPr>
            <w:r w:rsidRPr="0075400E">
              <w:rPr>
                <w:rFonts w:ascii="Times New Roman" w:hAnsi="Times New Roman" w:cs="Times New Roman"/>
                <w:color w:val="000000"/>
              </w:rPr>
              <w:t>Покровный</w:t>
            </w:r>
          </w:p>
        </w:tc>
      </w:tr>
    </w:tbl>
    <w:p w:rsidR="0075400E" w:rsidRPr="0075400E" w:rsidRDefault="0075400E" w:rsidP="0075400E">
      <w:pPr>
        <w:shd w:val="clear" w:color="auto" w:fill="FFFFFF"/>
        <w:autoSpaceDE w:val="0"/>
        <w:autoSpaceDN w:val="0"/>
        <w:adjustRightInd w:val="0"/>
        <w:spacing w:after="0"/>
        <w:ind w:firstLine="360"/>
        <w:jc w:val="center"/>
        <w:rPr>
          <w:rFonts w:ascii="Times New Roman" w:hAnsi="Times New Roman" w:cs="Times New Roman"/>
          <w:b/>
          <w:color w:val="000000"/>
          <w:sz w:val="16"/>
          <w:szCs w:val="16"/>
        </w:rPr>
      </w:pPr>
    </w:p>
    <w:p w:rsidR="0075400E" w:rsidRPr="0075400E" w:rsidRDefault="0075400E" w:rsidP="0075400E">
      <w:pPr>
        <w:shd w:val="clear" w:color="auto" w:fill="FFFFFF"/>
        <w:autoSpaceDE w:val="0"/>
        <w:autoSpaceDN w:val="0"/>
        <w:adjustRightInd w:val="0"/>
        <w:spacing w:after="0"/>
        <w:jc w:val="both"/>
        <w:rPr>
          <w:rFonts w:ascii="Times New Roman" w:hAnsi="Times New Roman" w:cs="Times New Roman"/>
          <w:sz w:val="28"/>
          <w:szCs w:val="28"/>
        </w:rPr>
      </w:pPr>
      <w:r w:rsidRPr="0075400E">
        <w:rPr>
          <w:rFonts w:ascii="Times New Roman" w:hAnsi="Times New Roman" w:cs="Times New Roman"/>
          <w:b/>
          <w:color w:val="000000"/>
          <w:sz w:val="28"/>
          <w:szCs w:val="28"/>
        </w:rPr>
        <w:t xml:space="preserve">Однослойные </w:t>
      </w:r>
      <w:r w:rsidRPr="0075400E">
        <w:rPr>
          <w:rFonts w:ascii="Times New Roman" w:hAnsi="Times New Roman" w:cs="Times New Roman"/>
          <w:color w:val="000000"/>
          <w:sz w:val="28"/>
          <w:szCs w:val="28"/>
        </w:rPr>
        <w:t xml:space="preserve">эпителии различаются по происхождению, строению, функции и месту нахождения. Основная функция этих эпителиев пограничная. Большинство их располагается на границе между внутренней и </w:t>
      </w:r>
      <w:r w:rsidRPr="0075400E">
        <w:rPr>
          <w:rFonts w:ascii="Times New Roman" w:hAnsi="Times New Roman" w:cs="Times New Roman"/>
          <w:color w:val="000000"/>
          <w:sz w:val="28"/>
          <w:szCs w:val="28"/>
        </w:rPr>
        <w:lastRenderedPageBreak/>
        <w:t xml:space="preserve">внешней средой. Их подразделяют на </w:t>
      </w:r>
      <w:r w:rsidRPr="0075400E">
        <w:rPr>
          <w:rFonts w:ascii="Times New Roman" w:hAnsi="Times New Roman" w:cs="Times New Roman"/>
          <w:b/>
          <w:color w:val="000000"/>
          <w:sz w:val="28"/>
          <w:szCs w:val="28"/>
        </w:rPr>
        <w:t>однорядные</w:t>
      </w:r>
      <w:r w:rsidRPr="0075400E">
        <w:rPr>
          <w:rFonts w:ascii="Times New Roman" w:hAnsi="Times New Roman" w:cs="Times New Roman"/>
          <w:color w:val="000000"/>
          <w:sz w:val="28"/>
          <w:szCs w:val="28"/>
        </w:rPr>
        <w:t xml:space="preserve"> и </w:t>
      </w:r>
      <w:r w:rsidRPr="0075400E">
        <w:rPr>
          <w:rFonts w:ascii="Times New Roman" w:hAnsi="Times New Roman" w:cs="Times New Roman"/>
          <w:b/>
          <w:color w:val="000000"/>
          <w:sz w:val="28"/>
          <w:szCs w:val="28"/>
        </w:rPr>
        <w:t>многорядные.</w:t>
      </w:r>
      <w:r w:rsidRPr="0075400E">
        <w:rPr>
          <w:rFonts w:ascii="Times New Roman" w:hAnsi="Times New Roman" w:cs="Times New Roman"/>
          <w:color w:val="000000"/>
          <w:sz w:val="28"/>
          <w:szCs w:val="28"/>
        </w:rPr>
        <w:t xml:space="preserve"> В однорядном эпителии все клет</w:t>
      </w:r>
      <w:r w:rsidRPr="0075400E">
        <w:rPr>
          <w:rFonts w:ascii="Times New Roman" w:hAnsi="Times New Roman" w:cs="Times New Roman"/>
          <w:color w:val="000000"/>
          <w:sz w:val="28"/>
          <w:szCs w:val="28"/>
        </w:rPr>
        <w:softHyphen/>
        <w:t>ки и их ядра расположены на одном уровне, у многорядных они лежат на разных уровнях. При этом все клетки соединены с базальной мембраной. По форме клеток различают следу</w:t>
      </w:r>
      <w:r w:rsidRPr="0075400E">
        <w:rPr>
          <w:rFonts w:ascii="Times New Roman" w:hAnsi="Times New Roman" w:cs="Times New Roman"/>
          <w:color w:val="000000"/>
          <w:sz w:val="28"/>
          <w:szCs w:val="28"/>
        </w:rPr>
        <w:softHyphen/>
        <w:t>ющие виды однослойного эпителия: однослойный плоский, од</w:t>
      </w:r>
      <w:r w:rsidRPr="0075400E">
        <w:rPr>
          <w:rFonts w:ascii="Times New Roman" w:hAnsi="Times New Roman" w:cs="Times New Roman"/>
          <w:color w:val="000000"/>
          <w:sz w:val="28"/>
          <w:szCs w:val="28"/>
        </w:rPr>
        <w:softHyphen/>
        <w:t>нослойный кубический, однослойный призматический, или ци</w:t>
      </w:r>
      <w:r w:rsidRPr="0075400E">
        <w:rPr>
          <w:rFonts w:ascii="Times New Roman" w:hAnsi="Times New Roman" w:cs="Times New Roman"/>
          <w:color w:val="000000"/>
          <w:sz w:val="28"/>
          <w:szCs w:val="28"/>
        </w:rPr>
        <w:softHyphen/>
        <w:t>линдрический, и однослойный многорядный мерцательный.</w:t>
      </w:r>
    </w:p>
    <w:p w:rsidR="0075400E" w:rsidRPr="0075400E" w:rsidRDefault="0075400E" w:rsidP="0075400E">
      <w:pPr>
        <w:shd w:val="clear" w:color="auto" w:fill="FFFFFF"/>
        <w:autoSpaceDE w:val="0"/>
        <w:autoSpaceDN w:val="0"/>
        <w:adjustRightInd w:val="0"/>
        <w:spacing w:after="0"/>
        <w:jc w:val="both"/>
        <w:rPr>
          <w:rFonts w:ascii="Times New Roman" w:hAnsi="Times New Roman" w:cs="Times New Roman"/>
          <w:color w:val="000000"/>
          <w:sz w:val="28"/>
          <w:szCs w:val="28"/>
        </w:rPr>
      </w:pPr>
      <w:r w:rsidRPr="0075400E">
        <w:rPr>
          <w:rFonts w:ascii="Times New Roman" w:hAnsi="Times New Roman" w:cs="Times New Roman"/>
          <w:b/>
          <w:color w:val="000000"/>
          <w:sz w:val="28"/>
          <w:szCs w:val="28"/>
        </w:rPr>
        <w:t>Однослойный плоский эпителий</w:t>
      </w:r>
      <w:r w:rsidRPr="0075400E">
        <w:rPr>
          <w:rFonts w:ascii="Times New Roman" w:hAnsi="Times New Roman" w:cs="Times New Roman"/>
          <w:color w:val="000000"/>
          <w:sz w:val="28"/>
          <w:szCs w:val="28"/>
        </w:rPr>
        <w:t xml:space="preserve"> – мезотелий – покрывает серозные оболочки внутренних органов и выстилает респираторные отделы легких, мелкие протоки желез, сеть семенника, полость среднего уха. Происходит он из париентального и висцерального листков спланхнотомов мезодермы и выполняет защитную, выдели</w:t>
      </w:r>
      <w:r w:rsidRPr="0075400E">
        <w:rPr>
          <w:rFonts w:ascii="Times New Roman" w:hAnsi="Times New Roman" w:cs="Times New Roman"/>
          <w:color w:val="000000"/>
          <w:sz w:val="28"/>
          <w:szCs w:val="28"/>
        </w:rPr>
        <w:softHyphen/>
        <w:t>тельную и всасывающую функции. Клетки его имеют вид тонких пластин, высота которых меньше ширины (рис. 2).</w:t>
      </w:r>
    </w:p>
    <w:p w:rsidR="0075400E" w:rsidRPr="0075400E" w:rsidRDefault="0075400E" w:rsidP="0075400E">
      <w:pPr>
        <w:shd w:val="clear" w:color="auto" w:fill="FFFFFF"/>
        <w:autoSpaceDE w:val="0"/>
        <w:autoSpaceDN w:val="0"/>
        <w:adjustRightInd w:val="0"/>
        <w:spacing w:after="0"/>
        <w:jc w:val="both"/>
        <w:rPr>
          <w:rFonts w:ascii="Times New Roman" w:hAnsi="Times New Roman" w:cs="Times New Roman"/>
          <w:color w:val="000000"/>
          <w:sz w:val="16"/>
          <w:szCs w:val="16"/>
        </w:rPr>
      </w:pPr>
    </w:p>
    <w:p w:rsidR="0075400E" w:rsidRPr="0075400E" w:rsidRDefault="0075400E" w:rsidP="0075400E">
      <w:pPr>
        <w:shd w:val="clear" w:color="auto" w:fill="FFFFFF"/>
        <w:autoSpaceDE w:val="0"/>
        <w:autoSpaceDN w:val="0"/>
        <w:adjustRightInd w:val="0"/>
        <w:spacing w:after="0"/>
        <w:ind w:left="360"/>
        <w:jc w:val="center"/>
        <w:rPr>
          <w:rFonts w:ascii="Times New Roman" w:hAnsi="Times New Roman" w:cs="Times New Roman"/>
          <w:sz w:val="28"/>
          <w:szCs w:val="28"/>
        </w:rPr>
      </w:pPr>
      <w:r w:rsidRPr="0075400E">
        <w:rPr>
          <w:rFonts w:ascii="Times New Roman" w:hAnsi="Times New Roman" w:cs="Times New Roman"/>
          <w:noProof/>
          <w:lang w:val="ru-RU" w:eastAsia="ru-RU"/>
        </w:rPr>
        <w:drawing>
          <wp:inline distT="0" distB="0" distL="0" distR="0">
            <wp:extent cx="2416548" cy="1668009"/>
            <wp:effectExtent l="0" t="0" r="0" b="0"/>
            <wp:docPr id="815" name="Рисунок 8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5"/>
                    <pic:cNvPicPr>
                      <a:picLocks noChangeAspect="1" noChangeArrowheads="1"/>
                    </pic:cNvPicPr>
                  </pic:nvPicPr>
                  <pic:blipFill>
                    <a:blip r:embed="rId9" cstate="print"/>
                    <a:srcRect/>
                    <a:stretch>
                      <a:fillRect/>
                    </a:stretch>
                  </pic:blipFill>
                  <pic:spPr bwMode="auto">
                    <a:xfrm>
                      <a:off x="0" y="0"/>
                      <a:ext cx="2416997" cy="1668319"/>
                    </a:xfrm>
                    <a:prstGeom prst="rect">
                      <a:avLst/>
                    </a:prstGeom>
                    <a:noFill/>
                    <a:ln w="9525">
                      <a:noFill/>
                      <a:miter lim="800000"/>
                      <a:headEnd/>
                      <a:tailEnd/>
                    </a:ln>
                  </pic:spPr>
                </pic:pic>
              </a:graphicData>
            </a:graphic>
          </wp:inline>
        </w:drawing>
      </w:r>
    </w:p>
    <w:p w:rsidR="0075400E" w:rsidRPr="0075400E" w:rsidRDefault="0075400E" w:rsidP="0075400E">
      <w:pPr>
        <w:pStyle w:val="af2"/>
        <w:shd w:val="clear" w:color="auto" w:fill="FFFFFF"/>
        <w:autoSpaceDE w:val="0"/>
        <w:autoSpaceDN w:val="0"/>
        <w:adjustRightInd w:val="0"/>
        <w:spacing w:after="0"/>
        <w:rPr>
          <w:rFonts w:ascii="Times New Roman" w:hAnsi="Times New Roman" w:cs="Times New Roman"/>
          <w:sz w:val="16"/>
          <w:szCs w:val="16"/>
        </w:rPr>
      </w:pPr>
    </w:p>
    <w:p w:rsidR="0075400E" w:rsidRPr="0075400E" w:rsidRDefault="0075400E" w:rsidP="0075400E">
      <w:pPr>
        <w:pStyle w:val="af2"/>
        <w:shd w:val="clear" w:color="auto" w:fill="FFFFFF"/>
        <w:autoSpaceDE w:val="0"/>
        <w:autoSpaceDN w:val="0"/>
        <w:adjustRightInd w:val="0"/>
        <w:spacing w:after="0"/>
        <w:jc w:val="center"/>
        <w:rPr>
          <w:rFonts w:ascii="Times New Roman" w:hAnsi="Times New Roman" w:cs="Times New Roman"/>
          <w:sz w:val="20"/>
          <w:szCs w:val="20"/>
        </w:rPr>
      </w:pPr>
      <w:r w:rsidRPr="0075400E">
        <w:rPr>
          <w:rFonts w:ascii="Times New Roman" w:hAnsi="Times New Roman" w:cs="Times New Roman"/>
          <w:sz w:val="20"/>
          <w:szCs w:val="20"/>
        </w:rPr>
        <w:t>Рис. 2. Однослойный плоский эпителий:</w:t>
      </w:r>
    </w:p>
    <w:p w:rsidR="0075400E" w:rsidRPr="0075400E" w:rsidRDefault="0075400E" w:rsidP="0075400E">
      <w:pPr>
        <w:shd w:val="clear" w:color="auto" w:fill="FFFFFF"/>
        <w:autoSpaceDE w:val="0"/>
        <w:autoSpaceDN w:val="0"/>
        <w:adjustRightInd w:val="0"/>
        <w:spacing w:after="0"/>
        <w:ind w:left="360"/>
        <w:jc w:val="center"/>
        <w:rPr>
          <w:rFonts w:ascii="Times New Roman" w:hAnsi="Times New Roman" w:cs="Times New Roman"/>
          <w:sz w:val="20"/>
          <w:szCs w:val="20"/>
        </w:rPr>
      </w:pPr>
      <w:r w:rsidRPr="0075400E">
        <w:rPr>
          <w:rFonts w:ascii="Times New Roman" w:hAnsi="Times New Roman" w:cs="Times New Roman"/>
          <w:i/>
          <w:sz w:val="20"/>
          <w:szCs w:val="20"/>
        </w:rPr>
        <w:t>1</w:t>
      </w:r>
      <w:r w:rsidRPr="0075400E">
        <w:rPr>
          <w:rFonts w:ascii="Times New Roman" w:hAnsi="Times New Roman" w:cs="Times New Roman"/>
          <w:color w:val="000000"/>
          <w:sz w:val="20"/>
          <w:szCs w:val="20"/>
        </w:rPr>
        <w:t>–</w:t>
      </w:r>
      <w:r w:rsidRPr="0075400E">
        <w:rPr>
          <w:rFonts w:ascii="Times New Roman" w:hAnsi="Times New Roman" w:cs="Times New Roman"/>
          <w:sz w:val="20"/>
          <w:szCs w:val="20"/>
        </w:rPr>
        <w:t xml:space="preserve"> границы клеток; </w:t>
      </w:r>
      <w:r w:rsidRPr="0075400E">
        <w:rPr>
          <w:rFonts w:ascii="Times New Roman" w:hAnsi="Times New Roman" w:cs="Times New Roman"/>
          <w:i/>
          <w:sz w:val="20"/>
          <w:szCs w:val="20"/>
        </w:rPr>
        <w:t>2</w:t>
      </w:r>
      <w:r w:rsidRPr="0075400E">
        <w:rPr>
          <w:rFonts w:ascii="Times New Roman" w:hAnsi="Times New Roman" w:cs="Times New Roman"/>
          <w:sz w:val="20"/>
          <w:szCs w:val="20"/>
        </w:rPr>
        <w:t xml:space="preserve"> – цитоплазма; </w:t>
      </w:r>
      <w:r w:rsidRPr="0075400E">
        <w:rPr>
          <w:rFonts w:ascii="Times New Roman" w:hAnsi="Times New Roman" w:cs="Times New Roman"/>
          <w:i/>
          <w:sz w:val="20"/>
          <w:szCs w:val="20"/>
        </w:rPr>
        <w:t>3</w:t>
      </w:r>
      <w:r w:rsidRPr="0075400E">
        <w:rPr>
          <w:rFonts w:ascii="Times New Roman" w:hAnsi="Times New Roman" w:cs="Times New Roman"/>
          <w:sz w:val="20"/>
          <w:szCs w:val="20"/>
        </w:rPr>
        <w:t xml:space="preserve"> – ядро.</w:t>
      </w:r>
    </w:p>
    <w:p w:rsidR="0075400E" w:rsidRPr="0075400E" w:rsidRDefault="0075400E" w:rsidP="0075400E">
      <w:pPr>
        <w:shd w:val="clear" w:color="auto" w:fill="FFFFFF"/>
        <w:autoSpaceDE w:val="0"/>
        <w:autoSpaceDN w:val="0"/>
        <w:adjustRightInd w:val="0"/>
        <w:spacing w:after="0"/>
        <w:ind w:left="360"/>
        <w:jc w:val="center"/>
        <w:rPr>
          <w:rFonts w:ascii="Times New Roman" w:hAnsi="Times New Roman" w:cs="Times New Roman"/>
          <w:sz w:val="20"/>
          <w:szCs w:val="20"/>
        </w:rPr>
      </w:pPr>
    </w:p>
    <w:p w:rsidR="0075400E" w:rsidRPr="0075400E" w:rsidRDefault="0075400E" w:rsidP="0075400E">
      <w:pPr>
        <w:shd w:val="clear" w:color="auto" w:fill="FFFFFF"/>
        <w:autoSpaceDE w:val="0"/>
        <w:autoSpaceDN w:val="0"/>
        <w:adjustRightInd w:val="0"/>
        <w:spacing w:after="0"/>
        <w:ind w:firstLine="426"/>
        <w:jc w:val="both"/>
        <w:rPr>
          <w:rFonts w:ascii="Times New Roman" w:hAnsi="Times New Roman" w:cs="Times New Roman"/>
          <w:color w:val="000000"/>
          <w:sz w:val="28"/>
          <w:szCs w:val="28"/>
        </w:rPr>
      </w:pPr>
      <w:r w:rsidRPr="0075400E">
        <w:rPr>
          <w:rFonts w:ascii="Times New Roman" w:hAnsi="Times New Roman" w:cs="Times New Roman"/>
          <w:b/>
          <w:color w:val="000000"/>
          <w:sz w:val="28"/>
          <w:szCs w:val="28"/>
        </w:rPr>
        <w:t>Однослойный кубический эпителий</w:t>
      </w:r>
      <w:r w:rsidRPr="0075400E">
        <w:rPr>
          <w:rFonts w:ascii="Times New Roman" w:hAnsi="Times New Roman" w:cs="Times New Roman"/>
          <w:color w:val="000000"/>
          <w:sz w:val="28"/>
          <w:szCs w:val="28"/>
        </w:rPr>
        <w:t xml:space="preserve"> располагается в каналь</w:t>
      </w:r>
      <w:r w:rsidRPr="0075400E">
        <w:rPr>
          <w:rFonts w:ascii="Times New Roman" w:hAnsi="Times New Roman" w:cs="Times New Roman"/>
          <w:color w:val="000000"/>
          <w:sz w:val="28"/>
          <w:szCs w:val="28"/>
        </w:rPr>
        <w:softHyphen/>
        <w:t>цах почек, выводных протоках желез, фолликулах щитовидной железы. Развивается из всех трех зародышевых листков (эк</w:t>
      </w:r>
      <w:r w:rsidRPr="0075400E">
        <w:rPr>
          <w:rFonts w:ascii="Times New Roman" w:hAnsi="Times New Roman" w:cs="Times New Roman"/>
          <w:color w:val="000000"/>
          <w:sz w:val="28"/>
          <w:szCs w:val="28"/>
        </w:rPr>
        <w:softHyphen/>
        <w:t>тодермы, энтодермы и мезодермы) в зависимости от места нахождения. Функция его тесно связана с функцией органа, в состав которого он входит. Клетки имеют форму куба и располагаются на базальной мембране (рис. 3).</w:t>
      </w:r>
    </w:p>
    <w:p w:rsidR="0075400E" w:rsidRPr="0075400E" w:rsidRDefault="0075400E" w:rsidP="0075400E">
      <w:pPr>
        <w:shd w:val="clear" w:color="auto" w:fill="FFFFFF"/>
        <w:autoSpaceDE w:val="0"/>
        <w:autoSpaceDN w:val="0"/>
        <w:adjustRightInd w:val="0"/>
        <w:spacing w:after="0"/>
        <w:ind w:firstLine="426"/>
        <w:jc w:val="both"/>
        <w:rPr>
          <w:rFonts w:ascii="Times New Roman" w:hAnsi="Times New Roman" w:cs="Times New Roman"/>
          <w:color w:val="000000"/>
          <w:sz w:val="28"/>
          <w:szCs w:val="28"/>
        </w:rPr>
      </w:pPr>
      <w:r w:rsidRPr="0075400E">
        <w:rPr>
          <w:rFonts w:ascii="Times New Roman" w:hAnsi="Times New Roman" w:cs="Times New Roman"/>
          <w:b/>
          <w:color w:val="000000"/>
          <w:sz w:val="28"/>
          <w:szCs w:val="28"/>
        </w:rPr>
        <w:t xml:space="preserve">Однослойный призматический (цилиндрический) эпителий </w:t>
      </w:r>
      <w:r w:rsidRPr="0075400E">
        <w:rPr>
          <w:rFonts w:ascii="Times New Roman" w:hAnsi="Times New Roman" w:cs="Times New Roman"/>
          <w:color w:val="000000"/>
          <w:sz w:val="28"/>
          <w:szCs w:val="28"/>
        </w:rPr>
        <w:t>образует паренхиму многих желез, выстилает выводные про</w:t>
      </w:r>
      <w:r w:rsidRPr="0075400E">
        <w:rPr>
          <w:rFonts w:ascii="Times New Roman" w:hAnsi="Times New Roman" w:cs="Times New Roman"/>
          <w:color w:val="000000"/>
          <w:sz w:val="28"/>
          <w:szCs w:val="28"/>
        </w:rPr>
        <w:softHyphen/>
        <w:t>токи, входит в состав слизистой оболочки желудочно-кишеч</w:t>
      </w:r>
      <w:r w:rsidRPr="0075400E">
        <w:rPr>
          <w:rFonts w:ascii="Times New Roman" w:hAnsi="Times New Roman" w:cs="Times New Roman"/>
          <w:color w:val="000000"/>
          <w:sz w:val="28"/>
          <w:szCs w:val="28"/>
        </w:rPr>
        <w:softHyphen/>
        <w:t>ного тракта. Разновидностью его является каем</w:t>
      </w:r>
      <w:r w:rsidRPr="0075400E">
        <w:rPr>
          <w:rFonts w:ascii="Times New Roman" w:hAnsi="Times New Roman" w:cs="Times New Roman"/>
          <w:color w:val="000000"/>
          <w:sz w:val="28"/>
          <w:szCs w:val="28"/>
        </w:rPr>
        <w:softHyphen/>
        <w:t>чатый эпителий кишечника. На апикальном полюсе его кле</w:t>
      </w:r>
      <w:r w:rsidRPr="0075400E">
        <w:rPr>
          <w:rFonts w:ascii="Times New Roman" w:hAnsi="Times New Roman" w:cs="Times New Roman"/>
          <w:color w:val="000000"/>
          <w:sz w:val="28"/>
          <w:szCs w:val="28"/>
        </w:rPr>
        <w:softHyphen/>
        <w:t>ток имеется щеточная каемка, состоящая из множества микро</w:t>
      </w:r>
      <w:r w:rsidRPr="0075400E">
        <w:rPr>
          <w:rFonts w:ascii="Times New Roman" w:hAnsi="Times New Roman" w:cs="Times New Roman"/>
          <w:color w:val="000000"/>
          <w:sz w:val="28"/>
          <w:szCs w:val="28"/>
        </w:rPr>
        <w:softHyphen/>
        <w:t>ворсинок, представляющих собой выросты цитоплазмы. Од</w:t>
      </w:r>
      <w:r w:rsidRPr="0075400E">
        <w:rPr>
          <w:rFonts w:ascii="Times New Roman" w:hAnsi="Times New Roman" w:cs="Times New Roman"/>
          <w:color w:val="000000"/>
          <w:sz w:val="28"/>
          <w:szCs w:val="28"/>
        </w:rPr>
        <w:softHyphen/>
        <w:t>нослойный призматический эпителий имеет в основном эндотермальное происхождение и выполняет специфические функции, присущие тому органу, в состав которого он входит (секреторную, всасывающую, защитную и др.). Клетки этого эпи</w:t>
      </w:r>
      <w:r w:rsidRPr="0075400E">
        <w:rPr>
          <w:rFonts w:ascii="Times New Roman" w:hAnsi="Times New Roman" w:cs="Times New Roman"/>
          <w:color w:val="000000"/>
          <w:sz w:val="28"/>
          <w:szCs w:val="28"/>
        </w:rPr>
        <w:softHyphen/>
        <w:t>телия имеют форму цилиндра и их высота значительно больше ширины (рис. 4).</w:t>
      </w:r>
    </w:p>
    <w:p w:rsidR="0075400E" w:rsidRPr="0075400E" w:rsidRDefault="0075400E" w:rsidP="0075400E">
      <w:pPr>
        <w:shd w:val="clear" w:color="auto" w:fill="FFFFFF"/>
        <w:autoSpaceDE w:val="0"/>
        <w:autoSpaceDN w:val="0"/>
        <w:adjustRightInd w:val="0"/>
        <w:spacing w:after="0"/>
        <w:jc w:val="center"/>
        <w:rPr>
          <w:rFonts w:ascii="Times New Roman" w:hAnsi="Times New Roman" w:cs="Times New Roman"/>
          <w:color w:val="000000"/>
          <w:sz w:val="28"/>
          <w:szCs w:val="28"/>
        </w:rPr>
      </w:pPr>
      <w:r w:rsidRPr="0075400E">
        <w:rPr>
          <w:rFonts w:ascii="Times New Roman" w:hAnsi="Times New Roman" w:cs="Times New Roman"/>
          <w:noProof/>
          <w:lang w:val="ru-RU" w:eastAsia="ru-RU"/>
        </w:rPr>
        <w:lastRenderedPageBreak/>
        <w:drawing>
          <wp:inline distT="0" distB="0" distL="0" distR="0">
            <wp:extent cx="2385695" cy="1447165"/>
            <wp:effectExtent l="19050" t="0" r="0" b="0"/>
            <wp:docPr id="816" name="Рисунок 8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6"/>
                    <pic:cNvPicPr>
                      <a:picLocks noChangeAspect="1" noChangeArrowheads="1"/>
                    </pic:cNvPicPr>
                  </pic:nvPicPr>
                  <pic:blipFill>
                    <a:blip r:embed="rId10" cstate="print"/>
                    <a:srcRect/>
                    <a:stretch>
                      <a:fillRect/>
                    </a:stretch>
                  </pic:blipFill>
                  <pic:spPr bwMode="auto">
                    <a:xfrm>
                      <a:off x="0" y="0"/>
                      <a:ext cx="2385695" cy="1447165"/>
                    </a:xfrm>
                    <a:prstGeom prst="rect">
                      <a:avLst/>
                    </a:prstGeom>
                    <a:noFill/>
                    <a:ln w="9525">
                      <a:noFill/>
                      <a:miter lim="800000"/>
                      <a:headEnd/>
                      <a:tailEnd/>
                    </a:ln>
                  </pic:spPr>
                </pic:pic>
              </a:graphicData>
            </a:graphic>
          </wp:inline>
        </w:drawing>
      </w:r>
    </w:p>
    <w:p w:rsidR="0075400E" w:rsidRPr="0075400E" w:rsidRDefault="0075400E" w:rsidP="0075400E">
      <w:pPr>
        <w:shd w:val="clear" w:color="auto" w:fill="FFFFFF"/>
        <w:autoSpaceDE w:val="0"/>
        <w:autoSpaceDN w:val="0"/>
        <w:adjustRightInd w:val="0"/>
        <w:spacing w:after="0"/>
        <w:ind w:left="360"/>
        <w:jc w:val="center"/>
        <w:rPr>
          <w:rFonts w:ascii="Times New Roman" w:hAnsi="Times New Roman" w:cs="Times New Roman"/>
          <w:color w:val="000000"/>
          <w:sz w:val="28"/>
          <w:szCs w:val="28"/>
        </w:rPr>
      </w:pPr>
    </w:p>
    <w:p w:rsidR="0075400E" w:rsidRPr="0075400E" w:rsidRDefault="0075400E" w:rsidP="0075400E">
      <w:pPr>
        <w:pStyle w:val="af2"/>
        <w:shd w:val="clear" w:color="auto" w:fill="FFFFFF"/>
        <w:autoSpaceDE w:val="0"/>
        <w:autoSpaceDN w:val="0"/>
        <w:adjustRightInd w:val="0"/>
        <w:spacing w:after="0"/>
        <w:jc w:val="center"/>
        <w:rPr>
          <w:rFonts w:ascii="Times New Roman" w:hAnsi="Times New Roman" w:cs="Times New Roman"/>
          <w:bCs/>
        </w:rPr>
      </w:pPr>
      <w:r w:rsidRPr="0075400E">
        <w:rPr>
          <w:rFonts w:ascii="Times New Roman" w:hAnsi="Times New Roman" w:cs="Times New Roman"/>
          <w:bCs/>
        </w:rPr>
        <w:t>Рис. 3. Однослойный кубический эпителий:</w:t>
      </w:r>
    </w:p>
    <w:p w:rsidR="0075400E" w:rsidRPr="0075400E" w:rsidRDefault="0075400E" w:rsidP="0075400E">
      <w:pPr>
        <w:pStyle w:val="af2"/>
        <w:shd w:val="clear" w:color="auto" w:fill="FFFFFF"/>
        <w:autoSpaceDE w:val="0"/>
        <w:autoSpaceDN w:val="0"/>
        <w:adjustRightInd w:val="0"/>
        <w:spacing w:after="0"/>
        <w:jc w:val="center"/>
        <w:rPr>
          <w:rFonts w:ascii="Times New Roman" w:hAnsi="Times New Roman" w:cs="Times New Roman"/>
          <w:bCs/>
        </w:rPr>
      </w:pPr>
      <w:r w:rsidRPr="0075400E">
        <w:rPr>
          <w:rFonts w:ascii="Times New Roman" w:hAnsi="Times New Roman" w:cs="Times New Roman"/>
          <w:bCs/>
          <w:i/>
        </w:rPr>
        <w:t>1</w:t>
      </w:r>
      <w:r w:rsidRPr="0075400E">
        <w:rPr>
          <w:rFonts w:ascii="Times New Roman" w:hAnsi="Times New Roman" w:cs="Times New Roman"/>
          <w:bCs/>
        </w:rPr>
        <w:t xml:space="preserve"> – эпителиальные клетки; </w:t>
      </w:r>
      <w:r w:rsidRPr="0075400E">
        <w:rPr>
          <w:rFonts w:ascii="Times New Roman" w:hAnsi="Times New Roman" w:cs="Times New Roman"/>
          <w:bCs/>
          <w:i/>
        </w:rPr>
        <w:t xml:space="preserve">2 </w:t>
      </w:r>
      <w:r w:rsidRPr="0075400E">
        <w:rPr>
          <w:rFonts w:ascii="Times New Roman" w:hAnsi="Times New Roman" w:cs="Times New Roman"/>
          <w:bCs/>
        </w:rPr>
        <w:t>– клеточные оболочки;</w:t>
      </w:r>
    </w:p>
    <w:p w:rsidR="0075400E" w:rsidRPr="0075400E" w:rsidRDefault="0075400E" w:rsidP="0075400E">
      <w:pPr>
        <w:pStyle w:val="af2"/>
        <w:shd w:val="clear" w:color="auto" w:fill="FFFFFF"/>
        <w:autoSpaceDE w:val="0"/>
        <w:autoSpaceDN w:val="0"/>
        <w:adjustRightInd w:val="0"/>
        <w:spacing w:after="0"/>
        <w:jc w:val="center"/>
        <w:rPr>
          <w:rFonts w:ascii="Times New Roman" w:hAnsi="Times New Roman" w:cs="Times New Roman"/>
          <w:bCs/>
        </w:rPr>
      </w:pPr>
      <w:r w:rsidRPr="0075400E">
        <w:rPr>
          <w:rFonts w:ascii="Times New Roman" w:hAnsi="Times New Roman" w:cs="Times New Roman"/>
          <w:bCs/>
          <w:i/>
        </w:rPr>
        <w:t xml:space="preserve">3 </w:t>
      </w:r>
      <w:r w:rsidRPr="0075400E">
        <w:rPr>
          <w:rFonts w:ascii="Times New Roman" w:hAnsi="Times New Roman" w:cs="Times New Roman"/>
          <w:bCs/>
        </w:rPr>
        <w:t>– соединительная ткань.</w:t>
      </w:r>
    </w:p>
    <w:p w:rsidR="0075400E" w:rsidRPr="0075400E" w:rsidRDefault="0075400E" w:rsidP="0075400E">
      <w:pPr>
        <w:pStyle w:val="af2"/>
        <w:shd w:val="clear" w:color="auto" w:fill="FFFFFF"/>
        <w:autoSpaceDE w:val="0"/>
        <w:autoSpaceDN w:val="0"/>
        <w:adjustRightInd w:val="0"/>
        <w:spacing w:after="0"/>
        <w:rPr>
          <w:rFonts w:ascii="Times New Roman" w:hAnsi="Times New Roman" w:cs="Times New Roman"/>
          <w:color w:val="000000"/>
        </w:rPr>
      </w:pPr>
    </w:p>
    <w:p w:rsidR="0075400E" w:rsidRPr="0075400E" w:rsidRDefault="0075400E" w:rsidP="0075400E">
      <w:pPr>
        <w:shd w:val="clear" w:color="auto" w:fill="FFFFFF"/>
        <w:autoSpaceDE w:val="0"/>
        <w:autoSpaceDN w:val="0"/>
        <w:adjustRightInd w:val="0"/>
        <w:spacing w:after="0"/>
        <w:ind w:left="360"/>
        <w:jc w:val="center"/>
        <w:rPr>
          <w:rFonts w:ascii="Times New Roman" w:hAnsi="Times New Roman" w:cs="Times New Roman"/>
          <w:color w:val="000000"/>
          <w:sz w:val="28"/>
          <w:szCs w:val="28"/>
        </w:rPr>
      </w:pPr>
      <w:r w:rsidRPr="0075400E">
        <w:rPr>
          <w:rFonts w:ascii="Times New Roman" w:hAnsi="Times New Roman" w:cs="Times New Roman"/>
          <w:noProof/>
          <w:lang w:val="ru-RU" w:eastAsia="ru-RU"/>
        </w:rPr>
        <w:drawing>
          <wp:inline distT="0" distB="0" distL="0" distR="0">
            <wp:extent cx="1979930" cy="1399540"/>
            <wp:effectExtent l="19050" t="0" r="1270" b="0"/>
            <wp:docPr id="817" name="Рисунок 8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7"/>
                    <pic:cNvPicPr>
                      <a:picLocks noChangeAspect="1" noChangeArrowheads="1"/>
                    </pic:cNvPicPr>
                  </pic:nvPicPr>
                  <pic:blipFill>
                    <a:blip r:embed="rId11" cstate="print"/>
                    <a:srcRect/>
                    <a:stretch>
                      <a:fillRect/>
                    </a:stretch>
                  </pic:blipFill>
                  <pic:spPr bwMode="auto">
                    <a:xfrm>
                      <a:off x="0" y="0"/>
                      <a:ext cx="1979930" cy="1399540"/>
                    </a:xfrm>
                    <a:prstGeom prst="rect">
                      <a:avLst/>
                    </a:prstGeom>
                    <a:noFill/>
                    <a:ln w="9525">
                      <a:noFill/>
                      <a:miter lim="800000"/>
                      <a:headEnd/>
                      <a:tailEnd/>
                    </a:ln>
                  </pic:spPr>
                </pic:pic>
              </a:graphicData>
            </a:graphic>
          </wp:inline>
        </w:drawing>
      </w:r>
    </w:p>
    <w:p w:rsidR="0075400E" w:rsidRPr="0075400E" w:rsidRDefault="0075400E" w:rsidP="0075400E">
      <w:pPr>
        <w:shd w:val="clear" w:color="auto" w:fill="FFFFFF"/>
        <w:autoSpaceDE w:val="0"/>
        <w:autoSpaceDN w:val="0"/>
        <w:adjustRightInd w:val="0"/>
        <w:spacing w:after="0"/>
        <w:ind w:left="360"/>
        <w:rPr>
          <w:rFonts w:ascii="Times New Roman" w:hAnsi="Times New Roman" w:cs="Times New Roman"/>
          <w:color w:val="000000"/>
          <w:sz w:val="28"/>
          <w:szCs w:val="28"/>
        </w:rPr>
      </w:pPr>
      <w:r w:rsidRPr="0075400E">
        <w:rPr>
          <w:rFonts w:ascii="Times New Roman" w:hAnsi="Times New Roman" w:cs="Times New Roman"/>
          <w:color w:val="000000"/>
          <w:sz w:val="28"/>
          <w:szCs w:val="28"/>
        </w:rPr>
        <w:t xml:space="preserve">                     </w:t>
      </w:r>
    </w:p>
    <w:p w:rsidR="0075400E" w:rsidRPr="0075400E" w:rsidRDefault="0075400E" w:rsidP="0075400E">
      <w:pPr>
        <w:pStyle w:val="af2"/>
        <w:shd w:val="clear" w:color="auto" w:fill="FFFFFF"/>
        <w:autoSpaceDE w:val="0"/>
        <w:autoSpaceDN w:val="0"/>
        <w:adjustRightInd w:val="0"/>
        <w:spacing w:after="0"/>
        <w:jc w:val="center"/>
        <w:rPr>
          <w:rFonts w:ascii="Times New Roman" w:hAnsi="Times New Roman" w:cs="Times New Roman"/>
        </w:rPr>
      </w:pPr>
      <w:r w:rsidRPr="0075400E">
        <w:rPr>
          <w:rFonts w:ascii="Times New Roman" w:hAnsi="Times New Roman" w:cs="Times New Roman"/>
        </w:rPr>
        <w:t>Рис. 4. Однослойный призматический эпителий:</w:t>
      </w:r>
    </w:p>
    <w:p w:rsidR="0075400E" w:rsidRPr="0075400E" w:rsidRDefault="0075400E" w:rsidP="0075400E">
      <w:pPr>
        <w:pStyle w:val="af2"/>
        <w:shd w:val="clear" w:color="auto" w:fill="FFFFFF"/>
        <w:autoSpaceDE w:val="0"/>
        <w:autoSpaceDN w:val="0"/>
        <w:adjustRightInd w:val="0"/>
        <w:spacing w:after="0"/>
        <w:jc w:val="center"/>
        <w:rPr>
          <w:rFonts w:ascii="Times New Roman" w:hAnsi="Times New Roman" w:cs="Times New Roman"/>
        </w:rPr>
      </w:pPr>
      <w:r w:rsidRPr="0075400E">
        <w:rPr>
          <w:rFonts w:ascii="Times New Roman" w:hAnsi="Times New Roman" w:cs="Times New Roman"/>
          <w:i/>
        </w:rPr>
        <w:t xml:space="preserve">1 </w:t>
      </w:r>
      <w:r w:rsidRPr="0075400E">
        <w:rPr>
          <w:rFonts w:ascii="Times New Roman" w:hAnsi="Times New Roman" w:cs="Times New Roman"/>
        </w:rPr>
        <w:t xml:space="preserve">– всасывающая каемка; </w:t>
      </w:r>
      <w:r w:rsidRPr="0075400E">
        <w:rPr>
          <w:rFonts w:ascii="Times New Roman" w:hAnsi="Times New Roman" w:cs="Times New Roman"/>
          <w:i/>
        </w:rPr>
        <w:t>2</w:t>
      </w:r>
      <w:r w:rsidRPr="0075400E">
        <w:rPr>
          <w:rFonts w:ascii="Times New Roman" w:hAnsi="Times New Roman" w:cs="Times New Roman"/>
        </w:rPr>
        <w:t xml:space="preserve"> – цитоплазма;</w:t>
      </w:r>
    </w:p>
    <w:p w:rsidR="0075400E" w:rsidRPr="0075400E" w:rsidRDefault="0075400E" w:rsidP="0075400E">
      <w:pPr>
        <w:pStyle w:val="af2"/>
        <w:shd w:val="clear" w:color="auto" w:fill="FFFFFF"/>
        <w:autoSpaceDE w:val="0"/>
        <w:autoSpaceDN w:val="0"/>
        <w:adjustRightInd w:val="0"/>
        <w:spacing w:after="0"/>
        <w:jc w:val="center"/>
        <w:rPr>
          <w:rFonts w:ascii="Times New Roman" w:hAnsi="Times New Roman" w:cs="Times New Roman"/>
        </w:rPr>
      </w:pPr>
      <w:r w:rsidRPr="0075400E">
        <w:rPr>
          <w:rFonts w:ascii="Times New Roman" w:hAnsi="Times New Roman" w:cs="Times New Roman"/>
          <w:i/>
        </w:rPr>
        <w:t>3</w:t>
      </w:r>
      <w:r w:rsidRPr="0075400E">
        <w:rPr>
          <w:rFonts w:ascii="Times New Roman" w:hAnsi="Times New Roman" w:cs="Times New Roman"/>
        </w:rPr>
        <w:t xml:space="preserve"> – бокаловидная железистая клетка; </w:t>
      </w:r>
      <w:r w:rsidRPr="0075400E">
        <w:rPr>
          <w:rFonts w:ascii="Times New Roman" w:hAnsi="Times New Roman" w:cs="Times New Roman"/>
          <w:i/>
        </w:rPr>
        <w:t xml:space="preserve">4 </w:t>
      </w:r>
      <w:r w:rsidRPr="0075400E">
        <w:rPr>
          <w:rFonts w:ascii="Times New Roman" w:hAnsi="Times New Roman" w:cs="Times New Roman"/>
          <w:color w:val="000000"/>
        </w:rPr>
        <w:t>–</w:t>
      </w:r>
      <w:r w:rsidRPr="0075400E">
        <w:rPr>
          <w:rFonts w:ascii="Times New Roman" w:hAnsi="Times New Roman" w:cs="Times New Roman"/>
        </w:rPr>
        <w:t xml:space="preserve"> ядра клеток;</w:t>
      </w:r>
    </w:p>
    <w:p w:rsidR="0075400E" w:rsidRPr="0075400E" w:rsidRDefault="0075400E" w:rsidP="0075400E">
      <w:pPr>
        <w:shd w:val="clear" w:color="auto" w:fill="FFFFFF"/>
        <w:autoSpaceDE w:val="0"/>
        <w:autoSpaceDN w:val="0"/>
        <w:adjustRightInd w:val="0"/>
        <w:spacing w:after="0"/>
        <w:ind w:left="360"/>
        <w:jc w:val="center"/>
        <w:rPr>
          <w:rFonts w:ascii="Times New Roman" w:hAnsi="Times New Roman" w:cs="Times New Roman"/>
        </w:rPr>
      </w:pPr>
      <w:r w:rsidRPr="0075400E">
        <w:rPr>
          <w:rFonts w:ascii="Times New Roman" w:hAnsi="Times New Roman" w:cs="Times New Roman"/>
          <w:i/>
        </w:rPr>
        <w:t xml:space="preserve">5 </w:t>
      </w:r>
      <w:r w:rsidRPr="0075400E">
        <w:rPr>
          <w:rFonts w:ascii="Times New Roman" w:hAnsi="Times New Roman" w:cs="Times New Roman"/>
        </w:rPr>
        <w:t xml:space="preserve">– базальная мембрана; </w:t>
      </w:r>
      <w:r w:rsidRPr="0075400E">
        <w:rPr>
          <w:rFonts w:ascii="Times New Roman" w:hAnsi="Times New Roman" w:cs="Times New Roman"/>
          <w:i/>
        </w:rPr>
        <w:t xml:space="preserve">6 </w:t>
      </w:r>
      <w:r w:rsidRPr="0075400E">
        <w:rPr>
          <w:rFonts w:ascii="Times New Roman" w:hAnsi="Times New Roman" w:cs="Times New Roman"/>
        </w:rPr>
        <w:t>– соединительная ткань.</w:t>
      </w:r>
    </w:p>
    <w:p w:rsidR="0075400E" w:rsidRPr="0075400E" w:rsidRDefault="0075400E" w:rsidP="0075400E">
      <w:pPr>
        <w:shd w:val="clear" w:color="auto" w:fill="FFFFFF"/>
        <w:autoSpaceDE w:val="0"/>
        <w:autoSpaceDN w:val="0"/>
        <w:adjustRightInd w:val="0"/>
        <w:spacing w:after="0"/>
        <w:ind w:left="360"/>
        <w:jc w:val="center"/>
        <w:rPr>
          <w:rFonts w:ascii="Times New Roman" w:hAnsi="Times New Roman" w:cs="Times New Roman"/>
        </w:rPr>
      </w:pPr>
    </w:p>
    <w:p w:rsidR="0075400E" w:rsidRPr="0075400E" w:rsidRDefault="0075400E" w:rsidP="0075400E">
      <w:pPr>
        <w:shd w:val="clear" w:color="auto" w:fill="FFFFFF"/>
        <w:autoSpaceDE w:val="0"/>
        <w:autoSpaceDN w:val="0"/>
        <w:adjustRightInd w:val="0"/>
        <w:spacing w:after="0"/>
        <w:ind w:firstLine="426"/>
        <w:jc w:val="both"/>
        <w:rPr>
          <w:rFonts w:ascii="Times New Roman" w:hAnsi="Times New Roman" w:cs="Times New Roman"/>
          <w:color w:val="000000"/>
          <w:sz w:val="28"/>
          <w:szCs w:val="28"/>
        </w:rPr>
      </w:pPr>
      <w:r w:rsidRPr="0075400E">
        <w:rPr>
          <w:rFonts w:ascii="Times New Roman" w:hAnsi="Times New Roman" w:cs="Times New Roman"/>
          <w:b/>
          <w:color w:val="000000"/>
          <w:sz w:val="28"/>
          <w:szCs w:val="28"/>
        </w:rPr>
        <w:t>Однослойный многорядный мерцательный эпителий</w:t>
      </w:r>
      <w:r w:rsidRPr="0075400E">
        <w:rPr>
          <w:rFonts w:ascii="Times New Roman" w:hAnsi="Times New Roman" w:cs="Times New Roman"/>
          <w:color w:val="000000"/>
          <w:sz w:val="28"/>
          <w:szCs w:val="28"/>
        </w:rPr>
        <w:t xml:space="preserve"> высти</w:t>
      </w:r>
      <w:r w:rsidRPr="0075400E">
        <w:rPr>
          <w:rFonts w:ascii="Times New Roman" w:hAnsi="Times New Roman" w:cs="Times New Roman"/>
          <w:color w:val="000000"/>
          <w:sz w:val="28"/>
          <w:szCs w:val="28"/>
        </w:rPr>
        <w:softHyphen/>
        <w:t>лает дыхательные пути и некоторые органы системы размно</w:t>
      </w:r>
      <w:r w:rsidRPr="0075400E">
        <w:rPr>
          <w:rFonts w:ascii="Times New Roman" w:hAnsi="Times New Roman" w:cs="Times New Roman"/>
          <w:color w:val="000000"/>
          <w:sz w:val="28"/>
          <w:szCs w:val="28"/>
        </w:rPr>
        <w:softHyphen/>
        <w:t>жения (яйцеводы и семявыносящие пути), в связи с этим име</w:t>
      </w:r>
      <w:r w:rsidRPr="0075400E">
        <w:rPr>
          <w:rFonts w:ascii="Times New Roman" w:hAnsi="Times New Roman" w:cs="Times New Roman"/>
          <w:color w:val="000000"/>
          <w:sz w:val="28"/>
          <w:szCs w:val="28"/>
        </w:rPr>
        <w:softHyphen/>
        <w:t>ет разное происхождение. Он выполняет защитную, секреторную и разграничительную функции. В нем различают три вида клеток: высокие цилиндрические и бокаловидные. На апи</w:t>
      </w:r>
      <w:r w:rsidRPr="0075400E">
        <w:rPr>
          <w:rFonts w:ascii="Times New Roman" w:hAnsi="Times New Roman" w:cs="Times New Roman"/>
          <w:color w:val="000000"/>
          <w:sz w:val="28"/>
          <w:szCs w:val="28"/>
        </w:rPr>
        <w:softHyphen/>
        <w:t>кальном полюсе цилиндрических клеток имеется 200–270 рес</w:t>
      </w:r>
      <w:r w:rsidRPr="0075400E">
        <w:rPr>
          <w:rFonts w:ascii="Times New Roman" w:hAnsi="Times New Roman" w:cs="Times New Roman"/>
          <w:color w:val="000000"/>
          <w:sz w:val="28"/>
          <w:szCs w:val="28"/>
        </w:rPr>
        <w:softHyphen/>
        <w:t>ничек – специальных органелл движения. Бокаловидные клет</w:t>
      </w:r>
      <w:r w:rsidRPr="0075400E">
        <w:rPr>
          <w:rFonts w:ascii="Times New Roman" w:hAnsi="Times New Roman" w:cs="Times New Roman"/>
          <w:color w:val="000000"/>
          <w:sz w:val="28"/>
          <w:szCs w:val="28"/>
        </w:rPr>
        <w:softHyphen/>
        <w:t>ки почти полностью заполнены слизистым секретом. Между цилиндрическими и бокаловидными клетками располагаются вставочные, или комбиальные, которые не доходят до верхнего края эпителиального пласта. Ядра всех этих клеток располо</w:t>
      </w:r>
      <w:r w:rsidRPr="0075400E">
        <w:rPr>
          <w:rFonts w:ascii="Times New Roman" w:hAnsi="Times New Roman" w:cs="Times New Roman"/>
          <w:color w:val="000000"/>
          <w:sz w:val="28"/>
          <w:szCs w:val="28"/>
        </w:rPr>
        <w:softHyphen/>
        <w:t>жены на разной высоте от базальной мембраны, в связи с чем этот эпителий называется многорядным (рис. 5).</w:t>
      </w:r>
    </w:p>
    <w:p w:rsidR="0075400E" w:rsidRPr="0075400E" w:rsidRDefault="0075400E" w:rsidP="0075400E">
      <w:pPr>
        <w:pStyle w:val="af2"/>
        <w:shd w:val="clear" w:color="auto" w:fill="FFFFFF"/>
        <w:autoSpaceDE w:val="0"/>
        <w:autoSpaceDN w:val="0"/>
        <w:adjustRightInd w:val="0"/>
        <w:spacing w:after="0"/>
        <w:jc w:val="center"/>
        <w:rPr>
          <w:rFonts w:ascii="Times New Roman" w:hAnsi="Times New Roman" w:cs="Times New Roman"/>
          <w:color w:val="000000"/>
          <w:sz w:val="28"/>
          <w:szCs w:val="28"/>
        </w:rPr>
      </w:pPr>
      <w:r w:rsidRPr="0075400E">
        <w:rPr>
          <w:rFonts w:ascii="Times New Roman" w:hAnsi="Times New Roman" w:cs="Times New Roman"/>
          <w:noProof/>
          <w:sz w:val="28"/>
          <w:szCs w:val="28"/>
          <w:lang w:eastAsia="ru-RU"/>
        </w:rPr>
        <w:lastRenderedPageBreak/>
        <w:drawing>
          <wp:inline distT="0" distB="0" distL="0" distR="0">
            <wp:extent cx="2270797" cy="1709324"/>
            <wp:effectExtent l="19050" t="0" r="0" b="0"/>
            <wp:docPr id="818" name="Рисунок 8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8"/>
                    <pic:cNvPicPr>
                      <a:picLocks noChangeAspect="1" noChangeArrowheads="1"/>
                    </pic:cNvPicPr>
                  </pic:nvPicPr>
                  <pic:blipFill>
                    <a:blip r:embed="rId12" cstate="print"/>
                    <a:srcRect/>
                    <a:stretch>
                      <a:fillRect/>
                    </a:stretch>
                  </pic:blipFill>
                  <pic:spPr bwMode="auto">
                    <a:xfrm>
                      <a:off x="0" y="0"/>
                      <a:ext cx="2275234" cy="1712664"/>
                    </a:xfrm>
                    <a:prstGeom prst="rect">
                      <a:avLst/>
                    </a:prstGeom>
                    <a:noFill/>
                    <a:ln w="9525">
                      <a:noFill/>
                      <a:miter lim="800000"/>
                      <a:headEnd/>
                      <a:tailEnd/>
                    </a:ln>
                  </pic:spPr>
                </pic:pic>
              </a:graphicData>
            </a:graphic>
          </wp:inline>
        </w:drawing>
      </w:r>
    </w:p>
    <w:p w:rsidR="0075400E" w:rsidRPr="0075400E" w:rsidRDefault="0075400E" w:rsidP="0075400E">
      <w:pPr>
        <w:pStyle w:val="af2"/>
        <w:shd w:val="clear" w:color="auto" w:fill="FFFFFF"/>
        <w:autoSpaceDE w:val="0"/>
        <w:autoSpaceDN w:val="0"/>
        <w:adjustRightInd w:val="0"/>
        <w:spacing w:after="0"/>
        <w:jc w:val="center"/>
        <w:rPr>
          <w:rFonts w:ascii="Times New Roman" w:hAnsi="Times New Roman" w:cs="Times New Roman"/>
          <w:color w:val="000000"/>
          <w:sz w:val="16"/>
          <w:szCs w:val="16"/>
        </w:rPr>
      </w:pPr>
    </w:p>
    <w:p w:rsidR="0075400E" w:rsidRPr="0075400E" w:rsidRDefault="0075400E" w:rsidP="0075400E">
      <w:pPr>
        <w:shd w:val="clear" w:color="auto" w:fill="FFFFFF"/>
        <w:autoSpaceDE w:val="0"/>
        <w:autoSpaceDN w:val="0"/>
        <w:adjustRightInd w:val="0"/>
        <w:spacing w:after="0"/>
        <w:ind w:left="360"/>
        <w:jc w:val="center"/>
        <w:rPr>
          <w:rFonts w:ascii="Times New Roman" w:hAnsi="Times New Roman" w:cs="Times New Roman"/>
          <w:color w:val="000000"/>
          <w:sz w:val="20"/>
          <w:szCs w:val="20"/>
        </w:rPr>
      </w:pPr>
      <w:r w:rsidRPr="0075400E">
        <w:rPr>
          <w:rFonts w:ascii="Times New Roman" w:hAnsi="Times New Roman" w:cs="Times New Roman"/>
          <w:color w:val="000000"/>
          <w:sz w:val="20"/>
          <w:szCs w:val="20"/>
        </w:rPr>
        <w:t>Рис. 5. Однослойный многорядный мерцательный эпителий:</w:t>
      </w:r>
    </w:p>
    <w:p w:rsidR="0075400E" w:rsidRPr="0075400E" w:rsidRDefault="0075400E" w:rsidP="0075400E">
      <w:pPr>
        <w:pStyle w:val="af2"/>
        <w:shd w:val="clear" w:color="auto" w:fill="FFFFFF"/>
        <w:autoSpaceDE w:val="0"/>
        <w:autoSpaceDN w:val="0"/>
        <w:adjustRightInd w:val="0"/>
        <w:spacing w:after="0"/>
        <w:jc w:val="center"/>
        <w:rPr>
          <w:rFonts w:ascii="Times New Roman" w:hAnsi="Times New Roman" w:cs="Times New Roman"/>
          <w:color w:val="000000"/>
          <w:sz w:val="20"/>
          <w:szCs w:val="20"/>
        </w:rPr>
      </w:pPr>
      <w:r w:rsidRPr="0075400E">
        <w:rPr>
          <w:rFonts w:ascii="Times New Roman" w:hAnsi="Times New Roman" w:cs="Times New Roman"/>
          <w:i/>
          <w:color w:val="000000"/>
          <w:sz w:val="20"/>
          <w:szCs w:val="20"/>
        </w:rPr>
        <w:t>1</w:t>
      </w:r>
      <w:r w:rsidRPr="0075400E">
        <w:rPr>
          <w:rFonts w:ascii="Times New Roman" w:hAnsi="Times New Roman" w:cs="Times New Roman"/>
          <w:color w:val="000000"/>
          <w:sz w:val="20"/>
          <w:szCs w:val="20"/>
        </w:rPr>
        <w:t xml:space="preserve"> – мерцательные реснички; </w:t>
      </w:r>
      <w:r w:rsidRPr="0075400E">
        <w:rPr>
          <w:rFonts w:ascii="Times New Roman" w:hAnsi="Times New Roman" w:cs="Times New Roman"/>
          <w:i/>
          <w:color w:val="000000"/>
          <w:sz w:val="20"/>
          <w:szCs w:val="20"/>
        </w:rPr>
        <w:t>2</w:t>
      </w:r>
      <w:r w:rsidRPr="0075400E">
        <w:rPr>
          <w:rFonts w:ascii="Times New Roman" w:hAnsi="Times New Roman" w:cs="Times New Roman"/>
          <w:color w:val="000000"/>
          <w:sz w:val="20"/>
          <w:szCs w:val="20"/>
        </w:rPr>
        <w:t xml:space="preserve"> – мерцательные клетки;</w:t>
      </w:r>
    </w:p>
    <w:p w:rsidR="0075400E" w:rsidRPr="0075400E" w:rsidRDefault="0075400E" w:rsidP="0075400E">
      <w:pPr>
        <w:pStyle w:val="af2"/>
        <w:shd w:val="clear" w:color="auto" w:fill="FFFFFF"/>
        <w:autoSpaceDE w:val="0"/>
        <w:autoSpaceDN w:val="0"/>
        <w:adjustRightInd w:val="0"/>
        <w:spacing w:after="0"/>
        <w:jc w:val="center"/>
        <w:rPr>
          <w:rFonts w:ascii="Times New Roman" w:hAnsi="Times New Roman" w:cs="Times New Roman"/>
          <w:color w:val="000000"/>
          <w:sz w:val="20"/>
          <w:szCs w:val="20"/>
        </w:rPr>
      </w:pPr>
      <w:r w:rsidRPr="0075400E">
        <w:rPr>
          <w:rFonts w:ascii="Times New Roman" w:hAnsi="Times New Roman" w:cs="Times New Roman"/>
          <w:i/>
          <w:color w:val="000000"/>
          <w:sz w:val="20"/>
          <w:szCs w:val="20"/>
        </w:rPr>
        <w:t>3</w:t>
      </w:r>
      <w:r w:rsidRPr="0075400E">
        <w:rPr>
          <w:rFonts w:ascii="Times New Roman" w:hAnsi="Times New Roman" w:cs="Times New Roman"/>
          <w:color w:val="000000"/>
          <w:sz w:val="20"/>
          <w:szCs w:val="20"/>
        </w:rPr>
        <w:t xml:space="preserve"> – бокаловидная клетка; </w:t>
      </w:r>
      <w:r w:rsidRPr="0075400E">
        <w:rPr>
          <w:rFonts w:ascii="Times New Roman" w:hAnsi="Times New Roman" w:cs="Times New Roman"/>
          <w:i/>
          <w:color w:val="000000"/>
          <w:sz w:val="20"/>
          <w:szCs w:val="20"/>
        </w:rPr>
        <w:t xml:space="preserve">4 </w:t>
      </w:r>
      <w:r w:rsidRPr="0075400E">
        <w:rPr>
          <w:rFonts w:ascii="Times New Roman" w:hAnsi="Times New Roman" w:cs="Times New Roman"/>
          <w:color w:val="000000"/>
          <w:sz w:val="20"/>
          <w:szCs w:val="20"/>
        </w:rPr>
        <w:t>– камбиальные клетки;</w:t>
      </w:r>
    </w:p>
    <w:p w:rsidR="0075400E" w:rsidRPr="0075400E" w:rsidRDefault="0075400E" w:rsidP="0075400E">
      <w:pPr>
        <w:pStyle w:val="af2"/>
        <w:shd w:val="clear" w:color="auto" w:fill="FFFFFF"/>
        <w:autoSpaceDE w:val="0"/>
        <w:autoSpaceDN w:val="0"/>
        <w:adjustRightInd w:val="0"/>
        <w:spacing w:after="0"/>
        <w:jc w:val="center"/>
        <w:rPr>
          <w:rFonts w:ascii="Times New Roman" w:hAnsi="Times New Roman" w:cs="Times New Roman"/>
          <w:color w:val="000000"/>
          <w:sz w:val="20"/>
          <w:szCs w:val="20"/>
        </w:rPr>
      </w:pPr>
      <w:r w:rsidRPr="0075400E">
        <w:rPr>
          <w:rFonts w:ascii="Times New Roman" w:hAnsi="Times New Roman" w:cs="Times New Roman"/>
          <w:i/>
          <w:color w:val="000000"/>
          <w:sz w:val="20"/>
          <w:szCs w:val="20"/>
        </w:rPr>
        <w:t xml:space="preserve">5 </w:t>
      </w:r>
      <w:r w:rsidRPr="0075400E">
        <w:rPr>
          <w:rFonts w:ascii="Times New Roman" w:hAnsi="Times New Roman" w:cs="Times New Roman"/>
          <w:color w:val="000000"/>
          <w:sz w:val="20"/>
          <w:szCs w:val="20"/>
        </w:rPr>
        <w:t>– соединительная ткань.</w:t>
      </w:r>
    </w:p>
    <w:p w:rsidR="0075400E" w:rsidRPr="0075400E" w:rsidRDefault="0075400E" w:rsidP="0075400E">
      <w:pPr>
        <w:pStyle w:val="af2"/>
        <w:shd w:val="clear" w:color="auto" w:fill="FFFFFF"/>
        <w:autoSpaceDE w:val="0"/>
        <w:autoSpaceDN w:val="0"/>
        <w:adjustRightInd w:val="0"/>
        <w:spacing w:after="0"/>
        <w:jc w:val="center"/>
        <w:rPr>
          <w:rFonts w:ascii="Times New Roman" w:hAnsi="Times New Roman" w:cs="Times New Roman"/>
          <w:color w:val="000000"/>
          <w:sz w:val="20"/>
          <w:szCs w:val="20"/>
        </w:rPr>
      </w:pPr>
    </w:p>
    <w:p w:rsidR="0075400E" w:rsidRPr="0075400E" w:rsidRDefault="0075400E" w:rsidP="0075400E">
      <w:pPr>
        <w:pStyle w:val="af2"/>
        <w:shd w:val="clear" w:color="auto" w:fill="FFFFFF"/>
        <w:autoSpaceDE w:val="0"/>
        <w:autoSpaceDN w:val="0"/>
        <w:adjustRightInd w:val="0"/>
        <w:spacing w:after="0"/>
        <w:ind w:left="0" w:firstLine="426"/>
        <w:rPr>
          <w:rFonts w:ascii="Times New Roman" w:hAnsi="Times New Roman" w:cs="Times New Roman"/>
          <w:color w:val="000000"/>
          <w:sz w:val="28"/>
          <w:szCs w:val="28"/>
        </w:rPr>
      </w:pPr>
      <w:r w:rsidRPr="0075400E">
        <w:rPr>
          <w:rFonts w:ascii="Times New Roman" w:hAnsi="Times New Roman" w:cs="Times New Roman"/>
          <w:b/>
          <w:bCs/>
          <w:color w:val="000000"/>
          <w:sz w:val="28"/>
          <w:szCs w:val="28"/>
        </w:rPr>
        <w:t xml:space="preserve">Многослойные </w:t>
      </w:r>
      <w:r w:rsidRPr="0075400E">
        <w:rPr>
          <w:rFonts w:ascii="Times New Roman" w:hAnsi="Times New Roman" w:cs="Times New Roman"/>
          <w:color w:val="000000"/>
          <w:sz w:val="28"/>
          <w:szCs w:val="28"/>
        </w:rPr>
        <w:t>эпителии делятся на плоский и переходный. Многосло</w:t>
      </w:r>
      <w:r w:rsidRPr="0075400E">
        <w:rPr>
          <w:rFonts w:ascii="Times New Roman" w:hAnsi="Times New Roman" w:cs="Times New Roman"/>
          <w:color w:val="000000"/>
          <w:sz w:val="28"/>
          <w:szCs w:val="28"/>
        </w:rPr>
        <w:t>й</w:t>
      </w:r>
      <w:r w:rsidRPr="0075400E">
        <w:rPr>
          <w:rFonts w:ascii="Times New Roman" w:hAnsi="Times New Roman" w:cs="Times New Roman"/>
          <w:color w:val="000000"/>
          <w:sz w:val="28"/>
          <w:szCs w:val="28"/>
        </w:rPr>
        <w:t>ный плоский эпителий бывает ороговевающий и неороговевающий.</w:t>
      </w:r>
    </w:p>
    <w:p w:rsidR="0075400E" w:rsidRPr="0075400E" w:rsidRDefault="0075400E" w:rsidP="0075400E">
      <w:pPr>
        <w:pStyle w:val="af2"/>
        <w:shd w:val="clear" w:color="auto" w:fill="FFFFFF"/>
        <w:autoSpaceDE w:val="0"/>
        <w:autoSpaceDN w:val="0"/>
        <w:adjustRightInd w:val="0"/>
        <w:spacing w:after="0"/>
        <w:ind w:left="0" w:firstLine="426"/>
        <w:rPr>
          <w:rFonts w:ascii="Times New Roman" w:hAnsi="Times New Roman" w:cs="Times New Roman"/>
          <w:color w:val="000000"/>
          <w:sz w:val="28"/>
          <w:szCs w:val="28"/>
        </w:rPr>
      </w:pPr>
      <w:r w:rsidRPr="0075400E">
        <w:rPr>
          <w:rFonts w:ascii="Times New Roman" w:hAnsi="Times New Roman" w:cs="Times New Roman"/>
          <w:b/>
          <w:bCs/>
          <w:color w:val="000000"/>
          <w:sz w:val="28"/>
          <w:szCs w:val="28"/>
        </w:rPr>
        <w:t xml:space="preserve">Многослойный плоский неороговевающий эпителий </w:t>
      </w:r>
      <w:r w:rsidRPr="0075400E">
        <w:rPr>
          <w:rFonts w:ascii="Times New Roman" w:hAnsi="Times New Roman" w:cs="Times New Roman"/>
          <w:color w:val="000000"/>
          <w:sz w:val="28"/>
          <w:szCs w:val="28"/>
        </w:rPr>
        <w:t>происходит из эктодермы и выполняет защитную функцию. Он покрывает поверхность р</w:t>
      </w:r>
      <w:r w:rsidRPr="0075400E">
        <w:rPr>
          <w:rFonts w:ascii="Times New Roman" w:hAnsi="Times New Roman" w:cs="Times New Roman"/>
          <w:color w:val="000000"/>
          <w:sz w:val="28"/>
          <w:szCs w:val="28"/>
        </w:rPr>
        <w:t>о</w:t>
      </w:r>
      <w:r w:rsidRPr="0075400E">
        <w:rPr>
          <w:rFonts w:ascii="Times New Roman" w:hAnsi="Times New Roman" w:cs="Times New Roman"/>
          <w:color w:val="000000"/>
          <w:sz w:val="28"/>
          <w:szCs w:val="28"/>
        </w:rPr>
        <w:t>говицы глаза, ротовую полость, пищевод, преджелудок и влагалище. Эпит</w:t>
      </w:r>
      <w:r w:rsidRPr="0075400E">
        <w:rPr>
          <w:rFonts w:ascii="Times New Roman" w:hAnsi="Times New Roman" w:cs="Times New Roman"/>
          <w:color w:val="000000"/>
          <w:sz w:val="28"/>
          <w:szCs w:val="28"/>
        </w:rPr>
        <w:t>е</w:t>
      </w:r>
      <w:r w:rsidRPr="0075400E">
        <w:rPr>
          <w:rFonts w:ascii="Times New Roman" w:hAnsi="Times New Roman" w:cs="Times New Roman"/>
          <w:color w:val="000000"/>
          <w:sz w:val="28"/>
          <w:szCs w:val="28"/>
        </w:rPr>
        <w:t>лиальный пласт его состоит из трех слоев клеток: базального, шиповатого и плоского. Базальный слой лежит на базальной мембране, образован призм</w:t>
      </w:r>
      <w:r w:rsidRPr="0075400E">
        <w:rPr>
          <w:rFonts w:ascii="Times New Roman" w:hAnsi="Times New Roman" w:cs="Times New Roman"/>
          <w:color w:val="000000"/>
          <w:sz w:val="28"/>
          <w:szCs w:val="28"/>
        </w:rPr>
        <w:t>а</w:t>
      </w:r>
      <w:r w:rsidRPr="0075400E">
        <w:rPr>
          <w:rFonts w:ascii="Times New Roman" w:hAnsi="Times New Roman" w:cs="Times New Roman"/>
          <w:color w:val="000000"/>
          <w:sz w:val="28"/>
          <w:szCs w:val="28"/>
        </w:rPr>
        <w:t>тическими клетками с крупными овальными ядрами. Шиповатый слой обр</w:t>
      </w:r>
      <w:r w:rsidRPr="0075400E">
        <w:rPr>
          <w:rFonts w:ascii="Times New Roman" w:hAnsi="Times New Roman" w:cs="Times New Roman"/>
          <w:color w:val="000000"/>
          <w:sz w:val="28"/>
          <w:szCs w:val="28"/>
        </w:rPr>
        <w:t>а</w:t>
      </w:r>
      <w:r w:rsidRPr="0075400E">
        <w:rPr>
          <w:rFonts w:ascii="Times New Roman" w:hAnsi="Times New Roman" w:cs="Times New Roman"/>
          <w:color w:val="000000"/>
          <w:sz w:val="28"/>
          <w:szCs w:val="28"/>
        </w:rPr>
        <w:t>зован несколькими рядами клеток неправильной многоугольной формы. Плоский слой является поверхностным и состоит из 2 – 3  рядов плоских кл</w:t>
      </w:r>
      <w:r w:rsidRPr="0075400E">
        <w:rPr>
          <w:rFonts w:ascii="Times New Roman" w:hAnsi="Times New Roman" w:cs="Times New Roman"/>
          <w:color w:val="000000"/>
          <w:sz w:val="28"/>
          <w:szCs w:val="28"/>
        </w:rPr>
        <w:t>е</w:t>
      </w:r>
      <w:r w:rsidRPr="0075400E">
        <w:rPr>
          <w:rFonts w:ascii="Times New Roman" w:hAnsi="Times New Roman" w:cs="Times New Roman"/>
          <w:color w:val="000000"/>
          <w:sz w:val="28"/>
          <w:szCs w:val="28"/>
        </w:rPr>
        <w:t>ток, утративших способность к делению. Заканчивая свой жизненный цикл, они отмирают и отпадают с поверхности эпителия. У жвачных клетки этого эпителия ороговевают (кроме роговицы) (рис. 6).</w:t>
      </w:r>
    </w:p>
    <w:p w:rsidR="0075400E" w:rsidRPr="0075400E" w:rsidRDefault="0075400E" w:rsidP="0075400E">
      <w:pPr>
        <w:pStyle w:val="af2"/>
        <w:shd w:val="clear" w:color="auto" w:fill="FFFFFF"/>
        <w:autoSpaceDE w:val="0"/>
        <w:autoSpaceDN w:val="0"/>
        <w:adjustRightInd w:val="0"/>
        <w:spacing w:after="0"/>
        <w:rPr>
          <w:rFonts w:ascii="Times New Roman" w:hAnsi="Times New Roman" w:cs="Times New Roman"/>
          <w:color w:val="000000"/>
          <w:sz w:val="16"/>
          <w:szCs w:val="16"/>
        </w:rPr>
      </w:pPr>
    </w:p>
    <w:p w:rsidR="0075400E" w:rsidRPr="0075400E" w:rsidRDefault="0075400E" w:rsidP="0075400E">
      <w:pPr>
        <w:shd w:val="clear" w:color="auto" w:fill="FFFFFF"/>
        <w:autoSpaceDE w:val="0"/>
        <w:autoSpaceDN w:val="0"/>
        <w:adjustRightInd w:val="0"/>
        <w:spacing w:after="0"/>
        <w:ind w:left="360"/>
        <w:jc w:val="center"/>
        <w:rPr>
          <w:rFonts w:ascii="Times New Roman" w:hAnsi="Times New Roman" w:cs="Times New Roman"/>
          <w:color w:val="000000"/>
          <w:sz w:val="28"/>
          <w:szCs w:val="28"/>
        </w:rPr>
      </w:pPr>
      <w:r w:rsidRPr="0075400E">
        <w:rPr>
          <w:rFonts w:ascii="Times New Roman" w:hAnsi="Times New Roman" w:cs="Times New Roman"/>
          <w:noProof/>
          <w:lang w:val="ru-RU" w:eastAsia="ru-RU"/>
        </w:rPr>
        <w:drawing>
          <wp:inline distT="0" distB="0" distL="0" distR="0">
            <wp:extent cx="2239093" cy="1567735"/>
            <wp:effectExtent l="19050" t="0" r="8807" b="0"/>
            <wp:docPr id="819" name="Рисунок 8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9"/>
                    <pic:cNvPicPr>
                      <a:picLocks noChangeAspect="1" noChangeArrowheads="1"/>
                    </pic:cNvPicPr>
                  </pic:nvPicPr>
                  <pic:blipFill>
                    <a:blip r:embed="rId13" cstate="print"/>
                    <a:srcRect/>
                    <a:stretch>
                      <a:fillRect/>
                    </a:stretch>
                  </pic:blipFill>
                  <pic:spPr bwMode="auto">
                    <a:xfrm>
                      <a:off x="0" y="0"/>
                      <a:ext cx="2240637" cy="1568816"/>
                    </a:xfrm>
                    <a:prstGeom prst="rect">
                      <a:avLst/>
                    </a:prstGeom>
                    <a:noFill/>
                    <a:ln w="9525">
                      <a:noFill/>
                      <a:miter lim="800000"/>
                      <a:headEnd/>
                      <a:tailEnd/>
                    </a:ln>
                  </pic:spPr>
                </pic:pic>
              </a:graphicData>
            </a:graphic>
          </wp:inline>
        </w:drawing>
      </w:r>
    </w:p>
    <w:p w:rsidR="0075400E" w:rsidRPr="0075400E" w:rsidRDefault="0075400E" w:rsidP="0075400E">
      <w:pPr>
        <w:shd w:val="clear" w:color="auto" w:fill="FFFFFF"/>
        <w:autoSpaceDE w:val="0"/>
        <w:autoSpaceDN w:val="0"/>
        <w:adjustRightInd w:val="0"/>
        <w:spacing w:after="0"/>
        <w:ind w:firstLine="360"/>
        <w:jc w:val="center"/>
        <w:rPr>
          <w:rFonts w:ascii="Times New Roman" w:hAnsi="Times New Roman" w:cs="Times New Roman"/>
          <w:color w:val="000000"/>
          <w:sz w:val="16"/>
          <w:szCs w:val="16"/>
        </w:rPr>
      </w:pPr>
    </w:p>
    <w:p w:rsidR="0075400E" w:rsidRPr="0075400E" w:rsidRDefault="0075400E" w:rsidP="0075400E">
      <w:pPr>
        <w:pStyle w:val="af2"/>
        <w:shd w:val="clear" w:color="auto" w:fill="FFFFFF"/>
        <w:autoSpaceDE w:val="0"/>
        <w:autoSpaceDN w:val="0"/>
        <w:adjustRightInd w:val="0"/>
        <w:spacing w:after="0"/>
        <w:jc w:val="center"/>
        <w:rPr>
          <w:rFonts w:ascii="Times New Roman" w:hAnsi="Times New Roman" w:cs="Times New Roman"/>
          <w:color w:val="000000"/>
          <w:sz w:val="20"/>
          <w:szCs w:val="20"/>
        </w:rPr>
      </w:pPr>
      <w:r w:rsidRPr="0075400E">
        <w:rPr>
          <w:rFonts w:ascii="Times New Roman" w:hAnsi="Times New Roman" w:cs="Times New Roman"/>
          <w:color w:val="000000"/>
          <w:sz w:val="20"/>
          <w:szCs w:val="20"/>
        </w:rPr>
        <w:t>Рис. 6. Многослойный плоский неороговевающий эпителий:</w:t>
      </w:r>
    </w:p>
    <w:p w:rsidR="0075400E" w:rsidRPr="0075400E" w:rsidRDefault="0075400E" w:rsidP="0075400E">
      <w:pPr>
        <w:pStyle w:val="af2"/>
        <w:shd w:val="clear" w:color="auto" w:fill="FFFFFF"/>
        <w:autoSpaceDE w:val="0"/>
        <w:autoSpaceDN w:val="0"/>
        <w:adjustRightInd w:val="0"/>
        <w:spacing w:after="0"/>
        <w:jc w:val="center"/>
        <w:rPr>
          <w:rFonts w:ascii="Times New Roman" w:hAnsi="Times New Roman" w:cs="Times New Roman"/>
          <w:color w:val="000000"/>
          <w:sz w:val="20"/>
          <w:szCs w:val="20"/>
        </w:rPr>
      </w:pPr>
      <w:r w:rsidRPr="0075400E">
        <w:rPr>
          <w:rFonts w:ascii="Times New Roman" w:hAnsi="Times New Roman" w:cs="Times New Roman"/>
          <w:i/>
          <w:color w:val="000000"/>
          <w:sz w:val="20"/>
          <w:szCs w:val="20"/>
        </w:rPr>
        <w:t>1</w:t>
      </w:r>
      <w:r w:rsidRPr="0075400E">
        <w:rPr>
          <w:rFonts w:ascii="Times New Roman" w:hAnsi="Times New Roman" w:cs="Times New Roman"/>
          <w:color w:val="000000"/>
          <w:sz w:val="20"/>
          <w:szCs w:val="20"/>
        </w:rPr>
        <w:t xml:space="preserve"> – базальная мембрана;  </w:t>
      </w:r>
      <w:r w:rsidRPr="0075400E">
        <w:rPr>
          <w:rFonts w:ascii="Times New Roman" w:hAnsi="Times New Roman" w:cs="Times New Roman"/>
          <w:i/>
          <w:color w:val="000000"/>
          <w:sz w:val="20"/>
          <w:szCs w:val="20"/>
        </w:rPr>
        <w:t>2</w:t>
      </w:r>
      <w:r w:rsidRPr="0075400E">
        <w:rPr>
          <w:rFonts w:ascii="Times New Roman" w:hAnsi="Times New Roman" w:cs="Times New Roman"/>
          <w:color w:val="000000"/>
          <w:sz w:val="20"/>
          <w:szCs w:val="20"/>
        </w:rPr>
        <w:t xml:space="preserve"> – базальный слой;</w:t>
      </w:r>
    </w:p>
    <w:p w:rsidR="0075400E" w:rsidRPr="0075400E" w:rsidRDefault="0075400E" w:rsidP="0075400E">
      <w:pPr>
        <w:pStyle w:val="af2"/>
        <w:shd w:val="clear" w:color="auto" w:fill="FFFFFF"/>
        <w:autoSpaceDE w:val="0"/>
        <w:autoSpaceDN w:val="0"/>
        <w:adjustRightInd w:val="0"/>
        <w:spacing w:after="0"/>
        <w:jc w:val="center"/>
        <w:rPr>
          <w:rFonts w:ascii="Times New Roman" w:hAnsi="Times New Roman" w:cs="Times New Roman"/>
          <w:color w:val="000000"/>
          <w:sz w:val="20"/>
          <w:szCs w:val="20"/>
        </w:rPr>
      </w:pPr>
      <w:r w:rsidRPr="0075400E">
        <w:rPr>
          <w:rFonts w:ascii="Times New Roman" w:hAnsi="Times New Roman" w:cs="Times New Roman"/>
          <w:i/>
          <w:color w:val="000000"/>
          <w:sz w:val="20"/>
          <w:szCs w:val="20"/>
        </w:rPr>
        <w:t>3</w:t>
      </w:r>
      <w:r w:rsidRPr="0075400E">
        <w:rPr>
          <w:rFonts w:ascii="Times New Roman" w:hAnsi="Times New Roman" w:cs="Times New Roman"/>
          <w:color w:val="000000"/>
          <w:sz w:val="20"/>
          <w:szCs w:val="20"/>
        </w:rPr>
        <w:t xml:space="preserve"> – шиповатый слой; </w:t>
      </w:r>
      <w:r w:rsidRPr="0075400E">
        <w:rPr>
          <w:rFonts w:ascii="Times New Roman" w:hAnsi="Times New Roman" w:cs="Times New Roman"/>
          <w:i/>
          <w:color w:val="000000"/>
          <w:sz w:val="20"/>
          <w:szCs w:val="20"/>
        </w:rPr>
        <w:t xml:space="preserve">4 </w:t>
      </w:r>
      <w:r w:rsidRPr="0075400E">
        <w:rPr>
          <w:rFonts w:ascii="Times New Roman" w:hAnsi="Times New Roman" w:cs="Times New Roman"/>
          <w:color w:val="000000"/>
          <w:sz w:val="20"/>
          <w:szCs w:val="20"/>
        </w:rPr>
        <w:t>– плоский слой.</w:t>
      </w:r>
    </w:p>
    <w:p w:rsidR="0075400E" w:rsidRPr="0075400E" w:rsidRDefault="0075400E" w:rsidP="0075400E">
      <w:pPr>
        <w:pStyle w:val="af2"/>
        <w:shd w:val="clear" w:color="auto" w:fill="FFFFFF"/>
        <w:autoSpaceDE w:val="0"/>
        <w:autoSpaceDN w:val="0"/>
        <w:adjustRightInd w:val="0"/>
        <w:spacing w:after="0"/>
        <w:jc w:val="center"/>
        <w:rPr>
          <w:rFonts w:ascii="Times New Roman" w:hAnsi="Times New Roman" w:cs="Times New Roman"/>
          <w:color w:val="000000"/>
          <w:sz w:val="20"/>
          <w:szCs w:val="20"/>
        </w:rPr>
      </w:pPr>
    </w:p>
    <w:p w:rsidR="0075400E" w:rsidRPr="0075400E" w:rsidRDefault="0075400E" w:rsidP="0075400E">
      <w:pPr>
        <w:pStyle w:val="af2"/>
        <w:shd w:val="clear" w:color="auto" w:fill="FFFFFF"/>
        <w:autoSpaceDE w:val="0"/>
        <w:autoSpaceDN w:val="0"/>
        <w:adjustRightInd w:val="0"/>
        <w:spacing w:after="0"/>
        <w:ind w:left="0" w:firstLine="284"/>
        <w:rPr>
          <w:rFonts w:ascii="Times New Roman" w:hAnsi="Times New Roman" w:cs="Times New Roman"/>
          <w:color w:val="000000"/>
          <w:sz w:val="28"/>
          <w:szCs w:val="28"/>
        </w:rPr>
      </w:pPr>
      <w:r w:rsidRPr="0075400E">
        <w:rPr>
          <w:rFonts w:ascii="Times New Roman" w:hAnsi="Times New Roman" w:cs="Times New Roman"/>
          <w:b/>
          <w:bCs/>
          <w:color w:val="000000"/>
          <w:sz w:val="28"/>
          <w:szCs w:val="28"/>
        </w:rPr>
        <w:t>Многослойный плоский ороговевающий эпителий</w:t>
      </w:r>
      <w:r w:rsidRPr="0075400E">
        <w:rPr>
          <w:rFonts w:ascii="Times New Roman" w:hAnsi="Times New Roman" w:cs="Times New Roman"/>
          <w:color w:val="000000"/>
          <w:sz w:val="28"/>
          <w:szCs w:val="28"/>
        </w:rPr>
        <w:t xml:space="preserve"> развивается из энт</w:t>
      </w:r>
      <w:r w:rsidRPr="0075400E">
        <w:rPr>
          <w:rFonts w:ascii="Times New Roman" w:hAnsi="Times New Roman" w:cs="Times New Roman"/>
          <w:color w:val="000000"/>
          <w:sz w:val="28"/>
          <w:szCs w:val="28"/>
        </w:rPr>
        <w:t>о</w:t>
      </w:r>
      <w:r w:rsidRPr="0075400E">
        <w:rPr>
          <w:rFonts w:ascii="Times New Roman" w:hAnsi="Times New Roman" w:cs="Times New Roman"/>
          <w:color w:val="000000"/>
          <w:sz w:val="28"/>
          <w:szCs w:val="28"/>
        </w:rPr>
        <w:t>дермы, выполняет защитную функцию (защита глублежащих тканей от внешних воздействий: химических, термических, механических, патогенных и др.) и покрывает кожу снаружи, ротовую полость и конечный участок пр</w:t>
      </w:r>
      <w:r w:rsidRPr="0075400E">
        <w:rPr>
          <w:rFonts w:ascii="Times New Roman" w:hAnsi="Times New Roman" w:cs="Times New Roman"/>
          <w:color w:val="000000"/>
          <w:sz w:val="28"/>
          <w:szCs w:val="28"/>
        </w:rPr>
        <w:t>я</w:t>
      </w:r>
      <w:r w:rsidRPr="0075400E">
        <w:rPr>
          <w:rFonts w:ascii="Times New Roman" w:hAnsi="Times New Roman" w:cs="Times New Roman"/>
          <w:color w:val="000000"/>
          <w:sz w:val="28"/>
          <w:szCs w:val="28"/>
        </w:rPr>
        <w:t>мой кишки. В нем различают пять слоев: базальный, шиповатый, зернистый, блестящий и роговой. Базальный слой состоит из одного ряда призматич</w:t>
      </w:r>
      <w:r w:rsidRPr="0075400E">
        <w:rPr>
          <w:rFonts w:ascii="Times New Roman" w:hAnsi="Times New Roman" w:cs="Times New Roman"/>
          <w:color w:val="000000"/>
          <w:sz w:val="28"/>
          <w:szCs w:val="28"/>
        </w:rPr>
        <w:t>е</w:t>
      </w:r>
      <w:r w:rsidRPr="0075400E">
        <w:rPr>
          <w:rFonts w:ascii="Times New Roman" w:hAnsi="Times New Roman" w:cs="Times New Roman"/>
          <w:color w:val="000000"/>
          <w:sz w:val="28"/>
          <w:szCs w:val="28"/>
        </w:rPr>
        <w:t>ских клеток. Шиповатый слой имеет толщину в 4 – 8 шиповатых клеток. Зе</w:t>
      </w:r>
      <w:r w:rsidRPr="0075400E">
        <w:rPr>
          <w:rFonts w:ascii="Times New Roman" w:hAnsi="Times New Roman" w:cs="Times New Roman"/>
          <w:color w:val="000000"/>
          <w:sz w:val="28"/>
          <w:szCs w:val="28"/>
        </w:rPr>
        <w:t>р</w:t>
      </w:r>
      <w:r w:rsidRPr="0075400E">
        <w:rPr>
          <w:rFonts w:ascii="Times New Roman" w:hAnsi="Times New Roman" w:cs="Times New Roman"/>
          <w:color w:val="000000"/>
          <w:sz w:val="28"/>
          <w:szCs w:val="28"/>
        </w:rPr>
        <w:lastRenderedPageBreak/>
        <w:t>нистый слой состоит из 2 – 3 рядов довольно плоских темных клеток. В кле</w:t>
      </w:r>
      <w:r w:rsidRPr="0075400E">
        <w:rPr>
          <w:rFonts w:ascii="Times New Roman" w:hAnsi="Times New Roman" w:cs="Times New Roman"/>
          <w:color w:val="000000"/>
          <w:sz w:val="28"/>
          <w:szCs w:val="28"/>
        </w:rPr>
        <w:t>т</w:t>
      </w:r>
      <w:r w:rsidRPr="0075400E">
        <w:rPr>
          <w:rFonts w:ascii="Times New Roman" w:hAnsi="Times New Roman" w:cs="Times New Roman"/>
          <w:color w:val="000000"/>
          <w:sz w:val="28"/>
          <w:szCs w:val="28"/>
        </w:rPr>
        <w:t>ках зернистого слоя начинаются процессы ороговения, так как они содержат кератогеалин, который является предшественником рогового вещества – к</w:t>
      </w:r>
      <w:r w:rsidRPr="0075400E">
        <w:rPr>
          <w:rFonts w:ascii="Times New Roman" w:hAnsi="Times New Roman" w:cs="Times New Roman"/>
          <w:color w:val="000000"/>
          <w:sz w:val="28"/>
          <w:szCs w:val="28"/>
        </w:rPr>
        <w:t>е</w:t>
      </w:r>
      <w:r w:rsidRPr="0075400E">
        <w:rPr>
          <w:rFonts w:ascii="Times New Roman" w:hAnsi="Times New Roman" w:cs="Times New Roman"/>
          <w:color w:val="000000"/>
          <w:sz w:val="28"/>
          <w:szCs w:val="28"/>
        </w:rPr>
        <w:t>ратина. Шиповатые клетки обладают способностью к размножению, поэтому базальный и шиповатый слои называют ростковым слоем. Блестящий слой состоит из 1– 2 рядов погибающих клеток, лишенных ядер и органелл. Рог</w:t>
      </w:r>
      <w:r w:rsidRPr="0075400E">
        <w:rPr>
          <w:rFonts w:ascii="Times New Roman" w:hAnsi="Times New Roman" w:cs="Times New Roman"/>
          <w:color w:val="000000"/>
          <w:sz w:val="28"/>
          <w:szCs w:val="28"/>
        </w:rPr>
        <w:t>о</w:t>
      </w:r>
      <w:r w:rsidRPr="0075400E">
        <w:rPr>
          <w:rFonts w:ascii="Times New Roman" w:hAnsi="Times New Roman" w:cs="Times New Roman"/>
          <w:color w:val="000000"/>
          <w:sz w:val="28"/>
          <w:szCs w:val="28"/>
        </w:rPr>
        <w:t>вой слой состоит из нескольких рядов мертвых клеток – роговых чешуек, з</w:t>
      </w:r>
      <w:r w:rsidRPr="0075400E">
        <w:rPr>
          <w:rFonts w:ascii="Times New Roman" w:hAnsi="Times New Roman" w:cs="Times New Roman"/>
          <w:color w:val="000000"/>
          <w:sz w:val="28"/>
          <w:szCs w:val="28"/>
        </w:rPr>
        <w:t>а</w:t>
      </w:r>
      <w:r w:rsidRPr="0075400E">
        <w:rPr>
          <w:rFonts w:ascii="Times New Roman" w:hAnsi="Times New Roman" w:cs="Times New Roman"/>
          <w:color w:val="000000"/>
          <w:sz w:val="28"/>
          <w:szCs w:val="28"/>
        </w:rPr>
        <w:t>полненных роговым веществом – кератином (рис. 7). На коже, покрытой в</w:t>
      </w:r>
      <w:r w:rsidRPr="0075400E">
        <w:rPr>
          <w:rFonts w:ascii="Times New Roman" w:hAnsi="Times New Roman" w:cs="Times New Roman"/>
          <w:color w:val="000000"/>
          <w:sz w:val="28"/>
          <w:szCs w:val="28"/>
        </w:rPr>
        <w:t>о</w:t>
      </w:r>
      <w:r w:rsidRPr="0075400E">
        <w:rPr>
          <w:rFonts w:ascii="Times New Roman" w:hAnsi="Times New Roman" w:cs="Times New Roman"/>
          <w:color w:val="000000"/>
          <w:sz w:val="28"/>
          <w:szCs w:val="28"/>
        </w:rPr>
        <w:t xml:space="preserve">лосами, роговой слой тонкий. </w:t>
      </w:r>
    </w:p>
    <w:p w:rsidR="0075400E" w:rsidRPr="0075400E" w:rsidRDefault="0075400E" w:rsidP="0075400E">
      <w:pPr>
        <w:shd w:val="clear" w:color="auto" w:fill="FFFFFF"/>
        <w:autoSpaceDE w:val="0"/>
        <w:autoSpaceDN w:val="0"/>
        <w:adjustRightInd w:val="0"/>
        <w:spacing w:after="0"/>
        <w:ind w:left="360"/>
        <w:jc w:val="center"/>
        <w:rPr>
          <w:rFonts w:ascii="Times New Roman" w:hAnsi="Times New Roman" w:cs="Times New Roman"/>
          <w:color w:val="000000"/>
          <w:sz w:val="28"/>
          <w:szCs w:val="28"/>
        </w:rPr>
      </w:pPr>
    </w:p>
    <w:p w:rsidR="0075400E" w:rsidRPr="0075400E" w:rsidRDefault="0075400E" w:rsidP="0075400E">
      <w:pPr>
        <w:shd w:val="clear" w:color="auto" w:fill="FFFFFF"/>
        <w:autoSpaceDE w:val="0"/>
        <w:autoSpaceDN w:val="0"/>
        <w:adjustRightInd w:val="0"/>
        <w:spacing w:after="0"/>
        <w:ind w:left="360"/>
        <w:jc w:val="center"/>
        <w:rPr>
          <w:rFonts w:ascii="Times New Roman" w:hAnsi="Times New Roman" w:cs="Times New Roman"/>
          <w:color w:val="000000"/>
          <w:sz w:val="28"/>
          <w:szCs w:val="28"/>
        </w:rPr>
      </w:pPr>
      <w:r w:rsidRPr="0075400E">
        <w:rPr>
          <w:rFonts w:ascii="Times New Roman" w:hAnsi="Times New Roman" w:cs="Times New Roman"/>
          <w:noProof/>
          <w:lang w:val="ru-RU" w:eastAsia="ru-RU"/>
        </w:rPr>
        <w:drawing>
          <wp:inline distT="0" distB="0" distL="0" distR="0">
            <wp:extent cx="2838450" cy="2337435"/>
            <wp:effectExtent l="19050" t="0" r="0" b="0"/>
            <wp:docPr id="820" name="Рисунок 8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0"/>
                    <pic:cNvPicPr>
                      <a:picLocks noChangeAspect="1" noChangeArrowheads="1"/>
                    </pic:cNvPicPr>
                  </pic:nvPicPr>
                  <pic:blipFill>
                    <a:blip r:embed="rId14" cstate="print"/>
                    <a:srcRect/>
                    <a:stretch>
                      <a:fillRect/>
                    </a:stretch>
                  </pic:blipFill>
                  <pic:spPr bwMode="auto">
                    <a:xfrm>
                      <a:off x="0" y="0"/>
                      <a:ext cx="2838450" cy="2337435"/>
                    </a:xfrm>
                    <a:prstGeom prst="rect">
                      <a:avLst/>
                    </a:prstGeom>
                    <a:noFill/>
                    <a:ln w="9525">
                      <a:noFill/>
                      <a:miter lim="800000"/>
                      <a:headEnd/>
                      <a:tailEnd/>
                    </a:ln>
                  </pic:spPr>
                </pic:pic>
              </a:graphicData>
            </a:graphic>
          </wp:inline>
        </w:drawing>
      </w:r>
    </w:p>
    <w:p w:rsidR="0075400E" w:rsidRPr="0075400E" w:rsidRDefault="0075400E" w:rsidP="0075400E">
      <w:pPr>
        <w:shd w:val="clear" w:color="auto" w:fill="FFFFFF"/>
        <w:autoSpaceDE w:val="0"/>
        <w:autoSpaceDN w:val="0"/>
        <w:adjustRightInd w:val="0"/>
        <w:spacing w:after="0"/>
        <w:ind w:left="360"/>
        <w:jc w:val="center"/>
        <w:rPr>
          <w:rFonts w:ascii="Times New Roman" w:hAnsi="Times New Roman" w:cs="Times New Roman"/>
          <w:color w:val="000000"/>
          <w:sz w:val="28"/>
          <w:szCs w:val="28"/>
        </w:rPr>
      </w:pPr>
    </w:p>
    <w:p w:rsidR="0075400E" w:rsidRPr="0075400E" w:rsidRDefault="0075400E" w:rsidP="0075400E">
      <w:pPr>
        <w:pStyle w:val="af2"/>
        <w:shd w:val="clear" w:color="auto" w:fill="FFFFFF"/>
        <w:autoSpaceDE w:val="0"/>
        <w:autoSpaceDN w:val="0"/>
        <w:adjustRightInd w:val="0"/>
        <w:spacing w:after="0"/>
        <w:jc w:val="center"/>
        <w:rPr>
          <w:rFonts w:ascii="Times New Roman" w:hAnsi="Times New Roman" w:cs="Times New Roman"/>
          <w:color w:val="000000"/>
          <w:sz w:val="20"/>
          <w:szCs w:val="20"/>
        </w:rPr>
      </w:pPr>
      <w:r w:rsidRPr="0075400E">
        <w:rPr>
          <w:rFonts w:ascii="Times New Roman" w:hAnsi="Times New Roman" w:cs="Times New Roman"/>
          <w:color w:val="000000"/>
          <w:sz w:val="20"/>
          <w:szCs w:val="20"/>
        </w:rPr>
        <w:t>Рис. 7. Многослойный плоский ороговевающий эпителий:</w:t>
      </w:r>
    </w:p>
    <w:p w:rsidR="0075400E" w:rsidRPr="0075400E" w:rsidRDefault="0075400E" w:rsidP="0075400E">
      <w:pPr>
        <w:pStyle w:val="af2"/>
        <w:shd w:val="clear" w:color="auto" w:fill="FFFFFF"/>
        <w:autoSpaceDE w:val="0"/>
        <w:autoSpaceDN w:val="0"/>
        <w:adjustRightInd w:val="0"/>
        <w:spacing w:after="0"/>
        <w:jc w:val="center"/>
        <w:rPr>
          <w:rFonts w:ascii="Times New Roman" w:hAnsi="Times New Roman" w:cs="Times New Roman"/>
          <w:color w:val="000000"/>
          <w:sz w:val="20"/>
          <w:szCs w:val="20"/>
        </w:rPr>
      </w:pPr>
      <w:r w:rsidRPr="0075400E">
        <w:rPr>
          <w:rFonts w:ascii="Times New Roman" w:hAnsi="Times New Roman" w:cs="Times New Roman"/>
          <w:i/>
          <w:color w:val="000000"/>
          <w:sz w:val="20"/>
          <w:szCs w:val="20"/>
        </w:rPr>
        <w:t>1</w:t>
      </w:r>
      <w:r w:rsidRPr="0075400E">
        <w:rPr>
          <w:rFonts w:ascii="Times New Roman" w:hAnsi="Times New Roman" w:cs="Times New Roman"/>
          <w:color w:val="000000"/>
          <w:sz w:val="20"/>
          <w:szCs w:val="20"/>
        </w:rPr>
        <w:t xml:space="preserve"> – базальный слой; </w:t>
      </w:r>
      <w:r w:rsidRPr="0075400E">
        <w:rPr>
          <w:rFonts w:ascii="Times New Roman" w:hAnsi="Times New Roman" w:cs="Times New Roman"/>
          <w:i/>
          <w:color w:val="000000"/>
          <w:sz w:val="20"/>
          <w:szCs w:val="20"/>
        </w:rPr>
        <w:t xml:space="preserve">2 </w:t>
      </w:r>
      <w:r w:rsidRPr="0075400E">
        <w:rPr>
          <w:rFonts w:ascii="Times New Roman" w:hAnsi="Times New Roman" w:cs="Times New Roman"/>
          <w:color w:val="000000"/>
          <w:sz w:val="20"/>
          <w:szCs w:val="20"/>
        </w:rPr>
        <w:t>– слой шиповатых клеток;</w:t>
      </w:r>
    </w:p>
    <w:p w:rsidR="0075400E" w:rsidRPr="0075400E" w:rsidRDefault="0075400E" w:rsidP="0075400E">
      <w:pPr>
        <w:pStyle w:val="af2"/>
        <w:shd w:val="clear" w:color="auto" w:fill="FFFFFF"/>
        <w:autoSpaceDE w:val="0"/>
        <w:autoSpaceDN w:val="0"/>
        <w:adjustRightInd w:val="0"/>
        <w:spacing w:after="0"/>
        <w:jc w:val="center"/>
        <w:rPr>
          <w:rFonts w:ascii="Times New Roman" w:hAnsi="Times New Roman" w:cs="Times New Roman"/>
          <w:color w:val="000000"/>
          <w:sz w:val="20"/>
          <w:szCs w:val="20"/>
        </w:rPr>
      </w:pPr>
      <w:r w:rsidRPr="0075400E">
        <w:rPr>
          <w:rFonts w:ascii="Times New Roman" w:hAnsi="Times New Roman" w:cs="Times New Roman"/>
          <w:i/>
          <w:color w:val="000000"/>
          <w:sz w:val="20"/>
          <w:szCs w:val="20"/>
        </w:rPr>
        <w:t>3</w:t>
      </w:r>
      <w:r w:rsidRPr="0075400E">
        <w:rPr>
          <w:rFonts w:ascii="Times New Roman" w:hAnsi="Times New Roman" w:cs="Times New Roman"/>
          <w:color w:val="000000"/>
          <w:sz w:val="20"/>
          <w:szCs w:val="20"/>
        </w:rPr>
        <w:t xml:space="preserve"> – зернистый слой; </w:t>
      </w:r>
      <w:r w:rsidRPr="0075400E">
        <w:rPr>
          <w:rFonts w:ascii="Times New Roman" w:hAnsi="Times New Roman" w:cs="Times New Roman"/>
          <w:i/>
          <w:color w:val="000000"/>
          <w:sz w:val="20"/>
          <w:szCs w:val="20"/>
        </w:rPr>
        <w:t>4</w:t>
      </w:r>
      <w:r w:rsidRPr="0075400E">
        <w:rPr>
          <w:rFonts w:ascii="Times New Roman" w:hAnsi="Times New Roman" w:cs="Times New Roman"/>
          <w:color w:val="000000"/>
          <w:sz w:val="20"/>
          <w:szCs w:val="20"/>
        </w:rPr>
        <w:t xml:space="preserve"> – блестящий слой; </w:t>
      </w:r>
      <w:r w:rsidRPr="0075400E">
        <w:rPr>
          <w:rFonts w:ascii="Times New Roman" w:hAnsi="Times New Roman" w:cs="Times New Roman"/>
          <w:i/>
          <w:color w:val="000000"/>
          <w:sz w:val="20"/>
          <w:szCs w:val="20"/>
        </w:rPr>
        <w:t xml:space="preserve">5 </w:t>
      </w:r>
      <w:r w:rsidRPr="0075400E">
        <w:rPr>
          <w:rFonts w:ascii="Times New Roman" w:hAnsi="Times New Roman" w:cs="Times New Roman"/>
          <w:color w:val="000000"/>
          <w:sz w:val="20"/>
          <w:szCs w:val="20"/>
        </w:rPr>
        <w:t>– роговой слой;</w:t>
      </w:r>
    </w:p>
    <w:p w:rsidR="0075400E" w:rsidRPr="0075400E" w:rsidRDefault="0075400E" w:rsidP="0075400E">
      <w:pPr>
        <w:shd w:val="clear" w:color="auto" w:fill="FFFFFF"/>
        <w:autoSpaceDE w:val="0"/>
        <w:autoSpaceDN w:val="0"/>
        <w:adjustRightInd w:val="0"/>
        <w:spacing w:after="0"/>
        <w:ind w:left="360"/>
        <w:jc w:val="center"/>
        <w:rPr>
          <w:rFonts w:ascii="Times New Roman" w:hAnsi="Times New Roman" w:cs="Times New Roman"/>
          <w:color w:val="000000"/>
          <w:sz w:val="20"/>
          <w:szCs w:val="20"/>
        </w:rPr>
      </w:pPr>
      <w:r w:rsidRPr="0075400E">
        <w:rPr>
          <w:rFonts w:ascii="Times New Roman" w:hAnsi="Times New Roman" w:cs="Times New Roman"/>
          <w:i/>
          <w:color w:val="000000"/>
          <w:sz w:val="20"/>
          <w:szCs w:val="20"/>
        </w:rPr>
        <w:t>6</w:t>
      </w:r>
      <w:r w:rsidRPr="0075400E">
        <w:rPr>
          <w:rFonts w:ascii="Times New Roman" w:hAnsi="Times New Roman" w:cs="Times New Roman"/>
          <w:color w:val="000000"/>
          <w:sz w:val="20"/>
          <w:szCs w:val="20"/>
        </w:rPr>
        <w:t xml:space="preserve"> – соединительная ткань.</w:t>
      </w:r>
    </w:p>
    <w:p w:rsidR="0075400E" w:rsidRPr="0075400E" w:rsidRDefault="0075400E" w:rsidP="0075400E">
      <w:pPr>
        <w:shd w:val="clear" w:color="auto" w:fill="FFFFFF"/>
        <w:autoSpaceDE w:val="0"/>
        <w:autoSpaceDN w:val="0"/>
        <w:adjustRightInd w:val="0"/>
        <w:spacing w:after="0"/>
        <w:ind w:left="360"/>
        <w:jc w:val="center"/>
        <w:rPr>
          <w:rFonts w:ascii="Times New Roman" w:hAnsi="Times New Roman" w:cs="Times New Roman"/>
          <w:color w:val="000000"/>
          <w:sz w:val="20"/>
          <w:szCs w:val="20"/>
        </w:rPr>
      </w:pPr>
    </w:p>
    <w:p w:rsidR="0075400E" w:rsidRPr="0075400E" w:rsidRDefault="0075400E" w:rsidP="0075400E">
      <w:pPr>
        <w:shd w:val="clear" w:color="auto" w:fill="FFFFFF"/>
        <w:autoSpaceDE w:val="0"/>
        <w:autoSpaceDN w:val="0"/>
        <w:adjustRightInd w:val="0"/>
        <w:spacing w:after="0"/>
        <w:ind w:firstLine="284"/>
        <w:jc w:val="both"/>
        <w:rPr>
          <w:rFonts w:ascii="Times New Roman" w:hAnsi="Times New Roman" w:cs="Times New Roman"/>
          <w:color w:val="000000"/>
          <w:sz w:val="28"/>
          <w:szCs w:val="28"/>
        </w:rPr>
      </w:pPr>
      <w:r w:rsidRPr="0075400E">
        <w:rPr>
          <w:rFonts w:ascii="Times New Roman" w:hAnsi="Times New Roman" w:cs="Times New Roman"/>
          <w:b/>
          <w:bCs/>
          <w:color w:val="000000"/>
          <w:sz w:val="28"/>
          <w:szCs w:val="28"/>
        </w:rPr>
        <w:t xml:space="preserve">Переходный эпителий </w:t>
      </w:r>
      <w:r w:rsidRPr="0075400E">
        <w:rPr>
          <w:rFonts w:ascii="Times New Roman" w:hAnsi="Times New Roman" w:cs="Times New Roman"/>
          <w:color w:val="000000"/>
          <w:sz w:val="28"/>
          <w:szCs w:val="28"/>
        </w:rPr>
        <w:t>происходит из мезодермы. Выстилает почечные лоханки, мочеточники, мочевой пузырь и мочеиспускательный канал. Он выполняет защитную и выделительную функции и состоит из трех слоев: базального, промежуточного и покровного. Клетки базального слоя мелкие, разной формы, лежат на базальной мембране. Промежуточный слой состоит из светлых крупных клеток, количество которых колеблется от степени наполнения органа. В свободном от мочи органе они имеют булавовидную форму и расположены друг над другом, в наполненном – растягиваются. Клетки покровного слоя крупные, выделяют слизь, предохраняющую поверхность эпителиального пласта от действия мочи (рис. 8).</w:t>
      </w:r>
    </w:p>
    <w:p w:rsidR="0075400E" w:rsidRPr="0075400E" w:rsidRDefault="0075400E" w:rsidP="0075400E">
      <w:pPr>
        <w:shd w:val="clear" w:color="auto" w:fill="FFFFFF"/>
        <w:autoSpaceDE w:val="0"/>
        <w:autoSpaceDN w:val="0"/>
        <w:adjustRightInd w:val="0"/>
        <w:spacing w:after="0"/>
        <w:ind w:left="360"/>
        <w:jc w:val="center"/>
        <w:rPr>
          <w:rFonts w:ascii="Times New Roman" w:hAnsi="Times New Roman" w:cs="Times New Roman"/>
          <w:color w:val="000000"/>
          <w:sz w:val="28"/>
          <w:szCs w:val="28"/>
        </w:rPr>
      </w:pPr>
      <w:r w:rsidRPr="0075400E">
        <w:rPr>
          <w:rFonts w:ascii="Times New Roman" w:hAnsi="Times New Roman" w:cs="Times New Roman"/>
          <w:noProof/>
          <w:lang w:val="ru-RU" w:eastAsia="ru-RU"/>
        </w:rPr>
        <w:lastRenderedPageBreak/>
        <w:drawing>
          <wp:inline distT="0" distB="0" distL="0" distR="0">
            <wp:extent cx="2647950" cy="1828800"/>
            <wp:effectExtent l="19050" t="0" r="0" b="0"/>
            <wp:docPr id="821" name="Рисунок 8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1"/>
                    <pic:cNvPicPr>
                      <a:picLocks noChangeAspect="1" noChangeArrowheads="1"/>
                    </pic:cNvPicPr>
                  </pic:nvPicPr>
                  <pic:blipFill>
                    <a:blip r:embed="rId15" cstate="print"/>
                    <a:srcRect/>
                    <a:stretch>
                      <a:fillRect/>
                    </a:stretch>
                  </pic:blipFill>
                  <pic:spPr bwMode="auto">
                    <a:xfrm>
                      <a:off x="0" y="0"/>
                      <a:ext cx="2647950" cy="1828800"/>
                    </a:xfrm>
                    <a:prstGeom prst="rect">
                      <a:avLst/>
                    </a:prstGeom>
                    <a:noFill/>
                    <a:ln w="9525">
                      <a:noFill/>
                      <a:miter lim="800000"/>
                      <a:headEnd/>
                      <a:tailEnd/>
                    </a:ln>
                  </pic:spPr>
                </pic:pic>
              </a:graphicData>
            </a:graphic>
          </wp:inline>
        </w:drawing>
      </w:r>
    </w:p>
    <w:p w:rsidR="0075400E" w:rsidRPr="0075400E" w:rsidRDefault="0075400E" w:rsidP="0075400E">
      <w:pPr>
        <w:shd w:val="clear" w:color="auto" w:fill="FFFFFF"/>
        <w:autoSpaceDE w:val="0"/>
        <w:autoSpaceDN w:val="0"/>
        <w:adjustRightInd w:val="0"/>
        <w:spacing w:after="0"/>
        <w:ind w:left="360"/>
        <w:jc w:val="center"/>
        <w:rPr>
          <w:rFonts w:ascii="Times New Roman" w:hAnsi="Times New Roman" w:cs="Times New Roman"/>
          <w:color w:val="000000"/>
          <w:sz w:val="20"/>
          <w:szCs w:val="20"/>
        </w:rPr>
      </w:pPr>
    </w:p>
    <w:p w:rsidR="0075400E" w:rsidRPr="0075400E" w:rsidRDefault="0075400E" w:rsidP="0075400E">
      <w:pPr>
        <w:shd w:val="clear" w:color="auto" w:fill="FFFFFF"/>
        <w:autoSpaceDE w:val="0"/>
        <w:autoSpaceDN w:val="0"/>
        <w:adjustRightInd w:val="0"/>
        <w:spacing w:after="0"/>
        <w:ind w:left="360"/>
        <w:jc w:val="center"/>
        <w:rPr>
          <w:rFonts w:ascii="Times New Roman" w:hAnsi="Times New Roman" w:cs="Times New Roman"/>
          <w:color w:val="000000"/>
          <w:sz w:val="20"/>
          <w:szCs w:val="20"/>
        </w:rPr>
      </w:pPr>
      <w:r w:rsidRPr="0075400E">
        <w:rPr>
          <w:rFonts w:ascii="Times New Roman" w:hAnsi="Times New Roman" w:cs="Times New Roman"/>
          <w:color w:val="000000"/>
          <w:sz w:val="20"/>
          <w:szCs w:val="20"/>
        </w:rPr>
        <w:t xml:space="preserve">Рис. 8. Переходный эпителий: </w:t>
      </w:r>
      <w:r w:rsidRPr="0075400E">
        <w:rPr>
          <w:rFonts w:ascii="Times New Roman" w:hAnsi="Times New Roman" w:cs="Times New Roman"/>
          <w:i/>
          <w:color w:val="000000"/>
          <w:sz w:val="20"/>
          <w:szCs w:val="20"/>
        </w:rPr>
        <w:t>1</w:t>
      </w:r>
      <w:r w:rsidRPr="0075400E">
        <w:rPr>
          <w:rFonts w:ascii="Times New Roman" w:hAnsi="Times New Roman" w:cs="Times New Roman"/>
          <w:color w:val="000000"/>
          <w:sz w:val="20"/>
          <w:szCs w:val="20"/>
        </w:rPr>
        <w:t xml:space="preserve"> – соединительная ткань;</w:t>
      </w:r>
    </w:p>
    <w:p w:rsidR="0075400E" w:rsidRPr="0075400E" w:rsidRDefault="0075400E" w:rsidP="0075400E">
      <w:pPr>
        <w:shd w:val="clear" w:color="auto" w:fill="FFFFFF"/>
        <w:autoSpaceDE w:val="0"/>
        <w:autoSpaceDN w:val="0"/>
        <w:adjustRightInd w:val="0"/>
        <w:spacing w:after="0"/>
        <w:jc w:val="center"/>
        <w:rPr>
          <w:rFonts w:ascii="Times New Roman" w:hAnsi="Times New Roman" w:cs="Times New Roman"/>
          <w:color w:val="000000"/>
          <w:sz w:val="20"/>
          <w:szCs w:val="20"/>
        </w:rPr>
      </w:pPr>
      <w:r w:rsidRPr="0075400E">
        <w:rPr>
          <w:rFonts w:ascii="Times New Roman" w:hAnsi="Times New Roman" w:cs="Times New Roman"/>
          <w:i/>
          <w:color w:val="000000"/>
          <w:sz w:val="20"/>
          <w:szCs w:val="20"/>
        </w:rPr>
        <w:t>2</w:t>
      </w:r>
      <w:r w:rsidRPr="0075400E">
        <w:rPr>
          <w:rFonts w:ascii="Times New Roman" w:hAnsi="Times New Roman" w:cs="Times New Roman"/>
          <w:color w:val="000000"/>
          <w:sz w:val="20"/>
          <w:szCs w:val="20"/>
        </w:rPr>
        <w:t xml:space="preserve"> – клетки базального слоя;  </w:t>
      </w:r>
      <w:r w:rsidRPr="0075400E">
        <w:rPr>
          <w:rFonts w:ascii="Times New Roman" w:hAnsi="Times New Roman" w:cs="Times New Roman"/>
          <w:i/>
          <w:color w:val="000000"/>
          <w:sz w:val="20"/>
          <w:szCs w:val="20"/>
        </w:rPr>
        <w:t xml:space="preserve">3 </w:t>
      </w:r>
      <w:r w:rsidRPr="0075400E">
        <w:rPr>
          <w:rFonts w:ascii="Times New Roman" w:hAnsi="Times New Roman" w:cs="Times New Roman"/>
          <w:color w:val="000000"/>
          <w:sz w:val="20"/>
          <w:szCs w:val="20"/>
        </w:rPr>
        <w:t>– клетки промежуточного слоя;</w:t>
      </w:r>
    </w:p>
    <w:p w:rsidR="0075400E" w:rsidRPr="0075400E" w:rsidRDefault="0075400E" w:rsidP="0075400E">
      <w:pPr>
        <w:shd w:val="clear" w:color="auto" w:fill="FFFFFF"/>
        <w:autoSpaceDE w:val="0"/>
        <w:autoSpaceDN w:val="0"/>
        <w:adjustRightInd w:val="0"/>
        <w:spacing w:after="0"/>
        <w:ind w:left="360"/>
        <w:jc w:val="center"/>
        <w:rPr>
          <w:rFonts w:ascii="Times New Roman" w:hAnsi="Times New Roman" w:cs="Times New Roman"/>
          <w:color w:val="000000"/>
          <w:sz w:val="20"/>
          <w:szCs w:val="20"/>
        </w:rPr>
      </w:pPr>
      <w:r w:rsidRPr="0075400E">
        <w:rPr>
          <w:rFonts w:ascii="Times New Roman" w:hAnsi="Times New Roman" w:cs="Times New Roman"/>
          <w:i/>
          <w:color w:val="000000"/>
          <w:sz w:val="20"/>
          <w:szCs w:val="20"/>
        </w:rPr>
        <w:t xml:space="preserve">4 </w:t>
      </w:r>
      <w:r w:rsidRPr="0075400E">
        <w:rPr>
          <w:rFonts w:ascii="Times New Roman" w:hAnsi="Times New Roman" w:cs="Times New Roman"/>
          <w:color w:val="000000"/>
          <w:sz w:val="20"/>
          <w:szCs w:val="20"/>
        </w:rPr>
        <w:t xml:space="preserve">– клетки покрывающего слоя. </w:t>
      </w:r>
    </w:p>
    <w:p w:rsidR="0075400E" w:rsidRPr="0075400E" w:rsidRDefault="0075400E" w:rsidP="0075400E">
      <w:pPr>
        <w:shd w:val="clear" w:color="auto" w:fill="FFFFFF"/>
        <w:autoSpaceDE w:val="0"/>
        <w:autoSpaceDN w:val="0"/>
        <w:adjustRightInd w:val="0"/>
        <w:spacing w:after="0"/>
        <w:ind w:left="360"/>
        <w:jc w:val="center"/>
        <w:rPr>
          <w:rFonts w:ascii="Times New Roman" w:hAnsi="Times New Roman" w:cs="Times New Roman"/>
          <w:color w:val="000000"/>
          <w:sz w:val="20"/>
          <w:szCs w:val="20"/>
        </w:rPr>
      </w:pPr>
    </w:p>
    <w:p w:rsidR="0075400E" w:rsidRPr="0075400E" w:rsidRDefault="0075400E" w:rsidP="0075400E">
      <w:pPr>
        <w:shd w:val="clear" w:color="auto" w:fill="FFFFFF"/>
        <w:autoSpaceDE w:val="0"/>
        <w:autoSpaceDN w:val="0"/>
        <w:adjustRightInd w:val="0"/>
        <w:spacing w:after="0"/>
        <w:jc w:val="both"/>
        <w:rPr>
          <w:rFonts w:ascii="Times New Roman" w:hAnsi="Times New Roman" w:cs="Times New Roman"/>
          <w:color w:val="000000"/>
          <w:sz w:val="28"/>
          <w:szCs w:val="28"/>
        </w:rPr>
      </w:pPr>
      <w:r w:rsidRPr="0075400E">
        <w:rPr>
          <w:rFonts w:ascii="Times New Roman" w:hAnsi="Times New Roman" w:cs="Times New Roman"/>
          <w:color w:val="000000"/>
          <w:sz w:val="28"/>
          <w:szCs w:val="28"/>
        </w:rPr>
        <w:t>Одной из функций эпителиев является секреторная, т. е. способность клеток вырабатывать и выделять вещества, назы</w:t>
      </w:r>
      <w:r w:rsidRPr="0075400E">
        <w:rPr>
          <w:rFonts w:ascii="Times New Roman" w:hAnsi="Times New Roman" w:cs="Times New Roman"/>
          <w:color w:val="000000"/>
          <w:sz w:val="28"/>
          <w:szCs w:val="28"/>
        </w:rPr>
        <w:softHyphen/>
        <w:t>ваемые секретами и инкретами. Секреторную функцию вы</w:t>
      </w:r>
      <w:r w:rsidRPr="0075400E">
        <w:rPr>
          <w:rFonts w:ascii="Times New Roman" w:hAnsi="Times New Roman" w:cs="Times New Roman"/>
          <w:color w:val="000000"/>
          <w:sz w:val="28"/>
          <w:szCs w:val="28"/>
        </w:rPr>
        <w:softHyphen/>
        <w:t>полняет железистый эпителий, входящий в состав эпители</w:t>
      </w:r>
      <w:r w:rsidRPr="0075400E">
        <w:rPr>
          <w:rFonts w:ascii="Times New Roman" w:hAnsi="Times New Roman" w:cs="Times New Roman"/>
          <w:color w:val="000000"/>
          <w:sz w:val="28"/>
          <w:szCs w:val="28"/>
        </w:rPr>
        <w:softHyphen/>
        <w:t xml:space="preserve">альных тканей и специализированных органов – желез. Клетки этого эпителия обладают способностью синтезировать особые вещества – секреты, состав которых неодинаков у различных желез (рис. 9). </w:t>
      </w:r>
    </w:p>
    <w:p w:rsidR="0075400E" w:rsidRPr="0075400E" w:rsidRDefault="0075400E" w:rsidP="0075400E">
      <w:pPr>
        <w:pStyle w:val="af2"/>
        <w:shd w:val="clear" w:color="auto" w:fill="FFFFFF"/>
        <w:autoSpaceDE w:val="0"/>
        <w:autoSpaceDN w:val="0"/>
        <w:adjustRightInd w:val="0"/>
        <w:spacing w:after="0"/>
        <w:jc w:val="center"/>
        <w:rPr>
          <w:rFonts w:ascii="Times New Roman" w:hAnsi="Times New Roman" w:cs="Times New Roman"/>
          <w:sz w:val="28"/>
          <w:szCs w:val="28"/>
        </w:rPr>
      </w:pPr>
      <w:r w:rsidRPr="0075400E">
        <w:rPr>
          <w:rFonts w:ascii="Times New Roman" w:hAnsi="Times New Roman" w:cs="Times New Roman"/>
          <w:noProof/>
          <w:sz w:val="28"/>
          <w:szCs w:val="28"/>
          <w:lang w:eastAsia="ru-RU"/>
        </w:rPr>
        <w:drawing>
          <wp:inline distT="0" distB="0" distL="0" distR="0">
            <wp:extent cx="2600325" cy="1788795"/>
            <wp:effectExtent l="19050" t="0" r="9525" b="0"/>
            <wp:docPr id="822" name="Рисунок 8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2"/>
                    <pic:cNvPicPr>
                      <a:picLocks noChangeAspect="1" noChangeArrowheads="1"/>
                    </pic:cNvPicPr>
                  </pic:nvPicPr>
                  <pic:blipFill>
                    <a:blip r:embed="rId16" cstate="print"/>
                    <a:srcRect/>
                    <a:stretch>
                      <a:fillRect/>
                    </a:stretch>
                  </pic:blipFill>
                  <pic:spPr bwMode="auto">
                    <a:xfrm>
                      <a:off x="0" y="0"/>
                      <a:ext cx="2600325" cy="1788795"/>
                    </a:xfrm>
                    <a:prstGeom prst="rect">
                      <a:avLst/>
                    </a:prstGeom>
                    <a:noFill/>
                    <a:ln w="9525">
                      <a:noFill/>
                      <a:miter lim="800000"/>
                      <a:headEnd/>
                      <a:tailEnd/>
                    </a:ln>
                  </pic:spPr>
                </pic:pic>
              </a:graphicData>
            </a:graphic>
          </wp:inline>
        </w:drawing>
      </w:r>
    </w:p>
    <w:p w:rsidR="0075400E" w:rsidRPr="0075400E" w:rsidRDefault="0075400E" w:rsidP="0075400E">
      <w:pPr>
        <w:shd w:val="clear" w:color="auto" w:fill="FFFFFF"/>
        <w:autoSpaceDE w:val="0"/>
        <w:autoSpaceDN w:val="0"/>
        <w:adjustRightInd w:val="0"/>
        <w:spacing w:after="0"/>
        <w:ind w:left="360"/>
        <w:jc w:val="center"/>
        <w:rPr>
          <w:rFonts w:ascii="Times New Roman" w:hAnsi="Times New Roman" w:cs="Times New Roman"/>
          <w:sz w:val="28"/>
          <w:szCs w:val="28"/>
        </w:rPr>
      </w:pPr>
    </w:p>
    <w:p w:rsidR="0075400E" w:rsidRPr="0075400E" w:rsidRDefault="0075400E" w:rsidP="0075400E">
      <w:pPr>
        <w:shd w:val="clear" w:color="auto" w:fill="FFFFFF"/>
        <w:autoSpaceDE w:val="0"/>
        <w:autoSpaceDN w:val="0"/>
        <w:adjustRightInd w:val="0"/>
        <w:spacing w:after="0"/>
        <w:ind w:left="360"/>
        <w:jc w:val="center"/>
        <w:rPr>
          <w:rFonts w:ascii="Times New Roman" w:hAnsi="Times New Roman" w:cs="Times New Roman"/>
          <w:sz w:val="20"/>
          <w:szCs w:val="20"/>
        </w:rPr>
      </w:pPr>
      <w:r w:rsidRPr="0075400E">
        <w:rPr>
          <w:rFonts w:ascii="Times New Roman" w:hAnsi="Times New Roman" w:cs="Times New Roman"/>
          <w:sz w:val="20"/>
          <w:szCs w:val="20"/>
        </w:rPr>
        <w:t xml:space="preserve">Рис. 9. Железистый эпителий: </w:t>
      </w:r>
      <w:r w:rsidRPr="0075400E">
        <w:rPr>
          <w:rFonts w:ascii="Times New Roman" w:hAnsi="Times New Roman" w:cs="Times New Roman"/>
          <w:i/>
          <w:sz w:val="20"/>
          <w:szCs w:val="20"/>
        </w:rPr>
        <w:t xml:space="preserve">1 </w:t>
      </w:r>
      <w:r w:rsidRPr="0075400E">
        <w:rPr>
          <w:rFonts w:ascii="Times New Roman" w:hAnsi="Times New Roman" w:cs="Times New Roman"/>
          <w:sz w:val="20"/>
          <w:szCs w:val="20"/>
        </w:rPr>
        <w:t>– клетки железистого</w:t>
      </w:r>
    </w:p>
    <w:p w:rsidR="0075400E" w:rsidRPr="0075400E" w:rsidRDefault="0075400E" w:rsidP="0075400E">
      <w:pPr>
        <w:shd w:val="clear" w:color="auto" w:fill="FFFFFF"/>
        <w:autoSpaceDE w:val="0"/>
        <w:autoSpaceDN w:val="0"/>
        <w:adjustRightInd w:val="0"/>
        <w:spacing w:after="0"/>
        <w:ind w:left="360"/>
        <w:jc w:val="center"/>
        <w:rPr>
          <w:rFonts w:ascii="Times New Roman" w:hAnsi="Times New Roman" w:cs="Times New Roman"/>
          <w:sz w:val="20"/>
          <w:szCs w:val="20"/>
        </w:rPr>
      </w:pPr>
      <w:r w:rsidRPr="0075400E">
        <w:rPr>
          <w:rFonts w:ascii="Times New Roman" w:hAnsi="Times New Roman" w:cs="Times New Roman"/>
          <w:sz w:val="20"/>
          <w:szCs w:val="20"/>
        </w:rPr>
        <w:t xml:space="preserve">эпителия;  </w:t>
      </w:r>
      <w:r w:rsidRPr="0075400E">
        <w:rPr>
          <w:rFonts w:ascii="Times New Roman" w:hAnsi="Times New Roman" w:cs="Times New Roman"/>
          <w:i/>
          <w:sz w:val="20"/>
          <w:szCs w:val="20"/>
        </w:rPr>
        <w:t xml:space="preserve">2 </w:t>
      </w:r>
      <w:r w:rsidRPr="0075400E">
        <w:rPr>
          <w:rFonts w:ascii="Times New Roman" w:hAnsi="Times New Roman" w:cs="Times New Roman"/>
          <w:sz w:val="20"/>
          <w:szCs w:val="20"/>
        </w:rPr>
        <w:t xml:space="preserve">– соединительная ткань. </w:t>
      </w:r>
    </w:p>
    <w:p w:rsidR="0075400E" w:rsidRPr="0075400E" w:rsidRDefault="0075400E" w:rsidP="0075400E">
      <w:pPr>
        <w:shd w:val="clear" w:color="auto" w:fill="FFFFFF"/>
        <w:autoSpaceDE w:val="0"/>
        <w:autoSpaceDN w:val="0"/>
        <w:adjustRightInd w:val="0"/>
        <w:spacing w:after="0"/>
        <w:ind w:left="360"/>
        <w:jc w:val="center"/>
        <w:rPr>
          <w:rFonts w:ascii="Times New Roman" w:hAnsi="Times New Roman" w:cs="Times New Roman"/>
          <w:sz w:val="28"/>
          <w:szCs w:val="28"/>
        </w:rPr>
      </w:pPr>
      <w:r w:rsidRPr="0075400E">
        <w:rPr>
          <w:rFonts w:ascii="Times New Roman" w:hAnsi="Times New Roman" w:cs="Times New Roman"/>
          <w:sz w:val="28"/>
          <w:szCs w:val="28"/>
        </w:rPr>
        <w:t xml:space="preserve"> </w:t>
      </w:r>
    </w:p>
    <w:p w:rsidR="0075400E" w:rsidRPr="0075400E" w:rsidRDefault="0075400E" w:rsidP="0075400E">
      <w:pPr>
        <w:shd w:val="clear" w:color="auto" w:fill="FFFFFF"/>
        <w:autoSpaceDE w:val="0"/>
        <w:autoSpaceDN w:val="0"/>
        <w:adjustRightInd w:val="0"/>
        <w:spacing w:after="0"/>
        <w:ind w:firstLine="426"/>
        <w:jc w:val="both"/>
        <w:rPr>
          <w:rFonts w:ascii="Times New Roman" w:hAnsi="Times New Roman" w:cs="Times New Roman"/>
          <w:sz w:val="28"/>
          <w:szCs w:val="28"/>
        </w:rPr>
      </w:pPr>
      <w:r w:rsidRPr="0075400E">
        <w:rPr>
          <w:rFonts w:ascii="Times New Roman" w:hAnsi="Times New Roman" w:cs="Times New Roman"/>
          <w:color w:val="000000"/>
          <w:sz w:val="28"/>
          <w:szCs w:val="28"/>
        </w:rPr>
        <w:t>В зависимости от того, куда поступает секрет, различают экзокринные и эндокринные железы. Экзокринные железы состоят из двух отделов: секреторного, или концевого, и вы</w:t>
      </w:r>
      <w:r w:rsidRPr="0075400E">
        <w:rPr>
          <w:rFonts w:ascii="Times New Roman" w:hAnsi="Times New Roman" w:cs="Times New Roman"/>
          <w:color w:val="000000"/>
          <w:sz w:val="28"/>
          <w:szCs w:val="28"/>
        </w:rPr>
        <w:softHyphen/>
        <w:t>водных протоков, по которым секрет поступает в полость внутренних органов или на поверхность организма. Эндо</w:t>
      </w:r>
      <w:r w:rsidRPr="0075400E">
        <w:rPr>
          <w:rFonts w:ascii="Times New Roman" w:hAnsi="Times New Roman" w:cs="Times New Roman"/>
          <w:color w:val="000000"/>
          <w:sz w:val="28"/>
          <w:szCs w:val="28"/>
        </w:rPr>
        <w:softHyphen/>
        <w:t>кринные железы не имеют выводных протоков и выводят свой секрет (инкрет) непосредственно в кровь через стенки обильно пронизывающих их кровеносных сосудов (капилля</w:t>
      </w:r>
      <w:r w:rsidRPr="0075400E">
        <w:rPr>
          <w:rFonts w:ascii="Times New Roman" w:hAnsi="Times New Roman" w:cs="Times New Roman"/>
          <w:color w:val="000000"/>
          <w:sz w:val="28"/>
          <w:szCs w:val="28"/>
        </w:rPr>
        <w:softHyphen/>
        <w:t>ров).</w:t>
      </w:r>
    </w:p>
    <w:p w:rsidR="0075400E" w:rsidRPr="0075400E" w:rsidRDefault="0075400E" w:rsidP="0075400E">
      <w:pPr>
        <w:shd w:val="clear" w:color="auto" w:fill="FFFFFF"/>
        <w:autoSpaceDE w:val="0"/>
        <w:autoSpaceDN w:val="0"/>
        <w:adjustRightInd w:val="0"/>
        <w:spacing w:after="0"/>
        <w:ind w:firstLine="284"/>
        <w:jc w:val="both"/>
        <w:rPr>
          <w:rFonts w:ascii="Times New Roman" w:hAnsi="Times New Roman" w:cs="Times New Roman"/>
          <w:sz w:val="28"/>
          <w:szCs w:val="28"/>
        </w:rPr>
      </w:pPr>
      <w:r w:rsidRPr="0075400E">
        <w:rPr>
          <w:rFonts w:ascii="Times New Roman" w:hAnsi="Times New Roman" w:cs="Times New Roman"/>
          <w:color w:val="000000"/>
          <w:sz w:val="28"/>
          <w:szCs w:val="28"/>
        </w:rPr>
        <w:t>По количеству клеток железы бывают одноклеточные и многоклеточные. К одноклеточным железам относятся бокало</w:t>
      </w:r>
      <w:r w:rsidRPr="0075400E">
        <w:rPr>
          <w:rFonts w:ascii="Times New Roman" w:hAnsi="Times New Roman" w:cs="Times New Roman"/>
          <w:color w:val="000000"/>
          <w:sz w:val="28"/>
          <w:szCs w:val="28"/>
        </w:rPr>
        <w:softHyphen/>
        <w:t xml:space="preserve">видные клетки, входящие в </w:t>
      </w:r>
      <w:r w:rsidRPr="0075400E">
        <w:rPr>
          <w:rFonts w:ascii="Times New Roman" w:hAnsi="Times New Roman" w:cs="Times New Roman"/>
          <w:color w:val="000000"/>
          <w:sz w:val="28"/>
          <w:szCs w:val="28"/>
        </w:rPr>
        <w:lastRenderedPageBreak/>
        <w:t>состав слизистой оболочки внут</w:t>
      </w:r>
      <w:r w:rsidRPr="0075400E">
        <w:rPr>
          <w:rFonts w:ascii="Times New Roman" w:hAnsi="Times New Roman" w:cs="Times New Roman"/>
          <w:color w:val="000000"/>
          <w:sz w:val="28"/>
          <w:szCs w:val="28"/>
        </w:rPr>
        <w:softHyphen/>
        <w:t>ренних трубкообразных органов (воздухоносные пути, стенка кишечника и др.).</w:t>
      </w:r>
    </w:p>
    <w:p w:rsidR="0075400E" w:rsidRPr="0075400E" w:rsidRDefault="0075400E" w:rsidP="0075400E">
      <w:pPr>
        <w:shd w:val="clear" w:color="auto" w:fill="FFFFFF"/>
        <w:autoSpaceDE w:val="0"/>
        <w:autoSpaceDN w:val="0"/>
        <w:adjustRightInd w:val="0"/>
        <w:spacing w:after="0"/>
        <w:ind w:firstLine="284"/>
        <w:jc w:val="both"/>
        <w:rPr>
          <w:rFonts w:ascii="Times New Roman" w:hAnsi="Times New Roman" w:cs="Times New Roman"/>
          <w:sz w:val="28"/>
          <w:szCs w:val="28"/>
        </w:rPr>
      </w:pPr>
      <w:r w:rsidRPr="0075400E">
        <w:rPr>
          <w:rFonts w:ascii="Times New Roman" w:hAnsi="Times New Roman" w:cs="Times New Roman"/>
          <w:color w:val="000000"/>
          <w:sz w:val="28"/>
          <w:szCs w:val="28"/>
        </w:rPr>
        <w:t>Многоклеточные экзокринные железы по форме концевых отделов бывают альвеолярными, трубчатыми и трубчато-альвеолярными, или смешанными, а по характеру ветвления вы</w:t>
      </w:r>
      <w:r w:rsidRPr="0075400E">
        <w:rPr>
          <w:rFonts w:ascii="Times New Roman" w:hAnsi="Times New Roman" w:cs="Times New Roman"/>
          <w:color w:val="000000"/>
          <w:sz w:val="28"/>
          <w:szCs w:val="28"/>
        </w:rPr>
        <w:softHyphen/>
        <w:t>водных протоков – простыми и сложными. У простых желез вывод</w:t>
      </w:r>
      <w:r w:rsidRPr="0075400E">
        <w:rPr>
          <w:rFonts w:ascii="Times New Roman" w:hAnsi="Times New Roman" w:cs="Times New Roman"/>
          <w:color w:val="000000"/>
          <w:sz w:val="28"/>
          <w:szCs w:val="28"/>
        </w:rPr>
        <w:softHyphen/>
        <w:t>ной проток неветвящийся, а у сложных – ветвящийся.</w:t>
      </w:r>
    </w:p>
    <w:p w:rsidR="0075400E" w:rsidRPr="0075400E" w:rsidRDefault="0075400E" w:rsidP="0075400E">
      <w:pPr>
        <w:shd w:val="clear" w:color="auto" w:fill="FFFFFF"/>
        <w:autoSpaceDE w:val="0"/>
        <w:autoSpaceDN w:val="0"/>
        <w:adjustRightInd w:val="0"/>
        <w:spacing w:after="0"/>
        <w:ind w:firstLine="426"/>
        <w:jc w:val="both"/>
        <w:rPr>
          <w:rFonts w:ascii="Times New Roman" w:hAnsi="Times New Roman" w:cs="Times New Roman"/>
          <w:color w:val="000000"/>
          <w:sz w:val="28"/>
          <w:szCs w:val="28"/>
        </w:rPr>
      </w:pPr>
      <w:r w:rsidRPr="0075400E">
        <w:rPr>
          <w:rFonts w:ascii="Times New Roman" w:hAnsi="Times New Roman" w:cs="Times New Roman"/>
          <w:color w:val="000000"/>
          <w:sz w:val="28"/>
          <w:szCs w:val="28"/>
        </w:rPr>
        <w:t>По способу выделения секрета из железистых клеток раз</w:t>
      </w:r>
      <w:r w:rsidRPr="0075400E">
        <w:rPr>
          <w:rFonts w:ascii="Times New Roman" w:hAnsi="Times New Roman" w:cs="Times New Roman"/>
          <w:color w:val="000000"/>
          <w:sz w:val="28"/>
          <w:szCs w:val="28"/>
        </w:rPr>
        <w:softHyphen/>
        <w:t xml:space="preserve">личают три типа секреции: </w:t>
      </w:r>
      <w:r w:rsidRPr="0075400E">
        <w:rPr>
          <w:rFonts w:ascii="Times New Roman" w:hAnsi="Times New Roman" w:cs="Times New Roman"/>
          <w:b/>
          <w:color w:val="000000"/>
          <w:sz w:val="28"/>
          <w:szCs w:val="28"/>
        </w:rPr>
        <w:t>мерокриновый, апокриновый и голокриновый</w:t>
      </w:r>
      <w:r w:rsidRPr="0075400E">
        <w:rPr>
          <w:rFonts w:ascii="Times New Roman" w:hAnsi="Times New Roman" w:cs="Times New Roman"/>
          <w:color w:val="000000"/>
          <w:sz w:val="28"/>
          <w:szCs w:val="28"/>
        </w:rPr>
        <w:t>. Мерокриновый тип секреции происходит без разрушения целостности клетки, апокриновый – с разруше</w:t>
      </w:r>
      <w:r w:rsidRPr="0075400E">
        <w:rPr>
          <w:rFonts w:ascii="Times New Roman" w:hAnsi="Times New Roman" w:cs="Times New Roman"/>
          <w:color w:val="000000"/>
          <w:sz w:val="28"/>
          <w:szCs w:val="28"/>
        </w:rPr>
        <w:softHyphen/>
        <w:t>нием апикальной части клетки, а голокриновый – с разру</w:t>
      </w:r>
      <w:r w:rsidRPr="0075400E">
        <w:rPr>
          <w:rFonts w:ascii="Times New Roman" w:hAnsi="Times New Roman" w:cs="Times New Roman"/>
          <w:color w:val="000000"/>
          <w:sz w:val="28"/>
          <w:szCs w:val="28"/>
        </w:rPr>
        <w:softHyphen/>
        <w:t>шением всей клетки.</w:t>
      </w:r>
    </w:p>
    <w:p w:rsidR="0075400E" w:rsidRPr="0075400E" w:rsidRDefault="0075400E" w:rsidP="0075400E">
      <w:pPr>
        <w:shd w:val="clear" w:color="auto" w:fill="FFFFFF"/>
        <w:autoSpaceDE w:val="0"/>
        <w:autoSpaceDN w:val="0"/>
        <w:adjustRightInd w:val="0"/>
        <w:spacing w:after="0"/>
        <w:ind w:firstLine="426"/>
        <w:jc w:val="both"/>
        <w:rPr>
          <w:rFonts w:ascii="Times New Roman" w:hAnsi="Times New Roman" w:cs="Times New Roman"/>
          <w:color w:val="000000"/>
          <w:sz w:val="28"/>
          <w:szCs w:val="28"/>
        </w:rPr>
      </w:pPr>
    </w:p>
    <w:p w:rsidR="0075400E" w:rsidRPr="0075400E" w:rsidRDefault="0075400E" w:rsidP="0075400E">
      <w:pPr>
        <w:pStyle w:val="af2"/>
        <w:shd w:val="clear" w:color="auto" w:fill="FFFFFF"/>
        <w:autoSpaceDE w:val="0"/>
        <w:autoSpaceDN w:val="0"/>
        <w:adjustRightInd w:val="0"/>
        <w:spacing w:after="0"/>
        <w:jc w:val="center"/>
        <w:rPr>
          <w:rFonts w:ascii="Times New Roman" w:hAnsi="Times New Roman" w:cs="Times New Roman"/>
          <w:b/>
          <w:color w:val="000000"/>
          <w:sz w:val="28"/>
          <w:szCs w:val="28"/>
        </w:rPr>
      </w:pPr>
      <w:r w:rsidRPr="0075400E">
        <w:rPr>
          <w:rFonts w:ascii="Times New Roman" w:hAnsi="Times New Roman" w:cs="Times New Roman"/>
          <w:b/>
          <w:color w:val="000000"/>
          <w:sz w:val="28"/>
          <w:szCs w:val="28"/>
        </w:rPr>
        <w:t>Вопрос 4. Опорно-трофические ткани.</w:t>
      </w:r>
    </w:p>
    <w:p w:rsidR="0075400E" w:rsidRPr="0075400E" w:rsidRDefault="0075400E" w:rsidP="0075400E">
      <w:pPr>
        <w:shd w:val="clear" w:color="auto" w:fill="FFFFFF"/>
        <w:autoSpaceDE w:val="0"/>
        <w:autoSpaceDN w:val="0"/>
        <w:adjustRightInd w:val="0"/>
        <w:spacing w:after="0"/>
        <w:ind w:firstLine="426"/>
        <w:jc w:val="both"/>
        <w:rPr>
          <w:rFonts w:ascii="Times New Roman" w:hAnsi="Times New Roman" w:cs="Times New Roman"/>
          <w:color w:val="000000"/>
          <w:sz w:val="28"/>
          <w:szCs w:val="28"/>
        </w:rPr>
      </w:pPr>
    </w:p>
    <w:p w:rsidR="0075400E" w:rsidRPr="0075400E" w:rsidRDefault="0075400E" w:rsidP="0075400E">
      <w:pPr>
        <w:shd w:val="clear" w:color="auto" w:fill="FFFFFF"/>
        <w:autoSpaceDE w:val="0"/>
        <w:autoSpaceDN w:val="0"/>
        <w:adjustRightInd w:val="0"/>
        <w:spacing w:after="0"/>
        <w:ind w:firstLine="284"/>
        <w:jc w:val="both"/>
        <w:rPr>
          <w:rFonts w:ascii="Times New Roman" w:hAnsi="Times New Roman" w:cs="Times New Roman"/>
          <w:sz w:val="28"/>
          <w:szCs w:val="28"/>
        </w:rPr>
      </w:pPr>
      <w:r w:rsidRPr="0075400E">
        <w:rPr>
          <w:rFonts w:ascii="Times New Roman" w:hAnsi="Times New Roman" w:cs="Times New Roman"/>
          <w:color w:val="000000"/>
          <w:sz w:val="28"/>
          <w:szCs w:val="28"/>
        </w:rPr>
        <w:t>Ткани этой группы чрезвычайно многочисленны и разно</w:t>
      </w:r>
      <w:r w:rsidRPr="0075400E">
        <w:rPr>
          <w:rFonts w:ascii="Times New Roman" w:hAnsi="Times New Roman" w:cs="Times New Roman"/>
          <w:color w:val="000000"/>
          <w:sz w:val="28"/>
          <w:szCs w:val="28"/>
        </w:rPr>
        <w:softHyphen/>
        <w:t>образны. К ним относятся: кровь, лимфа, ретикулярная, рых</w:t>
      </w:r>
      <w:r w:rsidRPr="0075400E">
        <w:rPr>
          <w:rFonts w:ascii="Times New Roman" w:hAnsi="Times New Roman" w:cs="Times New Roman"/>
          <w:color w:val="000000"/>
          <w:sz w:val="28"/>
          <w:szCs w:val="28"/>
        </w:rPr>
        <w:softHyphen/>
        <w:t>лая и плотная соединительные, хрящевая и костная ткани. Они формируют остов (строму) органов и выполняют опорную (механическую), трофическую (участвуют в обмене веществ) и защитную функции. Все ткани этой группы объединяются общностью происхождения, все они возникают из зародыше</w:t>
      </w:r>
      <w:r w:rsidRPr="0075400E">
        <w:rPr>
          <w:rFonts w:ascii="Times New Roman" w:hAnsi="Times New Roman" w:cs="Times New Roman"/>
          <w:color w:val="000000"/>
          <w:sz w:val="28"/>
          <w:szCs w:val="28"/>
        </w:rPr>
        <w:softHyphen/>
        <w:t>вой ткани – мезенхимы и генетически близки друг к другу. Общий морфологический признак этих тканей – наличие в их составе не только клеток, но и межклеточного вещества. При этом клетки не имеют полярности в связи с изолированностью от внешней среды.</w:t>
      </w:r>
    </w:p>
    <w:p w:rsidR="0075400E" w:rsidRPr="0075400E" w:rsidRDefault="0075400E" w:rsidP="0075400E">
      <w:pPr>
        <w:shd w:val="clear" w:color="auto" w:fill="FFFFFF"/>
        <w:autoSpaceDE w:val="0"/>
        <w:autoSpaceDN w:val="0"/>
        <w:adjustRightInd w:val="0"/>
        <w:spacing w:after="0"/>
        <w:ind w:firstLine="284"/>
        <w:jc w:val="both"/>
        <w:rPr>
          <w:rFonts w:ascii="Times New Roman" w:hAnsi="Times New Roman" w:cs="Times New Roman"/>
          <w:sz w:val="28"/>
          <w:szCs w:val="28"/>
        </w:rPr>
      </w:pPr>
      <w:r w:rsidRPr="0075400E">
        <w:rPr>
          <w:rFonts w:ascii="Times New Roman" w:hAnsi="Times New Roman" w:cs="Times New Roman"/>
          <w:color w:val="000000"/>
          <w:sz w:val="28"/>
          <w:szCs w:val="28"/>
        </w:rPr>
        <w:t>Мезенхима, или эмбриональная соединительная ткань, об</w:t>
      </w:r>
      <w:r w:rsidRPr="0075400E">
        <w:rPr>
          <w:rFonts w:ascii="Times New Roman" w:hAnsi="Times New Roman" w:cs="Times New Roman"/>
          <w:color w:val="000000"/>
          <w:sz w:val="28"/>
          <w:szCs w:val="28"/>
        </w:rPr>
        <w:softHyphen/>
        <w:t>разуется главным образом из мезодермы и является родона</w:t>
      </w:r>
      <w:r w:rsidRPr="0075400E">
        <w:rPr>
          <w:rFonts w:ascii="Times New Roman" w:hAnsi="Times New Roman" w:cs="Times New Roman"/>
          <w:color w:val="000000"/>
          <w:sz w:val="28"/>
          <w:szCs w:val="28"/>
        </w:rPr>
        <w:softHyphen/>
        <w:t>чальницей всех тканей опорно-трофической группы. Она состо</w:t>
      </w:r>
      <w:r w:rsidRPr="0075400E">
        <w:rPr>
          <w:rFonts w:ascii="Times New Roman" w:hAnsi="Times New Roman" w:cs="Times New Roman"/>
          <w:color w:val="000000"/>
          <w:sz w:val="28"/>
          <w:szCs w:val="28"/>
        </w:rPr>
        <w:softHyphen/>
        <w:t>ит из клеток и аморфного межклеточного вещества. Клетки мезенхимы имеют неправильную форму и многочисленные отростки, тесно контактирующие с отростками других клеток.</w:t>
      </w:r>
    </w:p>
    <w:p w:rsidR="0075400E" w:rsidRPr="0075400E" w:rsidRDefault="0075400E" w:rsidP="0075400E">
      <w:pPr>
        <w:shd w:val="clear" w:color="auto" w:fill="FFFFFF"/>
        <w:autoSpaceDE w:val="0"/>
        <w:autoSpaceDN w:val="0"/>
        <w:adjustRightInd w:val="0"/>
        <w:spacing w:after="0"/>
        <w:ind w:firstLine="284"/>
        <w:jc w:val="both"/>
        <w:rPr>
          <w:rFonts w:ascii="Times New Roman" w:hAnsi="Times New Roman" w:cs="Times New Roman"/>
          <w:sz w:val="28"/>
          <w:szCs w:val="28"/>
        </w:rPr>
      </w:pPr>
      <w:r w:rsidRPr="0075400E">
        <w:rPr>
          <w:rFonts w:ascii="Times New Roman" w:hAnsi="Times New Roman" w:cs="Times New Roman"/>
          <w:color w:val="000000"/>
          <w:sz w:val="28"/>
          <w:szCs w:val="28"/>
        </w:rPr>
        <w:t>Кровь, как и все ткани опорно-трофической группы, у за</w:t>
      </w:r>
      <w:r w:rsidRPr="0075400E">
        <w:rPr>
          <w:rFonts w:ascii="Times New Roman" w:hAnsi="Times New Roman" w:cs="Times New Roman"/>
          <w:color w:val="000000"/>
          <w:sz w:val="28"/>
          <w:szCs w:val="28"/>
        </w:rPr>
        <w:softHyphen/>
        <w:t>родыша образуется из мезенхимы, а у взрослых животных – из ретикулярной ткани кроветворных органов. Кровь цирку</w:t>
      </w:r>
      <w:r w:rsidRPr="0075400E">
        <w:rPr>
          <w:rFonts w:ascii="Times New Roman" w:hAnsi="Times New Roman" w:cs="Times New Roman"/>
          <w:color w:val="000000"/>
          <w:sz w:val="28"/>
          <w:szCs w:val="28"/>
        </w:rPr>
        <w:softHyphen/>
        <w:t>лирует по замкнутой системе кровеносных сосудов и выполня</w:t>
      </w:r>
      <w:r w:rsidRPr="0075400E">
        <w:rPr>
          <w:rFonts w:ascii="Times New Roman" w:hAnsi="Times New Roman" w:cs="Times New Roman"/>
          <w:color w:val="000000"/>
          <w:sz w:val="28"/>
          <w:szCs w:val="28"/>
        </w:rPr>
        <w:softHyphen/>
        <w:t>ет следующие функции: транспортную, трофическую, регуляторную, защитную, выделительную и др.</w:t>
      </w:r>
    </w:p>
    <w:p w:rsidR="0075400E" w:rsidRPr="0075400E" w:rsidRDefault="0075400E" w:rsidP="0075400E">
      <w:pPr>
        <w:shd w:val="clear" w:color="auto" w:fill="FFFFFF"/>
        <w:autoSpaceDE w:val="0"/>
        <w:autoSpaceDN w:val="0"/>
        <w:adjustRightInd w:val="0"/>
        <w:spacing w:after="0"/>
        <w:ind w:firstLine="284"/>
        <w:jc w:val="both"/>
        <w:rPr>
          <w:rFonts w:ascii="Times New Roman" w:hAnsi="Times New Roman" w:cs="Times New Roman"/>
          <w:sz w:val="28"/>
          <w:szCs w:val="28"/>
        </w:rPr>
      </w:pPr>
      <w:r w:rsidRPr="0075400E">
        <w:rPr>
          <w:rFonts w:ascii="Times New Roman" w:hAnsi="Times New Roman" w:cs="Times New Roman"/>
          <w:b/>
          <w:color w:val="000000"/>
          <w:sz w:val="28"/>
          <w:szCs w:val="28"/>
        </w:rPr>
        <w:t xml:space="preserve">Кровь </w:t>
      </w:r>
      <w:r w:rsidRPr="0075400E">
        <w:rPr>
          <w:rFonts w:ascii="Times New Roman" w:hAnsi="Times New Roman" w:cs="Times New Roman"/>
          <w:color w:val="000000"/>
          <w:sz w:val="28"/>
          <w:szCs w:val="28"/>
        </w:rPr>
        <w:t>состоит из 40 – 45 % клеток (форменных элементов крови) и 55 – 60 % межклеточного вещества (плазмы).</w:t>
      </w:r>
    </w:p>
    <w:p w:rsidR="0075400E" w:rsidRPr="0075400E" w:rsidRDefault="0075400E" w:rsidP="0075400E">
      <w:pPr>
        <w:shd w:val="clear" w:color="auto" w:fill="FFFFFF"/>
        <w:autoSpaceDE w:val="0"/>
        <w:autoSpaceDN w:val="0"/>
        <w:adjustRightInd w:val="0"/>
        <w:spacing w:after="0"/>
        <w:ind w:firstLine="284"/>
        <w:jc w:val="both"/>
        <w:rPr>
          <w:rFonts w:ascii="Times New Roman" w:hAnsi="Times New Roman" w:cs="Times New Roman"/>
          <w:color w:val="000000"/>
          <w:sz w:val="28"/>
          <w:szCs w:val="28"/>
        </w:rPr>
      </w:pPr>
      <w:r w:rsidRPr="0075400E">
        <w:rPr>
          <w:rFonts w:ascii="Times New Roman" w:hAnsi="Times New Roman" w:cs="Times New Roman"/>
          <w:b/>
          <w:color w:val="000000"/>
          <w:sz w:val="28"/>
          <w:szCs w:val="28"/>
        </w:rPr>
        <w:t xml:space="preserve">Плазма </w:t>
      </w:r>
      <w:r w:rsidRPr="0075400E">
        <w:rPr>
          <w:rFonts w:ascii="Times New Roman" w:hAnsi="Times New Roman" w:cs="Times New Roman"/>
          <w:color w:val="000000"/>
          <w:sz w:val="28"/>
          <w:szCs w:val="28"/>
        </w:rPr>
        <w:t>– жидкая часть крови, соломенно-желтого цвета, содержит 90–92% воды и 8–10% сухих веществ, в составе которых около 9% органи</w:t>
      </w:r>
      <w:r w:rsidRPr="0075400E">
        <w:rPr>
          <w:rFonts w:ascii="Times New Roman" w:hAnsi="Times New Roman" w:cs="Times New Roman"/>
          <w:color w:val="000000"/>
          <w:sz w:val="28"/>
          <w:szCs w:val="28"/>
        </w:rPr>
        <w:softHyphen/>
        <w:t xml:space="preserve">ческих и 1 % минеральных веществ. Основные органические вещества крови – белки </w:t>
      </w:r>
      <w:r w:rsidRPr="0075400E">
        <w:rPr>
          <w:rFonts w:ascii="Times New Roman" w:hAnsi="Times New Roman" w:cs="Times New Roman"/>
          <w:color w:val="000000"/>
          <w:sz w:val="28"/>
          <w:szCs w:val="28"/>
        </w:rPr>
        <w:lastRenderedPageBreak/>
        <w:t>(альбумины, глобулины и фибрино</w:t>
      </w:r>
      <w:r w:rsidRPr="0075400E">
        <w:rPr>
          <w:rFonts w:ascii="Times New Roman" w:hAnsi="Times New Roman" w:cs="Times New Roman"/>
          <w:color w:val="000000"/>
          <w:sz w:val="28"/>
          <w:szCs w:val="28"/>
        </w:rPr>
        <w:softHyphen/>
        <w:t>ген). Также в крови находятся конечные продукты обмена (мочевина и др.), гормоны, ферменты и другие биологически активные вещества.</w:t>
      </w:r>
    </w:p>
    <w:p w:rsidR="0075400E" w:rsidRPr="0075400E" w:rsidRDefault="0075400E" w:rsidP="0075400E">
      <w:pPr>
        <w:shd w:val="clear" w:color="auto" w:fill="FFFFFF"/>
        <w:autoSpaceDE w:val="0"/>
        <w:autoSpaceDN w:val="0"/>
        <w:adjustRightInd w:val="0"/>
        <w:spacing w:after="0"/>
        <w:ind w:firstLine="284"/>
        <w:jc w:val="both"/>
        <w:rPr>
          <w:rFonts w:ascii="Times New Roman" w:hAnsi="Times New Roman" w:cs="Times New Roman"/>
          <w:color w:val="000000"/>
          <w:sz w:val="28"/>
          <w:szCs w:val="28"/>
        </w:rPr>
      </w:pPr>
      <w:r w:rsidRPr="0075400E">
        <w:rPr>
          <w:rFonts w:ascii="Times New Roman" w:hAnsi="Times New Roman" w:cs="Times New Roman"/>
          <w:b/>
          <w:bCs/>
          <w:color w:val="000000"/>
          <w:sz w:val="28"/>
          <w:szCs w:val="28"/>
        </w:rPr>
        <w:t xml:space="preserve">К форменным элементам </w:t>
      </w:r>
      <w:r w:rsidRPr="0075400E">
        <w:rPr>
          <w:rFonts w:ascii="Times New Roman" w:hAnsi="Times New Roman" w:cs="Times New Roman"/>
          <w:color w:val="000000"/>
          <w:sz w:val="28"/>
          <w:szCs w:val="28"/>
        </w:rPr>
        <w:t>крови относятся эритроциты, лейкоциты</w:t>
      </w:r>
    </w:p>
    <w:p w:rsidR="0075400E" w:rsidRPr="0075400E" w:rsidRDefault="0075400E" w:rsidP="0075400E">
      <w:pPr>
        <w:shd w:val="clear" w:color="auto" w:fill="FFFFFF"/>
        <w:autoSpaceDE w:val="0"/>
        <w:autoSpaceDN w:val="0"/>
        <w:adjustRightInd w:val="0"/>
        <w:spacing w:after="0"/>
        <w:jc w:val="both"/>
        <w:rPr>
          <w:rFonts w:ascii="Times New Roman" w:hAnsi="Times New Roman" w:cs="Times New Roman"/>
          <w:sz w:val="28"/>
          <w:szCs w:val="28"/>
        </w:rPr>
      </w:pPr>
      <w:r w:rsidRPr="0075400E">
        <w:rPr>
          <w:rFonts w:ascii="Times New Roman" w:hAnsi="Times New Roman" w:cs="Times New Roman"/>
          <w:color w:val="000000"/>
          <w:sz w:val="28"/>
          <w:szCs w:val="28"/>
        </w:rPr>
        <w:t>и тромбоциты.</w:t>
      </w:r>
    </w:p>
    <w:p w:rsidR="0075400E" w:rsidRPr="0075400E" w:rsidRDefault="0075400E" w:rsidP="0075400E">
      <w:pPr>
        <w:shd w:val="clear" w:color="auto" w:fill="FFFFFF"/>
        <w:autoSpaceDE w:val="0"/>
        <w:autoSpaceDN w:val="0"/>
        <w:adjustRightInd w:val="0"/>
        <w:spacing w:after="0"/>
        <w:ind w:firstLine="284"/>
        <w:jc w:val="both"/>
        <w:rPr>
          <w:rFonts w:ascii="Times New Roman" w:hAnsi="Times New Roman" w:cs="Times New Roman"/>
          <w:sz w:val="28"/>
          <w:szCs w:val="28"/>
        </w:rPr>
      </w:pPr>
      <w:r w:rsidRPr="0075400E">
        <w:rPr>
          <w:rFonts w:ascii="Times New Roman" w:hAnsi="Times New Roman" w:cs="Times New Roman"/>
          <w:i/>
          <w:iCs/>
          <w:color w:val="000000"/>
          <w:sz w:val="28"/>
          <w:szCs w:val="28"/>
        </w:rPr>
        <w:t>Эритроциты</w:t>
      </w:r>
      <w:r w:rsidRPr="0075400E">
        <w:rPr>
          <w:rFonts w:ascii="Times New Roman" w:hAnsi="Times New Roman" w:cs="Times New Roman"/>
          <w:color w:val="000000"/>
          <w:sz w:val="28"/>
          <w:szCs w:val="28"/>
        </w:rPr>
        <w:t>, или красные кровяные клетки, млекопита</w:t>
      </w:r>
      <w:r w:rsidRPr="0075400E">
        <w:rPr>
          <w:rFonts w:ascii="Times New Roman" w:hAnsi="Times New Roman" w:cs="Times New Roman"/>
          <w:color w:val="000000"/>
          <w:sz w:val="28"/>
          <w:szCs w:val="28"/>
        </w:rPr>
        <w:softHyphen/>
        <w:t>ющих не имеют ядер и представляют собой двояковогнутые диски со средним диаметром 5–7 мкм (рис. 10). Эритроциты других позвоночных (птиц, рептилий, рыб)  овальной формы и имеют ядро (рис. 11). Основным содержанием эритроцитов является гемоглобин, способный соединяться с кислородом, в резуль</w:t>
      </w:r>
      <w:r w:rsidRPr="0075400E">
        <w:rPr>
          <w:rFonts w:ascii="Times New Roman" w:hAnsi="Times New Roman" w:cs="Times New Roman"/>
          <w:color w:val="000000"/>
          <w:sz w:val="28"/>
          <w:szCs w:val="28"/>
        </w:rPr>
        <w:softHyphen/>
        <w:t>тате чего образуется оксигемоглобин, переносящий кислород к тканям. Количество эритроцитов крови  у большинства сельскохозяйственных животных колеблется от 5 до 10 млн. Образуются они в красном костном мозге и живут 100—120 дней, а затем погибают в селезенке и печени. За 1с образу</w:t>
      </w:r>
      <w:r w:rsidRPr="0075400E">
        <w:rPr>
          <w:rFonts w:ascii="Times New Roman" w:hAnsi="Times New Roman" w:cs="Times New Roman"/>
          <w:color w:val="000000"/>
          <w:sz w:val="28"/>
          <w:szCs w:val="28"/>
        </w:rPr>
        <w:softHyphen/>
        <w:t>ется и разрушается до 10 млн. эритроцитов.</w:t>
      </w:r>
    </w:p>
    <w:p w:rsidR="0075400E" w:rsidRPr="0075400E" w:rsidRDefault="0075400E" w:rsidP="0075400E">
      <w:pPr>
        <w:shd w:val="clear" w:color="auto" w:fill="FFFFFF"/>
        <w:autoSpaceDE w:val="0"/>
        <w:autoSpaceDN w:val="0"/>
        <w:adjustRightInd w:val="0"/>
        <w:spacing w:after="0"/>
        <w:ind w:firstLine="284"/>
        <w:jc w:val="both"/>
        <w:rPr>
          <w:rFonts w:ascii="Times New Roman" w:hAnsi="Times New Roman" w:cs="Times New Roman"/>
          <w:color w:val="000000"/>
          <w:sz w:val="28"/>
          <w:szCs w:val="28"/>
        </w:rPr>
      </w:pPr>
      <w:r w:rsidRPr="0075400E">
        <w:rPr>
          <w:rFonts w:ascii="Times New Roman" w:hAnsi="Times New Roman" w:cs="Times New Roman"/>
          <w:i/>
          <w:iCs/>
          <w:color w:val="000000"/>
          <w:sz w:val="28"/>
          <w:szCs w:val="28"/>
        </w:rPr>
        <w:t>Лейкоциты</w:t>
      </w:r>
      <w:r w:rsidRPr="0075400E">
        <w:rPr>
          <w:rFonts w:ascii="Times New Roman" w:hAnsi="Times New Roman" w:cs="Times New Roman"/>
          <w:color w:val="000000"/>
          <w:sz w:val="28"/>
          <w:szCs w:val="28"/>
        </w:rPr>
        <w:t>, или белые кровяные клетки, в отличие от эритроцитов имеют ядра и способны к передвижению. В орга</w:t>
      </w:r>
      <w:r w:rsidRPr="0075400E">
        <w:rPr>
          <w:rFonts w:ascii="Times New Roman" w:hAnsi="Times New Roman" w:cs="Times New Roman"/>
          <w:color w:val="000000"/>
          <w:sz w:val="28"/>
          <w:szCs w:val="28"/>
        </w:rPr>
        <w:softHyphen/>
        <w:t>низме животных они выполняют защитную функцию (фагоцитоз и иммунитет). Количество лейкоцитов в крови живот</w:t>
      </w:r>
      <w:r w:rsidRPr="0075400E">
        <w:rPr>
          <w:rFonts w:ascii="Times New Roman" w:hAnsi="Times New Roman" w:cs="Times New Roman"/>
          <w:color w:val="000000"/>
          <w:sz w:val="28"/>
          <w:szCs w:val="28"/>
        </w:rPr>
        <w:softHyphen/>
        <w:t>ных измеряется тысячами в 1 мкл, их в 600–800 раз меньше, чем эритроцитов. Так, в 1 мкл крови  крупного рогатого скота их насчитывается 4,5–12,0, свиней – 8,0–16,0,  лошадей – 7,0–12,0 тыс. Лейкоциты делятся на две большие группы: зернистые, или гранулоциты, и незернистые, или агранулоциты. Зернистые лейкоциты содержат специфическую зернистость и сегментированные ядра и подразделяются на нейтрофилы, эозинофилы и базофилы. Незернистые лейкоциты характеризуются отсутствием зер</w:t>
      </w:r>
      <w:r w:rsidRPr="0075400E">
        <w:rPr>
          <w:rFonts w:ascii="Times New Roman" w:hAnsi="Times New Roman" w:cs="Times New Roman"/>
          <w:color w:val="000000"/>
          <w:sz w:val="28"/>
          <w:szCs w:val="28"/>
        </w:rPr>
        <w:softHyphen/>
        <w:t>нистости и наличием несегментированных ядер. К ним отно</w:t>
      </w:r>
      <w:r w:rsidRPr="0075400E">
        <w:rPr>
          <w:rFonts w:ascii="Times New Roman" w:hAnsi="Times New Roman" w:cs="Times New Roman"/>
          <w:color w:val="000000"/>
          <w:sz w:val="28"/>
          <w:szCs w:val="28"/>
        </w:rPr>
        <w:softHyphen/>
        <w:t xml:space="preserve">сятся лимфоциты и моноциты. </w:t>
      </w:r>
    </w:p>
    <w:p w:rsidR="0075400E" w:rsidRPr="0075400E" w:rsidRDefault="0075400E" w:rsidP="0075400E">
      <w:pPr>
        <w:shd w:val="clear" w:color="auto" w:fill="FFFFFF"/>
        <w:autoSpaceDE w:val="0"/>
        <w:autoSpaceDN w:val="0"/>
        <w:adjustRightInd w:val="0"/>
        <w:spacing w:after="0"/>
        <w:ind w:firstLine="284"/>
        <w:jc w:val="both"/>
        <w:rPr>
          <w:rFonts w:ascii="Times New Roman" w:hAnsi="Times New Roman" w:cs="Times New Roman"/>
          <w:color w:val="000000"/>
          <w:sz w:val="28"/>
          <w:szCs w:val="28"/>
        </w:rPr>
      </w:pPr>
      <w:r w:rsidRPr="0075400E">
        <w:rPr>
          <w:rFonts w:ascii="Times New Roman" w:hAnsi="Times New Roman" w:cs="Times New Roman"/>
          <w:i/>
          <w:iCs/>
          <w:color w:val="000000"/>
          <w:sz w:val="28"/>
          <w:szCs w:val="28"/>
        </w:rPr>
        <w:t>Тромбоциты</w:t>
      </w:r>
      <w:r w:rsidRPr="0075400E">
        <w:rPr>
          <w:rFonts w:ascii="Times New Roman" w:hAnsi="Times New Roman" w:cs="Times New Roman"/>
          <w:color w:val="000000"/>
          <w:sz w:val="28"/>
          <w:szCs w:val="28"/>
        </w:rPr>
        <w:t>, или кровяные пластинки, представляют собой цитоплазматические фрагмен</w:t>
      </w:r>
      <w:r w:rsidRPr="0075400E">
        <w:rPr>
          <w:rFonts w:ascii="Times New Roman" w:hAnsi="Times New Roman" w:cs="Times New Roman"/>
          <w:color w:val="000000"/>
          <w:sz w:val="28"/>
          <w:szCs w:val="28"/>
        </w:rPr>
        <w:softHyphen/>
        <w:t>ты гигантских клеток – мегакариоцитов красного костного мозга. В 1 мкл крови содержится 250–300 тыс. кровяных пла</w:t>
      </w:r>
      <w:r w:rsidRPr="0075400E">
        <w:rPr>
          <w:rFonts w:ascii="Times New Roman" w:hAnsi="Times New Roman" w:cs="Times New Roman"/>
          <w:color w:val="000000"/>
          <w:sz w:val="28"/>
          <w:szCs w:val="28"/>
        </w:rPr>
        <w:softHyphen/>
        <w:t>стинок, которые участвуют в свертывании крови (в них содержится вещество тромбопластин, без которого свертывание крови невозможно).</w:t>
      </w:r>
    </w:p>
    <w:p w:rsidR="0075400E" w:rsidRPr="0075400E" w:rsidRDefault="0075400E" w:rsidP="0075400E">
      <w:pPr>
        <w:shd w:val="clear" w:color="auto" w:fill="FFFFFF"/>
        <w:autoSpaceDE w:val="0"/>
        <w:autoSpaceDN w:val="0"/>
        <w:adjustRightInd w:val="0"/>
        <w:spacing w:after="0"/>
        <w:jc w:val="both"/>
        <w:rPr>
          <w:rFonts w:ascii="Times New Roman" w:hAnsi="Times New Roman" w:cs="Times New Roman"/>
          <w:color w:val="000000"/>
          <w:sz w:val="28"/>
          <w:szCs w:val="28"/>
        </w:rPr>
      </w:pPr>
    </w:p>
    <w:p w:rsidR="0075400E" w:rsidRPr="0075400E" w:rsidRDefault="0075400E" w:rsidP="0075400E">
      <w:pPr>
        <w:pStyle w:val="af2"/>
        <w:shd w:val="clear" w:color="auto" w:fill="FFFFFF"/>
        <w:autoSpaceDE w:val="0"/>
        <w:autoSpaceDN w:val="0"/>
        <w:adjustRightInd w:val="0"/>
        <w:spacing w:after="0"/>
        <w:ind w:left="0"/>
        <w:jc w:val="center"/>
        <w:rPr>
          <w:rFonts w:ascii="Times New Roman" w:hAnsi="Times New Roman" w:cs="Times New Roman"/>
          <w:sz w:val="28"/>
          <w:szCs w:val="28"/>
        </w:rPr>
      </w:pPr>
      <w:r w:rsidRPr="0075400E">
        <w:rPr>
          <w:rFonts w:ascii="Times New Roman" w:hAnsi="Times New Roman" w:cs="Times New Roman"/>
          <w:noProof/>
          <w:sz w:val="28"/>
          <w:szCs w:val="28"/>
          <w:lang w:eastAsia="ru-RU"/>
        </w:rPr>
        <w:lastRenderedPageBreak/>
        <w:drawing>
          <wp:inline distT="0" distB="0" distL="0" distR="0">
            <wp:extent cx="2607945" cy="2242185"/>
            <wp:effectExtent l="19050" t="0" r="1905" b="0"/>
            <wp:docPr id="823" name="Рисунок 823" descr="Image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3" descr="Image23"/>
                    <pic:cNvPicPr>
                      <a:picLocks noChangeAspect="1" noChangeArrowheads="1"/>
                    </pic:cNvPicPr>
                  </pic:nvPicPr>
                  <pic:blipFill>
                    <a:blip r:embed="rId17" cstate="print"/>
                    <a:srcRect/>
                    <a:stretch>
                      <a:fillRect/>
                    </a:stretch>
                  </pic:blipFill>
                  <pic:spPr bwMode="auto">
                    <a:xfrm>
                      <a:off x="0" y="0"/>
                      <a:ext cx="2607945" cy="2242185"/>
                    </a:xfrm>
                    <a:prstGeom prst="rect">
                      <a:avLst/>
                    </a:prstGeom>
                    <a:noFill/>
                    <a:ln w="9525">
                      <a:noFill/>
                      <a:miter lim="800000"/>
                      <a:headEnd/>
                      <a:tailEnd/>
                    </a:ln>
                  </pic:spPr>
                </pic:pic>
              </a:graphicData>
            </a:graphic>
          </wp:inline>
        </w:drawing>
      </w:r>
      <w:r w:rsidRPr="0075400E">
        <w:rPr>
          <w:rFonts w:ascii="Times New Roman" w:hAnsi="Times New Roman" w:cs="Times New Roman"/>
          <w:noProof/>
          <w:lang w:eastAsia="ru-RU"/>
        </w:rPr>
        <w:drawing>
          <wp:inline distT="0" distB="0" distL="0" distR="0">
            <wp:extent cx="2608028" cy="2202885"/>
            <wp:effectExtent l="0" t="0" r="0" b="0"/>
            <wp:docPr id="22537" name="Рисунок 22537" descr="Image23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4" descr="Image23a"/>
                    <pic:cNvPicPr>
                      <a:picLocks noChangeAspect="1" noChangeArrowheads="1"/>
                    </pic:cNvPicPr>
                  </pic:nvPicPr>
                  <pic:blipFill>
                    <a:blip r:embed="rId18" cstate="print"/>
                    <a:srcRect/>
                    <a:stretch>
                      <a:fillRect/>
                    </a:stretch>
                  </pic:blipFill>
                  <pic:spPr bwMode="auto">
                    <a:xfrm>
                      <a:off x="0" y="0"/>
                      <a:ext cx="2611960" cy="2206207"/>
                    </a:xfrm>
                    <a:prstGeom prst="rect">
                      <a:avLst/>
                    </a:prstGeom>
                    <a:noFill/>
                    <a:ln w="9525">
                      <a:noFill/>
                      <a:miter lim="800000"/>
                      <a:headEnd/>
                      <a:tailEnd/>
                    </a:ln>
                  </pic:spPr>
                </pic:pic>
              </a:graphicData>
            </a:graphic>
          </wp:inline>
        </w:drawing>
      </w:r>
    </w:p>
    <w:p w:rsidR="0075400E" w:rsidRPr="0075400E" w:rsidRDefault="0075400E" w:rsidP="0075400E">
      <w:pPr>
        <w:shd w:val="clear" w:color="auto" w:fill="FFFFFF"/>
        <w:autoSpaceDE w:val="0"/>
        <w:autoSpaceDN w:val="0"/>
        <w:adjustRightInd w:val="0"/>
        <w:spacing w:after="0"/>
        <w:ind w:left="360"/>
        <w:rPr>
          <w:rFonts w:ascii="Times New Roman" w:hAnsi="Times New Roman" w:cs="Times New Roman"/>
        </w:rPr>
      </w:pPr>
    </w:p>
    <w:p w:rsidR="0075400E" w:rsidRDefault="0075400E" w:rsidP="0075400E">
      <w:pPr>
        <w:shd w:val="clear" w:color="auto" w:fill="FFFFFF"/>
        <w:autoSpaceDE w:val="0"/>
        <w:autoSpaceDN w:val="0"/>
        <w:adjustRightInd w:val="0"/>
        <w:spacing w:after="0"/>
        <w:ind w:left="360"/>
        <w:jc w:val="center"/>
        <w:rPr>
          <w:rFonts w:ascii="Times New Roman" w:hAnsi="Times New Roman" w:cs="Times New Roman"/>
          <w:lang w:val="ru-RU"/>
        </w:rPr>
      </w:pPr>
      <w:r w:rsidRPr="0075400E">
        <w:rPr>
          <w:rFonts w:ascii="Times New Roman" w:hAnsi="Times New Roman" w:cs="Times New Roman"/>
        </w:rPr>
        <w:t>Рис. 10. Мазок крови млекопитающих.                 Рис. 11. Мазок крови птиц.</w:t>
      </w:r>
    </w:p>
    <w:p w:rsidR="002F53A0" w:rsidRPr="002F53A0" w:rsidRDefault="002F53A0" w:rsidP="0075400E">
      <w:pPr>
        <w:shd w:val="clear" w:color="auto" w:fill="FFFFFF"/>
        <w:autoSpaceDE w:val="0"/>
        <w:autoSpaceDN w:val="0"/>
        <w:adjustRightInd w:val="0"/>
        <w:spacing w:after="0"/>
        <w:ind w:left="360"/>
        <w:jc w:val="center"/>
        <w:rPr>
          <w:rFonts w:ascii="Times New Roman" w:hAnsi="Times New Roman" w:cs="Times New Roman"/>
          <w:lang w:val="ru-RU"/>
        </w:rPr>
      </w:pPr>
    </w:p>
    <w:p w:rsidR="0075400E" w:rsidRPr="0075400E" w:rsidRDefault="0075400E" w:rsidP="0075400E">
      <w:pPr>
        <w:pStyle w:val="af2"/>
        <w:shd w:val="clear" w:color="auto" w:fill="FFFFFF"/>
        <w:autoSpaceDE w:val="0"/>
        <w:autoSpaceDN w:val="0"/>
        <w:adjustRightInd w:val="0"/>
        <w:spacing w:after="0"/>
        <w:ind w:left="0" w:firstLine="284"/>
        <w:rPr>
          <w:rFonts w:ascii="Times New Roman" w:hAnsi="Times New Roman" w:cs="Times New Roman"/>
          <w:color w:val="000000"/>
          <w:sz w:val="28"/>
          <w:szCs w:val="28"/>
        </w:rPr>
      </w:pPr>
      <w:r w:rsidRPr="0075400E">
        <w:rPr>
          <w:rFonts w:ascii="Times New Roman" w:hAnsi="Times New Roman" w:cs="Times New Roman"/>
          <w:b/>
          <w:color w:val="000000"/>
          <w:sz w:val="28"/>
          <w:szCs w:val="28"/>
        </w:rPr>
        <w:t>Лимфа</w:t>
      </w:r>
      <w:r w:rsidRPr="0075400E">
        <w:rPr>
          <w:rFonts w:ascii="Times New Roman" w:hAnsi="Times New Roman" w:cs="Times New Roman"/>
          <w:color w:val="000000"/>
          <w:sz w:val="28"/>
          <w:szCs w:val="28"/>
        </w:rPr>
        <w:t xml:space="preserve"> – своеобразный вид соединительной ткани. Она состоит из лимф</w:t>
      </w:r>
      <w:r w:rsidRPr="0075400E">
        <w:rPr>
          <w:rFonts w:ascii="Times New Roman" w:hAnsi="Times New Roman" w:cs="Times New Roman"/>
          <w:color w:val="000000"/>
          <w:sz w:val="28"/>
          <w:szCs w:val="28"/>
        </w:rPr>
        <w:t>о</w:t>
      </w:r>
      <w:r w:rsidRPr="0075400E">
        <w:rPr>
          <w:rFonts w:ascii="Times New Roman" w:hAnsi="Times New Roman" w:cs="Times New Roman"/>
          <w:color w:val="000000"/>
          <w:sz w:val="28"/>
          <w:szCs w:val="28"/>
        </w:rPr>
        <w:t>плазмы и форменных элементов – лимфо</w:t>
      </w:r>
      <w:r w:rsidRPr="0075400E">
        <w:rPr>
          <w:rFonts w:ascii="Times New Roman" w:hAnsi="Times New Roman" w:cs="Times New Roman"/>
          <w:color w:val="000000"/>
          <w:sz w:val="28"/>
          <w:szCs w:val="28"/>
        </w:rPr>
        <w:softHyphen/>
        <w:t>цитов. Лимфоплазма в отличие от плазмы крови содержит меньше белков. Образуется лимфа из плазмы крови после выхода последней через капилляры и межтканевое простран</w:t>
      </w:r>
      <w:r w:rsidRPr="0075400E">
        <w:rPr>
          <w:rFonts w:ascii="Times New Roman" w:hAnsi="Times New Roman" w:cs="Times New Roman"/>
          <w:color w:val="000000"/>
          <w:sz w:val="28"/>
          <w:szCs w:val="28"/>
        </w:rPr>
        <w:softHyphen/>
        <w:t>ство. Здесь она называется тканевой жидкостью. После того как тканевая жидкость п</w:t>
      </w:r>
      <w:r w:rsidRPr="0075400E">
        <w:rPr>
          <w:rFonts w:ascii="Times New Roman" w:hAnsi="Times New Roman" w:cs="Times New Roman"/>
          <w:color w:val="000000"/>
          <w:sz w:val="28"/>
          <w:szCs w:val="28"/>
        </w:rPr>
        <w:t>о</w:t>
      </w:r>
      <w:r w:rsidRPr="0075400E">
        <w:rPr>
          <w:rFonts w:ascii="Times New Roman" w:hAnsi="Times New Roman" w:cs="Times New Roman"/>
          <w:color w:val="000000"/>
          <w:sz w:val="28"/>
          <w:szCs w:val="28"/>
        </w:rPr>
        <w:t>падет в лимфатические сосуды и пройдет лимфатические узлы, где обогати</w:t>
      </w:r>
      <w:r w:rsidRPr="0075400E">
        <w:rPr>
          <w:rFonts w:ascii="Times New Roman" w:hAnsi="Times New Roman" w:cs="Times New Roman"/>
          <w:color w:val="000000"/>
          <w:sz w:val="28"/>
          <w:szCs w:val="28"/>
        </w:rPr>
        <w:t>т</w:t>
      </w:r>
      <w:r w:rsidRPr="0075400E">
        <w:rPr>
          <w:rFonts w:ascii="Times New Roman" w:hAnsi="Times New Roman" w:cs="Times New Roman"/>
          <w:color w:val="000000"/>
          <w:sz w:val="28"/>
          <w:szCs w:val="28"/>
        </w:rPr>
        <w:t>ся лимфоцитами, она становится лимфой.</w:t>
      </w:r>
    </w:p>
    <w:p w:rsidR="0075400E" w:rsidRPr="0075400E" w:rsidRDefault="0075400E" w:rsidP="0075400E">
      <w:pPr>
        <w:pStyle w:val="af2"/>
        <w:shd w:val="clear" w:color="auto" w:fill="FFFFFF"/>
        <w:autoSpaceDE w:val="0"/>
        <w:autoSpaceDN w:val="0"/>
        <w:adjustRightInd w:val="0"/>
        <w:spacing w:after="0"/>
        <w:ind w:left="0" w:firstLine="284"/>
        <w:rPr>
          <w:rFonts w:ascii="Times New Roman" w:hAnsi="Times New Roman" w:cs="Times New Roman"/>
          <w:sz w:val="28"/>
          <w:szCs w:val="28"/>
        </w:rPr>
      </w:pPr>
      <w:r w:rsidRPr="0075400E">
        <w:rPr>
          <w:rFonts w:ascii="Times New Roman" w:hAnsi="Times New Roman" w:cs="Times New Roman"/>
          <w:b/>
          <w:color w:val="000000"/>
          <w:sz w:val="28"/>
          <w:szCs w:val="28"/>
        </w:rPr>
        <w:t>Рыхлая соединительная ткань</w:t>
      </w:r>
      <w:r w:rsidRPr="0075400E">
        <w:rPr>
          <w:rFonts w:ascii="Times New Roman" w:hAnsi="Times New Roman" w:cs="Times New Roman"/>
          <w:color w:val="000000"/>
          <w:sz w:val="28"/>
          <w:szCs w:val="28"/>
        </w:rPr>
        <w:t>, как и все ткани опорно-тро</w:t>
      </w:r>
      <w:r w:rsidRPr="0075400E">
        <w:rPr>
          <w:rFonts w:ascii="Times New Roman" w:hAnsi="Times New Roman" w:cs="Times New Roman"/>
          <w:color w:val="000000"/>
          <w:sz w:val="28"/>
          <w:szCs w:val="28"/>
        </w:rPr>
        <w:softHyphen/>
        <w:t>фической группы, происходит из мезенхимы. Это наиболее распространенная ткань о</w:t>
      </w:r>
      <w:r w:rsidRPr="0075400E">
        <w:rPr>
          <w:rFonts w:ascii="Times New Roman" w:hAnsi="Times New Roman" w:cs="Times New Roman"/>
          <w:color w:val="000000"/>
          <w:sz w:val="28"/>
          <w:szCs w:val="28"/>
        </w:rPr>
        <w:t>р</w:t>
      </w:r>
      <w:r w:rsidRPr="0075400E">
        <w:rPr>
          <w:rFonts w:ascii="Times New Roman" w:hAnsi="Times New Roman" w:cs="Times New Roman"/>
          <w:color w:val="000000"/>
          <w:sz w:val="28"/>
          <w:szCs w:val="28"/>
        </w:rPr>
        <w:t>ганизма. Она входит в состав всех органов, сопровождает кровеносные сос</w:t>
      </w:r>
      <w:r w:rsidRPr="0075400E">
        <w:rPr>
          <w:rFonts w:ascii="Times New Roman" w:hAnsi="Times New Roman" w:cs="Times New Roman"/>
          <w:color w:val="000000"/>
          <w:sz w:val="28"/>
          <w:szCs w:val="28"/>
        </w:rPr>
        <w:t>у</w:t>
      </w:r>
      <w:r w:rsidRPr="0075400E">
        <w:rPr>
          <w:rFonts w:ascii="Times New Roman" w:hAnsi="Times New Roman" w:cs="Times New Roman"/>
          <w:color w:val="000000"/>
          <w:sz w:val="28"/>
          <w:szCs w:val="28"/>
        </w:rPr>
        <w:t>ды и нервы и выпол</w:t>
      </w:r>
      <w:r w:rsidRPr="0075400E">
        <w:rPr>
          <w:rFonts w:ascii="Times New Roman" w:hAnsi="Times New Roman" w:cs="Times New Roman"/>
          <w:color w:val="000000"/>
          <w:sz w:val="28"/>
          <w:szCs w:val="28"/>
        </w:rPr>
        <w:softHyphen/>
        <w:t>няет опорную, трофическую и защитную функции.</w:t>
      </w:r>
    </w:p>
    <w:p w:rsidR="0075400E" w:rsidRPr="0075400E" w:rsidRDefault="0075400E" w:rsidP="0075400E">
      <w:pPr>
        <w:shd w:val="clear" w:color="auto" w:fill="FFFFFF"/>
        <w:autoSpaceDE w:val="0"/>
        <w:autoSpaceDN w:val="0"/>
        <w:adjustRightInd w:val="0"/>
        <w:spacing w:after="0"/>
        <w:jc w:val="both"/>
        <w:rPr>
          <w:rFonts w:ascii="Times New Roman" w:hAnsi="Times New Roman" w:cs="Times New Roman"/>
          <w:sz w:val="28"/>
          <w:szCs w:val="28"/>
        </w:rPr>
      </w:pPr>
      <w:r w:rsidRPr="0075400E">
        <w:rPr>
          <w:rFonts w:ascii="Times New Roman" w:hAnsi="Times New Roman" w:cs="Times New Roman"/>
          <w:color w:val="000000"/>
          <w:sz w:val="28"/>
          <w:szCs w:val="28"/>
        </w:rPr>
        <w:t>Рыхлая соединительная ткань состоит из клеток и меж</w:t>
      </w:r>
      <w:r w:rsidRPr="0075400E">
        <w:rPr>
          <w:rFonts w:ascii="Times New Roman" w:hAnsi="Times New Roman" w:cs="Times New Roman"/>
          <w:color w:val="000000"/>
          <w:sz w:val="28"/>
          <w:szCs w:val="28"/>
        </w:rPr>
        <w:softHyphen/>
        <w:t>клеточного вещества. Основными ее клетками являются фибробласты и гистиоциты. Фибробласты – многоотростчатые слабоокрашиваемые клетки, участвующие в образовании межклеточного вещества. Их называют клетки-ткачи. Гистиоциты, или блуждающие клетки, имеют резко очерченные контуры с хорошо окрашенной цитоплазмой. Они выполняют защитную функцию (рис. 12).</w:t>
      </w:r>
    </w:p>
    <w:p w:rsidR="0075400E" w:rsidRPr="0075400E" w:rsidRDefault="0075400E" w:rsidP="0075400E">
      <w:pPr>
        <w:shd w:val="clear" w:color="auto" w:fill="FFFFFF"/>
        <w:autoSpaceDE w:val="0"/>
        <w:autoSpaceDN w:val="0"/>
        <w:adjustRightInd w:val="0"/>
        <w:spacing w:after="0"/>
        <w:ind w:firstLine="284"/>
        <w:jc w:val="both"/>
        <w:rPr>
          <w:rFonts w:ascii="Times New Roman" w:hAnsi="Times New Roman" w:cs="Times New Roman"/>
          <w:color w:val="000000"/>
          <w:sz w:val="28"/>
          <w:szCs w:val="28"/>
        </w:rPr>
      </w:pPr>
      <w:r w:rsidRPr="0075400E">
        <w:rPr>
          <w:rFonts w:ascii="Times New Roman" w:hAnsi="Times New Roman" w:cs="Times New Roman"/>
          <w:color w:val="000000"/>
          <w:sz w:val="28"/>
          <w:szCs w:val="28"/>
        </w:rPr>
        <w:t>К клеткам рыхлой соединительной ткани также относятся адвентициальные, плазматические, тучные, жировые, пигмен</w:t>
      </w:r>
      <w:r w:rsidRPr="0075400E">
        <w:rPr>
          <w:rFonts w:ascii="Times New Roman" w:hAnsi="Times New Roman" w:cs="Times New Roman"/>
          <w:color w:val="000000"/>
          <w:sz w:val="28"/>
          <w:szCs w:val="28"/>
        </w:rPr>
        <w:softHyphen/>
        <w:t>тные и др. Межклеточное вещество рыхлой соединительной ткани состоит из аморфного вещества и волокнистых струк</w:t>
      </w:r>
      <w:r w:rsidRPr="0075400E">
        <w:rPr>
          <w:rFonts w:ascii="Times New Roman" w:hAnsi="Times New Roman" w:cs="Times New Roman"/>
          <w:color w:val="000000"/>
          <w:sz w:val="28"/>
          <w:szCs w:val="28"/>
        </w:rPr>
        <w:softHyphen/>
        <w:t>тур. Аморфное, или основное вещество, представляет собой бес</w:t>
      </w:r>
      <w:r w:rsidRPr="0075400E">
        <w:rPr>
          <w:rFonts w:ascii="Times New Roman" w:hAnsi="Times New Roman" w:cs="Times New Roman"/>
          <w:color w:val="000000"/>
          <w:sz w:val="28"/>
          <w:szCs w:val="28"/>
        </w:rPr>
        <w:softHyphen/>
        <w:t>структурную гелеобразную массу различной консистенции, состоящую из воды, неорганических и высокомолекулярных органических соединений. К волокнистым структурам рыхлой соединительной ткани относятся коллагеновые и эластические волокна. Коллагеновые волокна собраны в пучки разной толщины и придают ткани прочность. При варке из них образуется клей. Эласти</w:t>
      </w:r>
      <w:r w:rsidRPr="0075400E">
        <w:rPr>
          <w:rFonts w:ascii="Times New Roman" w:hAnsi="Times New Roman" w:cs="Times New Roman"/>
          <w:color w:val="000000"/>
          <w:sz w:val="28"/>
          <w:szCs w:val="28"/>
        </w:rPr>
        <w:softHyphen/>
        <w:t xml:space="preserve">ческие волокна в </w:t>
      </w:r>
      <w:r w:rsidRPr="0075400E">
        <w:rPr>
          <w:rFonts w:ascii="Times New Roman" w:hAnsi="Times New Roman" w:cs="Times New Roman"/>
          <w:color w:val="000000"/>
          <w:sz w:val="28"/>
          <w:szCs w:val="28"/>
        </w:rPr>
        <w:lastRenderedPageBreak/>
        <w:t xml:space="preserve">противоположность коллагеновым обладают меньшей прочностью, но зато упруги, легко растягиваются и обладают свойством резины. </w:t>
      </w:r>
    </w:p>
    <w:p w:rsidR="0075400E" w:rsidRPr="0075400E" w:rsidRDefault="0075400E" w:rsidP="0075400E">
      <w:pPr>
        <w:shd w:val="clear" w:color="auto" w:fill="FFFFFF"/>
        <w:autoSpaceDE w:val="0"/>
        <w:autoSpaceDN w:val="0"/>
        <w:adjustRightInd w:val="0"/>
        <w:spacing w:after="0"/>
        <w:ind w:firstLine="284"/>
        <w:jc w:val="both"/>
        <w:rPr>
          <w:rFonts w:ascii="Times New Roman" w:hAnsi="Times New Roman" w:cs="Times New Roman"/>
          <w:color w:val="000000"/>
          <w:sz w:val="28"/>
          <w:szCs w:val="28"/>
        </w:rPr>
      </w:pPr>
    </w:p>
    <w:p w:rsidR="0075400E" w:rsidRPr="0075400E" w:rsidRDefault="0075400E" w:rsidP="0075400E">
      <w:pPr>
        <w:pStyle w:val="af2"/>
        <w:shd w:val="clear" w:color="auto" w:fill="FFFFFF"/>
        <w:autoSpaceDE w:val="0"/>
        <w:autoSpaceDN w:val="0"/>
        <w:adjustRightInd w:val="0"/>
        <w:spacing w:after="0"/>
        <w:ind w:left="0"/>
        <w:jc w:val="center"/>
        <w:rPr>
          <w:rFonts w:ascii="Times New Roman" w:hAnsi="Times New Roman" w:cs="Times New Roman"/>
          <w:sz w:val="28"/>
          <w:szCs w:val="28"/>
        </w:rPr>
      </w:pPr>
      <w:r w:rsidRPr="0075400E">
        <w:rPr>
          <w:rFonts w:ascii="Times New Roman" w:hAnsi="Times New Roman" w:cs="Times New Roman"/>
          <w:noProof/>
          <w:sz w:val="28"/>
          <w:szCs w:val="28"/>
          <w:lang w:eastAsia="ru-RU"/>
        </w:rPr>
        <w:drawing>
          <wp:inline distT="0" distB="0" distL="0" distR="0">
            <wp:extent cx="2988771" cy="1956021"/>
            <wp:effectExtent l="0" t="0" r="0" b="0"/>
            <wp:docPr id="825" name="Рисунок 8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5"/>
                    <pic:cNvPicPr>
                      <a:picLocks noChangeAspect="1" noChangeArrowheads="1"/>
                    </pic:cNvPicPr>
                  </pic:nvPicPr>
                  <pic:blipFill>
                    <a:blip r:embed="rId19" cstate="print"/>
                    <a:srcRect/>
                    <a:stretch>
                      <a:fillRect/>
                    </a:stretch>
                  </pic:blipFill>
                  <pic:spPr bwMode="auto">
                    <a:xfrm>
                      <a:off x="0" y="0"/>
                      <a:ext cx="2989159" cy="1956275"/>
                    </a:xfrm>
                    <a:prstGeom prst="rect">
                      <a:avLst/>
                    </a:prstGeom>
                    <a:noFill/>
                    <a:ln w="9525">
                      <a:noFill/>
                      <a:miter lim="800000"/>
                      <a:headEnd/>
                      <a:tailEnd/>
                    </a:ln>
                  </pic:spPr>
                </pic:pic>
              </a:graphicData>
            </a:graphic>
          </wp:inline>
        </w:drawing>
      </w:r>
    </w:p>
    <w:p w:rsidR="0075400E" w:rsidRPr="0075400E" w:rsidRDefault="0075400E" w:rsidP="0075400E">
      <w:pPr>
        <w:shd w:val="clear" w:color="auto" w:fill="FFFFFF"/>
        <w:autoSpaceDE w:val="0"/>
        <w:autoSpaceDN w:val="0"/>
        <w:adjustRightInd w:val="0"/>
        <w:spacing w:after="0"/>
        <w:ind w:left="360"/>
        <w:jc w:val="center"/>
        <w:rPr>
          <w:rFonts w:ascii="Times New Roman" w:hAnsi="Times New Roman" w:cs="Times New Roman"/>
          <w:sz w:val="16"/>
          <w:szCs w:val="16"/>
        </w:rPr>
      </w:pPr>
    </w:p>
    <w:p w:rsidR="0075400E" w:rsidRPr="0075400E" w:rsidRDefault="0075400E" w:rsidP="0075400E">
      <w:pPr>
        <w:pStyle w:val="af2"/>
        <w:shd w:val="clear" w:color="auto" w:fill="FFFFFF"/>
        <w:autoSpaceDE w:val="0"/>
        <w:autoSpaceDN w:val="0"/>
        <w:adjustRightInd w:val="0"/>
        <w:spacing w:after="0"/>
        <w:jc w:val="center"/>
        <w:rPr>
          <w:rFonts w:ascii="Times New Roman" w:hAnsi="Times New Roman" w:cs="Times New Roman"/>
          <w:sz w:val="20"/>
          <w:szCs w:val="20"/>
        </w:rPr>
      </w:pPr>
      <w:r w:rsidRPr="0075400E">
        <w:rPr>
          <w:rFonts w:ascii="Times New Roman" w:hAnsi="Times New Roman" w:cs="Times New Roman"/>
          <w:sz w:val="20"/>
          <w:szCs w:val="20"/>
        </w:rPr>
        <w:t xml:space="preserve">Рис. 12. Рыхлая соединительная ткань: </w:t>
      </w:r>
      <w:r w:rsidRPr="0075400E">
        <w:rPr>
          <w:rFonts w:ascii="Times New Roman" w:hAnsi="Times New Roman" w:cs="Times New Roman"/>
          <w:i/>
          <w:sz w:val="20"/>
          <w:szCs w:val="20"/>
        </w:rPr>
        <w:t>1</w:t>
      </w:r>
      <w:r w:rsidRPr="0075400E">
        <w:rPr>
          <w:rFonts w:ascii="Times New Roman" w:hAnsi="Times New Roman" w:cs="Times New Roman"/>
          <w:sz w:val="20"/>
          <w:szCs w:val="20"/>
        </w:rPr>
        <w:t xml:space="preserve"> – коллагеновые</w:t>
      </w:r>
    </w:p>
    <w:p w:rsidR="0075400E" w:rsidRPr="0075400E" w:rsidRDefault="0075400E" w:rsidP="00FB24EF">
      <w:pPr>
        <w:pStyle w:val="af2"/>
        <w:numPr>
          <w:ilvl w:val="0"/>
          <w:numId w:val="2"/>
        </w:numPr>
        <w:shd w:val="clear" w:color="auto" w:fill="FFFFFF"/>
        <w:autoSpaceDE w:val="0"/>
        <w:autoSpaceDN w:val="0"/>
        <w:adjustRightInd w:val="0"/>
        <w:spacing w:after="0"/>
        <w:jc w:val="center"/>
        <w:rPr>
          <w:rFonts w:ascii="Times New Roman" w:hAnsi="Times New Roman" w:cs="Times New Roman"/>
          <w:sz w:val="20"/>
          <w:szCs w:val="20"/>
        </w:rPr>
      </w:pPr>
      <w:r w:rsidRPr="0075400E">
        <w:rPr>
          <w:rFonts w:ascii="Times New Roman" w:hAnsi="Times New Roman" w:cs="Times New Roman"/>
          <w:sz w:val="20"/>
          <w:szCs w:val="20"/>
        </w:rPr>
        <w:t xml:space="preserve">волокна; </w:t>
      </w:r>
      <w:r w:rsidRPr="0075400E">
        <w:rPr>
          <w:rFonts w:ascii="Times New Roman" w:hAnsi="Times New Roman" w:cs="Times New Roman"/>
          <w:i/>
          <w:sz w:val="20"/>
          <w:szCs w:val="20"/>
        </w:rPr>
        <w:t xml:space="preserve">2 </w:t>
      </w:r>
      <w:r w:rsidRPr="0075400E">
        <w:rPr>
          <w:rFonts w:ascii="Times New Roman" w:hAnsi="Times New Roman" w:cs="Times New Roman"/>
          <w:sz w:val="20"/>
          <w:szCs w:val="20"/>
        </w:rPr>
        <w:t>– эластические волокна.</w:t>
      </w:r>
    </w:p>
    <w:p w:rsidR="0075400E" w:rsidRPr="0075400E" w:rsidRDefault="0075400E" w:rsidP="0075400E">
      <w:pPr>
        <w:shd w:val="clear" w:color="auto" w:fill="FFFFFF"/>
        <w:autoSpaceDE w:val="0"/>
        <w:autoSpaceDN w:val="0"/>
        <w:adjustRightInd w:val="0"/>
        <w:spacing w:after="0"/>
        <w:ind w:left="360"/>
        <w:jc w:val="both"/>
        <w:rPr>
          <w:rFonts w:ascii="Times New Roman" w:hAnsi="Times New Roman" w:cs="Times New Roman"/>
          <w:b/>
          <w:color w:val="000000"/>
          <w:sz w:val="16"/>
          <w:szCs w:val="16"/>
        </w:rPr>
      </w:pPr>
    </w:p>
    <w:p w:rsidR="0075400E" w:rsidRPr="0075400E" w:rsidRDefault="0075400E" w:rsidP="0075400E">
      <w:pPr>
        <w:pStyle w:val="af2"/>
        <w:shd w:val="clear" w:color="auto" w:fill="FFFFFF"/>
        <w:autoSpaceDE w:val="0"/>
        <w:autoSpaceDN w:val="0"/>
        <w:adjustRightInd w:val="0"/>
        <w:spacing w:after="0"/>
        <w:ind w:left="142" w:firstLine="142"/>
        <w:rPr>
          <w:rFonts w:ascii="Times New Roman" w:hAnsi="Times New Roman" w:cs="Times New Roman"/>
          <w:sz w:val="28"/>
          <w:szCs w:val="28"/>
        </w:rPr>
      </w:pPr>
      <w:r w:rsidRPr="0075400E">
        <w:rPr>
          <w:rFonts w:ascii="Times New Roman" w:hAnsi="Times New Roman" w:cs="Times New Roman"/>
          <w:b/>
          <w:color w:val="000000"/>
          <w:sz w:val="28"/>
          <w:szCs w:val="28"/>
        </w:rPr>
        <w:t>Плотная соединительная ткань</w:t>
      </w:r>
      <w:r w:rsidRPr="0075400E">
        <w:rPr>
          <w:rFonts w:ascii="Times New Roman" w:hAnsi="Times New Roman" w:cs="Times New Roman"/>
          <w:color w:val="000000"/>
          <w:sz w:val="28"/>
          <w:szCs w:val="28"/>
        </w:rPr>
        <w:t xml:space="preserve"> происходит из мезенхимы, выполняет опорную функцию и характеризуется преоблада</w:t>
      </w:r>
      <w:r w:rsidRPr="0075400E">
        <w:rPr>
          <w:rFonts w:ascii="Times New Roman" w:hAnsi="Times New Roman" w:cs="Times New Roman"/>
          <w:color w:val="000000"/>
          <w:sz w:val="28"/>
          <w:szCs w:val="28"/>
        </w:rPr>
        <w:softHyphen/>
        <w:t>нием в ней волокнистых структур над клетками и аморфным веществом. В зависимости от распол</w:t>
      </w:r>
      <w:r w:rsidRPr="0075400E">
        <w:rPr>
          <w:rFonts w:ascii="Times New Roman" w:hAnsi="Times New Roman" w:cs="Times New Roman"/>
          <w:color w:val="000000"/>
          <w:sz w:val="28"/>
          <w:szCs w:val="28"/>
        </w:rPr>
        <w:t>о</w:t>
      </w:r>
      <w:r w:rsidRPr="0075400E">
        <w:rPr>
          <w:rFonts w:ascii="Times New Roman" w:hAnsi="Times New Roman" w:cs="Times New Roman"/>
          <w:color w:val="000000"/>
          <w:sz w:val="28"/>
          <w:szCs w:val="28"/>
        </w:rPr>
        <w:t>жения волокнистых структур различают плотную неоформленную и офор</w:t>
      </w:r>
      <w:r w:rsidRPr="0075400E">
        <w:rPr>
          <w:rFonts w:ascii="Times New Roman" w:hAnsi="Times New Roman" w:cs="Times New Roman"/>
          <w:color w:val="000000"/>
          <w:sz w:val="28"/>
          <w:szCs w:val="28"/>
        </w:rPr>
        <w:t>м</w:t>
      </w:r>
      <w:r w:rsidRPr="0075400E">
        <w:rPr>
          <w:rFonts w:ascii="Times New Roman" w:hAnsi="Times New Roman" w:cs="Times New Roman"/>
          <w:color w:val="000000"/>
          <w:sz w:val="28"/>
          <w:szCs w:val="28"/>
        </w:rPr>
        <w:t>ленную соединительные ткани.</w:t>
      </w:r>
    </w:p>
    <w:p w:rsidR="0075400E" w:rsidRPr="0075400E" w:rsidRDefault="0075400E" w:rsidP="0075400E">
      <w:pPr>
        <w:pStyle w:val="af2"/>
        <w:shd w:val="clear" w:color="auto" w:fill="FFFFFF"/>
        <w:autoSpaceDE w:val="0"/>
        <w:autoSpaceDN w:val="0"/>
        <w:adjustRightInd w:val="0"/>
        <w:spacing w:after="0"/>
        <w:ind w:left="0" w:firstLine="284"/>
        <w:rPr>
          <w:rFonts w:ascii="Times New Roman" w:hAnsi="Times New Roman" w:cs="Times New Roman"/>
          <w:color w:val="000000"/>
          <w:sz w:val="28"/>
          <w:szCs w:val="28"/>
        </w:rPr>
      </w:pPr>
      <w:r w:rsidRPr="0075400E">
        <w:rPr>
          <w:rFonts w:ascii="Times New Roman" w:hAnsi="Times New Roman" w:cs="Times New Roman"/>
          <w:b/>
          <w:i/>
          <w:iCs/>
          <w:color w:val="000000"/>
          <w:sz w:val="28"/>
          <w:szCs w:val="28"/>
        </w:rPr>
        <w:t>Плотная неоформленная соединительная ткань</w:t>
      </w:r>
      <w:r w:rsidRPr="0075400E">
        <w:rPr>
          <w:rFonts w:ascii="Times New Roman" w:hAnsi="Times New Roman" w:cs="Times New Roman"/>
          <w:color w:val="000000"/>
          <w:sz w:val="28"/>
          <w:szCs w:val="28"/>
        </w:rPr>
        <w:t xml:space="preserve"> составляет сетчатый слой основы кожи, встречается в надхрящнице, надкостнице и других местах. Состоит она из большого количества коллагеновых волокон, собранных в пучки и идущих в разных направлениях (рис. 13).</w:t>
      </w:r>
    </w:p>
    <w:p w:rsidR="0075400E" w:rsidRPr="0075400E" w:rsidRDefault="0075400E" w:rsidP="0075400E">
      <w:pPr>
        <w:pStyle w:val="af2"/>
        <w:shd w:val="clear" w:color="auto" w:fill="FFFFFF"/>
        <w:autoSpaceDE w:val="0"/>
        <w:autoSpaceDN w:val="0"/>
        <w:adjustRightInd w:val="0"/>
        <w:spacing w:after="0"/>
        <w:ind w:left="0" w:firstLine="284"/>
        <w:rPr>
          <w:rFonts w:ascii="Times New Roman" w:hAnsi="Times New Roman" w:cs="Times New Roman"/>
          <w:color w:val="000000"/>
          <w:sz w:val="16"/>
          <w:szCs w:val="16"/>
        </w:rPr>
      </w:pPr>
    </w:p>
    <w:p w:rsidR="0075400E" w:rsidRPr="0075400E" w:rsidRDefault="0075400E" w:rsidP="0075400E">
      <w:pPr>
        <w:shd w:val="clear" w:color="auto" w:fill="FFFFFF"/>
        <w:autoSpaceDE w:val="0"/>
        <w:autoSpaceDN w:val="0"/>
        <w:adjustRightInd w:val="0"/>
        <w:spacing w:after="0"/>
        <w:ind w:left="360"/>
        <w:jc w:val="center"/>
        <w:rPr>
          <w:rFonts w:ascii="Times New Roman" w:hAnsi="Times New Roman" w:cs="Times New Roman"/>
          <w:sz w:val="28"/>
          <w:szCs w:val="28"/>
        </w:rPr>
      </w:pPr>
      <w:r w:rsidRPr="0075400E">
        <w:rPr>
          <w:rFonts w:ascii="Times New Roman" w:hAnsi="Times New Roman" w:cs="Times New Roman"/>
          <w:noProof/>
          <w:lang w:val="ru-RU" w:eastAsia="ru-RU"/>
        </w:rPr>
        <w:drawing>
          <wp:inline distT="0" distB="0" distL="0" distR="0">
            <wp:extent cx="3167507" cy="1963972"/>
            <wp:effectExtent l="0" t="0" r="0" b="0"/>
            <wp:docPr id="826" name="Рисунок 8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6"/>
                    <pic:cNvPicPr>
                      <a:picLocks noChangeAspect="1" noChangeArrowheads="1"/>
                    </pic:cNvPicPr>
                  </pic:nvPicPr>
                  <pic:blipFill>
                    <a:blip r:embed="rId20" cstate="print"/>
                    <a:srcRect/>
                    <a:stretch>
                      <a:fillRect/>
                    </a:stretch>
                  </pic:blipFill>
                  <pic:spPr bwMode="auto">
                    <a:xfrm>
                      <a:off x="0" y="0"/>
                      <a:ext cx="3167142" cy="1963746"/>
                    </a:xfrm>
                    <a:prstGeom prst="rect">
                      <a:avLst/>
                    </a:prstGeom>
                    <a:noFill/>
                    <a:ln w="9525">
                      <a:noFill/>
                      <a:miter lim="800000"/>
                      <a:headEnd/>
                      <a:tailEnd/>
                    </a:ln>
                  </pic:spPr>
                </pic:pic>
              </a:graphicData>
            </a:graphic>
          </wp:inline>
        </w:drawing>
      </w:r>
    </w:p>
    <w:p w:rsidR="0075400E" w:rsidRPr="0075400E" w:rsidRDefault="0075400E" w:rsidP="0075400E">
      <w:pPr>
        <w:pStyle w:val="af2"/>
        <w:shd w:val="clear" w:color="auto" w:fill="FFFFFF"/>
        <w:autoSpaceDE w:val="0"/>
        <w:autoSpaceDN w:val="0"/>
        <w:adjustRightInd w:val="0"/>
        <w:spacing w:after="0"/>
        <w:jc w:val="center"/>
        <w:rPr>
          <w:rFonts w:ascii="Times New Roman" w:hAnsi="Times New Roman" w:cs="Times New Roman"/>
          <w:sz w:val="20"/>
          <w:szCs w:val="20"/>
        </w:rPr>
      </w:pPr>
      <w:r w:rsidRPr="0075400E">
        <w:rPr>
          <w:rFonts w:ascii="Times New Roman" w:hAnsi="Times New Roman" w:cs="Times New Roman"/>
          <w:sz w:val="20"/>
          <w:szCs w:val="20"/>
        </w:rPr>
        <w:t>Рис. 13. Плотная неоформленная соединительная</w:t>
      </w:r>
    </w:p>
    <w:p w:rsidR="0075400E" w:rsidRPr="0075400E" w:rsidRDefault="0075400E" w:rsidP="0075400E">
      <w:pPr>
        <w:shd w:val="clear" w:color="auto" w:fill="FFFFFF"/>
        <w:autoSpaceDE w:val="0"/>
        <w:autoSpaceDN w:val="0"/>
        <w:adjustRightInd w:val="0"/>
        <w:spacing w:after="0"/>
        <w:jc w:val="center"/>
        <w:rPr>
          <w:rFonts w:ascii="Times New Roman" w:hAnsi="Times New Roman" w:cs="Times New Roman"/>
          <w:sz w:val="20"/>
          <w:szCs w:val="20"/>
        </w:rPr>
      </w:pPr>
      <w:r w:rsidRPr="0075400E">
        <w:rPr>
          <w:rFonts w:ascii="Times New Roman" w:hAnsi="Times New Roman" w:cs="Times New Roman"/>
          <w:sz w:val="20"/>
          <w:szCs w:val="20"/>
        </w:rPr>
        <w:t xml:space="preserve">ткань: </w:t>
      </w:r>
      <w:r w:rsidRPr="0075400E">
        <w:rPr>
          <w:rFonts w:ascii="Times New Roman" w:hAnsi="Times New Roman" w:cs="Times New Roman"/>
          <w:i/>
          <w:sz w:val="20"/>
          <w:szCs w:val="20"/>
        </w:rPr>
        <w:t>1</w:t>
      </w:r>
      <w:r w:rsidRPr="0075400E">
        <w:rPr>
          <w:rFonts w:ascii="Times New Roman" w:hAnsi="Times New Roman" w:cs="Times New Roman"/>
          <w:sz w:val="20"/>
          <w:szCs w:val="20"/>
        </w:rPr>
        <w:t xml:space="preserve"> – коллагеновые волокна; </w:t>
      </w:r>
      <w:r w:rsidRPr="0075400E">
        <w:rPr>
          <w:rFonts w:ascii="Times New Roman" w:hAnsi="Times New Roman" w:cs="Times New Roman"/>
          <w:i/>
          <w:sz w:val="20"/>
          <w:szCs w:val="20"/>
        </w:rPr>
        <w:t>2</w:t>
      </w:r>
      <w:r w:rsidRPr="0075400E">
        <w:rPr>
          <w:rFonts w:ascii="Times New Roman" w:hAnsi="Times New Roman" w:cs="Times New Roman"/>
          <w:sz w:val="20"/>
          <w:szCs w:val="20"/>
        </w:rPr>
        <w:t xml:space="preserve"> – сетчатый остов;</w:t>
      </w:r>
    </w:p>
    <w:p w:rsidR="0075400E" w:rsidRPr="0075400E" w:rsidRDefault="0075400E" w:rsidP="0075400E">
      <w:pPr>
        <w:shd w:val="clear" w:color="auto" w:fill="FFFFFF"/>
        <w:autoSpaceDE w:val="0"/>
        <w:autoSpaceDN w:val="0"/>
        <w:adjustRightInd w:val="0"/>
        <w:spacing w:after="0"/>
        <w:ind w:left="360"/>
        <w:jc w:val="center"/>
        <w:rPr>
          <w:rFonts w:ascii="Times New Roman" w:hAnsi="Times New Roman" w:cs="Times New Roman"/>
          <w:sz w:val="20"/>
          <w:szCs w:val="20"/>
        </w:rPr>
      </w:pPr>
      <w:r w:rsidRPr="0075400E">
        <w:rPr>
          <w:rFonts w:ascii="Times New Roman" w:hAnsi="Times New Roman" w:cs="Times New Roman"/>
          <w:i/>
          <w:sz w:val="20"/>
          <w:szCs w:val="20"/>
        </w:rPr>
        <w:t>3</w:t>
      </w:r>
      <w:r w:rsidRPr="0075400E">
        <w:rPr>
          <w:rFonts w:ascii="Times New Roman" w:hAnsi="Times New Roman" w:cs="Times New Roman"/>
          <w:sz w:val="20"/>
          <w:szCs w:val="20"/>
        </w:rPr>
        <w:t xml:space="preserve"> – кровеносные сосуды.</w:t>
      </w:r>
    </w:p>
    <w:p w:rsidR="0075400E" w:rsidRPr="0075400E" w:rsidRDefault="0075400E" w:rsidP="0075400E">
      <w:pPr>
        <w:pStyle w:val="af2"/>
        <w:shd w:val="clear" w:color="auto" w:fill="FFFFFF"/>
        <w:autoSpaceDE w:val="0"/>
        <w:autoSpaceDN w:val="0"/>
        <w:adjustRightInd w:val="0"/>
        <w:spacing w:after="0"/>
        <w:rPr>
          <w:rFonts w:ascii="Times New Roman" w:hAnsi="Times New Roman" w:cs="Times New Roman"/>
          <w:sz w:val="20"/>
          <w:szCs w:val="20"/>
        </w:rPr>
      </w:pPr>
    </w:p>
    <w:p w:rsidR="0075400E" w:rsidRPr="0075400E" w:rsidRDefault="0075400E" w:rsidP="0075400E">
      <w:pPr>
        <w:shd w:val="clear" w:color="auto" w:fill="FFFFFF"/>
        <w:autoSpaceDE w:val="0"/>
        <w:autoSpaceDN w:val="0"/>
        <w:adjustRightInd w:val="0"/>
        <w:spacing w:after="0"/>
        <w:ind w:firstLine="284"/>
        <w:jc w:val="both"/>
        <w:rPr>
          <w:rFonts w:ascii="Times New Roman" w:hAnsi="Times New Roman" w:cs="Times New Roman"/>
          <w:color w:val="000000"/>
          <w:sz w:val="28"/>
          <w:szCs w:val="28"/>
        </w:rPr>
      </w:pPr>
      <w:r w:rsidRPr="0075400E">
        <w:rPr>
          <w:rFonts w:ascii="Times New Roman" w:hAnsi="Times New Roman" w:cs="Times New Roman"/>
          <w:b/>
          <w:i/>
          <w:iCs/>
          <w:color w:val="000000"/>
          <w:sz w:val="28"/>
          <w:szCs w:val="28"/>
        </w:rPr>
        <w:t>Плотная оформленная соединительная ткань</w:t>
      </w:r>
      <w:r w:rsidRPr="0075400E">
        <w:rPr>
          <w:rFonts w:ascii="Times New Roman" w:hAnsi="Times New Roman" w:cs="Times New Roman"/>
          <w:color w:val="000000"/>
          <w:sz w:val="28"/>
          <w:szCs w:val="28"/>
        </w:rPr>
        <w:t xml:space="preserve"> характеризу</w:t>
      </w:r>
      <w:r w:rsidRPr="0075400E">
        <w:rPr>
          <w:rFonts w:ascii="Times New Roman" w:hAnsi="Times New Roman" w:cs="Times New Roman"/>
          <w:color w:val="000000"/>
          <w:sz w:val="28"/>
          <w:szCs w:val="28"/>
        </w:rPr>
        <w:softHyphen/>
        <w:t>ется упорядоченным расположением волокон. В зависимости от их преобладания различают плотную оформленную коллагеновую и эластическую ткани. Плотная оформленная коллагеновая ткань составляет основу сухожилий и состоит из плотно лежащих, параллельно ориентированных пучков кол</w:t>
      </w:r>
      <w:r w:rsidRPr="0075400E">
        <w:rPr>
          <w:rFonts w:ascii="Times New Roman" w:hAnsi="Times New Roman" w:cs="Times New Roman"/>
          <w:color w:val="000000"/>
          <w:sz w:val="28"/>
          <w:szCs w:val="28"/>
        </w:rPr>
        <w:softHyphen/>
        <w:t>лагеновых волокон, между которыми располагается незначи</w:t>
      </w:r>
      <w:r w:rsidRPr="0075400E">
        <w:rPr>
          <w:rFonts w:ascii="Times New Roman" w:hAnsi="Times New Roman" w:cs="Times New Roman"/>
          <w:color w:val="000000"/>
          <w:sz w:val="28"/>
          <w:szCs w:val="28"/>
        </w:rPr>
        <w:softHyphen/>
        <w:t xml:space="preserve">тельное </w:t>
      </w:r>
      <w:r w:rsidRPr="0075400E">
        <w:rPr>
          <w:rFonts w:ascii="Times New Roman" w:hAnsi="Times New Roman" w:cs="Times New Roman"/>
          <w:color w:val="000000"/>
          <w:sz w:val="28"/>
          <w:szCs w:val="28"/>
        </w:rPr>
        <w:lastRenderedPageBreak/>
        <w:t>количество аморфного ве-щества и фиброцитов. Плот</w:t>
      </w:r>
      <w:r w:rsidRPr="0075400E">
        <w:rPr>
          <w:rFonts w:ascii="Times New Roman" w:hAnsi="Times New Roman" w:cs="Times New Roman"/>
          <w:color w:val="000000"/>
          <w:sz w:val="28"/>
          <w:szCs w:val="28"/>
        </w:rPr>
        <w:softHyphen/>
        <w:t>ная оформленная эластическая ткань входит в состав связок и состоит из толстых продольно вытянутых эластических волокон, между которыми находятся фиброциты (рис. 14).</w:t>
      </w:r>
    </w:p>
    <w:p w:rsidR="0075400E" w:rsidRPr="0075400E" w:rsidRDefault="0075400E" w:rsidP="0075400E">
      <w:pPr>
        <w:shd w:val="clear" w:color="auto" w:fill="FFFFFF"/>
        <w:autoSpaceDE w:val="0"/>
        <w:autoSpaceDN w:val="0"/>
        <w:adjustRightInd w:val="0"/>
        <w:spacing w:after="0"/>
        <w:jc w:val="center"/>
        <w:rPr>
          <w:rFonts w:ascii="Times New Roman" w:hAnsi="Times New Roman" w:cs="Times New Roman"/>
          <w:sz w:val="28"/>
          <w:szCs w:val="28"/>
        </w:rPr>
      </w:pPr>
      <w:r w:rsidRPr="0075400E">
        <w:rPr>
          <w:rFonts w:ascii="Times New Roman" w:hAnsi="Times New Roman" w:cs="Times New Roman"/>
          <w:noProof/>
          <w:lang w:val="ru-RU" w:eastAsia="ru-RU"/>
        </w:rPr>
        <w:drawing>
          <wp:inline distT="0" distB="0" distL="0" distR="0">
            <wp:extent cx="2412208" cy="1857889"/>
            <wp:effectExtent l="19050" t="0" r="7142" b="0"/>
            <wp:docPr id="827" name="Рисунок 8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7"/>
                    <pic:cNvPicPr>
                      <a:picLocks noChangeAspect="1" noChangeArrowheads="1"/>
                    </pic:cNvPicPr>
                  </pic:nvPicPr>
                  <pic:blipFill>
                    <a:blip r:embed="rId21" cstate="print"/>
                    <a:srcRect/>
                    <a:stretch>
                      <a:fillRect/>
                    </a:stretch>
                  </pic:blipFill>
                  <pic:spPr bwMode="auto">
                    <a:xfrm>
                      <a:off x="0" y="0"/>
                      <a:ext cx="2412501" cy="1858115"/>
                    </a:xfrm>
                    <a:prstGeom prst="rect">
                      <a:avLst/>
                    </a:prstGeom>
                    <a:noFill/>
                    <a:ln w="9525">
                      <a:noFill/>
                      <a:miter lim="800000"/>
                      <a:headEnd/>
                      <a:tailEnd/>
                    </a:ln>
                  </pic:spPr>
                </pic:pic>
              </a:graphicData>
            </a:graphic>
          </wp:inline>
        </w:drawing>
      </w:r>
    </w:p>
    <w:p w:rsidR="0075400E" w:rsidRPr="0075400E" w:rsidRDefault="0075400E" w:rsidP="0075400E">
      <w:pPr>
        <w:shd w:val="clear" w:color="auto" w:fill="FFFFFF"/>
        <w:autoSpaceDE w:val="0"/>
        <w:autoSpaceDN w:val="0"/>
        <w:adjustRightInd w:val="0"/>
        <w:spacing w:after="0"/>
        <w:ind w:left="360"/>
        <w:jc w:val="center"/>
        <w:rPr>
          <w:rFonts w:ascii="Times New Roman" w:hAnsi="Times New Roman" w:cs="Times New Roman"/>
          <w:sz w:val="16"/>
          <w:szCs w:val="16"/>
        </w:rPr>
      </w:pPr>
    </w:p>
    <w:p w:rsidR="0075400E" w:rsidRPr="0075400E" w:rsidRDefault="0075400E" w:rsidP="0075400E">
      <w:pPr>
        <w:shd w:val="clear" w:color="auto" w:fill="FFFFFF"/>
        <w:autoSpaceDE w:val="0"/>
        <w:autoSpaceDN w:val="0"/>
        <w:adjustRightInd w:val="0"/>
        <w:spacing w:after="0"/>
        <w:ind w:left="360"/>
        <w:jc w:val="center"/>
        <w:rPr>
          <w:rFonts w:ascii="Times New Roman" w:hAnsi="Times New Roman" w:cs="Times New Roman"/>
          <w:sz w:val="20"/>
          <w:szCs w:val="20"/>
        </w:rPr>
      </w:pPr>
      <w:r w:rsidRPr="0075400E">
        <w:rPr>
          <w:rFonts w:ascii="Times New Roman" w:hAnsi="Times New Roman" w:cs="Times New Roman"/>
          <w:sz w:val="20"/>
          <w:szCs w:val="20"/>
        </w:rPr>
        <w:t xml:space="preserve">Рис. 14. Плотная оформленная соединительная ткань: </w:t>
      </w:r>
    </w:p>
    <w:p w:rsidR="0075400E" w:rsidRPr="0075400E" w:rsidRDefault="0075400E" w:rsidP="0075400E">
      <w:pPr>
        <w:shd w:val="clear" w:color="auto" w:fill="FFFFFF"/>
        <w:autoSpaceDE w:val="0"/>
        <w:autoSpaceDN w:val="0"/>
        <w:adjustRightInd w:val="0"/>
        <w:spacing w:after="0"/>
        <w:ind w:left="360"/>
        <w:jc w:val="center"/>
        <w:rPr>
          <w:rFonts w:ascii="Times New Roman" w:hAnsi="Times New Roman" w:cs="Times New Roman"/>
          <w:sz w:val="20"/>
          <w:szCs w:val="20"/>
        </w:rPr>
      </w:pPr>
      <w:r w:rsidRPr="0075400E">
        <w:rPr>
          <w:rFonts w:ascii="Times New Roman" w:hAnsi="Times New Roman" w:cs="Times New Roman"/>
          <w:i/>
          <w:sz w:val="20"/>
          <w:szCs w:val="20"/>
        </w:rPr>
        <w:t>1</w:t>
      </w:r>
      <w:r w:rsidRPr="0075400E">
        <w:rPr>
          <w:rFonts w:ascii="Times New Roman" w:hAnsi="Times New Roman" w:cs="Times New Roman"/>
          <w:sz w:val="20"/>
          <w:szCs w:val="20"/>
        </w:rPr>
        <w:t xml:space="preserve"> – пучки первого порядка; </w:t>
      </w:r>
      <w:r w:rsidRPr="0075400E">
        <w:rPr>
          <w:rFonts w:ascii="Times New Roman" w:hAnsi="Times New Roman" w:cs="Times New Roman"/>
          <w:i/>
          <w:sz w:val="20"/>
          <w:szCs w:val="20"/>
        </w:rPr>
        <w:t xml:space="preserve">2 </w:t>
      </w:r>
      <w:r w:rsidRPr="0075400E">
        <w:rPr>
          <w:rFonts w:ascii="Times New Roman" w:hAnsi="Times New Roman" w:cs="Times New Roman"/>
          <w:sz w:val="20"/>
          <w:szCs w:val="20"/>
        </w:rPr>
        <w:t>– пучки второго порядка;</w:t>
      </w:r>
    </w:p>
    <w:p w:rsidR="0075400E" w:rsidRPr="0075400E" w:rsidRDefault="0075400E" w:rsidP="0075400E">
      <w:pPr>
        <w:shd w:val="clear" w:color="auto" w:fill="FFFFFF"/>
        <w:autoSpaceDE w:val="0"/>
        <w:autoSpaceDN w:val="0"/>
        <w:adjustRightInd w:val="0"/>
        <w:spacing w:after="0"/>
        <w:ind w:left="360"/>
        <w:jc w:val="center"/>
        <w:rPr>
          <w:rFonts w:ascii="Times New Roman" w:hAnsi="Times New Roman" w:cs="Times New Roman"/>
          <w:sz w:val="20"/>
          <w:szCs w:val="20"/>
        </w:rPr>
      </w:pPr>
      <w:r w:rsidRPr="0075400E">
        <w:rPr>
          <w:rFonts w:ascii="Times New Roman" w:hAnsi="Times New Roman" w:cs="Times New Roman"/>
          <w:i/>
          <w:sz w:val="20"/>
          <w:szCs w:val="20"/>
        </w:rPr>
        <w:t xml:space="preserve">3 </w:t>
      </w:r>
      <w:r w:rsidRPr="0075400E">
        <w:rPr>
          <w:rFonts w:ascii="Times New Roman" w:hAnsi="Times New Roman" w:cs="Times New Roman"/>
          <w:sz w:val="20"/>
          <w:szCs w:val="20"/>
        </w:rPr>
        <w:t>– рыхлая соединительная ткань.</w:t>
      </w:r>
    </w:p>
    <w:p w:rsidR="0075400E" w:rsidRPr="0075400E" w:rsidRDefault="0075400E" w:rsidP="0075400E">
      <w:pPr>
        <w:shd w:val="clear" w:color="auto" w:fill="FFFFFF"/>
        <w:autoSpaceDE w:val="0"/>
        <w:autoSpaceDN w:val="0"/>
        <w:adjustRightInd w:val="0"/>
        <w:spacing w:after="0"/>
        <w:ind w:left="360"/>
        <w:jc w:val="center"/>
        <w:rPr>
          <w:rFonts w:ascii="Times New Roman" w:hAnsi="Times New Roman" w:cs="Times New Roman"/>
          <w:sz w:val="16"/>
          <w:szCs w:val="16"/>
        </w:rPr>
      </w:pPr>
    </w:p>
    <w:p w:rsidR="0075400E" w:rsidRPr="0075400E" w:rsidRDefault="0075400E" w:rsidP="0075400E">
      <w:pPr>
        <w:shd w:val="clear" w:color="auto" w:fill="FFFFFF"/>
        <w:autoSpaceDE w:val="0"/>
        <w:autoSpaceDN w:val="0"/>
        <w:adjustRightInd w:val="0"/>
        <w:spacing w:after="0"/>
        <w:ind w:firstLine="284"/>
        <w:jc w:val="both"/>
        <w:rPr>
          <w:rFonts w:ascii="Times New Roman" w:hAnsi="Times New Roman" w:cs="Times New Roman"/>
          <w:sz w:val="28"/>
          <w:szCs w:val="28"/>
        </w:rPr>
      </w:pPr>
      <w:r w:rsidRPr="0075400E">
        <w:rPr>
          <w:rFonts w:ascii="Times New Roman" w:hAnsi="Times New Roman" w:cs="Times New Roman"/>
          <w:b/>
          <w:color w:val="000000"/>
          <w:sz w:val="28"/>
          <w:szCs w:val="28"/>
        </w:rPr>
        <w:t xml:space="preserve">Хрящевая  </w:t>
      </w:r>
      <w:r w:rsidRPr="0075400E">
        <w:rPr>
          <w:rFonts w:ascii="Times New Roman" w:hAnsi="Times New Roman" w:cs="Times New Roman"/>
          <w:color w:val="000000"/>
          <w:sz w:val="28"/>
          <w:szCs w:val="28"/>
        </w:rPr>
        <w:t>ткань происходит из мезенхимы, выполняет опор</w:t>
      </w:r>
      <w:r w:rsidRPr="0075400E">
        <w:rPr>
          <w:rFonts w:ascii="Times New Roman" w:hAnsi="Times New Roman" w:cs="Times New Roman"/>
          <w:color w:val="000000"/>
          <w:sz w:val="28"/>
          <w:szCs w:val="28"/>
        </w:rPr>
        <w:softHyphen/>
        <w:t>ную (механическую) функцию и участвует в углеводном об</w:t>
      </w:r>
      <w:r w:rsidRPr="0075400E">
        <w:rPr>
          <w:rFonts w:ascii="Times New Roman" w:hAnsi="Times New Roman" w:cs="Times New Roman"/>
          <w:color w:val="000000"/>
          <w:sz w:val="28"/>
          <w:szCs w:val="28"/>
        </w:rPr>
        <w:softHyphen/>
        <w:t>мене веществ. Она состоит из клеток – хондроцитов и меж</w:t>
      </w:r>
      <w:r w:rsidRPr="0075400E">
        <w:rPr>
          <w:rFonts w:ascii="Times New Roman" w:hAnsi="Times New Roman" w:cs="Times New Roman"/>
          <w:color w:val="000000"/>
          <w:sz w:val="28"/>
          <w:szCs w:val="28"/>
        </w:rPr>
        <w:softHyphen/>
        <w:t>клеточного вещества, в состав которого входят волокна (коллагеновые и эластические) и аморфное вещество – хондромукоид. В зависимости от строения межклеточного вещества различают три вида хряща: гиалиновый, эластический и во</w:t>
      </w:r>
      <w:r w:rsidRPr="0075400E">
        <w:rPr>
          <w:rFonts w:ascii="Times New Roman" w:hAnsi="Times New Roman" w:cs="Times New Roman"/>
          <w:color w:val="000000"/>
          <w:sz w:val="28"/>
          <w:szCs w:val="28"/>
        </w:rPr>
        <w:softHyphen/>
        <w:t>локнистый.</w:t>
      </w:r>
    </w:p>
    <w:p w:rsidR="0075400E" w:rsidRPr="0075400E" w:rsidRDefault="0075400E" w:rsidP="0075400E">
      <w:pPr>
        <w:shd w:val="clear" w:color="auto" w:fill="FFFFFF"/>
        <w:autoSpaceDE w:val="0"/>
        <w:autoSpaceDN w:val="0"/>
        <w:adjustRightInd w:val="0"/>
        <w:spacing w:after="0"/>
        <w:ind w:firstLine="284"/>
        <w:jc w:val="both"/>
        <w:rPr>
          <w:rFonts w:ascii="Times New Roman" w:hAnsi="Times New Roman" w:cs="Times New Roman"/>
          <w:color w:val="000000"/>
          <w:sz w:val="28"/>
          <w:szCs w:val="28"/>
        </w:rPr>
      </w:pPr>
      <w:r w:rsidRPr="0075400E">
        <w:rPr>
          <w:rFonts w:ascii="Times New Roman" w:hAnsi="Times New Roman" w:cs="Times New Roman"/>
          <w:b/>
          <w:i/>
          <w:iCs/>
          <w:color w:val="000000"/>
          <w:sz w:val="28"/>
          <w:szCs w:val="28"/>
        </w:rPr>
        <w:t>Гиалиновый</w:t>
      </w:r>
      <w:r w:rsidRPr="0075400E">
        <w:rPr>
          <w:rFonts w:ascii="Times New Roman" w:hAnsi="Times New Roman" w:cs="Times New Roman"/>
          <w:b/>
          <w:color w:val="000000"/>
          <w:sz w:val="28"/>
          <w:szCs w:val="28"/>
        </w:rPr>
        <w:t xml:space="preserve"> </w:t>
      </w:r>
      <w:r w:rsidRPr="0075400E">
        <w:rPr>
          <w:rFonts w:ascii="Times New Roman" w:hAnsi="Times New Roman" w:cs="Times New Roman"/>
          <w:color w:val="000000"/>
          <w:sz w:val="28"/>
          <w:szCs w:val="28"/>
        </w:rPr>
        <w:t>(стекловидный) хрящ во взрослом организме входит в состав ребер, грудной кости, гортани, трахеи, бронхов и покрывает суставные поверхности костей. По периферии, за исключением суставных поверхностей, он покрыт надхрящ</w:t>
      </w:r>
      <w:r w:rsidRPr="0075400E">
        <w:rPr>
          <w:rFonts w:ascii="Times New Roman" w:hAnsi="Times New Roman" w:cs="Times New Roman"/>
          <w:color w:val="000000"/>
          <w:sz w:val="28"/>
          <w:szCs w:val="28"/>
        </w:rPr>
        <w:softHyphen/>
        <w:t>ницей, под которой находятся незрелые хрящевые клетки – хондробласты. В более глубоких зонах выявляются зрелые хрящевые клетки – хондроциты. При этом они располагаются группами по 2–5 клеток, образуя «изогенные группы». Меж</w:t>
      </w:r>
      <w:r w:rsidRPr="0075400E">
        <w:rPr>
          <w:rFonts w:ascii="Times New Roman" w:hAnsi="Times New Roman" w:cs="Times New Roman"/>
          <w:color w:val="000000"/>
          <w:sz w:val="28"/>
          <w:szCs w:val="28"/>
        </w:rPr>
        <w:softHyphen/>
        <w:t>клеточное вещество гиалинового хряща содержит коллагеновые волокна (рис. 15).</w:t>
      </w:r>
    </w:p>
    <w:p w:rsidR="0075400E" w:rsidRPr="0075400E" w:rsidRDefault="0075400E" w:rsidP="0075400E">
      <w:pPr>
        <w:shd w:val="clear" w:color="auto" w:fill="FFFFFF"/>
        <w:autoSpaceDE w:val="0"/>
        <w:autoSpaceDN w:val="0"/>
        <w:adjustRightInd w:val="0"/>
        <w:spacing w:after="0"/>
        <w:ind w:firstLine="284"/>
        <w:jc w:val="both"/>
        <w:rPr>
          <w:rFonts w:ascii="Times New Roman" w:hAnsi="Times New Roman" w:cs="Times New Roman"/>
          <w:b/>
          <w:i/>
          <w:iCs/>
          <w:color w:val="000000"/>
          <w:sz w:val="28"/>
          <w:szCs w:val="28"/>
        </w:rPr>
      </w:pPr>
      <w:r w:rsidRPr="0075400E">
        <w:rPr>
          <w:rFonts w:ascii="Times New Roman" w:hAnsi="Times New Roman" w:cs="Times New Roman"/>
          <w:b/>
          <w:i/>
          <w:iCs/>
          <w:color w:val="000000"/>
          <w:sz w:val="28"/>
          <w:szCs w:val="28"/>
        </w:rPr>
        <w:t>Эластический</w:t>
      </w:r>
      <w:r w:rsidRPr="0075400E">
        <w:rPr>
          <w:rFonts w:ascii="Times New Roman" w:hAnsi="Times New Roman" w:cs="Times New Roman"/>
          <w:color w:val="000000"/>
          <w:sz w:val="28"/>
          <w:szCs w:val="28"/>
        </w:rPr>
        <w:t xml:space="preserve"> хрящ входит в состав некоторых хрящей гортани (надгортанник, черпаловидные хрящи), ушных рако</w:t>
      </w:r>
      <w:r w:rsidRPr="0075400E">
        <w:rPr>
          <w:rFonts w:ascii="Times New Roman" w:hAnsi="Times New Roman" w:cs="Times New Roman"/>
          <w:color w:val="000000"/>
          <w:sz w:val="28"/>
          <w:szCs w:val="28"/>
        </w:rPr>
        <w:softHyphen/>
        <w:t>вин. По строению он сходен с гиалиновым, однако наряду с коллагеновыми в его межклеточном веществе в большом ко</w:t>
      </w:r>
      <w:r w:rsidRPr="0075400E">
        <w:rPr>
          <w:rFonts w:ascii="Times New Roman" w:hAnsi="Times New Roman" w:cs="Times New Roman"/>
          <w:color w:val="000000"/>
          <w:sz w:val="28"/>
          <w:szCs w:val="28"/>
        </w:rPr>
        <w:softHyphen/>
        <w:t>личестве содержатся эластические волокна (рис. 16).</w:t>
      </w:r>
      <w:r w:rsidRPr="0075400E">
        <w:rPr>
          <w:rFonts w:ascii="Times New Roman" w:hAnsi="Times New Roman" w:cs="Times New Roman"/>
          <w:b/>
          <w:i/>
          <w:iCs/>
          <w:color w:val="000000"/>
          <w:sz w:val="28"/>
          <w:szCs w:val="28"/>
        </w:rPr>
        <w:t xml:space="preserve"> </w:t>
      </w:r>
    </w:p>
    <w:p w:rsidR="0075400E" w:rsidRPr="0075400E" w:rsidRDefault="0075400E" w:rsidP="0075400E">
      <w:pPr>
        <w:pStyle w:val="af2"/>
        <w:shd w:val="clear" w:color="auto" w:fill="FFFFFF"/>
        <w:autoSpaceDE w:val="0"/>
        <w:autoSpaceDN w:val="0"/>
        <w:adjustRightInd w:val="0"/>
        <w:spacing w:after="0"/>
        <w:rPr>
          <w:rFonts w:ascii="Times New Roman" w:hAnsi="Times New Roman" w:cs="Times New Roman"/>
          <w:color w:val="000000"/>
          <w:sz w:val="16"/>
          <w:szCs w:val="16"/>
        </w:rPr>
      </w:pPr>
    </w:p>
    <w:p w:rsidR="0075400E" w:rsidRPr="0075400E" w:rsidRDefault="0075400E" w:rsidP="0075400E">
      <w:pPr>
        <w:shd w:val="clear" w:color="auto" w:fill="FFFFFF"/>
        <w:autoSpaceDE w:val="0"/>
        <w:autoSpaceDN w:val="0"/>
        <w:adjustRightInd w:val="0"/>
        <w:spacing w:after="0"/>
        <w:ind w:left="360"/>
        <w:jc w:val="center"/>
        <w:rPr>
          <w:rFonts w:ascii="Times New Roman" w:hAnsi="Times New Roman" w:cs="Times New Roman"/>
          <w:color w:val="000000"/>
          <w:sz w:val="28"/>
          <w:szCs w:val="28"/>
        </w:rPr>
      </w:pPr>
      <w:r w:rsidRPr="0075400E">
        <w:rPr>
          <w:rFonts w:ascii="Times New Roman" w:hAnsi="Times New Roman" w:cs="Times New Roman"/>
          <w:noProof/>
          <w:lang w:val="ru-RU" w:eastAsia="ru-RU"/>
        </w:rPr>
        <w:lastRenderedPageBreak/>
        <w:drawing>
          <wp:inline distT="0" distB="0" distL="0" distR="0">
            <wp:extent cx="2600077" cy="1963821"/>
            <wp:effectExtent l="0" t="0" r="0" b="0"/>
            <wp:docPr id="828" name="Рисунок 8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8"/>
                    <pic:cNvPicPr>
                      <a:picLocks noChangeAspect="1" noChangeArrowheads="1"/>
                    </pic:cNvPicPr>
                  </pic:nvPicPr>
                  <pic:blipFill>
                    <a:blip r:embed="rId22" cstate="print"/>
                    <a:srcRect/>
                    <a:stretch>
                      <a:fillRect/>
                    </a:stretch>
                  </pic:blipFill>
                  <pic:spPr bwMode="auto">
                    <a:xfrm>
                      <a:off x="0" y="0"/>
                      <a:ext cx="2598157" cy="1962371"/>
                    </a:xfrm>
                    <a:prstGeom prst="rect">
                      <a:avLst/>
                    </a:prstGeom>
                    <a:noFill/>
                    <a:ln w="9525">
                      <a:noFill/>
                      <a:miter lim="800000"/>
                      <a:headEnd/>
                      <a:tailEnd/>
                    </a:ln>
                  </pic:spPr>
                </pic:pic>
              </a:graphicData>
            </a:graphic>
          </wp:inline>
        </w:drawing>
      </w:r>
    </w:p>
    <w:p w:rsidR="0075400E" w:rsidRPr="0075400E" w:rsidRDefault="0075400E" w:rsidP="0075400E">
      <w:pPr>
        <w:shd w:val="clear" w:color="auto" w:fill="FFFFFF"/>
        <w:autoSpaceDE w:val="0"/>
        <w:autoSpaceDN w:val="0"/>
        <w:adjustRightInd w:val="0"/>
        <w:spacing w:after="0"/>
        <w:ind w:left="360"/>
        <w:jc w:val="both"/>
        <w:rPr>
          <w:rFonts w:ascii="Times New Roman" w:hAnsi="Times New Roman" w:cs="Times New Roman"/>
          <w:color w:val="000000"/>
          <w:sz w:val="16"/>
          <w:szCs w:val="16"/>
        </w:rPr>
      </w:pPr>
    </w:p>
    <w:p w:rsidR="0075400E" w:rsidRPr="0075400E" w:rsidRDefault="0075400E" w:rsidP="0075400E">
      <w:pPr>
        <w:shd w:val="clear" w:color="auto" w:fill="FFFFFF"/>
        <w:autoSpaceDE w:val="0"/>
        <w:autoSpaceDN w:val="0"/>
        <w:adjustRightInd w:val="0"/>
        <w:spacing w:after="0"/>
        <w:ind w:left="360"/>
        <w:jc w:val="center"/>
        <w:rPr>
          <w:rFonts w:ascii="Times New Roman" w:hAnsi="Times New Roman" w:cs="Times New Roman"/>
          <w:color w:val="000000"/>
          <w:sz w:val="20"/>
          <w:szCs w:val="20"/>
        </w:rPr>
      </w:pPr>
      <w:r w:rsidRPr="0075400E">
        <w:rPr>
          <w:rFonts w:ascii="Times New Roman" w:hAnsi="Times New Roman" w:cs="Times New Roman"/>
          <w:color w:val="000000"/>
          <w:sz w:val="20"/>
          <w:szCs w:val="20"/>
        </w:rPr>
        <w:t xml:space="preserve">Рис. 15. Гиалиновый хрящ: </w:t>
      </w:r>
      <w:r w:rsidRPr="0075400E">
        <w:rPr>
          <w:rFonts w:ascii="Times New Roman" w:hAnsi="Times New Roman" w:cs="Times New Roman"/>
          <w:i/>
          <w:color w:val="000000"/>
          <w:sz w:val="20"/>
          <w:szCs w:val="20"/>
        </w:rPr>
        <w:t>1</w:t>
      </w:r>
      <w:r w:rsidRPr="0075400E">
        <w:rPr>
          <w:rFonts w:ascii="Times New Roman" w:hAnsi="Times New Roman" w:cs="Times New Roman"/>
          <w:color w:val="000000"/>
          <w:sz w:val="20"/>
          <w:szCs w:val="20"/>
        </w:rPr>
        <w:t xml:space="preserve"> – надхрящница; </w:t>
      </w:r>
      <w:r w:rsidRPr="0075400E">
        <w:rPr>
          <w:rFonts w:ascii="Times New Roman" w:hAnsi="Times New Roman" w:cs="Times New Roman"/>
          <w:i/>
          <w:color w:val="000000"/>
          <w:sz w:val="20"/>
          <w:szCs w:val="20"/>
        </w:rPr>
        <w:t xml:space="preserve">2 </w:t>
      </w:r>
      <w:r w:rsidRPr="0075400E">
        <w:rPr>
          <w:rFonts w:ascii="Times New Roman" w:hAnsi="Times New Roman" w:cs="Times New Roman"/>
          <w:color w:val="000000"/>
          <w:sz w:val="20"/>
          <w:szCs w:val="20"/>
        </w:rPr>
        <w:t xml:space="preserve">– молодые хрящевые клетки; </w:t>
      </w:r>
      <w:r w:rsidRPr="0075400E">
        <w:rPr>
          <w:rFonts w:ascii="Times New Roman" w:hAnsi="Times New Roman" w:cs="Times New Roman"/>
          <w:i/>
          <w:color w:val="000000"/>
          <w:sz w:val="20"/>
          <w:szCs w:val="20"/>
        </w:rPr>
        <w:t xml:space="preserve">3 </w:t>
      </w:r>
      <w:r w:rsidRPr="0075400E">
        <w:rPr>
          <w:rFonts w:ascii="Times New Roman" w:hAnsi="Times New Roman" w:cs="Times New Roman"/>
          <w:color w:val="000000"/>
          <w:sz w:val="20"/>
          <w:szCs w:val="20"/>
        </w:rPr>
        <w:t xml:space="preserve">– межклеточное </w:t>
      </w:r>
    </w:p>
    <w:p w:rsidR="0075400E" w:rsidRPr="0075400E" w:rsidRDefault="0075400E" w:rsidP="0075400E">
      <w:pPr>
        <w:shd w:val="clear" w:color="auto" w:fill="FFFFFF"/>
        <w:autoSpaceDE w:val="0"/>
        <w:autoSpaceDN w:val="0"/>
        <w:adjustRightInd w:val="0"/>
        <w:spacing w:after="0"/>
        <w:ind w:left="360"/>
        <w:jc w:val="center"/>
        <w:rPr>
          <w:rFonts w:ascii="Times New Roman" w:hAnsi="Times New Roman" w:cs="Times New Roman"/>
          <w:color w:val="000000"/>
          <w:sz w:val="20"/>
          <w:szCs w:val="20"/>
        </w:rPr>
      </w:pPr>
      <w:r w:rsidRPr="0075400E">
        <w:rPr>
          <w:rFonts w:ascii="Times New Roman" w:hAnsi="Times New Roman" w:cs="Times New Roman"/>
          <w:color w:val="000000"/>
          <w:sz w:val="20"/>
          <w:szCs w:val="20"/>
        </w:rPr>
        <w:t xml:space="preserve">вещество; </w:t>
      </w:r>
      <w:r w:rsidRPr="0075400E">
        <w:rPr>
          <w:rFonts w:ascii="Times New Roman" w:hAnsi="Times New Roman" w:cs="Times New Roman"/>
          <w:i/>
          <w:color w:val="000000"/>
          <w:sz w:val="20"/>
          <w:szCs w:val="20"/>
        </w:rPr>
        <w:t xml:space="preserve">4 </w:t>
      </w:r>
      <w:r w:rsidRPr="0075400E">
        <w:rPr>
          <w:rFonts w:ascii="Times New Roman" w:hAnsi="Times New Roman" w:cs="Times New Roman"/>
          <w:color w:val="000000"/>
          <w:sz w:val="20"/>
          <w:szCs w:val="20"/>
        </w:rPr>
        <w:t xml:space="preserve">– изогенная группа хрящевых клеток; </w:t>
      </w:r>
      <w:r w:rsidRPr="0075400E">
        <w:rPr>
          <w:rFonts w:ascii="Times New Roman" w:hAnsi="Times New Roman" w:cs="Times New Roman"/>
          <w:i/>
          <w:color w:val="000000"/>
          <w:sz w:val="20"/>
          <w:szCs w:val="20"/>
        </w:rPr>
        <w:t>5</w:t>
      </w:r>
      <w:r w:rsidRPr="0075400E">
        <w:rPr>
          <w:rFonts w:ascii="Times New Roman" w:hAnsi="Times New Roman" w:cs="Times New Roman"/>
          <w:color w:val="000000"/>
          <w:sz w:val="20"/>
          <w:szCs w:val="20"/>
        </w:rPr>
        <w:t xml:space="preserve">– хрящевая клетка; </w:t>
      </w:r>
      <w:r w:rsidRPr="0075400E">
        <w:rPr>
          <w:rFonts w:ascii="Times New Roman" w:hAnsi="Times New Roman" w:cs="Times New Roman"/>
          <w:i/>
          <w:color w:val="000000"/>
          <w:sz w:val="20"/>
          <w:szCs w:val="20"/>
        </w:rPr>
        <w:t xml:space="preserve">6 </w:t>
      </w:r>
      <w:r w:rsidRPr="0075400E">
        <w:rPr>
          <w:rFonts w:ascii="Times New Roman" w:hAnsi="Times New Roman" w:cs="Times New Roman"/>
          <w:color w:val="000000"/>
          <w:sz w:val="20"/>
          <w:szCs w:val="20"/>
        </w:rPr>
        <w:t>– клеточные территории.</w:t>
      </w:r>
    </w:p>
    <w:p w:rsidR="0075400E" w:rsidRPr="0075400E" w:rsidRDefault="0075400E" w:rsidP="0075400E">
      <w:pPr>
        <w:shd w:val="clear" w:color="auto" w:fill="FFFFFF"/>
        <w:autoSpaceDE w:val="0"/>
        <w:autoSpaceDN w:val="0"/>
        <w:adjustRightInd w:val="0"/>
        <w:spacing w:after="0"/>
        <w:ind w:left="360"/>
        <w:jc w:val="center"/>
        <w:rPr>
          <w:rFonts w:ascii="Times New Roman" w:hAnsi="Times New Roman" w:cs="Times New Roman"/>
          <w:color w:val="000000"/>
          <w:sz w:val="20"/>
          <w:szCs w:val="20"/>
        </w:rPr>
      </w:pPr>
    </w:p>
    <w:p w:rsidR="0075400E" w:rsidRPr="0075400E" w:rsidRDefault="0075400E" w:rsidP="0075400E">
      <w:pPr>
        <w:shd w:val="clear" w:color="auto" w:fill="FFFFFF"/>
        <w:autoSpaceDE w:val="0"/>
        <w:autoSpaceDN w:val="0"/>
        <w:adjustRightInd w:val="0"/>
        <w:spacing w:after="0"/>
        <w:ind w:left="360"/>
        <w:jc w:val="center"/>
        <w:rPr>
          <w:rFonts w:ascii="Times New Roman" w:hAnsi="Times New Roman" w:cs="Times New Roman"/>
          <w:sz w:val="28"/>
          <w:szCs w:val="28"/>
        </w:rPr>
      </w:pPr>
      <w:r w:rsidRPr="0075400E">
        <w:rPr>
          <w:rFonts w:ascii="Times New Roman" w:hAnsi="Times New Roman" w:cs="Times New Roman"/>
          <w:noProof/>
          <w:lang w:val="ru-RU" w:eastAsia="ru-RU"/>
        </w:rPr>
        <w:drawing>
          <wp:inline distT="0" distB="0" distL="0" distR="0">
            <wp:extent cx="2258171" cy="1808180"/>
            <wp:effectExtent l="19050" t="0" r="8779" b="0"/>
            <wp:docPr id="829" name="Рисунок 8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9"/>
                    <pic:cNvPicPr>
                      <a:picLocks noChangeAspect="1" noChangeArrowheads="1"/>
                    </pic:cNvPicPr>
                  </pic:nvPicPr>
                  <pic:blipFill>
                    <a:blip r:embed="rId23" cstate="print"/>
                    <a:srcRect/>
                    <a:stretch>
                      <a:fillRect/>
                    </a:stretch>
                  </pic:blipFill>
                  <pic:spPr bwMode="auto">
                    <a:xfrm>
                      <a:off x="0" y="0"/>
                      <a:ext cx="2264541" cy="1813281"/>
                    </a:xfrm>
                    <a:prstGeom prst="rect">
                      <a:avLst/>
                    </a:prstGeom>
                    <a:noFill/>
                    <a:ln w="9525">
                      <a:noFill/>
                      <a:miter lim="800000"/>
                      <a:headEnd/>
                      <a:tailEnd/>
                    </a:ln>
                  </pic:spPr>
                </pic:pic>
              </a:graphicData>
            </a:graphic>
          </wp:inline>
        </w:drawing>
      </w:r>
    </w:p>
    <w:p w:rsidR="0075400E" w:rsidRPr="0075400E" w:rsidRDefault="0075400E" w:rsidP="0075400E">
      <w:pPr>
        <w:shd w:val="clear" w:color="auto" w:fill="FFFFFF"/>
        <w:autoSpaceDE w:val="0"/>
        <w:autoSpaceDN w:val="0"/>
        <w:adjustRightInd w:val="0"/>
        <w:spacing w:after="0"/>
        <w:ind w:left="360"/>
        <w:jc w:val="center"/>
        <w:rPr>
          <w:rFonts w:ascii="Times New Roman" w:hAnsi="Times New Roman" w:cs="Times New Roman"/>
          <w:sz w:val="16"/>
          <w:szCs w:val="16"/>
        </w:rPr>
      </w:pPr>
    </w:p>
    <w:p w:rsidR="0075400E" w:rsidRPr="0075400E" w:rsidRDefault="0075400E" w:rsidP="0075400E">
      <w:pPr>
        <w:shd w:val="clear" w:color="auto" w:fill="FFFFFF"/>
        <w:autoSpaceDE w:val="0"/>
        <w:autoSpaceDN w:val="0"/>
        <w:adjustRightInd w:val="0"/>
        <w:spacing w:after="0"/>
        <w:ind w:left="360"/>
        <w:jc w:val="center"/>
        <w:rPr>
          <w:rFonts w:ascii="Times New Roman" w:hAnsi="Times New Roman" w:cs="Times New Roman"/>
          <w:sz w:val="20"/>
          <w:szCs w:val="20"/>
        </w:rPr>
      </w:pPr>
      <w:r w:rsidRPr="0075400E">
        <w:rPr>
          <w:rFonts w:ascii="Times New Roman" w:hAnsi="Times New Roman" w:cs="Times New Roman"/>
          <w:sz w:val="20"/>
          <w:szCs w:val="20"/>
        </w:rPr>
        <w:t xml:space="preserve">Рис. 16. Эластический хрящ: </w:t>
      </w:r>
      <w:r w:rsidRPr="0075400E">
        <w:rPr>
          <w:rFonts w:ascii="Times New Roman" w:hAnsi="Times New Roman" w:cs="Times New Roman"/>
          <w:i/>
          <w:sz w:val="20"/>
          <w:szCs w:val="20"/>
        </w:rPr>
        <w:t xml:space="preserve">1 </w:t>
      </w:r>
      <w:r w:rsidRPr="0075400E">
        <w:rPr>
          <w:rFonts w:ascii="Times New Roman" w:hAnsi="Times New Roman" w:cs="Times New Roman"/>
          <w:sz w:val="20"/>
          <w:szCs w:val="20"/>
        </w:rPr>
        <w:t>– надхрящница;</w:t>
      </w:r>
    </w:p>
    <w:p w:rsidR="0075400E" w:rsidRPr="0075400E" w:rsidRDefault="0075400E" w:rsidP="0075400E">
      <w:pPr>
        <w:shd w:val="clear" w:color="auto" w:fill="FFFFFF"/>
        <w:autoSpaceDE w:val="0"/>
        <w:autoSpaceDN w:val="0"/>
        <w:adjustRightInd w:val="0"/>
        <w:spacing w:after="0"/>
        <w:ind w:left="360"/>
        <w:jc w:val="center"/>
        <w:rPr>
          <w:rFonts w:ascii="Times New Roman" w:hAnsi="Times New Roman" w:cs="Times New Roman"/>
          <w:sz w:val="20"/>
          <w:szCs w:val="20"/>
        </w:rPr>
      </w:pPr>
      <w:r w:rsidRPr="0075400E">
        <w:rPr>
          <w:rFonts w:ascii="Times New Roman" w:hAnsi="Times New Roman" w:cs="Times New Roman"/>
          <w:i/>
          <w:sz w:val="20"/>
          <w:szCs w:val="20"/>
        </w:rPr>
        <w:t xml:space="preserve">2 </w:t>
      </w:r>
      <w:r w:rsidRPr="0075400E">
        <w:rPr>
          <w:rFonts w:ascii="Times New Roman" w:hAnsi="Times New Roman" w:cs="Times New Roman"/>
          <w:color w:val="000000"/>
          <w:sz w:val="20"/>
          <w:szCs w:val="20"/>
        </w:rPr>
        <w:t>–</w:t>
      </w:r>
      <w:r w:rsidRPr="0075400E">
        <w:rPr>
          <w:rFonts w:ascii="Times New Roman" w:hAnsi="Times New Roman" w:cs="Times New Roman"/>
          <w:sz w:val="20"/>
          <w:szCs w:val="20"/>
        </w:rPr>
        <w:t xml:space="preserve">  межклеточное вещество; </w:t>
      </w:r>
      <w:r w:rsidRPr="0075400E">
        <w:rPr>
          <w:rFonts w:ascii="Times New Roman" w:hAnsi="Times New Roman" w:cs="Times New Roman"/>
          <w:i/>
          <w:sz w:val="20"/>
          <w:szCs w:val="20"/>
        </w:rPr>
        <w:t xml:space="preserve">3 </w:t>
      </w:r>
      <w:r w:rsidRPr="0075400E">
        <w:rPr>
          <w:rFonts w:ascii="Times New Roman" w:hAnsi="Times New Roman" w:cs="Times New Roman"/>
          <w:sz w:val="20"/>
          <w:szCs w:val="20"/>
        </w:rPr>
        <w:t>– изогенные группы;</w:t>
      </w:r>
    </w:p>
    <w:p w:rsidR="0075400E" w:rsidRPr="0075400E" w:rsidRDefault="0075400E" w:rsidP="0075400E">
      <w:pPr>
        <w:shd w:val="clear" w:color="auto" w:fill="FFFFFF"/>
        <w:autoSpaceDE w:val="0"/>
        <w:autoSpaceDN w:val="0"/>
        <w:adjustRightInd w:val="0"/>
        <w:spacing w:after="0"/>
        <w:ind w:left="360"/>
        <w:jc w:val="center"/>
        <w:rPr>
          <w:rFonts w:ascii="Times New Roman" w:hAnsi="Times New Roman" w:cs="Times New Roman"/>
          <w:sz w:val="20"/>
          <w:szCs w:val="20"/>
        </w:rPr>
      </w:pPr>
      <w:r w:rsidRPr="0075400E">
        <w:rPr>
          <w:rFonts w:ascii="Times New Roman" w:hAnsi="Times New Roman" w:cs="Times New Roman"/>
          <w:sz w:val="20"/>
          <w:szCs w:val="20"/>
        </w:rPr>
        <w:t xml:space="preserve">4 – хондроциты;  </w:t>
      </w:r>
      <w:r w:rsidRPr="0075400E">
        <w:rPr>
          <w:rFonts w:ascii="Times New Roman" w:hAnsi="Times New Roman" w:cs="Times New Roman"/>
          <w:i/>
          <w:sz w:val="20"/>
          <w:szCs w:val="20"/>
        </w:rPr>
        <w:t xml:space="preserve">5 </w:t>
      </w:r>
      <w:r w:rsidRPr="0075400E">
        <w:rPr>
          <w:rFonts w:ascii="Times New Roman" w:hAnsi="Times New Roman" w:cs="Times New Roman"/>
          <w:sz w:val="20"/>
          <w:szCs w:val="20"/>
        </w:rPr>
        <w:t>– пучки коллагеновых волокон;</w:t>
      </w:r>
    </w:p>
    <w:p w:rsidR="0075400E" w:rsidRPr="0075400E" w:rsidRDefault="0075400E" w:rsidP="0075400E">
      <w:pPr>
        <w:shd w:val="clear" w:color="auto" w:fill="FFFFFF"/>
        <w:autoSpaceDE w:val="0"/>
        <w:autoSpaceDN w:val="0"/>
        <w:adjustRightInd w:val="0"/>
        <w:spacing w:after="0"/>
        <w:ind w:left="360"/>
        <w:jc w:val="center"/>
        <w:rPr>
          <w:rFonts w:ascii="Times New Roman" w:hAnsi="Times New Roman" w:cs="Times New Roman"/>
          <w:sz w:val="20"/>
          <w:szCs w:val="20"/>
        </w:rPr>
      </w:pPr>
      <w:r w:rsidRPr="0075400E">
        <w:rPr>
          <w:rFonts w:ascii="Times New Roman" w:hAnsi="Times New Roman" w:cs="Times New Roman"/>
          <w:i/>
          <w:sz w:val="20"/>
          <w:szCs w:val="20"/>
        </w:rPr>
        <w:t xml:space="preserve">6 </w:t>
      </w:r>
      <w:r w:rsidRPr="0075400E">
        <w:rPr>
          <w:rFonts w:ascii="Times New Roman" w:hAnsi="Times New Roman" w:cs="Times New Roman"/>
          <w:sz w:val="20"/>
          <w:szCs w:val="20"/>
        </w:rPr>
        <w:t>– эластические волокна.</w:t>
      </w:r>
    </w:p>
    <w:p w:rsidR="0075400E" w:rsidRPr="0075400E" w:rsidRDefault="0075400E" w:rsidP="0075400E">
      <w:pPr>
        <w:shd w:val="clear" w:color="auto" w:fill="FFFFFF"/>
        <w:autoSpaceDE w:val="0"/>
        <w:autoSpaceDN w:val="0"/>
        <w:adjustRightInd w:val="0"/>
        <w:spacing w:after="0"/>
        <w:ind w:left="360"/>
        <w:jc w:val="center"/>
        <w:rPr>
          <w:rFonts w:ascii="Times New Roman" w:hAnsi="Times New Roman" w:cs="Times New Roman"/>
          <w:sz w:val="16"/>
          <w:szCs w:val="16"/>
        </w:rPr>
      </w:pPr>
    </w:p>
    <w:p w:rsidR="0075400E" w:rsidRPr="0075400E" w:rsidRDefault="0075400E" w:rsidP="0075400E">
      <w:pPr>
        <w:shd w:val="clear" w:color="auto" w:fill="FFFFFF"/>
        <w:autoSpaceDE w:val="0"/>
        <w:autoSpaceDN w:val="0"/>
        <w:adjustRightInd w:val="0"/>
        <w:spacing w:after="0"/>
        <w:ind w:left="360"/>
        <w:jc w:val="both"/>
        <w:rPr>
          <w:rFonts w:ascii="Times New Roman" w:hAnsi="Times New Roman" w:cs="Times New Roman"/>
          <w:color w:val="000000"/>
          <w:sz w:val="28"/>
          <w:szCs w:val="28"/>
        </w:rPr>
      </w:pPr>
      <w:r w:rsidRPr="0075400E">
        <w:rPr>
          <w:rFonts w:ascii="Times New Roman" w:hAnsi="Times New Roman" w:cs="Times New Roman"/>
          <w:b/>
          <w:i/>
          <w:iCs/>
          <w:color w:val="000000"/>
          <w:sz w:val="28"/>
          <w:szCs w:val="28"/>
        </w:rPr>
        <w:t>Волокнистый</w:t>
      </w:r>
      <w:r w:rsidRPr="0075400E">
        <w:rPr>
          <w:rFonts w:ascii="Times New Roman" w:hAnsi="Times New Roman" w:cs="Times New Roman"/>
          <w:color w:val="000000"/>
          <w:sz w:val="28"/>
          <w:szCs w:val="28"/>
        </w:rPr>
        <w:t xml:space="preserve"> хрящ входит в состав межпозвоночных дис</w:t>
      </w:r>
      <w:r w:rsidRPr="0075400E">
        <w:rPr>
          <w:rFonts w:ascii="Times New Roman" w:hAnsi="Times New Roman" w:cs="Times New Roman"/>
          <w:color w:val="000000"/>
          <w:sz w:val="28"/>
          <w:szCs w:val="28"/>
        </w:rPr>
        <w:softHyphen/>
        <w:t>ков, некоторых связок, а также располагается в местах при</w:t>
      </w:r>
      <w:r w:rsidRPr="0075400E">
        <w:rPr>
          <w:rFonts w:ascii="Times New Roman" w:hAnsi="Times New Roman" w:cs="Times New Roman"/>
          <w:color w:val="000000"/>
          <w:sz w:val="28"/>
          <w:szCs w:val="28"/>
        </w:rPr>
        <w:softHyphen/>
        <w:t>крепления мышц к костям. Для него характерно наличие хо</w:t>
      </w:r>
      <w:r w:rsidRPr="0075400E">
        <w:rPr>
          <w:rFonts w:ascii="Times New Roman" w:hAnsi="Times New Roman" w:cs="Times New Roman"/>
          <w:color w:val="000000"/>
          <w:sz w:val="28"/>
          <w:szCs w:val="28"/>
        </w:rPr>
        <w:softHyphen/>
        <w:t>рошо развитых пучков коллагеновых волокон, между которыми располагаются клетки хондроциты. Этот вид хряща представляет собой переходную форму между гиалиновым хрящом и плотной соединительной тканью (рис. 17).</w:t>
      </w:r>
    </w:p>
    <w:p w:rsidR="0075400E" w:rsidRPr="0075400E" w:rsidRDefault="0075400E" w:rsidP="0075400E">
      <w:pPr>
        <w:shd w:val="clear" w:color="auto" w:fill="FFFFFF"/>
        <w:autoSpaceDE w:val="0"/>
        <w:autoSpaceDN w:val="0"/>
        <w:adjustRightInd w:val="0"/>
        <w:spacing w:after="0"/>
        <w:ind w:left="360"/>
        <w:jc w:val="center"/>
        <w:rPr>
          <w:rFonts w:ascii="Times New Roman" w:hAnsi="Times New Roman" w:cs="Times New Roman"/>
          <w:sz w:val="28"/>
          <w:szCs w:val="28"/>
        </w:rPr>
      </w:pPr>
      <w:r w:rsidRPr="0075400E">
        <w:rPr>
          <w:rFonts w:ascii="Times New Roman" w:hAnsi="Times New Roman" w:cs="Times New Roman"/>
          <w:noProof/>
          <w:lang w:val="ru-RU" w:eastAsia="ru-RU"/>
        </w:rPr>
        <w:drawing>
          <wp:inline distT="0" distB="0" distL="0" distR="0">
            <wp:extent cx="2509161" cy="1743654"/>
            <wp:effectExtent l="19050" t="0" r="5439" b="0"/>
            <wp:docPr id="830" name="Рисунок 8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0"/>
                    <pic:cNvPicPr>
                      <a:picLocks noChangeAspect="1" noChangeArrowheads="1"/>
                    </pic:cNvPicPr>
                  </pic:nvPicPr>
                  <pic:blipFill>
                    <a:blip r:embed="rId24" cstate="print"/>
                    <a:srcRect/>
                    <a:stretch>
                      <a:fillRect/>
                    </a:stretch>
                  </pic:blipFill>
                  <pic:spPr bwMode="auto">
                    <a:xfrm>
                      <a:off x="0" y="0"/>
                      <a:ext cx="2512052" cy="1745663"/>
                    </a:xfrm>
                    <a:prstGeom prst="rect">
                      <a:avLst/>
                    </a:prstGeom>
                    <a:noFill/>
                    <a:ln w="9525">
                      <a:noFill/>
                      <a:miter lim="800000"/>
                      <a:headEnd/>
                      <a:tailEnd/>
                    </a:ln>
                  </pic:spPr>
                </pic:pic>
              </a:graphicData>
            </a:graphic>
          </wp:inline>
        </w:drawing>
      </w:r>
    </w:p>
    <w:p w:rsidR="0075400E" w:rsidRPr="0075400E" w:rsidRDefault="0075400E" w:rsidP="0075400E">
      <w:pPr>
        <w:shd w:val="clear" w:color="auto" w:fill="FFFFFF"/>
        <w:autoSpaceDE w:val="0"/>
        <w:autoSpaceDN w:val="0"/>
        <w:adjustRightInd w:val="0"/>
        <w:spacing w:after="0"/>
        <w:ind w:left="360"/>
        <w:jc w:val="center"/>
        <w:rPr>
          <w:rFonts w:ascii="Times New Roman" w:hAnsi="Times New Roman" w:cs="Times New Roman"/>
          <w:sz w:val="20"/>
          <w:szCs w:val="20"/>
        </w:rPr>
      </w:pPr>
    </w:p>
    <w:p w:rsidR="0075400E" w:rsidRPr="0075400E" w:rsidRDefault="0075400E" w:rsidP="0075400E">
      <w:pPr>
        <w:shd w:val="clear" w:color="auto" w:fill="FFFFFF"/>
        <w:autoSpaceDE w:val="0"/>
        <w:autoSpaceDN w:val="0"/>
        <w:adjustRightInd w:val="0"/>
        <w:spacing w:after="0"/>
        <w:ind w:left="360"/>
        <w:jc w:val="center"/>
        <w:rPr>
          <w:rFonts w:ascii="Times New Roman" w:hAnsi="Times New Roman" w:cs="Times New Roman"/>
          <w:sz w:val="20"/>
          <w:szCs w:val="20"/>
        </w:rPr>
      </w:pPr>
      <w:r w:rsidRPr="0075400E">
        <w:rPr>
          <w:rFonts w:ascii="Times New Roman" w:hAnsi="Times New Roman" w:cs="Times New Roman"/>
          <w:sz w:val="20"/>
          <w:szCs w:val="20"/>
        </w:rPr>
        <w:t xml:space="preserve">Рис. 17. Волокнистый хрящ: </w:t>
      </w:r>
    </w:p>
    <w:p w:rsidR="0075400E" w:rsidRPr="0075400E" w:rsidRDefault="0075400E" w:rsidP="0075400E">
      <w:pPr>
        <w:shd w:val="clear" w:color="auto" w:fill="FFFFFF"/>
        <w:autoSpaceDE w:val="0"/>
        <w:autoSpaceDN w:val="0"/>
        <w:adjustRightInd w:val="0"/>
        <w:spacing w:after="0"/>
        <w:ind w:left="360"/>
        <w:jc w:val="center"/>
        <w:rPr>
          <w:rFonts w:ascii="Times New Roman" w:hAnsi="Times New Roman" w:cs="Times New Roman"/>
          <w:sz w:val="20"/>
          <w:szCs w:val="20"/>
        </w:rPr>
      </w:pPr>
      <w:r w:rsidRPr="0075400E">
        <w:rPr>
          <w:rFonts w:ascii="Times New Roman" w:hAnsi="Times New Roman" w:cs="Times New Roman"/>
          <w:i/>
          <w:sz w:val="20"/>
          <w:szCs w:val="20"/>
        </w:rPr>
        <w:t>1</w:t>
      </w:r>
      <w:r w:rsidRPr="0075400E">
        <w:rPr>
          <w:rFonts w:ascii="Times New Roman" w:hAnsi="Times New Roman" w:cs="Times New Roman"/>
          <w:sz w:val="20"/>
          <w:szCs w:val="20"/>
        </w:rPr>
        <w:t xml:space="preserve"> – пучки коллагеновых волокон; </w:t>
      </w:r>
      <w:r w:rsidRPr="0075400E">
        <w:rPr>
          <w:rFonts w:ascii="Times New Roman" w:hAnsi="Times New Roman" w:cs="Times New Roman"/>
          <w:i/>
          <w:sz w:val="20"/>
          <w:szCs w:val="20"/>
        </w:rPr>
        <w:t xml:space="preserve">2 </w:t>
      </w:r>
      <w:r w:rsidRPr="0075400E">
        <w:rPr>
          <w:rFonts w:ascii="Times New Roman" w:hAnsi="Times New Roman" w:cs="Times New Roman"/>
          <w:sz w:val="20"/>
          <w:szCs w:val="20"/>
        </w:rPr>
        <w:t>– хондроциты.</w:t>
      </w:r>
    </w:p>
    <w:p w:rsidR="0075400E" w:rsidRPr="0075400E" w:rsidRDefault="0075400E" w:rsidP="0075400E">
      <w:pPr>
        <w:shd w:val="clear" w:color="auto" w:fill="FFFFFF"/>
        <w:autoSpaceDE w:val="0"/>
        <w:autoSpaceDN w:val="0"/>
        <w:adjustRightInd w:val="0"/>
        <w:spacing w:after="0"/>
        <w:ind w:firstLine="284"/>
        <w:jc w:val="both"/>
        <w:rPr>
          <w:rFonts w:ascii="Times New Roman" w:hAnsi="Times New Roman" w:cs="Times New Roman"/>
          <w:sz w:val="28"/>
          <w:szCs w:val="28"/>
        </w:rPr>
      </w:pPr>
      <w:r w:rsidRPr="0075400E">
        <w:rPr>
          <w:rFonts w:ascii="Times New Roman" w:hAnsi="Times New Roman" w:cs="Times New Roman"/>
          <w:b/>
          <w:color w:val="000000"/>
          <w:sz w:val="28"/>
          <w:szCs w:val="28"/>
        </w:rPr>
        <w:lastRenderedPageBreak/>
        <w:t>Костная ткань</w:t>
      </w:r>
      <w:r w:rsidRPr="0075400E">
        <w:rPr>
          <w:rFonts w:ascii="Times New Roman" w:hAnsi="Times New Roman" w:cs="Times New Roman"/>
          <w:color w:val="000000"/>
          <w:sz w:val="28"/>
          <w:szCs w:val="28"/>
        </w:rPr>
        <w:t>, как и другие ткани опорно-трофической группы, развивается из мезенхимы, выполняет опорную фун</w:t>
      </w:r>
      <w:r w:rsidRPr="0075400E">
        <w:rPr>
          <w:rFonts w:ascii="Times New Roman" w:hAnsi="Times New Roman" w:cs="Times New Roman"/>
          <w:color w:val="000000"/>
          <w:sz w:val="28"/>
          <w:szCs w:val="28"/>
        </w:rPr>
        <w:softHyphen/>
        <w:t>кцию и участвует в минеральном обмене веществ. Из нее об</w:t>
      </w:r>
      <w:r w:rsidRPr="0075400E">
        <w:rPr>
          <w:rFonts w:ascii="Times New Roman" w:hAnsi="Times New Roman" w:cs="Times New Roman"/>
          <w:color w:val="000000"/>
          <w:sz w:val="28"/>
          <w:szCs w:val="28"/>
        </w:rPr>
        <w:softHyphen/>
        <w:t>разуются кости скелета, в губчатом веществе которых распо</w:t>
      </w:r>
      <w:r w:rsidRPr="0075400E">
        <w:rPr>
          <w:rFonts w:ascii="Times New Roman" w:hAnsi="Times New Roman" w:cs="Times New Roman"/>
          <w:color w:val="000000"/>
          <w:sz w:val="28"/>
          <w:szCs w:val="28"/>
        </w:rPr>
        <w:softHyphen/>
        <w:t>лагается красный костный мозг. Она состоит из клеток и меж</w:t>
      </w:r>
      <w:r w:rsidRPr="0075400E">
        <w:rPr>
          <w:rFonts w:ascii="Times New Roman" w:hAnsi="Times New Roman" w:cs="Times New Roman"/>
          <w:color w:val="000000"/>
          <w:sz w:val="28"/>
          <w:szCs w:val="28"/>
        </w:rPr>
        <w:softHyphen/>
        <w:t>клеточного вещества.</w:t>
      </w:r>
    </w:p>
    <w:p w:rsidR="0075400E" w:rsidRPr="0075400E" w:rsidRDefault="0075400E" w:rsidP="0075400E">
      <w:pPr>
        <w:shd w:val="clear" w:color="auto" w:fill="FFFFFF"/>
        <w:autoSpaceDE w:val="0"/>
        <w:autoSpaceDN w:val="0"/>
        <w:adjustRightInd w:val="0"/>
        <w:spacing w:after="0"/>
        <w:ind w:firstLine="284"/>
        <w:jc w:val="both"/>
        <w:rPr>
          <w:rFonts w:ascii="Times New Roman" w:hAnsi="Times New Roman" w:cs="Times New Roman"/>
          <w:sz w:val="28"/>
          <w:szCs w:val="28"/>
        </w:rPr>
      </w:pPr>
      <w:r w:rsidRPr="0075400E">
        <w:rPr>
          <w:rFonts w:ascii="Times New Roman" w:hAnsi="Times New Roman" w:cs="Times New Roman"/>
          <w:color w:val="000000"/>
          <w:sz w:val="28"/>
          <w:szCs w:val="28"/>
        </w:rPr>
        <w:t>Клетками костной ткани являются остеобласты, остеоциты и остеокласты. Остеобласты – молодые крупные клетки куби</w:t>
      </w:r>
      <w:r w:rsidRPr="0075400E">
        <w:rPr>
          <w:rFonts w:ascii="Times New Roman" w:hAnsi="Times New Roman" w:cs="Times New Roman"/>
          <w:color w:val="000000"/>
          <w:sz w:val="28"/>
          <w:szCs w:val="28"/>
        </w:rPr>
        <w:softHyphen/>
        <w:t>ческой или призматической формы, расположенные по повер</w:t>
      </w:r>
      <w:r w:rsidRPr="0075400E">
        <w:rPr>
          <w:rFonts w:ascii="Times New Roman" w:hAnsi="Times New Roman" w:cs="Times New Roman"/>
          <w:color w:val="000000"/>
          <w:sz w:val="28"/>
          <w:szCs w:val="28"/>
        </w:rPr>
        <w:softHyphen/>
        <w:t>хности формирующихся костных балок. Они образуют меж</w:t>
      </w:r>
      <w:r w:rsidRPr="0075400E">
        <w:rPr>
          <w:rFonts w:ascii="Times New Roman" w:hAnsi="Times New Roman" w:cs="Times New Roman"/>
          <w:color w:val="000000"/>
          <w:sz w:val="28"/>
          <w:szCs w:val="28"/>
        </w:rPr>
        <w:softHyphen/>
        <w:t xml:space="preserve">клеточное вещество и по мере созревания превращаются в остеоциты. Остеоциты – зрелые многоотростчатые клетки, неправильно-овальной или многоугольной формы с крупным темноокрашенным ядром. Остеокласты (клетки-костеразрушители) </w:t>
      </w:r>
      <w:r w:rsidRPr="0075400E">
        <w:rPr>
          <w:rFonts w:ascii="Times New Roman" w:hAnsi="Times New Roman" w:cs="Times New Roman"/>
          <w:sz w:val="28"/>
          <w:szCs w:val="28"/>
        </w:rPr>
        <w:t>–</w:t>
      </w:r>
      <w:r w:rsidRPr="0075400E">
        <w:rPr>
          <w:rFonts w:ascii="Times New Roman" w:hAnsi="Times New Roman" w:cs="Times New Roman"/>
          <w:color w:val="000000"/>
          <w:sz w:val="28"/>
          <w:szCs w:val="28"/>
        </w:rPr>
        <w:t xml:space="preserve"> крупные многоядерные клетки, располагающиеся на поверхности костной ткани в местах ее резорбции и содер</w:t>
      </w:r>
      <w:r w:rsidRPr="0075400E">
        <w:rPr>
          <w:rFonts w:ascii="Times New Roman" w:hAnsi="Times New Roman" w:cs="Times New Roman"/>
          <w:color w:val="000000"/>
          <w:sz w:val="28"/>
          <w:szCs w:val="28"/>
        </w:rPr>
        <w:softHyphen/>
        <w:t>жащие большое количество гидролитических ферментов, уча</w:t>
      </w:r>
      <w:r w:rsidRPr="0075400E">
        <w:rPr>
          <w:rFonts w:ascii="Times New Roman" w:hAnsi="Times New Roman" w:cs="Times New Roman"/>
          <w:color w:val="000000"/>
          <w:sz w:val="28"/>
          <w:szCs w:val="28"/>
        </w:rPr>
        <w:softHyphen/>
        <w:t>ствующих в процессах разрушения кости.</w:t>
      </w:r>
    </w:p>
    <w:p w:rsidR="0075400E" w:rsidRPr="0075400E" w:rsidRDefault="0075400E" w:rsidP="0075400E">
      <w:pPr>
        <w:shd w:val="clear" w:color="auto" w:fill="FFFFFF"/>
        <w:autoSpaceDE w:val="0"/>
        <w:autoSpaceDN w:val="0"/>
        <w:adjustRightInd w:val="0"/>
        <w:spacing w:after="0"/>
        <w:ind w:firstLine="284"/>
        <w:jc w:val="both"/>
        <w:rPr>
          <w:rFonts w:ascii="Times New Roman" w:hAnsi="Times New Roman" w:cs="Times New Roman"/>
          <w:sz w:val="28"/>
          <w:szCs w:val="28"/>
        </w:rPr>
      </w:pPr>
      <w:r w:rsidRPr="0075400E">
        <w:rPr>
          <w:rFonts w:ascii="Times New Roman" w:hAnsi="Times New Roman" w:cs="Times New Roman"/>
          <w:color w:val="000000"/>
          <w:sz w:val="28"/>
          <w:szCs w:val="28"/>
        </w:rPr>
        <w:t>Межклеточное вещество костной ткани состоит из оссеиновых волокон и оссеомукоида, пропитанных минеральными ве</w:t>
      </w:r>
      <w:r w:rsidRPr="0075400E">
        <w:rPr>
          <w:rFonts w:ascii="Times New Roman" w:hAnsi="Times New Roman" w:cs="Times New Roman"/>
          <w:color w:val="000000"/>
          <w:sz w:val="28"/>
          <w:szCs w:val="28"/>
        </w:rPr>
        <w:softHyphen/>
        <w:t>ществами, в основном солями фосфорнокислого и углекисло</w:t>
      </w:r>
      <w:r w:rsidRPr="0075400E">
        <w:rPr>
          <w:rFonts w:ascii="Times New Roman" w:hAnsi="Times New Roman" w:cs="Times New Roman"/>
          <w:color w:val="000000"/>
          <w:sz w:val="28"/>
          <w:szCs w:val="28"/>
        </w:rPr>
        <w:softHyphen/>
        <w:t>го кальция. В зависимости от характера расположения меж</w:t>
      </w:r>
      <w:r w:rsidRPr="0075400E">
        <w:rPr>
          <w:rFonts w:ascii="Times New Roman" w:hAnsi="Times New Roman" w:cs="Times New Roman"/>
          <w:color w:val="000000"/>
          <w:sz w:val="28"/>
          <w:szCs w:val="28"/>
        </w:rPr>
        <w:softHyphen/>
        <w:t>клеточного вещества различают два типа костной ткани: грубоволокнистую и пластинчатую.</w:t>
      </w:r>
    </w:p>
    <w:p w:rsidR="0075400E" w:rsidRPr="0075400E" w:rsidRDefault="0075400E" w:rsidP="0075400E">
      <w:pPr>
        <w:shd w:val="clear" w:color="auto" w:fill="FFFFFF"/>
        <w:autoSpaceDE w:val="0"/>
        <w:autoSpaceDN w:val="0"/>
        <w:adjustRightInd w:val="0"/>
        <w:spacing w:after="0"/>
        <w:ind w:firstLine="284"/>
        <w:jc w:val="both"/>
        <w:rPr>
          <w:rFonts w:ascii="Times New Roman" w:hAnsi="Times New Roman" w:cs="Times New Roman"/>
          <w:sz w:val="28"/>
          <w:szCs w:val="28"/>
        </w:rPr>
      </w:pPr>
      <w:r w:rsidRPr="0075400E">
        <w:rPr>
          <w:rFonts w:ascii="Times New Roman" w:hAnsi="Times New Roman" w:cs="Times New Roman"/>
          <w:b/>
          <w:i/>
          <w:iCs/>
          <w:color w:val="000000"/>
          <w:sz w:val="28"/>
          <w:szCs w:val="28"/>
        </w:rPr>
        <w:t>Грубоволокнистая</w:t>
      </w:r>
      <w:r w:rsidRPr="0075400E">
        <w:rPr>
          <w:rFonts w:ascii="Times New Roman" w:hAnsi="Times New Roman" w:cs="Times New Roman"/>
          <w:color w:val="000000"/>
          <w:sz w:val="28"/>
          <w:szCs w:val="28"/>
        </w:rPr>
        <w:t xml:space="preserve"> костная ткань состоит из беспорядочно расположенных оссеиновых (коллагеновых) волокон. Из этой ткани состоит скелет зародышей, а у взрослых животных она встречается на месте зарастания черепных швов и прикрепления сухожилий к костям.</w:t>
      </w:r>
    </w:p>
    <w:p w:rsidR="0075400E" w:rsidRPr="0075400E" w:rsidRDefault="0075400E" w:rsidP="0075400E">
      <w:pPr>
        <w:shd w:val="clear" w:color="auto" w:fill="FFFFFF"/>
        <w:autoSpaceDE w:val="0"/>
        <w:autoSpaceDN w:val="0"/>
        <w:adjustRightInd w:val="0"/>
        <w:spacing w:after="0"/>
        <w:ind w:firstLine="284"/>
        <w:jc w:val="both"/>
        <w:rPr>
          <w:rFonts w:ascii="Times New Roman" w:hAnsi="Times New Roman" w:cs="Times New Roman"/>
          <w:sz w:val="28"/>
          <w:szCs w:val="28"/>
        </w:rPr>
      </w:pPr>
      <w:r w:rsidRPr="0075400E">
        <w:rPr>
          <w:rFonts w:ascii="Times New Roman" w:hAnsi="Times New Roman" w:cs="Times New Roman"/>
          <w:b/>
          <w:i/>
          <w:iCs/>
          <w:color w:val="000000"/>
          <w:sz w:val="28"/>
          <w:szCs w:val="28"/>
        </w:rPr>
        <w:t>Пластинчатая</w:t>
      </w:r>
      <w:r w:rsidRPr="0075400E">
        <w:rPr>
          <w:rFonts w:ascii="Times New Roman" w:hAnsi="Times New Roman" w:cs="Times New Roman"/>
          <w:i/>
          <w:iCs/>
          <w:color w:val="000000"/>
          <w:sz w:val="28"/>
          <w:szCs w:val="28"/>
        </w:rPr>
        <w:t xml:space="preserve"> </w:t>
      </w:r>
      <w:r w:rsidRPr="0075400E">
        <w:rPr>
          <w:rFonts w:ascii="Times New Roman" w:hAnsi="Times New Roman" w:cs="Times New Roman"/>
          <w:color w:val="000000"/>
          <w:sz w:val="28"/>
          <w:szCs w:val="28"/>
        </w:rPr>
        <w:t>костная ткань характеризуется упорядочен</w:t>
      </w:r>
      <w:r w:rsidRPr="0075400E">
        <w:rPr>
          <w:rFonts w:ascii="Times New Roman" w:hAnsi="Times New Roman" w:cs="Times New Roman"/>
          <w:color w:val="000000"/>
          <w:sz w:val="28"/>
          <w:szCs w:val="28"/>
        </w:rPr>
        <w:softHyphen/>
        <w:t>ным расположением пучков оссеиновых волокон вместе с оссеомукоидом и образованными из них костными пластинками, между которыми располагаются остеоциты. Костные пластин</w:t>
      </w:r>
      <w:r w:rsidRPr="0075400E">
        <w:rPr>
          <w:rFonts w:ascii="Times New Roman" w:hAnsi="Times New Roman" w:cs="Times New Roman"/>
          <w:color w:val="000000"/>
          <w:sz w:val="28"/>
          <w:szCs w:val="28"/>
        </w:rPr>
        <w:softHyphen/>
        <w:t>ки образуют упорядоченные структуры: остеоны, вставочные и генеральные пластинки.</w:t>
      </w:r>
    </w:p>
    <w:p w:rsidR="0075400E" w:rsidRPr="0075400E" w:rsidRDefault="0075400E" w:rsidP="0075400E">
      <w:pPr>
        <w:shd w:val="clear" w:color="auto" w:fill="FFFFFF"/>
        <w:autoSpaceDE w:val="0"/>
        <w:autoSpaceDN w:val="0"/>
        <w:adjustRightInd w:val="0"/>
        <w:spacing w:after="0"/>
        <w:ind w:firstLine="284"/>
        <w:jc w:val="both"/>
        <w:rPr>
          <w:rFonts w:ascii="Times New Roman" w:hAnsi="Times New Roman" w:cs="Times New Roman"/>
          <w:color w:val="000000"/>
          <w:sz w:val="28"/>
          <w:szCs w:val="28"/>
        </w:rPr>
      </w:pPr>
      <w:r w:rsidRPr="0075400E">
        <w:rPr>
          <w:rFonts w:ascii="Times New Roman" w:hAnsi="Times New Roman" w:cs="Times New Roman"/>
          <w:color w:val="000000"/>
          <w:sz w:val="28"/>
          <w:szCs w:val="28"/>
        </w:rPr>
        <w:t>Остеоны являются основной структурной единицей пла</w:t>
      </w:r>
      <w:r w:rsidRPr="0075400E">
        <w:rPr>
          <w:rFonts w:ascii="Times New Roman" w:hAnsi="Times New Roman" w:cs="Times New Roman"/>
          <w:color w:val="000000"/>
          <w:sz w:val="28"/>
          <w:szCs w:val="28"/>
        </w:rPr>
        <w:softHyphen/>
        <w:t>стинчатой костной ткани. Остеон состоит из канала остеона, или гаверсового канала, в котором проходит кровеносный сосуд. Канал остеона окружен системой костных пластинок, имеющих вид тонкостенных цилиндров разных диаметров, как бы вложенных один в другой. В одном остеоне содержится от 4 до 20 костных пластинок. Промежутки, остающиеся между остеомами, заполнены вставочными пластинками, яв</w:t>
      </w:r>
      <w:r w:rsidRPr="0075400E">
        <w:rPr>
          <w:rFonts w:ascii="Times New Roman" w:hAnsi="Times New Roman" w:cs="Times New Roman"/>
          <w:color w:val="000000"/>
          <w:sz w:val="28"/>
          <w:szCs w:val="28"/>
        </w:rPr>
        <w:softHyphen/>
        <w:t>ляющимися участками разрушенных остеонов (рис. 18).</w:t>
      </w:r>
    </w:p>
    <w:p w:rsidR="0075400E" w:rsidRPr="0075400E" w:rsidRDefault="0075400E" w:rsidP="0075400E">
      <w:pPr>
        <w:shd w:val="clear" w:color="auto" w:fill="FFFFFF"/>
        <w:autoSpaceDE w:val="0"/>
        <w:autoSpaceDN w:val="0"/>
        <w:adjustRightInd w:val="0"/>
        <w:spacing w:after="0"/>
        <w:ind w:firstLine="284"/>
        <w:jc w:val="both"/>
        <w:rPr>
          <w:rFonts w:ascii="Times New Roman" w:hAnsi="Times New Roman" w:cs="Times New Roman"/>
          <w:color w:val="000000"/>
          <w:sz w:val="28"/>
          <w:szCs w:val="28"/>
        </w:rPr>
      </w:pPr>
      <w:r w:rsidRPr="0075400E">
        <w:rPr>
          <w:rFonts w:ascii="Times New Roman" w:hAnsi="Times New Roman" w:cs="Times New Roman"/>
          <w:color w:val="000000"/>
          <w:sz w:val="28"/>
          <w:szCs w:val="28"/>
        </w:rPr>
        <w:lastRenderedPageBreak/>
        <w:t>С наружной поверхности кости располагается система генеральных, или наружных, костных пластинок, представляющих собой упорядоченные параллельные ряды, идущие по периметру кости.</w:t>
      </w:r>
    </w:p>
    <w:p w:rsidR="0075400E" w:rsidRPr="0075400E" w:rsidRDefault="0075400E" w:rsidP="0075400E">
      <w:pPr>
        <w:shd w:val="clear" w:color="auto" w:fill="FFFFFF"/>
        <w:autoSpaceDE w:val="0"/>
        <w:autoSpaceDN w:val="0"/>
        <w:adjustRightInd w:val="0"/>
        <w:spacing w:after="0"/>
        <w:ind w:firstLine="284"/>
        <w:jc w:val="both"/>
        <w:rPr>
          <w:rFonts w:ascii="Times New Roman" w:hAnsi="Times New Roman" w:cs="Times New Roman"/>
          <w:color w:val="000000"/>
          <w:sz w:val="28"/>
          <w:szCs w:val="28"/>
        </w:rPr>
      </w:pPr>
    </w:p>
    <w:p w:rsidR="0075400E" w:rsidRPr="0075400E" w:rsidRDefault="0075400E" w:rsidP="0075400E">
      <w:pPr>
        <w:shd w:val="clear" w:color="auto" w:fill="FFFFFF"/>
        <w:autoSpaceDE w:val="0"/>
        <w:autoSpaceDN w:val="0"/>
        <w:adjustRightInd w:val="0"/>
        <w:spacing w:after="0"/>
        <w:ind w:left="360"/>
        <w:jc w:val="center"/>
        <w:rPr>
          <w:rFonts w:ascii="Times New Roman" w:hAnsi="Times New Roman" w:cs="Times New Roman"/>
          <w:sz w:val="28"/>
          <w:szCs w:val="28"/>
        </w:rPr>
      </w:pPr>
      <w:r w:rsidRPr="0075400E">
        <w:rPr>
          <w:rFonts w:ascii="Times New Roman" w:hAnsi="Times New Roman" w:cs="Times New Roman"/>
          <w:noProof/>
          <w:lang w:val="ru-RU" w:eastAsia="ru-RU"/>
        </w:rPr>
        <w:drawing>
          <wp:inline distT="0" distB="0" distL="0" distR="0">
            <wp:extent cx="2905362" cy="2224520"/>
            <wp:effectExtent l="0" t="0" r="0" b="0"/>
            <wp:docPr id="831" name="Рисунок 8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1"/>
                    <pic:cNvPicPr>
                      <a:picLocks noChangeAspect="1" noChangeArrowheads="1"/>
                    </pic:cNvPicPr>
                  </pic:nvPicPr>
                  <pic:blipFill>
                    <a:blip r:embed="rId25" cstate="print"/>
                    <a:srcRect/>
                    <a:stretch>
                      <a:fillRect/>
                    </a:stretch>
                  </pic:blipFill>
                  <pic:spPr bwMode="auto">
                    <a:xfrm>
                      <a:off x="0" y="0"/>
                      <a:ext cx="2914834" cy="2231772"/>
                    </a:xfrm>
                    <a:prstGeom prst="rect">
                      <a:avLst/>
                    </a:prstGeom>
                    <a:noFill/>
                    <a:ln w="9525">
                      <a:noFill/>
                      <a:miter lim="800000"/>
                      <a:headEnd/>
                      <a:tailEnd/>
                    </a:ln>
                  </pic:spPr>
                </pic:pic>
              </a:graphicData>
            </a:graphic>
          </wp:inline>
        </w:drawing>
      </w:r>
    </w:p>
    <w:p w:rsidR="0075400E" w:rsidRPr="0075400E" w:rsidRDefault="0075400E" w:rsidP="0075400E">
      <w:pPr>
        <w:shd w:val="clear" w:color="auto" w:fill="FFFFFF"/>
        <w:autoSpaceDE w:val="0"/>
        <w:autoSpaceDN w:val="0"/>
        <w:adjustRightInd w:val="0"/>
        <w:spacing w:after="0"/>
        <w:ind w:left="360"/>
        <w:jc w:val="center"/>
        <w:rPr>
          <w:rFonts w:ascii="Times New Roman" w:hAnsi="Times New Roman" w:cs="Times New Roman"/>
          <w:sz w:val="16"/>
          <w:szCs w:val="16"/>
        </w:rPr>
      </w:pPr>
    </w:p>
    <w:p w:rsidR="0075400E" w:rsidRPr="0075400E" w:rsidRDefault="0075400E" w:rsidP="0075400E">
      <w:pPr>
        <w:shd w:val="clear" w:color="auto" w:fill="FFFFFF"/>
        <w:autoSpaceDE w:val="0"/>
        <w:autoSpaceDN w:val="0"/>
        <w:adjustRightInd w:val="0"/>
        <w:spacing w:after="0"/>
        <w:ind w:left="360"/>
        <w:jc w:val="center"/>
        <w:rPr>
          <w:rFonts w:ascii="Times New Roman" w:hAnsi="Times New Roman" w:cs="Times New Roman"/>
          <w:color w:val="000000"/>
          <w:sz w:val="20"/>
          <w:szCs w:val="20"/>
        </w:rPr>
      </w:pPr>
      <w:r w:rsidRPr="0075400E">
        <w:rPr>
          <w:rFonts w:ascii="Times New Roman" w:hAnsi="Times New Roman" w:cs="Times New Roman"/>
          <w:color w:val="000000"/>
          <w:sz w:val="20"/>
          <w:szCs w:val="20"/>
        </w:rPr>
        <w:t xml:space="preserve">Рис. 18. Пластинчатая костная ткань: </w:t>
      </w:r>
      <w:r w:rsidRPr="0075400E">
        <w:rPr>
          <w:rFonts w:ascii="Times New Roman" w:hAnsi="Times New Roman" w:cs="Times New Roman"/>
          <w:i/>
          <w:color w:val="000000"/>
          <w:sz w:val="20"/>
          <w:szCs w:val="20"/>
        </w:rPr>
        <w:t>1</w:t>
      </w:r>
      <w:r w:rsidRPr="0075400E">
        <w:rPr>
          <w:rFonts w:ascii="Times New Roman" w:hAnsi="Times New Roman" w:cs="Times New Roman"/>
          <w:color w:val="000000"/>
          <w:sz w:val="20"/>
          <w:szCs w:val="20"/>
        </w:rPr>
        <w:t xml:space="preserve"> – канал остеона </w:t>
      </w:r>
    </w:p>
    <w:p w:rsidR="0075400E" w:rsidRPr="0075400E" w:rsidRDefault="0075400E" w:rsidP="0075400E">
      <w:pPr>
        <w:shd w:val="clear" w:color="auto" w:fill="FFFFFF"/>
        <w:autoSpaceDE w:val="0"/>
        <w:autoSpaceDN w:val="0"/>
        <w:adjustRightInd w:val="0"/>
        <w:spacing w:after="0"/>
        <w:ind w:left="360"/>
        <w:jc w:val="center"/>
        <w:rPr>
          <w:rFonts w:ascii="Times New Roman" w:hAnsi="Times New Roman" w:cs="Times New Roman"/>
          <w:color w:val="000000"/>
          <w:sz w:val="20"/>
          <w:szCs w:val="20"/>
        </w:rPr>
      </w:pPr>
      <w:r w:rsidRPr="0075400E">
        <w:rPr>
          <w:rFonts w:ascii="Times New Roman" w:hAnsi="Times New Roman" w:cs="Times New Roman"/>
          <w:color w:val="000000"/>
          <w:sz w:val="20"/>
          <w:szCs w:val="20"/>
        </w:rPr>
        <w:t xml:space="preserve">(гаверсов канал) с кровеносным сосудом; </w:t>
      </w:r>
      <w:r w:rsidRPr="0075400E">
        <w:rPr>
          <w:rFonts w:ascii="Times New Roman" w:hAnsi="Times New Roman" w:cs="Times New Roman"/>
          <w:i/>
          <w:color w:val="000000"/>
          <w:sz w:val="20"/>
          <w:szCs w:val="20"/>
        </w:rPr>
        <w:t xml:space="preserve">2 </w:t>
      </w:r>
      <w:r w:rsidRPr="0075400E">
        <w:rPr>
          <w:rFonts w:ascii="Times New Roman" w:hAnsi="Times New Roman" w:cs="Times New Roman"/>
          <w:color w:val="000000"/>
          <w:sz w:val="20"/>
          <w:szCs w:val="20"/>
        </w:rPr>
        <w:t>– остеон;</w:t>
      </w:r>
    </w:p>
    <w:p w:rsidR="0075400E" w:rsidRPr="0075400E" w:rsidRDefault="0075400E" w:rsidP="0075400E">
      <w:pPr>
        <w:shd w:val="clear" w:color="auto" w:fill="FFFFFF"/>
        <w:autoSpaceDE w:val="0"/>
        <w:autoSpaceDN w:val="0"/>
        <w:adjustRightInd w:val="0"/>
        <w:spacing w:after="0"/>
        <w:ind w:left="360"/>
        <w:jc w:val="center"/>
        <w:rPr>
          <w:rFonts w:ascii="Times New Roman" w:hAnsi="Times New Roman" w:cs="Times New Roman"/>
          <w:color w:val="000000"/>
          <w:sz w:val="20"/>
          <w:szCs w:val="20"/>
        </w:rPr>
      </w:pPr>
      <w:r w:rsidRPr="0075400E">
        <w:rPr>
          <w:rFonts w:ascii="Times New Roman" w:hAnsi="Times New Roman" w:cs="Times New Roman"/>
          <w:i/>
          <w:color w:val="000000"/>
          <w:sz w:val="20"/>
          <w:szCs w:val="20"/>
        </w:rPr>
        <w:t>3</w:t>
      </w:r>
      <w:r w:rsidRPr="0075400E">
        <w:rPr>
          <w:rFonts w:ascii="Times New Roman" w:hAnsi="Times New Roman" w:cs="Times New Roman"/>
          <w:color w:val="000000"/>
          <w:sz w:val="20"/>
          <w:szCs w:val="20"/>
        </w:rPr>
        <w:t xml:space="preserve"> – костные пластинки;  </w:t>
      </w:r>
      <w:r w:rsidRPr="0075400E">
        <w:rPr>
          <w:rFonts w:ascii="Times New Roman" w:hAnsi="Times New Roman" w:cs="Times New Roman"/>
          <w:i/>
          <w:color w:val="000000"/>
          <w:sz w:val="20"/>
          <w:szCs w:val="20"/>
        </w:rPr>
        <w:t>4</w:t>
      </w:r>
      <w:r w:rsidRPr="0075400E">
        <w:rPr>
          <w:rFonts w:ascii="Times New Roman" w:hAnsi="Times New Roman" w:cs="Times New Roman"/>
          <w:color w:val="000000"/>
          <w:sz w:val="20"/>
          <w:szCs w:val="20"/>
        </w:rPr>
        <w:t xml:space="preserve"> – костные лакуны; </w:t>
      </w:r>
    </w:p>
    <w:p w:rsidR="0075400E" w:rsidRPr="0075400E" w:rsidRDefault="0075400E" w:rsidP="0075400E">
      <w:pPr>
        <w:shd w:val="clear" w:color="auto" w:fill="FFFFFF"/>
        <w:autoSpaceDE w:val="0"/>
        <w:autoSpaceDN w:val="0"/>
        <w:adjustRightInd w:val="0"/>
        <w:spacing w:after="0"/>
        <w:ind w:left="360"/>
        <w:jc w:val="center"/>
        <w:rPr>
          <w:rFonts w:ascii="Times New Roman" w:hAnsi="Times New Roman" w:cs="Times New Roman"/>
          <w:color w:val="000000"/>
          <w:sz w:val="20"/>
          <w:szCs w:val="20"/>
        </w:rPr>
      </w:pPr>
      <w:r w:rsidRPr="0075400E">
        <w:rPr>
          <w:rFonts w:ascii="Times New Roman" w:hAnsi="Times New Roman" w:cs="Times New Roman"/>
          <w:i/>
          <w:color w:val="000000"/>
          <w:sz w:val="20"/>
          <w:szCs w:val="20"/>
        </w:rPr>
        <w:t xml:space="preserve">5 </w:t>
      </w:r>
      <w:r w:rsidRPr="0075400E">
        <w:rPr>
          <w:rFonts w:ascii="Times New Roman" w:hAnsi="Times New Roman" w:cs="Times New Roman"/>
          <w:color w:val="000000"/>
          <w:sz w:val="20"/>
          <w:szCs w:val="20"/>
        </w:rPr>
        <w:t>– вставочные пластинки.</w:t>
      </w:r>
    </w:p>
    <w:p w:rsidR="0075400E" w:rsidRPr="0075400E" w:rsidRDefault="0075400E" w:rsidP="0075400E">
      <w:pPr>
        <w:shd w:val="clear" w:color="auto" w:fill="FFFFFF"/>
        <w:autoSpaceDE w:val="0"/>
        <w:autoSpaceDN w:val="0"/>
        <w:adjustRightInd w:val="0"/>
        <w:spacing w:after="0"/>
        <w:ind w:left="360"/>
        <w:jc w:val="center"/>
        <w:rPr>
          <w:rFonts w:ascii="Times New Roman" w:hAnsi="Times New Roman" w:cs="Times New Roman"/>
          <w:color w:val="000000"/>
          <w:sz w:val="16"/>
          <w:szCs w:val="16"/>
        </w:rPr>
      </w:pPr>
    </w:p>
    <w:p w:rsidR="0075400E" w:rsidRPr="0075400E" w:rsidRDefault="0075400E" w:rsidP="0075400E">
      <w:pPr>
        <w:shd w:val="clear" w:color="auto" w:fill="FFFFFF"/>
        <w:autoSpaceDE w:val="0"/>
        <w:autoSpaceDN w:val="0"/>
        <w:adjustRightInd w:val="0"/>
        <w:spacing w:after="0"/>
        <w:ind w:left="360"/>
        <w:jc w:val="center"/>
        <w:rPr>
          <w:rFonts w:ascii="Times New Roman" w:hAnsi="Times New Roman" w:cs="Times New Roman"/>
          <w:b/>
          <w:color w:val="000000"/>
          <w:sz w:val="28"/>
          <w:szCs w:val="28"/>
        </w:rPr>
      </w:pPr>
      <w:r w:rsidRPr="0075400E">
        <w:rPr>
          <w:rFonts w:ascii="Times New Roman" w:hAnsi="Times New Roman" w:cs="Times New Roman"/>
          <w:b/>
          <w:color w:val="000000"/>
          <w:sz w:val="28"/>
          <w:szCs w:val="28"/>
        </w:rPr>
        <w:t>Вопрос 5. Мышечные и нервная ткани.</w:t>
      </w:r>
    </w:p>
    <w:p w:rsidR="0075400E" w:rsidRPr="0075400E" w:rsidRDefault="0075400E" w:rsidP="0075400E">
      <w:pPr>
        <w:shd w:val="clear" w:color="auto" w:fill="FFFFFF"/>
        <w:autoSpaceDE w:val="0"/>
        <w:autoSpaceDN w:val="0"/>
        <w:adjustRightInd w:val="0"/>
        <w:spacing w:after="0"/>
        <w:ind w:left="360"/>
        <w:jc w:val="center"/>
        <w:rPr>
          <w:rFonts w:ascii="Times New Roman" w:hAnsi="Times New Roman" w:cs="Times New Roman"/>
          <w:sz w:val="16"/>
          <w:szCs w:val="16"/>
        </w:rPr>
      </w:pPr>
    </w:p>
    <w:p w:rsidR="0075400E" w:rsidRPr="0075400E" w:rsidRDefault="0075400E" w:rsidP="0075400E">
      <w:pPr>
        <w:shd w:val="clear" w:color="auto" w:fill="FFFFFF"/>
        <w:autoSpaceDE w:val="0"/>
        <w:autoSpaceDN w:val="0"/>
        <w:adjustRightInd w:val="0"/>
        <w:spacing w:after="0"/>
        <w:ind w:firstLine="284"/>
        <w:jc w:val="both"/>
        <w:rPr>
          <w:rFonts w:ascii="Times New Roman" w:hAnsi="Times New Roman" w:cs="Times New Roman"/>
          <w:sz w:val="28"/>
          <w:szCs w:val="28"/>
        </w:rPr>
      </w:pPr>
      <w:r w:rsidRPr="0075400E">
        <w:rPr>
          <w:rFonts w:ascii="Times New Roman" w:hAnsi="Times New Roman" w:cs="Times New Roman"/>
          <w:sz w:val="28"/>
          <w:szCs w:val="28"/>
        </w:rPr>
        <w:t>Мышечные ткани обеспечивают движение животных в пространстве и двигательные функции органов (сердца, кишечника, мочеточников и др.).</w:t>
      </w:r>
    </w:p>
    <w:p w:rsidR="0075400E" w:rsidRPr="0075400E" w:rsidRDefault="0075400E" w:rsidP="0075400E">
      <w:pPr>
        <w:shd w:val="clear" w:color="auto" w:fill="FFFFFF"/>
        <w:autoSpaceDE w:val="0"/>
        <w:autoSpaceDN w:val="0"/>
        <w:adjustRightInd w:val="0"/>
        <w:spacing w:after="0"/>
        <w:ind w:firstLine="360"/>
        <w:jc w:val="both"/>
        <w:rPr>
          <w:rFonts w:ascii="Times New Roman" w:hAnsi="Times New Roman" w:cs="Times New Roman"/>
          <w:sz w:val="28"/>
          <w:szCs w:val="28"/>
        </w:rPr>
      </w:pPr>
      <w:r w:rsidRPr="0075400E">
        <w:rPr>
          <w:rFonts w:ascii="Times New Roman" w:hAnsi="Times New Roman" w:cs="Times New Roman"/>
          <w:color w:val="000000"/>
          <w:sz w:val="28"/>
          <w:szCs w:val="28"/>
        </w:rPr>
        <w:t>В организме животных различают три вида основной мы</w:t>
      </w:r>
      <w:r w:rsidRPr="0075400E">
        <w:rPr>
          <w:rFonts w:ascii="Times New Roman" w:hAnsi="Times New Roman" w:cs="Times New Roman"/>
          <w:color w:val="000000"/>
          <w:sz w:val="28"/>
          <w:szCs w:val="28"/>
        </w:rPr>
        <w:softHyphen/>
        <w:t>шечной ткани: гладкую, поперечнополосатую и сердечную, а также специализированные виды: миоэпителиальные клетки, которые   окружают  секреторные отделы желез,  и мускулатуру зрачка.</w:t>
      </w:r>
    </w:p>
    <w:p w:rsidR="0075400E" w:rsidRPr="0075400E" w:rsidRDefault="0075400E" w:rsidP="0075400E">
      <w:pPr>
        <w:shd w:val="clear" w:color="auto" w:fill="FFFFFF"/>
        <w:autoSpaceDE w:val="0"/>
        <w:autoSpaceDN w:val="0"/>
        <w:adjustRightInd w:val="0"/>
        <w:spacing w:after="0"/>
        <w:ind w:firstLine="360"/>
        <w:jc w:val="both"/>
        <w:rPr>
          <w:rFonts w:ascii="Times New Roman" w:hAnsi="Times New Roman" w:cs="Times New Roman"/>
          <w:sz w:val="28"/>
          <w:szCs w:val="28"/>
        </w:rPr>
      </w:pPr>
      <w:r w:rsidRPr="0075400E">
        <w:rPr>
          <w:rFonts w:ascii="Times New Roman" w:hAnsi="Times New Roman" w:cs="Times New Roman"/>
          <w:color w:val="000000"/>
          <w:sz w:val="28"/>
          <w:szCs w:val="28"/>
        </w:rPr>
        <w:t>Все виды мышечной ткани обладают общей функцией – сократимостью благодаря наличию в них специальных сокра</w:t>
      </w:r>
      <w:r w:rsidRPr="0075400E">
        <w:rPr>
          <w:rFonts w:ascii="Times New Roman" w:hAnsi="Times New Roman" w:cs="Times New Roman"/>
          <w:color w:val="000000"/>
          <w:sz w:val="28"/>
          <w:szCs w:val="28"/>
        </w:rPr>
        <w:softHyphen/>
        <w:t>тимых структур – миофибрилл.</w:t>
      </w:r>
    </w:p>
    <w:p w:rsidR="0075400E" w:rsidRPr="0075400E" w:rsidRDefault="0075400E" w:rsidP="0075400E">
      <w:pPr>
        <w:shd w:val="clear" w:color="auto" w:fill="FFFFFF"/>
        <w:autoSpaceDE w:val="0"/>
        <w:autoSpaceDN w:val="0"/>
        <w:adjustRightInd w:val="0"/>
        <w:spacing w:after="0"/>
        <w:ind w:firstLine="360"/>
        <w:jc w:val="both"/>
        <w:rPr>
          <w:rFonts w:ascii="Times New Roman" w:hAnsi="Times New Roman" w:cs="Times New Roman"/>
          <w:color w:val="000000"/>
          <w:sz w:val="28"/>
          <w:szCs w:val="28"/>
        </w:rPr>
      </w:pPr>
      <w:r w:rsidRPr="0075400E">
        <w:rPr>
          <w:rFonts w:ascii="Times New Roman" w:hAnsi="Times New Roman" w:cs="Times New Roman"/>
          <w:b/>
          <w:color w:val="000000"/>
          <w:sz w:val="28"/>
          <w:szCs w:val="28"/>
        </w:rPr>
        <w:t>Гладкая мышечная ткань</w:t>
      </w:r>
      <w:r w:rsidRPr="0075400E">
        <w:rPr>
          <w:rFonts w:ascii="Times New Roman" w:hAnsi="Times New Roman" w:cs="Times New Roman"/>
          <w:color w:val="000000"/>
          <w:sz w:val="28"/>
          <w:szCs w:val="28"/>
        </w:rPr>
        <w:t xml:space="preserve"> (рис. 19) развивается из мезенхимы и образует мышечную оболочку трубкообразных внутренних органов, находится в стенке кровеносных сосудов, протоков желез, в селезенке, коже, ресничном теле глаза и других органов. Основная структурная единица гладкой мышечной ткани – клетка – гладкий миоцит, имеющий удлиненную веретеновидную форму. Особен</w:t>
      </w:r>
      <w:r w:rsidRPr="0075400E">
        <w:rPr>
          <w:rFonts w:ascii="Times New Roman" w:hAnsi="Times New Roman" w:cs="Times New Roman"/>
          <w:color w:val="000000"/>
          <w:sz w:val="28"/>
          <w:szCs w:val="28"/>
        </w:rPr>
        <w:softHyphen/>
        <w:t>ностью строения мышечных клеток является наличие в их ци</w:t>
      </w:r>
      <w:r w:rsidRPr="0075400E">
        <w:rPr>
          <w:rFonts w:ascii="Times New Roman" w:hAnsi="Times New Roman" w:cs="Times New Roman"/>
          <w:color w:val="000000"/>
          <w:sz w:val="28"/>
          <w:szCs w:val="28"/>
        </w:rPr>
        <w:softHyphen/>
        <w:t xml:space="preserve">топлазме специальных органелл – гладких миофибрилл, обеспечивающих способность к сокращению. Функциональная единица гладкой мышечной ткани – пучок из 10 – 15 миоцитов. </w:t>
      </w:r>
    </w:p>
    <w:p w:rsidR="0075400E" w:rsidRPr="0075400E" w:rsidRDefault="0075400E" w:rsidP="0075400E">
      <w:pPr>
        <w:shd w:val="clear" w:color="auto" w:fill="FFFFFF"/>
        <w:autoSpaceDE w:val="0"/>
        <w:autoSpaceDN w:val="0"/>
        <w:adjustRightInd w:val="0"/>
        <w:spacing w:after="0"/>
        <w:ind w:firstLine="360"/>
        <w:jc w:val="both"/>
        <w:rPr>
          <w:rFonts w:ascii="Times New Roman" w:hAnsi="Times New Roman" w:cs="Times New Roman"/>
          <w:color w:val="000000"/>
          <w:sz w:val="16"/>
          <w:szCs w:val="16"/>
        </w:rPr>
      </w:pPr>
    </w:p>
    <w:p w:rsidR="0075400E" w:rsidRPr="0075400E" w:rsidRDefault="0075400E" w:rsidP="0075400E">
      <w:pPr>
        <w:shd w:val="clear" w:color="auto" w:fill="FFFFFF"/>
        <w:autoSpaceDE w:val="0"/>
        <w:autoSpaceDN w:val="0"/>
        <w:adjustRightInd w:val="0"/>
        <w:spacing w:after="0"/>
        <w:ind w:left="360"/>
        <w:jc w:val="center"/>
        <w:rPr>
          <w:rFonts w:ascii="Times New Roman" w:hAnsi="Times New Roman" w:cs="Times New Roman"/>
          <w:sz w:val="28"/>
          <w:szCs w:val="28"/>
        </w:rPr>
      </w:pPr>
      <w:r w:rsidRPr="0075400E">
        <w:rPr>
          <w:rFonts w:ascii="Times New Roman" w:hAnsi="Times New Roman" w:cs="Times New Roman"/>
          <w:noProof/>
          <w:lang w:val="ru-RU" w:eastAsia="ru-RU"/>
        </w:rPr>
        <w:lastRenderedPageBreak/>
        <w:drawing>
          <wp:inline distT="0" distB="0" distL="0" distR="0">
            <wp:extent cx="2417445" cy="1908175"/>
            <wp:effectExtent l="19050" t="0" r="1905" b="0"/>
            <wp:docPr id="832" name="Рисунок 8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2"/>
                    <pic:cNvPicPr>
                      <a:picLocks noChangeAspect="1" noChangeArrowheads="1"/>
                    </pic:cNvPicPr>
                  </pic:nvPicPr>
                  <pic:blipFill>
                    <a:blip r:embed="rId26" cstate="print"/>
                    <a:srcRect/>
                    <a:stretch>
                      <a:fillRect/>
                    </a:stretch>
                  </pic:blipFill>
                  <pic:spPr bwMode="auto">
                    <a:xfrm>
                      <a:off x="0" y="0"/>
                      <a:ext cx="2417445" cy="1908175"/>
                    </a:xfrm>
                    <a:prstGeom prst="rect">
                      <a:avLst/>
                    </a:prstGeom>
                    <a:noFill/>
                    <a:ln w="9525">
                      <a:noFill/>
                      <a:miter lim="800000"/>
                      <a:headEnd/>
                      <a:tailEnd/>
                    </a:ln>
                  </pic:spPr>
                </pic:pic>
              </a:graphicData>
            </a:graphic>
          </wp:inline>
        </w:drawing>
      </w:r>
    </w:p>
    <w:p w:rsidR="0075400E" w:rsidRPr="0075400E" w:rsidRDefault="0075400E" w:rsidP="0075400E">
      <w:pPr>
        <w:shd w:val="clear" w:color="auto" w:fill="FFFFFF"/>
        <w:autoSpaceDE w:val="0"/>
        <w:autoSpaceDN w:val="0"/>
        <w:adjustRightInd w:val="0"/>
        <w:spacing w:after="0"/>
        <w:ind w:left="360"/>
        <w:jc w:val="center"/>
        <w:rPr>
          <w:rFonts w:ascii="Times New Roman" w:hAnsi="Times New Roman" w:cs="Times New Roman"/>
          <w:sz w:val="16"/>
          <w:szCs w:val="16"/>
        </w:rPr>
      </w:pPr>
    </w:p>
    <w:p w:rsidR="0075400E" w:rsidRPr="0075400E" w:rsidRDefault="0075400E" w:rsidP="0075400E">
      <w:pPr>
        <w:shd w:val="clear" w:color="auto" w:fill="FFFFFF"/>
        <w:autoSpaceDE w:val="0"/>
        <w:autoSpaceDN w:val="0"/>
        <w:adjustRightInd w:val="0"/>
        <w:spacing w:after="0"/>
        <w:ind w:left="360"/>
        <w:jc w:val="center"/>
        <w:rPr>
          <w:rFonts w:ascii="Times New Roman" w:hAnsi="Times New Roman" w:cs="Times New Roman"/>
          <w:sz w:val="20"/>
          <w:szCs w:val="20"/>
        </w:rPr>
      </w:pPr>
      <w:r w:rsidRPr="0075400E">
        <w:rPr>
          <w:rFonts w:ascii="Times New Roman" w:hAnsi="Times New Roman" w:cs="Times New Roman"/>
          <w:sz w:val="20"/>
          <w:szCs w:val="20"/>
        </w:rPr>
        <w:t>Рис. 19. Гладкая мышечная ткань:</w:t>
      </w:r>
    </w:p>
    <w:p w:rsidR="0075400E" w:rsidRPr="0075400E" w:rsidRDefault="0075400E" w:rsidP="0075400E">
      <w:pPr>
        <w:shd w:val="clear" w:color="auto" w:fill="FFFFFF"/>
        <w:autoSpaceDE w:val="0"/>
        <w:autoSpaceDN w:val="0"/>
        <w:adjustRightInd w:val="0"/>
        <w:spacing w:after="0"/>
        <w:ind w:left="360"/>
        <w:jc w:val="center"/>
        <w:rPr>
          <w:rFonts w:ascii="Times New Roman" w:hAnsi="Times New Roman" w:cs="Times New Roman"/>
          <w:sz w:val="20"/>
          <w:szCs w:val="20"/>
        </w:rPr>
      </w:pPr>
      <w:r w:rsidRPr="0075400E">
        <w:rPr>
          <w:rFonts w:ascii="Times New Roman" w:hAnsi="Times New Roman" w:cs="Times New Roman"/>
          <w:i/>
          <w:sz w:val="20"/>
          <w:szCs w:val="20"/>
        </w:rPr>
        <w:t>1</w:t>
      </w:r>
      <w:r w:rsidRPr="0075400E">
        <w:rPr>
          <w:rFonts w:ascii="Times New Roman" w:hAnsi="Times New Roman" w:cs="Times New Roman"/>
          <w:sz w:val="20"/>
          <w:szCs w:val="20"/>
        </w:rPr>
        <w:t xml:space="preserve"> – поперечный разрез гладких мышечных клеток;</w:t>
      </w:r>
    </w:p>
    <w:p w:rsidR="0075400E" w:rsidRPr="0075400E" w:rsidRDefault="0075400E" w:rsidP="0075400E">
      <w:pPr>
        <w:shd w:val="clear" w:color="auto" w:fill="FFFFFF"/>
        <w:autoSpaceDE w:val="0"/>
        <w:autoSpaceDN w:val="0"/>
        <w:adjustRightInd w:val="0"/>
        <w:spacing w:after="0"/>
        <w:ind w:left="360"/>
        <w:jc w:val="center"/>
        <w:rPr>
          <w:rFonts w:ascii="Times New Roman" w:hAnsi="Times New Roman" w:cs="Times New Roman"/>
          <w:sz w:val="20"/>
          <w:szCs w:val="20"/>
        </w:rPr>
      </w:pPr>
      <w:r w:rsidRPr="0075400E">
        <w:rPr>
          <w:rFonts w:ascii="Times New Roman" w:hAnsi="Times New Roman" w:cs="Times New Roman"/>
          <w:i/>
          <w:sz w:val="20"/>
          <w:szCs w:val="20"/>
        </w:rPr>
        <w:t>2</w:t>
      </w:r>
      <w:r w:rsidRPr="0075400E">
        <w:rPr>
          <w:rFonts w:ascii="Times New Roman" w:hAnsi="Times New Roman" w:cs="Times New Roman"/>
          <w:sz w:val="20"/>
          <w:szCs w:val="20"/>
        </w:rPr>
        <w:t xml:space="preserve"> – ядро; </w:t>
      </w:r>
      <w:r w:rsidRPr="0075400E">
        <w:rPr>
          <w:rFonts w:ascii="Times New Roman" w:hAnsi="Times New Roman" w:cs="Times New Roman"/>
          <w:i/>
          <w:sz w:val="20"/>
          <w:szCs w:val="20"/>
        </w:rPr>
        <w:t>3</w:t>
      </w:r>
      <w:r w:rsidRPr="0075400E">
        <w:rPr>
          <w:rFonts w:ascii="Times New Roman" w:hAnsi="Times New Roman" w:cs="Times New Roman"/>
          <w:sz w:val="20"/>
          <w:szCs w:val="20"/>
        </w:rPr>
        <w:t xml:space="preserve"> – гладкие миоциты (продольный разрез);</w:t>
      </w:r>
    </w:p>
    <w:p w:rsidR="0075400E" w:rsidRPr="0075400E" w:rsidRDefault="0075400E" w:rsidP="0075400E">
      <w:pPr>
        <w:shd w:val="clear" w:color="auto" w:fill="FFFFFF"/>
        <w:autoSpaceDE w:val="0"/>
        <w:autoSpaceDN w:val="0"/>
        <w:adjustRightInd w:val="0"/>
        <w:spacing w:after="0"/>
        <w:ind w:left="360"/>
        <w:jc w:val="center"/>
        <w:rPr>
          <w:rFonts w:ascii="Times New Roman" w:hAnsi="Times New Roman" w:cs="Times New Roman"/>
          <w:sz w:val="20"/>
          <w:szCs w:val="20"/>
        </w:rPr>
      </w:pPr>
      <w:r w:rsidRPr="0075400E">
        <w:rPr>
          <w:rFonts w:ascii="Times New Roman" w:hAnsi="Times New Roman" w:cs="Times New Roman"/>
          <w:i/>
          <w:sz w:val="20"/>
          <w:szCs w:val="20"/>
        </w:rPr>
        <w:t>4</w:t>
      </w:r>
      <w:r w:rsidRPr="0075400E">
        <w:rPr>
          <w:rFonts w:ascii="Times New Roman" w:hAnsi="Times New Roman" w:cs="Times New Roman"/>
          <w:sz w:val="20"/>
          <w:szCs w:val="20"/>
        </w:rPr>
        <w:t xml:space="preserve"> – рыхлая волокнистая соединительная ткань.</w:t>
      </w:r>
    </w:p>
    <w:p w:rsidR="0075400E" w:rsidRPr="0075400E" w:rsidRDefault="0075400E" w:rsidP="0075400E">
      <w:pPr>
        <w:shd w:val="clear" w:color="auto" w:fill="FFFFFF"/>
        <w:autoSpaceDE w:val="0"/>
        <w:autoSpaceDN w:val="0"/>
        <w:adjustRightInd w:val="0"/>
        <w:spacing w:after="0"/>
        <w:ind w:left="360"/>
        <w:jc w:val="center"/>
        <w:rPr>
          <w:rFonts w:ascii="Times New Roman" w:hAnsi="Times New Roman" w:cs="Times New Roman"/>
          <w:sz w:val="20"/>
          <w:szCs w:val="20"/>
        </w:rPr>
      </w:pPr>
    </w:p>
    <w:p w:rsidR="0075400E" w:rsidRPr="0075400E" w:rsidRDefault="0075400E" w:rsidP="0075400E">
      <w:pPr>
        <w:shd w:val="clear" w:color="auto" w:fill="FFFFFF"/>
        <w:autoSpaceDE w:val="0"/>
        <w:autoSpaceDN w:val="0"/>
        <w:adjustRightInd w:val="0"/>
        <w:spacing w:after="0"/>
        <w:ind w:firstLine="360"/>
        <w:jc w:val="both"/>
        <w:rPr>
          <w:rFonts w:ascii="Times New Roman" w:hAnsi="Times New Roman" w:cs="Times New Roman"/>
          <w:sz w:val="28"/>
          <w:szCs w:val="28"/>
        </w:rPr>
      </w:pPr>
      <w:r w:rsidRPr="0075400E">
        <w:rPr>
          <w:rFonts w:ascii="Times New Roman" w:hAnsi="Times New Roman" w:cs="Times New Roman"/>
          <w:b/>
          <w:color w:val="000000"/>
          <w:sz w:val="28"/>
          <w:szCs w:val="28"/>
        </w:rPr>
        <w:t>Поперечно-полосатая скелетная мышечная ткань</w:t>
      </w:r>
      <w:r w:rsidRPr="0075400E">
        <w:rPr>
          <w:rFonts w:ascii="Times New Roman" w:hAnsi="Times New Roman" w:cs="Times New Roman"/>
          <w:color w:val="000000"/>
          <w:sz w:val="28"/>
          <w:szCs w:val="28"/>
        </w:rPr>
        <w:t xml:space="preserve"> происхо</w:t>
      </w:r>
      <w:r w:rsidRPr="0075400E">
        <w:rPr>
          <w:rFonts w:ascii="Times New Roman" w:hAnsi="Times New Roman" w:cs="Times New Roman"/>
          <w:color w:val="000000"/>
          <w:sz w:val="28"/>
          <w:szCs w:val="28"/>
        </w:rPr>
        <w:softHyphen/>
        <w:t>дит из миотомов – сомитов мезодермы. Из нее состоит вся скелетная мускулатура, мышцы языка, гортани, глотки и дру</w:t>
      </w:r>
      <w:r w:rsidRPr="0075400E">
        <w:rPr>
          <w:rFonts w:ascii="Times New Roman" w:hAnsi="Times New Roman" w:cs="Times New Roman"/>
          <w:color w:val="000000"/>
          <w:sz w:val="28"/>
          <w:szCs w:val="28"/>
        </w:rPr>
        <w:softHyphen/>
        <w:t>гих органов.</w:t>
      </w:r>
    </w:p>
    <w:p w:rsidR="0075400E" w:rsidRPr="0075400E" w:rsidRDefault="0075400E" w:rsidP="0075400E">
      <w:pPr>
        <w:shd w:val="clear" w:color="auto" w:fill="FFFFFF"/>
        <w:autoSpaceDE w:val="0"/>
        <w:autoSpaceDN w:val="0"/>
        <w:adjustRightInd w:val="0"/>
        <w:spacing w:after="0"/>
        <w:ind w:firstLine="360"/>
        <w:jc w:val="both"/>
        <w:rPr>
          <w:rFonts w:ascii="Times New Roman" w:hAnsi="Times New Roman" w:cs="Times New Roman"/>
          <w:sz w:val="28"/>
          <w:szCs w:val="28"/>
        </w:rPr>
      </w:pPr>
      <w:r w:rsidRPr="0075400E">
        <w:rPr>
          <w:rFonts w:ascii="Times New Roman" w:hAnsi="Times New Roman" w:cs="Times New Roman"/>
          <w:color w:val="000000"/>
          <w:sz w:val="28"/>
          <w:szCs w:val="28"/>
        </w:rPr>
        <w:t>Структурной единицей скелетной поперечно-полосатой мы</w:t>
      </w:r>
      <w:r w:rsidRPr="0075400E">
        <w:rPr>
          <w:rFonts w:ascii="Times New Roman" w:hAnsi="Times New Roman" w:cs="Times New Roman"/>
          <w:color w:val="000000"/>
          <w:sz w:val="28"/>
          <w:szCs w:val="28"/>
        </w:rPr>
        <w:softHyphen/>
        <w:t>шечной ткани является мышечное волокно, построенное по типу симпласта. Оно имеет форму цилиндра шириной 15–18 мкм и длиной от 1–2 мм до 12–22 см. Каждое волокно со</w:t>
      </w:r>
      <w:r w:rsidRPr="0075400E">
        <w:rPr>
          <w:rFonts w:ascii="Times New Roman" w:hAnsi="Times New Roman" w:cs="Times New Roman"/>
          <w:color w:val="000000"/>
          <w:sz w:val="28"/>
          <w:szCs w:val="28"/>
        </w:rPr>
        <w:softHyphen/>
        <w:t>стоит из оболочки – сарколеммы и содержимого – сарко</w:t>
      </w:r>
      <w:r w:rsidRPr="0075400E">
        <w:rPr>
          <w:rFonts w:ascii="Times New Roman" w:hAnsi="Times New Roman" w:cs="Times New Roman"/>
          <w:color w:val="000000"/>
          <w:sz w:val="28"/>
          <w:szCs w:val="28"/>
        </w:rPr>
        <w:softHyphen/>
        <w:t>плазмы.</w:t>
      </w:r>
    </w:p>
    <w:p w:rsidR="0075400E" w:rsidRPr="0075400E" w:rsidRDefault="0075400E" w:rsidP="0075400E">
      <w:pPr>
        <w:shd w:val="clear" w:color="auto" w:fill="FFFFFF"/>
        <w:autoSpaceDE w:val="0"/>
        <w:autoSpaceDN w:val="0"/>
        <w:adjustRightInd w:val="0"/>
        <w:spacing w:after="0"/>
        <w:ind w:firstLine="360"/>
        <w:jc w:val="both"/>
        <w:rPr>
          <w:rFonts w:ascii="Times New Roman" w:hAnsi="Times New Roman" w:cs="Times New Roman"/>
          <w:sz w:val="28"/>
          <w:szCs w:val="28"/>
        </w:rPr>
      </w:pPr>
      <w:r w:rsidRPr="0075400E">
        <w:rPr>
          <w:rFonts w:ascii="Times New Roman" w:hAnsi="Times New Roman" w:cs="Times New Roman"/>
          <w:color w:val="000000"/>
          <w:sz w:val="28"/>
          <w:szCs w:val="28"/>
        </w:rPr>
        <w:t>Оболочка мышечного волокна имеет внутренний и наруж</w:t>
      </w:r>
      <w:r w:rsidRPr="0075400E">
        <w:rPr>
          <w:rFonts w:ascii="Times New Roman" w:hAnsi="Times New Roman" w:cs="Times New Roman"/>
          <w:color w:val="000000"/>
          <w:sz w:val="28"/>
          <w:szCs w:val="28"/>
        </w:rPr>
        <w:softHyphen/>
        <w:t>ный слои. Внутренний слой представлен плазмолеммой, по</w:t>
      </w:r>
      <w:r w:rsidRPr="0075400E">
        <w:rPr>
          <w:rFonts w:ascii="Times New Roman" w:hAnsi="Times New Roman" w:cs="Times New Roman"/>
          <w:color w:val="000000"/>
          <w:sz w:val="28"/>
          <w:szCs w:val="28"/>
        </w:rPr>
        <w:softHyphen/>
        <w:t>добной мембране любой клетки. Наружный слой представлен базальной мембраной, покрытой сверху сетью коллагеновых и эластических волокон.</w:t>
      </w:r>
    </w:p>
    <w:p w:rsidR="0075400E" w:rsidRPr="0075400E" w:rsidRDefault="0075400E" w:rsidP="0075400E">
      <w:pPr>
        <w:shd w:val="clear" w:color="auto" w:fill="FFFFFF"/>
        <w:autoSpaceDE w:val="0"/>
        <w:autoSpaceDN w:val="0"/>
        <w:adjustRightInd w:val="0"/>
        <w:spacing w:after="0"/>
        <w:ind w:firstLine="360"/>
        <w:jc w:val="both"/>
        <w:rPr>
          <w:rFonts w:ascii="Times New Roman" w:hAnsi="Times New Roman" w:cs="Times New Roman"/>
          <w:color w:val="000000"/>
          <w:sz w:val="28"/>
          <w:szCs w:val="28"/>
        </w:rPr>
      </w:pPr>
      <w:r w:rsidRPr="0075400E">
        <w:rPr>
          <w:rFonts w:ascii="Times New Roman" w:hAnsi="Times New Roman" w:cs="Times New Roman"/>
          <w:color w:val="000000"/>
          <w:sz w:val="28"/>
          <w:szCs w:val="28"/>
        </w:rPr>
        <w:t>Саркоплазма мышечного волокна содержит до ста и более ядер округлой, овальной и удлиненной формы. В ней же на</w:t>
      </w:r>
      <w:r w:rsidRPr="0075400E">
        <w:rPr>
          <w:rFonts w:ascii="Times New Roman" w:hAnsi="Times New Roman" w:cs="Times New Roman"/>
          <w:color w:val="000000"/>
          <w:sz w:val="28"/>
          <w:szCs w:val="28"/>
        </w:rPr>
        <w:softHyphen/>
        <w:t>ходятся органеллы общего значения: митохондрии (саркосомы), гладкая и гранулярная цитоплазматическая сеть и спе</w:t>
      </w:r>
      <w:r w:rsidRPr="0075400E">
        <w:rPr>
          <w:rFonts w:ascii="Times New Roman" w:hAnsi="Times New Roman" w:cs="Times New Roman"/>
          <w:color w:val="000000"/>
          <w:sz w:val="28"/>
          <w:szCs w:val="28"/>
        </w:rPr>
        <w:softHyphen/>
        <w:t>циальные органеллы – поперечнополосатые миофибриллы. Каждая миофибрилла состоит из последовательно череду</w:t>
      </w:r>
      <w:r w:rsidRPr="0075400E">
        <w:rPr>
          <w:rFonts w:ascii="Times New Roman" w:hAnsi="Times New Roman" w:cs="Times New Roman"/>
          <w:color w:val="000000"/>
          <w:sz w:val="28"/>
          <w:szCs w:val="28"/>
        </w:rPr>
        <w:softHyphen/>
        <w:t>ющихся темных, более плотных дисков А и светлых, менее плотных дисков И. При этом эти диски у всех миофибрилл лежат на одном уровне, в результате чего в мышечном волокне появляются темные и светлые полосы, определяющие наличие поперечной исчерченности (рис. 20).</w:t>
      </w:r>
    </w:p>
    <w:p w:rsidR="0075400E" w:rsidRPr="0075400E" w:rsidRDefault="0075400E" w:rsidP="0075400E">
      <w:pPr>
        <w:shd w:val="clear" w:color="auto" w:fill="FFFFFF"/>
        <w:autoSpaceDE w:val="0"/>
        <w:autoSpaceDN w:val="0"/>
        <w:adjustRightInd w:val="0"/>
        <w:spacing w:after="0"/>
        <w:ind w:firstLine="360"/>
        <w:jc w:val="both"/>
        <w:rPr>
          <w:rFonts w:ascii="Times New Roman" w:hAnsi="Times New Roman" w:cs="Times New Roman"/>
          <w:color w:val="000000"/>
          <w:sz w:val="28"/>
          <w:szCs w:val="28"/>
        </w:rPr>
      </w:pPr>
    </w:p>
    <w:p w:rsidR="0075400E" w:rsidRPr="0075400E" w:rsidRDefault="0075400E" w:rsidP="0075400E">
      <w:pPr>
        <w:shd w:val="clear" w:color="auto" w:fill="FFFFFF"/>
        <w:autoSpaceDE w:val="0"/>
        <w:autoSpaceDN w:val="0"/>
        <w:adjustRightInd w:val="0"/>
        <w:spacing w:after="0"/>
        <w:ind w:left="360"/>
        <w:jc w:val="center"/>
        <w:rPr>
          <w:rFonts w:ascii="Times New Roman" w:hAnsi="Times New Roman" w:cs="Times New Roman"/>
          <w:color w:val="000000"/>
          <w:sz w:val="28"/>
          <w:szCs w:val="28"/>
        </w:rPr>
      </w:pPr>
      <w:r w:rsidRPr="0075400E">
        <w:rPr>
          <w:rFonts w:ascii="Times New Roman" w:hAnsi="Times New Roman" w:cs="Times New Roman"/>
          <w:noProof/>
          <w:lang w:val="ru-RU" w:eastAsia="ru-RU"/>
        </w:rPr>
        <w:lastRenderedPageBreak/>
        <w:drawing>
          <wp:inline distT="0" distB="0" distL="0" distR="0">
            <wp:extent cx="2393642" cy="2164539"/>
            <wp:effectExtent l="0" t="0" r="0" b="0"/>
            <wp:docPr id="833" name="Рисунок 8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3"/>
                    <pic:cNvPicPr>
                      <a:picLocks noChangeAspect="1" noChangeArrowheads="1"/>
                    </pic:cNvPicPr>
                  </pic:nvPicPr>
                  <pic:blipFill>
                    <a:blip r:embed="rId27" cstate="print"/>
                    <a:srcRect/>
                    <a:stretch>
                      <a:fillRect/>
                    </a:stretch>
                  </pic:blipFill>
                  <pic:spPr bwMode="auto">
                    <a:xfrm>
                      <a:off x="0" y="0"/>
                      <a:ext cx="2393372" cy="2164294"/>
                    </a:xfrm>
                    <a:prstGeom prst="rect">
                      <a:avLst/>
                    </a:prstGeom>
                    <a:noFill/>
                    <a:ln w="9525">
                      <a:noFill/>
                      <a:miter lim="800000"/>
                      <a:headEnd/>
                      <a:tailEnd/>
                    </a:ln>
                  </pic:spPr>
                </pic:pic>
              </a:graphicData>
            </a:graphic>
          </wp:inline>
        </w:drawing>
      </w:r>
    </w:p>
    <w:p w:rsidR="0075400E" w:rsidRPr="0075400E" w:rsidRDefault="0075400E" w:rsidP="0075400E">
      <w:pPr>
        <w:shd w:val="clear" w:color="auto" w:fill="FFFFFF"/>
        <w:autoSpaceDE w:val="0"/>
        <w:autoSpaceDN w:val="0"/>
        <w:adjustRightInd w:val="0"/>
        <w:spacing w:after="0"/>
        <w:ind w:left="360"/>
        <w:jc w:val="center"/>
        <w:rPr>
          <w:rFonts w:ascii="Times New Roman" w:hAnsi="Times New Roman" w:cs="Times New Roman"/>
          <w:color w:val="000000"/>
          <w:sz w:val="28"/>
          <w:szCs w:val="28"/>
        </w:rPr>
      </w:pPr>
    </w:p>
    <w:p w:rsidR="0075400E" w:rsidRPr="0075400E" w:rsidRDefault="0075400E" w:rsidP="0075400E">
      <w:pPr>
        <w:shd w:val="clear" w:color="auto" w:fill="FFFFFF"/>
        <w:autoSpaceDE w:val="0"/>
        <w:autoSpaceDN w:val="0"/>
        <w:adjustRightInd w:val="0"/>
        <w:spacing w:after="0"/>
        <w:ind w:left="360"/>
        <w:jc w:val="center"/>
        <w:rPr>
          <w:rFonts w:ascii="Times New Roman" w:hAnsi="Times New Roman" w:cs="Times New Roman"/>
          <w:color w:val="000000"/>
          <w:sz w:val="20"/>
          <w:szCs w:val="20"/>
        </w:rPr>
      </w:pPr>
      <w:r w:rsidRPr="0075400E">
        <w:rPr>
          <w:rFonts w:ascii="Times New Roman" w:hAnsi="Times New Roman" w:cs="Times New Roman"/>
          <w:color w:val="000000"/>
          <w:sz w:val="20"/>
          <w:szCs w:val="20"/>
        </w:rPr>
        <w:t>Рис. 20. Поперечнополосатая скелетная мышечная ткань:</w:t>
      </w:r>
    </w:p>
    <w:p w:rsidR="0075400E" w:rsidRPr="0075400E" w:rsidRDefault="0075400E" w:rsidP="0075400E">
      <w:pPr>
        <w:shd w:val="clear" w:color="auto" w:fill="FFFFFF"/>
        <w:autoSpaceDE w:val="0"/>
        <w:autoSpaceDN w:val="0"/>
        <w:adjustRightInd w:val="0"/>
        <w:spacing w:after="0"/>
        <w:ind w:left="360"/>
        <w:jc w:val="center"/>
        <w:rPr>
          <w:rFonts w:ascii="Times New Roman" w:hAnsi="Times New Roman" w:cs="Times New Roman"/>
          <w:color w:val="000000"/>
          <w:sz w:val="20"/>
          <w:szCs w:val="20"/>
        </w:rPr>
      </w:pPr>
      <w:r w:rsidRPr="0075400E">
        <w:rPr>
          <w:rFonts w:ascii="Times New Roman" w:hAnsi="Times New Roman" w:cs="Times New Roman"/>
          <w:i/>
          <w:color w:val="000000"/>
          <w:sz w:val="20"/>
          <w:szCs w:val="20"/>
        </w:rPr>
        <w:t>1</w:t>
      </w:r>
      <w:r w:rsidRPr="0075400E">
        <w:rPr>
          <w:rFonts w:ascii="Times New Roman" w:hAnsi="Times New Roman" w:cs="Times New Roman"/>
          <w:color w:val="000000"/>
          <w:sz w:val="20"/>
          <w:szCs w:val="20"/>
        </w:rPr>
        <w:t xml:space="preserve"> – продольно разрезанные волокна; </w:t>
      </w:r>
    </w:p>
    <w:p w:rsidR="0075400E" w:rsidRPr="0075400E" w:rsidRDefault="0075400E" w:rsidP="0075400E">
      <w:pPr>
        <w:shd w:val="clear" w:color="auto" w:fill="FFFFFF"/>
        <w:autoSpaceDE w:val="0"/>
        <w:autoSpaceDN w:val="0"/>
        <w:adjustRightInd w:val="0"/>
        <w:spacing w:after="0"/>
        <w:ind w:left="360"/>
        <w:jc w:val="center"/>
        <w:rPr>
          <w:rFonts w:ascii="Times New Roman" w:hAnsi="Times New Roman" w:cs="Times New Roman"/>
          <w:color w:val="000000"/>
          <w:sz w:val="20"/>
          <w:szCs w:val="20"/>
        </w:rPr>
      </w:pPr>
      <w:r w:rsidRPr="0075400E">
        <w:rPr>
          <w:rFonts w:ascii="Times New Roman" w:hAnsi="Times New Roman" w:cs="Times New Roman"/>
          <w:i/>
          <w:color w:val="000000"/>
          <w:sz w:val="20"/>
          <w:szCs w:val="20"/>
        </w:rPr>
        <w:t>2</w:t>
      </w:r>
      <w:r w:rsidRPr="0075400E">
        <w:rPr>
          <w:rFonts w:ascii="Times New Roman" w:hAnsi="Times New Roman" w:cs="Times New Roman"/>
          <w:color w:val="000000"/>
          <w:sz w:val="20"/>
          <w:szCs w:val="20"/>
        </w:rPr>
        <w:t xml:space="preserve"> – поперечно разрезанные мышечные волокна; </w:t>
      </w:r>
    </w:p>
    <w:p w:rsidR="0075400E" w:rsidRPr="0075400E" w:rsidRDefault="0075400E" w:rsidP="0075400E">
      <w:pPr>
        <w:shd w:val="clear" w:color="auto" w:fill="FFFFFF"/>
        <w:autoSpaceDE w:val="0"/>
        <w:autoSpaceDN w:val="0"/>
        <w:adjustRightInd w:val="0"/>
        <w:spacing w:after="0"/>
        <w:ind w:left="360"/>
        <w:jc w:val="center"/>
        <w:rPr>
          <w:rFonts w:ascii="Times New Roman" w:hAnsi="Times New Roman" w:cs="Times New Roman"/>
          <w:color w:val="000000"/>
          <w:sz w:val="20"/>
          <w:szCs w:val="20"/>
        </w:rPr>
      </w:pPr>
      <w:r w:rsidRPr="0075400E">
        <w:rPr>
          <w:rFonts w:ascii="Times New Roman" w:hAnsi="Times New Roman" w:cs="Times New Roman"/>
          <w:i/>
          <w:color w:val="000000"/>
          <w:sz w:val="20"/>
          <w:szCs w:val="20"/>
        </w:rPr>
        <w:t>3</w:t>
      </w:r>
      <w:r w:rsidRPr="0075400E">
        <w:rPr>
          <w:rFonts w:ascii="Times New Roman" w:hAnsi="Times New Roman" w:cs="Times New Roman"/>
          <w:color w:val="000000"/>
          <w:sz w:val="20"/>
          <w:szCs w:val="20"/>
        </w:rPr>
        <w:t xml:space="preserve"> – кровеносные сосуды.</w:t>
      </w:r>
    </w:p>
    <w:p w:rsidR="0075400E" w:rsidRPr="0075400E" w:rsidRDefault="0075400E" w:rsidP="0075400E">
      <w:pPr>
        <w:shd w:val="clear" w:color="auto" w:fill="FFFFFF"/>
        <w:autoSpaceDE w:val="0"/>
        <w:autoSpaceDN w:val="0"/>
        <w:adjustRightInd w:val="0"/>
        <w:spacing w:after="0"/>
        <w:ind w:left="360"/>
        <w:jc w:val="center"/>
        <w:rPr>
          <w:rFonts w:ascii="Times New Roman" w:hAnsi="Times New Roman" w:cs="Times New Roman"/>
          <w:color w:val="000000"/>
          <w:sz w:val="28"/>
          <w:szCs w:val="28"/>
        </w:rPr>
      </w:pPr>
    </w:p>
    <w:p w:rsidR="0075400E" w:rsidRPr="0075400E" w:rsidRDefault="0075400E" w:rsidP="0075400E">
      <w:pPr>
        <w:shd w:val="clear" w:color="auto" w:fill="FFFFFF"/>
        <w:autoSpaceDE w:val="0"/>
        <w:autoSpaceDN w:val="0"/>
        <w:adjustRightInd w:val="0"/>
        <w:spacing w:after="0"/>
        <w:ind w:firstLine="360"/>
        <w:jc w:val="both"/>
        <w:rPr>
          <w:rFonts w:ascii="Times New Roman" w:hAnsi="Times New Roman" w:cs="Times New Roman"/>
          <w:color w:val="000000"/>
          <w:sz w:val="28"/>
          <w:szCs w:val="28"/>
        </w:rPr>
      </w:pPr>
      <w:r w:rsidRPr="0075400E">
        <w:rPr>
          <w:rFonts w:ascii="Times New Roman" w:hAnsi="Times New Roman" w:cs="Times New Roman"/>
          <w:b/>
          <w:bCs/>
          <w:color w:val="000000"/>
          <w:sz w:val="28"/>
          <w:szCs w:val="28"/>
        </w:rPr>
        <w:t xml:space="preserve">Сердечная мышечная ткань </w:t>
      </w:r>
      <w:r w:rsidRPr="0075400E">
        <w:rPr>
          <w:rFonts w:ascii="Times New Roman" w:hAnsi="Times New Roman" w:cs="Times New Roman"/>
          <w:color w:val="000000"/>
          <w:sz w:val="28"/>
          <w:szCs w:val="28"/>
        </w:rPr>
        <w:t>(рис. 21)</w:t>
      </w:r>
      <w:r w:rsidRPr="0075400E">
        <w:rPr>
          <w:rFonts w:ascii="Times New Roman" w:hAnsi="Times New Roman" w:cs="Times New Roman"/>
          <w:b/>
          <w:bCs/>
          <w:color w:val="000000"/>
          <w:sz w:val="28"/>
          <w:szCs w:val="28"/>
        </w:rPr>
        <w:t xml:space="preserve"> </w:t>
      </w:r>
      <w:r w:rsidRPr="0075400E">
        <w:rPr>
          <w:rFonts w:ascii="Times New Roman" w:hAnsi="Times New Roman" w:cs="Times New Roman"/>
          <w:color w:val="000000"/>
          <w:sz w:val="28"/>
          <w:szCs w:val="28"/>
        </w:rPr>
        <w:t>является</w:t>
      </w:r>
      <w:r w:rsidRPr="0075400E">
        <w:rPr>
          <w:rFonts w:ascii="Times New Roman" w:hAnsi="Times New Roman" w:cs="Times New Roman"/>
          <w:b/>
          <w:bCs/>
          <w:color w:val="000000"/>
          <w:sz w:val="28"/>
          <w:szCs w:val="28"/>
        </w:rPr>
        <w:t xml:space="preserve"> </w:t>
      </w:r>
      <w:r w:rsidRPr="0075400E">
        <w:rPr>
          <w:rFonts w:ascii="Times New Roman" w:hAnsi="Times New Roman" w:cs="Times New Roman"/>
          <w:color w:val="000000"/>
          <w:sz w:val="28"/>
          <w:szCs w:val="28"/>
        </w:rPr>
        <w:t xml:space="preserve">поперечнополосатой мышечной тканью и образует основной слой стенки сердца – миокард. Состоит она из клеток – сердечных миоцитов, объединенных в сердечные волокна. Последние соединяются между собой при  помощи анастомозов и образуют сердечные волокна, покрытые сарколеммой. Между волокнами имеются прослойки соединительной ткани – эндомизий. </w:t>
      </w:r>
    </w:p>
    <w:p w:rsidR="0075400E" w:rsidRPr="0075400E" w:rsidRDefault="0075400E" w:rsidP="0075400E">
      <w:pPr>
        <w:shd w:val="clear" w:color="auto" w:fill="FFFFFF"/>
        <w:autoSpaceDE w:val="0"/>
        <w:autoSpaceDN w:val="0"/>
        <w:adjustRightInd w:val="0"/>
        <w:spacing w:after="0"/>
        <w:ind w:left="360"/>
        <w:jc w:val="both"/>
        <w:rPr>
          <w:rFonts w:ascii="Times New Roman" w:hAnsi="Times New Roman" w:cs="Times New Roman"/>
          <w:color w:val="000000"/>
          <w:sz w:val="28"/>
          <w:szCs w:val="28"/>
        </w:rPr>
      </w:pPr>
    </w:p>
    <w:p w:rsidR="0075400E" w:rsidRPr="0075400E" w:rsidRDefault="0075400E" w:rsidP="0075400E">
      <w:pPr>
        <w:shd w:val="clear" w:color="auto" w:fill="FFFFFF"/>
        <w:autoSpaceDE w:val="0"/>
        <w:autoSpaceDN w:val="0"/>
        <w:adjustRightInd w:val="0"/>
        <w:spacing w:after="0"/>
        <w:ind w:left="360"/>
        <w:jc w:val="center"/>
        <w:rPr>
          <w:rFonts w:ascii="Times New Roman" w:hAnsi="Times New Roman" w:cs="Times New Roman"/>
          <w:color w:val="000000"/>
          <w:sz w:val="28"/>
          <w:szCs w:val="28"/>
        </w:rPr>
      </w:pPr>
      <w:r w:rsidRPr="0075400E">
        <w:rPr>
          <w:rFonts w:ascii="Times New Roman" w:hAnsi="Times New Roman" w:cs="Times New Roman"/>
          <w:noProof/>
          <w:lang w:val="ru-RU" w:eastAsia="ru-RU"/>
        </w:rPr>
        <w:drawing>
          <wp:inline distT="0" distB="0" distL="0" distR="0">
            <wp:extent cx="2596175" cy="2115046"/>
            <wp:effectExtent l="0" t="0" r="0" b="0"/>
            <wp:docPr id="834" name="Рисунок 8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4"/>
                    <pic:cNvPicPr>
                      <a:picLocks noChangeAspect="1" noChangeArrowheads="1"/>
                    </pic:cNvPicPr>
                  </pic:nvPicPr>
                  <pic:blipFill>
                    <a:blip r:embed="rId28" cstate="print"/>
                    <a:srcRect/>
                    <a:stretch>
                      <a:fillRect/>
                    </a:stretch>
                  </pic:blipFill>
                  <pic:spPr bwMode="auto">
                    <a:xfrm>
                      <a:off x="0" y="0"/>
                      <a:ext cx="2596911" cy="2115645"/>
                    </a:xfrm>
                    <a:prstGeom prst="rect">
                      <a:avLst/>
                    </a:prstGeom>
                    <a:noFill/>
                    <a:ln w="9525">
                      <a:noFill/>
                      <a:miter lim="800000"/>
                      <a:headEnd/>
                      <a:tailEnd/>
                    </a:ln>
                  </pic:spPr>
                </pic:pic>
              </a:graphicData>
            </a:graphic>
          </wp:inline>
        </w:drawing>
      </w:r>
    </w:p>
    <w:p w:rsidR="0075400E" w:rsidRPr="0075400E" w:rsidRDefault="0075400E" w:rsidP="0075400E">
      <w:pPr>
        <w:shd w:val="clear" w:color="auto" w:fill="FFFFFF"/>
        <w:autoSpaceDE w:val="0"/>
        <w:autoSpaceDN w:val="0"/>
        <w:adjustRightInd w:val="0"/>
        <w:spacing w:after="0"/>
        <w:ind w:left="360"/>
        <w:jc w:val="both"/>
        <w:rPr>
          <w:rFonts w:ascii="Times New Roman" w:hAnsi="Times New Roman" w:cs="Times New Roman"/>
          <w:color w:val="000000"/>
          <w:sz w:val="28"/>
          <w:szCs w:val="28"/>
        </w:rPr>
      </w:pPr>
    </w:p>
    <w:p w:rsidR="0075400E" w:rsidRPr="0075400E" w:rsidRDefault="0075400E" w:rsidP="0075400E">
      <w:pPr>
        <w:shd w:val="clear" w:color="auto" w:fill="FFFFFF"/>
        <w:autoSpaceDE w:val="0"/>
        <w:autoSpaceDN w:val="0"/>
        <w:adjustRightInd w:val="0"/>
        <w:spacing w:after="0"/>
        <w:ind w:left="360"/>
        <w:jc w:val="center"/>
        <w:rPr>
          <w:rFonts w:ascii="Times New Roman" w:hAnsi="Times New Roman" w:cs="Times New Roman"/>
          <w:color w:val="000000"/>
          <w:sz w:val="20"/>
          <w:szCs w:val="20"/>
        </w:rPr>
      </w:pPr>
      <w:r w:rsidRPr="0075400E">
        <w:rPr>
          <w:rFonts w:ascii="Times New Roman" w:hAnsi="Times New Roman" w:cs="Times New Roman"/>
          <w:color w:val="000000"/>
          <w:sz w:val="20"/>
          <w:szCs w:val="20"/>
        </w:rPr>
        <w:t>Рис. 21. Сердечная мышечная ткань.</w:t>
      </w:r>
    </w:p>
    <w:p w:rsidR="0075400E" w:rsidRPr="0075400E" w:rsidRDefault="0075400E" w:rsidP="0075400E">
      <w:pPr>
        <w:shd w:val="clear" w:color="auto" w:fill="FFFFFF"/>
        <w:autoSpaceDE w:val="0"/>
        <w:autoSpaceDN w:val="0"/>
        <w:adjustRightInd w:val="0"/>
        <w:spacing w:after="0"/>
        <w:ind w:left="360"/>
        <w:jc w:val="center"/>
        <w:rPr>
          <w:rFonts w:ascii="Times New Roman" w:hAnsi="Times New Roman" w:cs="Times New Roman"/>
          <w:color w:val="000000"/>
          <w:sz w:val="20"/>
          <w:szCs w:val="20"/>
        </w:rPr>
      </w:pPr>
    </w:p>
    <w:p w:rsidR="0075400E" w:rsidRPr="0075400E" w:rsidRDefault="0075400E" w:rsidP="0075400E">
      <w:pPr>
        <w:shd w:val="clear" w:color="auto" w:fill="FFFFFF"/>
        <w:autoSpaceDE w:val="0"/>
        <w:autoSpaceDN w:val="0"/>
        <w:adjustRightInd w:val="0"/>
        <w:spacing w:after="0"/>
        <w:ind w:firstLine="360"/>
        <w:jc w:val="both"/>
        <w:rPr>
          <w:rFonts w:ascii="Times New Roman" w:hAnsi="Times New Roman" w:cs="Times New Roman"/>
          <w:sz w:val="28"/>
          <w:szCs w:val="28"/>
        </w:rPr>
      </w:pPr>
      <w:r w:rsidRPr="0075400E">
        <w:rPr>
          <w:rFonts w:ascii="Times New Roman" w:hAnsi="Times New Roman" w:cs="Times New Roman"/>
          <w:color w:val="000000"/>
          <w:sz w:val="28"/>
          <w:szCs w:val="28"/>
        </w:rPr>
        <w:t>Нервная ткань является высокоспециализированной тканью организма. Она развивается из эктодермы и состоит из нервных клеток (нейронов) и нейроглии. Нейроны имеют тело, отростки и нервные окончания. Нейроглия делится на макро- и микроглию. Нервные клетки способны воспринимать раздражения, возбуждаются, вырабатывают импульс и пере</w:t>
      </w:r>
      <w:r w:rsidRPr="0075400E">
        <w:rPr>
          <w:rFonts w:ascii="Times New Roman" w:hAnsi="Times New Roman" w:cs="Times New Roman"/>
          <w:color w:val="000000"/>
          <w:sz w:val="28"/>
          <w:szCs w:val="28"/>
        </w:rPr>
        <w:softHyphen/>
        <w:t xml:space="preserve">дают его. </w:t>
      </w:r>
      <w:r w:rsidRPr="0075400E">
        <w:rPr>
          <w:rFonts w:ascii="Times New Roman" w:hAnsi="Times New Roman" w:cs="Times New Roman"/>
          <w:color w:val="000000"/>
          <w:sz w:val="28"/>
          <w:szCs w:val="28"/>
        </w:rPr>
        <w:lastRenderedPageBreak/>
        <w:t>Нейроглия выполняет опорную, секреторную, тро</w:t>
      </w:r>
      <w:r w:rsidRPr="0075400E">
        <w:rPr>
          <w:rFonts w:ascii="Times New Roman" w:hAnsi="Times New Roman" w:cs="Times New Roman"/>
          <w:color w:val="000000"/>
          <w:sz w:val="28"/>
          <w:szCs w:val="28"/>
        </w:rPr>
        <w:softHyphen/>
        <w:t>фическую и защитную функции. Из нервной ткани состоит вся нервная система.</w:t>
      </w:r>
    </w:p>
    <w:p w:rsidR="0075400E" w:rsidRPr="0075400E" w:rsidRDefault="0075400E" w:rsidP="0075400E">
      <w:pPr>
        <w:shd w:val="clear" w:color="auto" w:fill="FFFFFF"/>
        <w:autoSpaceDE w:val="0"/>
        <w:autoSpaceDN w:val="0"/>
        <w:adjustRightInd w:val="0"/>
        <w:spacing w:after="0"/>
        <w:ind w:firstLine="360"/>
        <w:jc w:val="both"/>
        <w:rPr>
          <w:rFonts w:ascii="Times New Roman" w:hAnsi="Times New Roman" w:cs="Times New Roman"/>
          <w:color w:val="000000"/>
          <w:sz w:val="28"/>
          <w:szCs w:val="28"/>
        </w:rPr>
      </w:pPr>
      <w:r w:rsidRPr="0075400E">
        <w:rPr>
          <w:rFonts w:ascii="Times New Roman" w:hAnsi="Times New Roman" w:cs="Times New Roman"/>
          <w:b/>
          <w:color w:val="000000"/>
          <w:sz w:val="28"/>
          <w:szCs w:val="28"/>
        </w:rPr>
        <w:t>Нейрон</w:t>
      </w:r>
      <w:r w:rsidRPr="0075400E">
        <w:rPr>
          <w:rFonts w:ascii="Times New Roman" w:hAnsi="Times New Roman" w:cs="Times New Roman"/>
          <w:color w:val="000000"/>
          <w:sz w:val="28"/>
          <w:szCs w:val="28"/>
        </w:rPr>
        <w:t xml:space="preserve"> – основная структурная единица нервной ткани, состоящей из тела клетки – перикариона и отростков. Тело нервной клетки содержит округлое ядро с 1–2 ядрышками, общие органеллы (комплекс Гольджи, митохондрии, лизосомы и др.) и базофильное, или тигроидное, вещество (субстанция Ниссля). Основой этого вещества является гранулярная цито</w:t>
      </w:r>
      <w:r w:rsidRPr="0075400E">
        <w:rPr>
          <w:rFonts w:ascii="Times New Roman" w:hAnsi="Times New Roman" w:cs="Times New Roman"/>
          <w:color w:val="000000"/>
          <w:sz w:val="28"/>
          <w:szCs w:val="28"/>
        </w:rPr>
        <w:softHyphen/>
        <w:t>плазматическая сеть, содержащая большое количество РНК и гликогена (рис. 22). В теле нервной клетки содержатся также спе</w:t>
      </w:r>
      <w:r w:rsidRPr="0075400E">
        <w:rPr>
          <w:rFonts w:ascii="Times New Roman" w:hAnsi="Times New Roman" w:cs="Times New Roman"/>
          <w:color w:val="000000"/>
          <w:sz w:val="28"/>
          <w:szCs w:val="28"/>
        </w:rPr>
        <w:softHyphen/>
        <w:t>циальные органеллы – нейрофибриллы.</w:t>
      </w:r>
    </w:p>
    <w:p w:rsidR="0075400E" w:rsidRPr="0075400E" w:rsidRDefault="0075400E" w:rsidP="0075400E">
      <w:pPr>
        <w:shd w:val="clear" w:color="auto" w:fill="FFFFFF"/>
        <w:autoSpaceDE w:val="0"/>
        <w:autoSpaceDN w:val="0"/>
        <w:adjustRightInd w:val="0"/>
        <w:spacing w:after="0"/>
        <w:ind w:left="360"/>
        <w:jc w:val="center"/>
        <w:rPr>
          <w:rFonts w:ascii="Times New Roman" w:hAnsi="Times New Roman" w:cs="Times New Roman"/>
          <w:sz w:val="28"/>
          <w:szCs w:val="28"/>
        </w:rPr>
      </w:pPr>
      <w:r w:rsidRPr="0075400E">
        <w:rPr>
          <w:rFonts w:ascii="Times New Roman" w:hAnsi="Times New Roman" w:cs="Times New Roman"/>
          <w:noProof/>
          <w:lang w:val="ru-RU" w:eastAsia="ru-RU"/>
        </w:rPr>
        <w:drawing>
          <wp:inline distT="0" distB="0" distL="0" distR="0">
            <wp:extent cx="2409190" cy="1804670"/>
            <wp:effectExtent l="19050" t="0" r="0" b="0"/>
            <wp:docPr id="835" name="Рисунок 8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5"/>
                    <pic:cNvPicPr>
                      <a:picLocks noChangeAspect="1" noChangeArrowheads="1"/>
                    </pic:cNvPicPr>
                  </pic:nvPicPr>
                  <pic:blipFill>
                    <a:blip r:embed="rId29" cstate="print"/>
                    <a:srcRect/>
                    <a:stretch>
                      <a:fillRect/>
                    </a:stretch>
                  </pic:blipFill>
                  <pic:spPr bwMode="auto">
                    <a:xfrm>
                      <a:off x="0" y="0"/>
                      <a:ext cx="2409190" cy="1804670"/>
                    </a:xfrm>
                    <a:prstGeom prst="rect">
                      <a:avLst/>
                    </a:prstGeom>
                    <a:noFill/>
                    <a:ln w="9525">
                      <a:noFill/>
                      <a:miter lim="800000"/>
                      <a:headEnd/>
                      <a:tailEnd/>
                    </a:ln>
                  </pic:spPr>
                </pic:pic>
              </a:graphicData>
            </a:graphic>
          </wp:inline>
        </w:drawing>
      </w:r>
    </w:p>
    <w:p w:rsidR="0075400E" w:rsidRPr="0075400E" w:rsidRDefault="0075400E" w:rsidP="0075400E">
      <w:pPr>
        <w:shd w:val="clear" w:color="auto" w:fill="FFFFFF"/>
        <w:autoSpaceDE w:val="0"/>
        <w:autoSpaceDN w:val="0"/>
        <w:adjustRightInd w:val="0"/>
        <w:spacing w:after="0"/>
        <w:ind w:left="360"/>
        <w:jc w:val="center"/>
        <w:rPr>
          <w:rFonts w:ascii="Times New Roman" w:hAnsi="Times New Roman" w:cs="Times New Roman"/>
          <w:sz w:val="16"/>
          <w:szCs w:val="16"/>
        </w:rPr>
      </w:pPr>
    </w:p>
    <w:p w:rsidR="0075400E" w:rsidRPr="0075400E" w:rsidRDefault="0075400E" w:rsidP="0075400E">
      <w:pPr>
        <w:shd w:val="clear" w:color="auto" w:fill="FFFFFF"/>
        <w:autoSpaceDE w:val="0"/>
        <w:autoSpaceDN w:val="0"/>
        <w:adjustRightInd w:val="0"/>
        <w:spacing w:after="0"/>
        <w:ind w:left="360"/>
        <w:jc w:val="center"/>
        <w:rPr>
          <w:rFonts w:ascii="Times New Roman" w:hAnsi="Times New Roman" w:cs="Times New Roman"/>
          <w:sz w:val="20"/>
          <w:szCs w:val="20"/>
        </w:rPr>
      </w:pPr>
      <w:r w:rsidRPr="0075400E">
        <w:rPr>
          <w:rFonts w:ascii="Times New Roman" w:hAnsi="Times New Roman" w:cs="Times New Roman"/>
          <w:sz w:val="20"/>
          <w:szCs w:val="20"/>
        </w:rPr>
        <w:t>Рис. 22. Мульполярные нервные клетки спинного мозга:</w:t>
      </w:r>
    </w:p>
    <w:p w:rsidR="0075400E" w:rsidRPr="0075400E" w:rsidRDefault="0075400E" w:rsidP="0075400E">
      <w:pPr>
        <w:shd w:val="clear" w:color="auto" w:fill="FFFFFF"/>
        <w:autoSpaceDE w:val="0"/>
        <w:autoSpaceDN w:val="0"/>
        <w:adjustRightInd w:val="0"/>
        <w:spacing w:after="0"/>
        <w:ind w:left="360"/>
        <w:jc w:val="center"/>
        <w:rPr>
          <w:rFonts w:ascii="Times New Roman" w:hAnsi="Times New Roman" w:cs="Times New Roman"/>
          <w:sz w:val="20"/>
          <w:szCs w:val="20"/>
        </w:rPr>
      </w:pPr>
      <w:r w:rsidRPr="0075400E">
        <w:rPr>
          <w:rFonts w:ascii="Times New Roman" w:hAnsi="Times New Roman" w:cs="Times New Roman"/>
          <w:i/>
          <w:sz w:val="20"/>
          <w:szCs w:val="20"/>
        </w:rPr>
        <w:t xml:space="preserve">1 </w:t>
      </w:r>
      <w:r w:rsidRPr="0075400E">
        <w:rPr>
          <w:rFonts w:ascii="Times New Roman" w:hAnsi="Times New Roman" w:cs="Times New Roman"/>
          <w:sz w:val="20"/>
          <w:szCs w:val="20"/>
        </w:rPr>
        <w:t xml:space="preserve">– мульполярная нервная клетка; </w:t>
      </w:r>
      <w:r w:rsidRPr="0075400E">
        <w:rPr>
          <w:rFonts w:ascii="Times New Roman" w:hAnsi="Times New Roman" w:cs="Times New Roman"/>
          <w:i/>
          <w:sz w:val="20"/>
          <w:szCs w:val="20"/>
        </w:rPr>
        <w:t xml:space="preserve">2 </w:t>
      </w:r>
      <w:r w:rsidRPr="0075400E">
        <w:rPr>
          <w:rFonts w:ascii="Times New Roman" w:hAnsi="Times New Roman" w:cs="Times New Roman"/>
          <w:sz w:val="20"/>
          <w:szCs w:val="20"/>
        </w:rPr>
        <w:t>– ядро с ядрышком;</w:t>
      </w:r>
    </w:p>
    <w:p w:rsidR="0075400E" w:rsidRPr="0075400E" w:rsidRDefault="0075400E" w:rsidP="0075400E">
      <w:pPr>
        <w:shd w:val="clear" w:color="auto" w:fill="FFFFFF"/>
        <w:autoSpaceDE w:val="0"/>
        <w:autoSpaceDN w:val="0"/>
        <w:adjustRightInd w:val="0"/>
        <w:spacing w:after="0"/>
        <w:ind w:left="360"/>
        <w:jc w:val="center"/>
        <w:rPr>
          <w:rFonts w:ascii="Times New Roman" w:hAnsi="Times New Roman" w:cs="Times New Roman"/>
          <w:sz w:val="20"/>
          <w:szCs w:val="20"/>
        </w:rPr>
      </w:pPr>
      <w:r w:rsidRPr="0075400E">
        <w:rPr>
          <w:rFonts w:ascii="Times New Roman" w:hAnsi="Times New Roman" w:cs="Times New Roman"/>
          <w:i/>
          <w:sz w:val="20"/>
          <w:szCs w:val="20"/>
        </w:rPr>
        <w:t>3</w:t>
      </w:r>
      <w:r w:rsidRPr="0075400E">
        <w:rPr>
          <w:rFonts w:ascii="Times New Roman" w:hAnsi="Times New Roman" w:cs="Times New Roman"/>
          <w:sz w:val="20"/>
          <w:szCs w:val="20"/>
        </w:rPr>
        <w:t xml:space="preserve"> – отростки нервной клетки с глыбками </w:t>
      </w:r>
    </w:p>
    <w:p w:rsidR="0075400E" w:rsidRPr="0075400E" w:rsidRDefault="0075400E" w:rsidP="0075400E">
      <w:pPr>
        <w:shd w:val="clear" w:color="auto" w:fill="FFFFFF"/>
        <w:autoSpaceDE w:val="0"/>
        <w:autoSpaceDN w:val="0"/>
        <w:adjustRightInd w:val="0"/>
        <w:spacing w:after="0"/>
        <w:ind w:left="360"/>
        <w:jc w:val="center"/>
        <w:rPr>
          <w:rFonts w:ascii="Times New Roman" w:hAnsi="Times New Roman" w:cs="Times New Roman"/>
          <w:sz w:val="20"/>
          <w:szCs w:val="20"/>
        </w:rPr>
      </w:pPr>
      <w:r w:rsidRPr="0075400E">
        <w:rPr>
          <w:rFonts w:ascii="Times New Roman" w:hAnsi="Times New Roman" w:cs="Times New Roman"/>
          <w:sz w:val="20"/>
          <w:szCs w:val="20"/>
        </w:rPr>
        <w:t xml:space="preserve">тигроидного вещества; </w:t>
      </w:r>
      <w:r w:rsidRPr="0075400E">
        <w:rPr>
          <w:rFonts w:ascii="Times New Roman" w:hAnsi="Times New Roman" w:cs="Times New Roman"/>
          <w:i/>
          <w:sz w:val="20"/>
          <w:szCs w:val="20"/>
        </w:rPr>
        <w:t xml:space="preserve">4 </w:t>
      </w:r>
      <w:r w:rsidRPr="0075400E">
        <w:rPr>
          <w:rFonts w:ascii="Times New Roman" w:hAnsi="Times New Roman" w:cs="Times New Roman"/>
          <w:sz w:val="20"/>
          <w:szCs w:val="20"/>
        </w:rPr>
        <w:t>– ядра глиальных клеток.</w:t>
      </w:r>
    </w:p>
    <w:p w:rsidR="0075400E" w:rsidRPr="0075400E" w:rsidRDefault="0075400E" w:rsidP="0075400E">
      <w:pPr>
        <w:shd w:val="clear" w:color="auto" w:fill="FFFFFF"/>
        <w:autoSpaceDE w:val="0"/>
        <w:autoSpaceDN w:val="0"/>
        <w:adjustRightInd w:val="0"/>
        <w:spacing w:after="0"/>
        <w:ind w:left="360"/>
        <w:jc w:val="center"/>
        <w:rPr>
          <w:rFonts w:ascii="Times New Roman" w:hAnsi="Times New Roman" w:cs="Times New Roman"/>
          <w:sz w:val="16"/>
          <w:szCs w:val="16"/>
        </w:rPr>
      </w:pPr>
    </w:p>
    <w:p w:rsidR="0075400E" w:rsidRPr="0075400E" w:rsidRDefault="0075400E" w:rsidP="0075400E">
      <w:pPr>
        <w:shd w:val="clear" w:color="auto" w:fill="FFFFFF"/>
        <w:autoSpaceDE w:val="0"/>
        <w:autoSpaceDN w:val="0"/>
        <w:adjustRightInd w:val="0"/>
        <w:spacing w:after="0"/>
        <w:ind w:firstLine="284"/>
        <w:jc w:val="both"/>
        <w:rPr>
          <w:rFonts w:ascii="Times New Roman" w:hAnsi="Times New Roman" w:cs="Times New Roman"/>
          <w:color w:val="000000"/>
          <w:sz w:val="28"/>
          <w:szCs w:val="28"/>
        </w:rPr>
      </w:pPr>
      <w:r w:rsidRPr="0075400E">
        <w:rPr>
          <w:rFonts w:ascii="Times New Roman" w:hAnsi="Times New Roman" w:cs="Times New Roman"/>
          <w:color w:val="000000"/>
          <w:sz w:val="28"/>
          <w:szCs w:val="28"/>
        </w:rPr>
        <w:t xml:space="preserve">В зависимости от количества отростков, отходящих от тела нервной клетки, различают: у н и п о л я р н ы е (один отросток), л о ж н о у н и п о л я р н ы е,  б и п о л я р н ы е (два отростка) и  м у л ь т и  п о л я р н ы е (3–20 отростков) нейроны (рис. 23). </w:t>
      </w:r>
    </w:p>
    <w:p w:rsidR="0075400E" w:rsidRPr="0075400E" w:rsidRDefault="0075400E" w:rsidP="0075400E">
      <w:pPr>
        <w:shd w:val="clear" w:color="auto" w:fill="FFFFFF"/>
        <w:autoSpaceDE w:val="0"/>
        <w:autoSpaceDN w:val="0"/>
        <w:adjustRightInd w:val="0"/>
        <w:spacing w:after="0"/>
        <w:jc w:val="both"/>
        <w:rPr>
          <w:rFonts w:ascii="Times New Roman" w:hAnsi="Times New Roman" w:cs="Times New Roman"/>
          <w:color w:val="000000"/>
          <w:sz w:val="28"/>
          <w:szCs w:val="28"/>
        </w:rPr>
      </w:pPr>
    </w:p>
    <w:p w:rsidR="0075400E" w:rsidRPr="0075400E" w:rsidRDefault="0075400E" w:rsidP="0075400E">
      <w:pPr>
        <w:shd w:val="clear" w:color="auto" w:fill="FFFFFF"/>
        <w:autoSpaceDE w:val="0"/>
        <w:autoSpaceDN w:val="0"/>
        <w:adjustRightInd w:val="0"/>
        <w:spacing w:after="0"/>
        <w:ind w:left="360"/>
        <w:jc w:val="center"/>
        <w:rPr>
          <w:rFonts w:ascii="Times New Roman" w:hAnsi="Times New Roman" w:cs="Times New Roman"/>
          <w:color w:val="000000"/>
          <w:sz w:val="28"/>
          <w:szCs w:val="28"/>
        </w:rPr>
      </w:pPr>
      <w:r w:rsidRPr="0075400E">
        <w:rPr>
          <w:rFonts w:ascii="Times New Roman" w:hAnsi="Times New Roman" w:cs="Times New Roman"/>
          <w:noProof/>
          <w:lang w:val="ru-RU" w:eastAsia="ru-RU"/>
        </w:rPr>
        <w:drawing>
          <wp:inline distT="0" distB="0" distL="0" distR="0">
            <wp:extent cx="3768725" cy="1987550"/>
            <wp:effectExtent l="19050" t="0" r="3175" b="0"/>
            <wp:docPr id="836" name="Рисунок 836" descr="09030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6" descr="09030401"/>
                    <pic:cNvPicPr>
                      <a:picLocks noChangeAspect="1" noChangeArrowheads="1"/>
                    </pic:cNvPicPr>
                  </pic:nvPicPr>
                  <pic:blipFill>
                    <a:blip r:embed="rId30" cstate="print"/>
                    <a:srcRect/>
                    <a:stretch>
                      <a:fillRect/>
                    </a:stretch>
                  </pic:blipFill>
                  <pic:spPr bwMode="auto">
                    <a:xfrm>
                      <a:off x="0" y="0"/>
                      <a:ext cx="3768725" cy="1987550"/>
                    </a:xfrm>
                    <a:prstGeom prst="rect">
                      <a:avLst/>
                    </a:prstGeom>
                    <a:noFill/>
                    <a:ln w="9525">
                      <a:noFill/>
                      <a:miter lim="800000"/>
                      <a:headEnd/>
                      <a:tailEnd/>
                    </a:ln>
                  </pic:spPr>
                </pic:pic>
              </a:graphicData>
            </a:graphic>
          </wp:inline>
        </w:drawing>
      </w:r>
    </w:p>
    <w:p w:rsidR="0075400E" w:rsidRPr="0075400E" w:rsidRDefault="0075400E" w:rsidP="0075400E">
      <w:pPr>
        <w:shd w:val="clear" w:color="auto" w:fill="FFFFFF"/>
        <w:autoSpaceDE w:val="0"/>
        <w:autoSpaceDN w:val="0"/>
        <w:adjustRightInd w:val="0"/>
        <w:spacing w:after="0"/>
        <w:ind w:left="360"/>
        <w:jc w:val="center"/>
        <w:rPr>
          <w:rFonts w:ascii="Times New Roman" w:hAnsi="Times New Roman" w:cs="Times New Roman"/>
          <w:color w:val="000000"/>
          <w:sz w:val="28"/>
          <w:szCs w:val="28"/>
        </w:rPr>
      </w:pPr>
    </w:p>
    <w:p w:rsidR="0075400E" w:rsidRPr="0075400E" w:rsidRDefault="0075400E" w:rsidP="0075400E">
      <w:pPr>
        <w:shd w:val="clear" w:color="auto" w:fill="FFFFFF"/>
        <w:autoSpaceDE w:val="0"/>
        <w:autoSpaceDN w:val="0"/>
        <w:adjustRightInd w:val="0"/>
        <w:spacing w:after="0"/>
        <w:ind w:left="360"/>
        <w:jc w:val="center"/>
        <w:rPr>
          <w:rFonts w:ascii="Times New Roman" w:hAnsi="Times New Roman" w:cs="Times New Roman"/>
          <w:color w:val="000000"/>
          <w:sz w:val="20"/>
          <w:szCs w:val="20"/>
        </w:rPr>
      </w:pPr>
      <w:r w:rsidRPr="0075400E">
        <w:rPr>
          <w:rFonts w:ascii="Times New Roman" w:hAnsi="Times New Roman" w:cs="Times New Roman"/>
          <w:color w:val="000000"/>
          <w:sz w:val="20"/>
          <w:szCs w:val="20"/>
        </w:rPr>
        <w:t>Рис. 23. Виды нейронов по количеству отростков.</w:t>
      </w:r>
    </w:p>
    <w:p w:rsidR="0075400E" w:rsidRPr="0075400E" w:rsidRDefault="0075400E" w:rsidP="0075400E">
      <w:pPr>
        <w:shd w:val="clear" w:color="auto" w:fill="FFFFFF"/>
        <w:autoSpaceDE w:val="0"/>
        <w:autoSpaceDN w:val="0"/>
        <w:adjustRightInd w:val="0"/>
        <w:spacing w:after="0"/>
        <w:ind w:left="360"/>
        <w:jc w:val="center"/>
        <w:rPr>
          <w:rFonts w:ascii="Times New Roman" w:hAnsi="Times New Roman" w:cs="Times New Roman"/>
          <w:color w:val="000000"/>
          <w:sz w:val="20"/>
          <w:szCs w:val="20"/>
        </w:rPr>
      </w:pPr>
    </w:p>
    <w:p w:rsidR="0075400E" w:rsidRPr="0075400E" w:rsidRDefault="0075400E" w:rsidP="0075400E">
      <w:pPr>
        <w:shd w:val="clear" w:color="auto" w:fill="FFFFFF"/>
        <w:autoSpaceDE w:val="0"/>
        <w:autoSpaceDN w:val="0"/>
        <w:adjustRightInd w:val="0"/>
        <w:spacing w:after="0"/>
        <w:jc w:val="both"/>
        <w:rPr>
          <w:rFonts w:ascii="Times New Roman" w:hAnsi="Times New Roman" w:cs="Times New Roman"/>
          <w:color w:val="000000"/>
          <w:sz w:val="28"/>
          <w:szCs w:val="28"/>
        </w:rPr>
      </w:pPr>
      <w:r w:rsidRPr="0075400E">
        <w:rPr>
          <w:rFonts w:ascii="Times New Roman" w:hAnsi="Times New Roman" w:cs="Times New Roman"/>
          <w:color w:val="000000"/>
          <w:sz w:val="28"/>
          <w:szCs w:val="28"/>
        </w:rPr>
        <w:lastRenderedPageBreak/>
        <w:t>По выполняемой функции отростки подразделяются на дендриты и нейрит (аксон). Дендриты проводят нервные возбуждения к телу нервной клетки (цен</w:t>
      </w:r>
      <w:r w:rsidRPr="0075400E">
        <w:rPr>
          <w:rFonts w:ascii="Times New Roman" w:hAnsi="Times New Roman" w:cs="Times New Roman"/>
          <w:color w:val="000000"/>
          <w:sz w:val="28"/>
          <w:szCs w:val="28"/>
        </w:rPr>
        <w:softHyphen/>
        <w:t>тростремительно), а нейрит – от тела (центробежно). Коли</w:t>
      </w:r>
      <w:r w:rsidRPr="0075400E">
        <w:rPr>
          <w:rFonts w:ascii="Times New Roman" w:hAnsi="Times New Roman" w:cs="Times New Roman"/>
          <w:color w:val="000000"/>
          <w:sz w:val="28"/>
          <w:szCs w:val="28"/>
        </w:rPr>
        <w:softHyphen/>
        <w:t>чество дендритов может быть разное, а нейрит (аксон) – один (рис. 24).</w:t>
      </w:r>
    </w:p>
    <w:p w:rsidR="0075400E" w:rsidRPr="0075400E" w:rsidRDefault="0075400E" w:rsidP="0075400E">
      <w:pPr>
        <w:shd w:val="clear" w:color="auto" w:fill="FFFFFF"/>
        <w:autoSpaceDE w:val="0"/>
        <w:autoSpaceDN w:val="0"/>
        <w:adjustRightInd w:val="0"/>
        <w:spacing w:after="0"/>
        <w:ind w:left="360"/>
        <w:jc w:val="center"/>
        <w:rPr>
          <w:rFonts w:ascii="Times New Roman" w:hAnsi="Times New Roman" w:cs="Times New Roman"/>
          <w:color w:val="000000"/>
          <w:sz w:val="28"/>
          <w:szCs w:val="28"/>
        </w:rPr>
      </w:pPr>
      <w:r w:rsidRPr="0075400E">
        <w:rPr>
          <w:rFonts w:ascii="Times New Roman" w:hAnsi="Times New Roman" w:cs="Times New Roman"/>
          <w:noProof/>
          <w:lang w:val="ru-RU" w:eastAsia="ru-RU"/>
        </w:rPr>
        <w:drawing>
          <wp:inline distT="0" distB="0" distL="0" distR="0">
            <wp:extent cx="1853561" cy="2329732"/>
            <wp:effectExtent l="0" t="0" r="0" b="0"/>
            <wp:docPr id="837" name="Рисунок 837" descr="09030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7" descr="09030402"/>
                    <pic:cNvPicPr>
                      <a:picLocks noChangeAspect="1" noChangeArrowheads="1"/>
                    </pic:cNvPicPr>
                  </pic:nvPicPr>
                  <pic:blipFill>
                    <a:blip r:embed="rId31" cstate="print"/>
                    <a:srcRect/>
                    <a:stretch>
                      <a:fillRect/>
                    </a:stretch>
                  </pic:blipFill>
                  <pic:spPr bwMode="auto">
                    <a:xfrm>
                      <a:off x="0" y="0"/>
                      <a:ext cx="1853417" cy="2329551"/>
                    </a:xfrm>
                    <a:prstGeom prst="rect">
                      <a:avLst/>
                    </a:prstGeom>
                    <a:noFill/>
                    <a:ln w="9525">
                      <a:noFill/>
                      <a:miter lim="800000"/>
                      <a:headEnd/>
                      <a:tailEnd/>
                    </a:ln>
                  </pic:spPr>
                </pic:pic>
              </a:graphicData>
            </a:graphic>
          </wp:inline>
        </w:drawing>
      </w:r>
    </w:p>
    <w:p w:rsidR="0075400E" w:rsidRPr="0075400E" w:rsidRDefault="0075400E" w:rsidP="0075400E">
      <w:pPr>
        <w:shd w:val="clear" w:color="auto" w:fill="FFFFFF"/>
        <w:autoSpaceDE w:val="0"/>
        <w:autoSpaceDN w:val="0"/>
        <w:adjustRightInd w:val="0"/>
        <w:spacing w:after="0"/>
        <w:ind w:left="360"/>
        <w:jc w:val="center"/>
        <w:rPr>
          <w:rFonts w:ascii="Times New Roman" w:hAnsi="Times New Roman" w:cs="Times New Roman"/>
          <w:color w:val="000000"/>
          <w:sz w:val="20"/>
          <w:szCs w:val="20"/>
        </w:rPr>
      </w:pPr>
      <w:r w:rsidRPr="0075400E">
        <w:rPr>
          <w:rFonts w:ascii="Times New Roman" w:hAnsi="Times New Roman" w:cs="Times New Roman"/>
          <w:color w:val="000000"/>
          <w:sz w:val="20"/>
          <w:szCs w:val="20"/>
        </w:rPr>
        <w:t>Рис. 24. Строение мультиполярного нейрона.</w:t>
      </w:r>
    </w:p>
    <w:p w:rsidR="0075400E" w:rsidRPr="0075400E" w:rsidRDefault="0075400E" w:rsidP="0075400E">
      <w:pPr>
        <w:shd w:val="clear" w:color="auto" w:fill="FFFFFF"/>
        <w:autoSpaceDE w:val="0"/>
        <w:autoSpaceDN w:val="0"/>
        <w:adjustRightInd w:val="0"/>
        <w:spacing w:after="0"/>
        <w:ind w:left="360"/>
        <w:jc w:val="center"/>
        <w:rPr>
          <w:rFonts w:ascii="Times New Roman" w:hAnsi="Times New Roman" w:cs="Times New Roman"/>
          <w:color w:val="000000"/>
          <w:sz w:val="20"/>
          <w:szCs w:val="20"/>
        </w:rPr>
      </w:pPr>
    </w:p>
    <w:p w:rsidR="0075400E" w:rsidRPr="0075400E" w:rsidRDefault="0075400E" w:rsidP="0075400E">
      <w:pPr>
        <w:shd w:val="clear" w:color="auto" w:fill="FFFFFF"/>
        <w:autoSpaceDE w:val="0"/>
        <w:autoSpaceDN w:val="0"/>
        <w:adjustRightInd w:val="0"/>
        <w:spacing w:after="0"/>
        <w:ind w:firstLine="360"/>
        <w:jc w:val="both"/>
        <w:rPr>
          <w:rFonts w:ascii="Times New Roman" w:hAnsi="Times New Roman" w:cs="Times New Roman"/>
          <w:sz w:val="28"/>
          <w:szCs w:val="28"/>
        </w:rPr>
      </w:pPr>
      <w:r w:rsidRPr="0075400E">
        <w:rPr>
          <w:rFonts w:ascii="Times New Roman" w:hAnsi="Times New Roman" w:cs="Times New Roman"/>
          <w:b/>
          <w:color w:val="000000"/>
          <w:sz w:val="28"/>
          <w:szCs w:val="28"/>
        </w:rPr>
        <w:t>Нейроглия</w:t>
      </w:r>
      <w:r w:rsidRPr="0075400E">
        <w:rPr>
          <w:rFonts w:ascii="Times New Roman" w:hAnsi="Times New Roman" w:cs="Times New Roman"/>
          <w:color w:val="000000"/>
          <w:sz w:val="28"/>
          <w:szCs w:val="28"/>
        </w:rPr>
        <w:t xml:space="preserve"> – составная часть нервной ткани. Она делится на макроглию и микроглию.</w:t>
      </w:r>
    </w:p>
    <w:p w:rsidR="0075400E" w:rsidRPr="0075400E" w:rsidRDefault="0075400E" w:rsidP="0075400E">
      <w:pPr>
        <w:shd w:val="clear" w:color="auto" w:fill="FFFFFF"/>
        <w:autoSpaceDE w:val="0"/>
        <w:autoSpaceDN w:val="0"/>
        <w:adjustRightInd w:val="0"/>
        <w:spacing w:after="0"/>
        <w:ind w:firstLine="360"/>
        <w:jc w:val="both"/>
        <w:rPr>
          <w:rFonts w:ascii="Times New Roman" w:hAnsi="Times New Roman" w:cs="Times New Roman"/>
          <w:sz w:val="28"/>
          <w:szCs w:val="28"/>
        </w:rPr>
      </w:pPr>
      <w:r w:rsidRPr="0075400E">
        <w:rPr>
          <w:rFonts w:ascii="Times New Roman" w:hAnsi="Times New Roman" w:cs="Times New Roman"/>
          <w:color w:val="000000"/>
          <w:sz w:val="28"/>
          <w:szCs w:val="28"/>
        </w:rPr>
        <w:t>Макроглия развивается из эктодермы и выполняет трофи</w:t>
      </w:r>
      <w:r w:rsidRPr="0075400E">
        <w:rPr>
          <w:rFonts w:ascii="Times New Roman" w:hAnsi="Times New Roman" w:cs="Times New Roman"/>
          <w:color w:val="000000"/>
          <w:sz w:val="28"/>
          <w:szCs w:val="28"/>
        </w:rPr>
        <w:softHyphen/>
        <w:t>ческую и опорную функции. Она состоит из клеток – астроцитов, эпиндимоцитов и олигодендроцитов.</w:t>
      </w:r>
    </w:p>
    <w:p w:rsidR="0075400E" w:rsidRPr="0075400E" w:rsidRDefault="0075400E" w:rsidP="0075400E">
      <w:pPr>
        <w:shd w:val="clear" w:color="auto" w:fill="FFFFFF"/>
        <w:autoSpaceDE w:val="0"/>
        <w:autoSpaceDN w:val="0"/>
        <w:adjustRightInd w:val="0"/>
        <w:spacing w:after="0"/>
        <w:jc w:val="both"/>
        <w:rPr>
          <w:rFonts w:ascii="Times New Roman" w:hAnsi="Times New Roman" w:cs="Times New Roman"/>
          <w:sz w:val="28"/>
          <w:szCs w:val="28"/>
        </w:rPr>
      </w:pPr>
      <w:r w:rsidRPr="0075400E">
        <w:rPr>
          <w:rFonts w:ascii="Times New Roman" w:hAnsi="Times New Roman" w:cs="Times New Roman"/>
          <w:color w:val="000000"/>
          <w:sz w:val="28"/>
          <w:szCs w:val="28"/>
        </w:rPr>
        <w:t>Микроглия происходит из мезенхимы и выполняет защит</w:t>
      </w:r>
      <w:r w:rsidRPr="0075400E">
        <w:rPr>
          <w:rFonts w:ascii="Times New Roman" w:hAnsi="Times New Roman" w:cs="Times New Roman"/>
          <w:color w:val="000000"/>
          <w:sz w:val="28"/>
          <w:szCs w:val="28"/>
        </w:rPr>
        <w:softHyphen/>
        <w:t>ную функцию. Она состоит из мелких макрофагов, или гисти</w:t>
      </w:r>
      <w:r w:rsidRPr="0075400E">
        <w:rPr>
          <w:rFonts w:ascii="Times New Roman" w:hAnsi="Times New Roman" w:cs="Times New Roman"/>
          <w:color w:val="000000"/>
          <w:sz w:val="28"/>
          <w:szCs w:val="28"/>
        </w:rPr>
        <w:softHyphen/>
        <w:t>оцитов мозга, способных к фагоцитозу.</w:t>
      </w:r>
    </w:p>
    <w:p w:rsidR="0075400E" w:rsidRPr="0075400E" w:rsidRDefault="0075400E" w:rsidP="0075400E">
      <w:pPr>
        <w:shd w:val="clear" w:color="auto" w:fill="FFFFFF"/>
        <w:autoSpaceDE w:val="0"/>
        <w:autoSpaceDN w:val="0"/>
        <w:adjustRightInd w:val="0"/>
        <w:spacing w:after="0"/>
        <w:ind w:firstLine="360"/>
        <w:jc w:val="both"/>
        <w:rPr>
          <w:rFonts w:ascii="Times New Roman" w:hAnsi="Times New Roman" w:cs="Times New Roman"/>
          <w:sz w:val="28"/>
          <w:szCs w:val="28"/>
        </w:rPr>
      </w:pPr>
      <w:r w:rsidRPr="0075400E">
        <w:rPr>
          <w:rFonts w:ascii="Times New Roman" w:hAnsi="Times New Roman" w:cs="Times New Roman"/>
          <w:color w:val="000000"/>
          <w:sz w:val="28"/>
          <w:szCs w:val="28"/>
        </w:rPr>
        <w:t>Отростки нервных клеток, покрытые оболочкой, называют</w:t>
      </w:r>
      <w:r w:rsidRPr="0075400E">
        <w:rPr>
          <w:rFonts w:ascii="Times New Roman" w:hAnsi="Times New Roman" w:cs="Times New Roman"/>
          <w:color w:val="000000"/>
          <w:sz w:val="28"/>
          <w:szCs w:val="28"/>
        </w:rPr>
        <w:softHyphen/>
        <w:t>ся нервными волокнами. В зависимости от особенностей стро</w:t>
      </w:r>
      <w:r w:rsidRPr="0075400E">
        <w:rPr>
          <w:rFonts w:ascii="Times New Roman" w:hAnsi="Times New Roman" w:cs="Times New Roman"/>
          <w:color w:val="000000"/>
          <w:sz w:val="28"/>
          <w:szCs w:val="28"/>
        </w:rPr>
        <w:softHyphen/>
        <w:t>ения оболочки различают мякотные (миелиновые) и безмякотные (безмиелиновые) нервные волокна.</w:t>
      </w:r>
    </w:p>
    <w:p w:rsidR="0075400E" w:rsidRPr="0075400E" w:rsidRDefault="0075400E" w:rsidP="0075400E">
      <w:pPr>
        <w:shd w:val="clear" w:color="auto" w:fill="FFFFFF"/>
        <w:autoSpaceDE w:val="0"/>
        <w:autoSpaceDN w:val="0"/>
        <w:adjustRightInd w:val="0"/>
        <w:spacing w:after="0"/>
        <w:ind w:firstLine="360"/>
        <w:jc w:val="both"/>
        <w:rPr>
          <w:rFonts w:ascii="Times New Roman" w:hAnsi="Times New Roman" w:cs="Times New Roman"/>
          <w:color w:val="000000"/>
          <w:sz w:val="28"/>
          <w:szCs w:val="28"/>
        </w:rPr>
      </w:pPr>
      <w:r w:rsidRPr="0075400E">
        <w:rPr>
          <w:rFonts w:ascii="Times New Roman" w:hAnsi="Times New Roman" w:cs="Times New Roman"/>
          <w:color w:val="000000"/>
          <w:sz w:val="28"/>
          <w:szCs w:val="28"/>
        </w:rPr>
        <w:t>Мякотные нервные волокна имеют две оболочки. Одна из них внутренняя – миелиновая непосредственно прилегает к осевому цилиндру, т. е. отростку и состоит из липоидного ве</w:t>
      </w:r>
      <w:r w:rsidRPr="0075400E">
        <w:rPr>
          <w:rFonts w:ascii="Times New Roman" w:hAnsi="Times New Roman" w:cs="Times New Roman"/>
          <w:color w:val="000000"/>
          <w:sz w:val="28"/>
          <w:szCs w:val="28"/>
        </w:rPr>
        <w:softHyphen/>
        <w:t>щества – миелина. Другая – неврилемма, или шванновская оболочка, – представлена тонкой, прозрачной поверхностной оболочкой (рис. 25).</w:t>
      </w:r>
    </w:p>
    <w:p w:rsidR="0075400E" w:rsidRPr="0075400E" w:rsidRDefault="0075400E" w:rsidP="0075400E">
      <w:pPr>
        <w:shd w:val="clear" w:color="auto" w:fill="FFFFFF"/>
        <w:autoSpaceDE w:val="0"/>
        <w:autoSpaceDN w:val="0"/>
        <w:adjustRightInd w:val="0"/>
        <w:spacing w:after="0"/>
        <w:ind w:left="360"/>
        <w:jc w:val="center"/>
        <w:rPr>
          <w:rFonts w:ascii="Times New Roman" w:hAnsi="Times New Roman" w:cs="Times New Roman"/>
          <w:sz w:val="28"/>
          <w:szCs w:val="28"/>
        </w:rPr>
      </w:pPr>
      <w:r w:rsidRPr="0075400E">
        <w:rPr>
          <w:rFonts w:ascii="Times New Roman" w:hAnsi="Times New Roman" w:cs="Times New Roman"/>
          <w:noProof/>
          <w:lang w:val="ru-RU" w:eastAsia="ru-RU"/>
        </w:rPr>
        <w:lastRenderedPageBreak/>
        <w:drawing>
          <wp:inline distT="0" distB="0" distL="0" distR="0">
            <wp:extent cx="2409190" cy="2202815"/>
            <wp:effectExtent l="19050" t="0" r="0" b="0"/>
            <wp:docPr id="838" name="Рисунок 8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8"/>
                    <pic:cNvPicPr>
                      <a:picLocks noChangeAspect="1" noChangeArrowheads="1"/>
                    </pic:cNvPicPr>
                  </pic:nvPicPr>
                  <pic:blipFill>
                    <a:blip r:embed="rId32" cstate="print"/>
                    <a:srcRect/>
                    <a:stretch>
                      <a:fillRect/>
                    </a:stretch>
                  </pic:blipFill>
                  <pic:spPr bwMode="auto">
                    <a:xfrm>
                      <a:off x="0" y="0"/>
                      <a:ext cx="2409190" cy="2202815"/>
                    </a:xfrm>
                    <a:prstGeom prst="rect">
                      <a:avLst/>
                    </a:prstGeom>
                    <a:noFill/>
                    <a:ln w="9525">
                      <a:noFill/>
                      <a:miter lim="800000"/>
                      <a:headEnd/>
                      <a:tailEnd/>
                    </a:ln>
                  </pic:spPr>
                </pic:pic>
              </a:graphicData>
            </a:graphic>
          </wp:inline>
        </w:drawing>
      </w:r>
    </w:p>
    <w:p w:rsidR="0075400E" w:rsidRPr="0075400E" w:rsidRDefault="0075400E" w:rsidP="0075400E">
      <w:pPr>
        <w:shd w:val="clear" w:color="auto" w:fill="FFFFFF"/>
        <w:autoSpaceDE w:val="0"/>
        <w:autoSpaceDN w:val="0"/>
        <w:adjustRightInd w:val="0"/>
        <w:spacing w:after="0"/>
        <w:ind w:left="360"/>
        <w:jc w:val="center"/>
        <w:rPr>
          <w:rFonts w:ascii="Times New Roman" w:hAnsi="Times New Roman" w:cs="Times New Roman"/>
          <w:sz w:val="28"/>
          <w:szCs w:val="28"/>
        </w:rPr>
      </w:pPr>
    </w:p>
    <w:p w:rsidR="0075400E" w:rsidRPr="0075400E" w:rsidRDefault="0075400E" w:rsidP="0075400E">
      <w:pPr>
        <w:shd w:val="clear" w:color="auto" w:fill="FFFFFF"/>
        <w:autoSpaceDE w:val="0"/>
        <w:autoSpaceDN w:val="0"/>
        <w:adjustRightInd w:val="0"/>
        <w:spacing w:after="0"/>
        <w:ind w:left="360"/>
        <w:jc w:val="center"/>
        <w:rPr>
          <w:rFonts w:ascii="Times New Roman" w:hAnsi="Times New Roman" w:cs="Times New Roman"/>
          <w:sz w:val="20"/>
          <w:szCs w:val="20"/>
        </w:rPr>
      </w:pPr>
      <w:r w:rsidRPr="0075400E">
        <w:rPr>
          <w:rFonts w:ascii="Times New Roman" w:hAnsi="Times New Roman" w:cs="Times New Roman"/>
          <w:sz w:val="20"/>
          <w:szCs w:val="20"/>
        </w:rPr>
        <w:t xml:space="preserve">Рис. 25. Мякотные нервные волокна: </w:t>
      </w:r>
      <w:r w:rsidRPr="0075400E">
        <w:rPr>
          <w:rFonts w:ascii="Times New Roman" w:hAnsi="Times New Roman" w:cs="Times New Roman"/>
          <w:i/>
          <w:sz w:val="20"/>
          <w:szCs w:val="20"/>
        </w:rPr>
        <w:t>1</w:t>
      </w:r>
      <w:r w:rsidRPr="0075400E">
        <w:rPr>
          <w:rFonts w:ascii="Times New Roman" w:hAnsi="Times New Roman" w:cs="Times New Roman"/>
          <w:sz w:val="20"/>
          <w:szCs w:val="20"/>
        </w:rPr>
        <w:t xml:space="preserve"> – осевой цилиндр; </w:t>
      </w:r>
      <w:r w:rsidRPr="0075400E">
        <w:rPr>
          <w:rFonts w:ascii="Times New Roman" w:hAnsi="Times New Roman" w:cs="Times New Roman"/>
          <w:i/>
          <w:sz w:val="20"/>
          <w:szCs w:val="20"/>
        </w:rPr>
        <w:t xml:space="preserve">2 </w:t>
      </w:r>
      <w:r w:rsidRPr="0075400E">
        <w:rPr>
          <w:rFonts w:ascii="Times New Roman" w:hAnsi="Times New Roman" w:cs="Times New Roman"/>
          <w:sz w:val="20"/>
          <w:szCs w:val="20"/>
        </w:rPr>
        <w:t>– шванновская оболочка;</w:t>
      </w:r>
    </w:p>
    <w:p w:rsidR="0075400E" w:rsidRPr="0075400E" w:rsidRDefault="0075400E" w:rsidP="0075400E">
      <w:pPr>
        <w:shd w:val="clear" w:color="auto" w:fill="FFFFFF"/>
        <w:autoSpaceDE w:val="0"/>
        <w:autoSpaceDN w:val="0"/>
        <w:adjustRightInd w:val="0"/>
        <w:spacing w:after="0"/>
        <w:ind w:left="360"/>
        <w:jc w:val="center"/>
        <w:rPr>
          <w:rFonts w:ascii="Times New Roman" w:hAnsi="Times New Roman" w:cs="Times New Roman"/>
          <w:sz w:val="20"/>
          <w:szCs w:val="20"/>
        </w:rPr>
      </w:pPr>
      <w:r w:rsidRPr="0075400E">
        <w:rPr>
          <w:rFonts w:ascii="Times New Roman" w:hAnsi="Times New Roman" w:cs="Times New Roman"/>
          <w:i/>
          <w:sz w:val="20"/>
          <w:szCs w:val="20"/>
        </w:rPr>
        <w:t xml:space="preserve">3 </w:t>
      </w:r>
      <w:r w:rsidRPr="0075400E">
        <w:rPr>
          <w:rFonts w:ascii="Times New Roman" w:hAnsi="Times New Roman" w:cs="Times New Roman"/>
          <w:sz w:val="20"/>
          <w:szCs w:val="20"/>
        </w:rPr>
        <w:t xml:space="preserve">– миелин; </w:t>
      </w:r>
      <w:r w:rsidRPr="0075400E">
        <w:rPr>
          <w:rFonts w:ascii="Times New Roman" w:hAnsi="Times New Roman" w:cs="Times New Roman"/>
          <w:i/>
          <w:sz w:val="20"/>
          <w:szCs w:val="20"/>
        </w:rPr>
        <w:t xml:space="preserve">4 </w:t>
      </w:r>
      <w:r w:rsidRPr="0075400E">
        <w:rPr>
          <w:rFonts w:ascii="Times New Roman" w:hAnsi="Times New Roman" w:cs="Times New Roman"/>
          <w:sz w:val="20"/>
          <w:szCs w:val="20"/>
        </w:rPr>
        <w:t xml:space="preserve">– перехват Ранвье; </w:t>
      </w:r>
      <w:r w:rsidRPr="0075400E">
        <w:rPr>
          <w:rFonts w:ascii="Times New Roman" w:hAnsi="Times New Roman" w:cs="Times New Roman"/>
          <w:i/>
          <w:sz w:val="20"/>
          <w:szCs w:val="20"/>
        </w:rPr>
        <w:t>5</w:t>
      </w:r>
      <w:r w:rsidRPr="0075400E">
        <w:rPr>
          <w:rFonts w:ascii="Times New Roman" w:hAnsi="Times New Roman" w:cs="Times New Roman"/>
          <w:sz w:val="20"/>
          <w:szCs w:val="20"/>
        </w:rPr>
        <w:t xml:space="preserve"> – насечка Лантермана.</w:t>
      </w:r>
    </w:p>
    <w:p w:rsidR="0075400E" w:rsidRPr="0075400E" w:rsidRDefault="0075400E" w:rsidP="0075400E">
      <w:pPr>
        <w:shd w:val="clear" w:color="auto" w:fill="FFFFFF"/>
        <w:autoSpaceDE w:val="0"/>
        <w:autoSpaceDN w:val="0"/>
        <w:adjustRightInd w:val="0"/>
        <w:spacing w:after="0"/>
        <w:ind w:left="360"/>
        <w:jc w:val="center"/>
        <w:rPr>
          <w:rFonts w:ascii="Times New Roman" w:hAnsi="Times New Roman" w:cs="Times New Roman"/>
          <w:sz w:val="20"/>
          <w:szCs w:val="20"/>
        </w:rPr>
      </w:pPr>
    </w:p>
    <w:p w:rsidR="0075400E" w:rsidRPr="0075400E" w:rsidRDefault="0075400E" w:rsidP="0075400E">
      <w:pPr>
        <w:shd w:val="clear" w:color="auto" w:fill="FFFFFF"/>
        <w:autoSpaceDE w:val="0"/>
        <w:autoSpaceDN w:val="0"/>
        <w:adjustRightInd w:val="0"/>
        <w:spacing w:after="0"/>
        <w:ind w:firstLine="360"/>
        <w:jc w:val="both"/>
        <w:rPr>
          <w:rFonts w:ascii="Times New Roman" w:hAnsi="Times New Roman" w:cs="Times New Roman"/>
          <w:color w:val="000000"/>
          <w:sz w:val="28"/>
          <w:szCs w:val="28"/>
        </w:rPr>
      </w:pPr>
      <w:r w:rsidRPr="0075400E">
        <w:rPr>
          <w:rFonts w:ascii="Times New Roman" w:hAnsi="Times New Roman" w:cs="Times New Roman"/>
          <w:color w:val="000000"/>
          <w:sz w:val="28"/>
          <w:szCs w:val="28"/>
        </w:rPr>
        <w:t>Безмякотные нервные волокна имеют только одну про</w:t>
      </w:r>
      <w:r w:rsidRPr="0075400E">
        <w:rPr>
          <w:rFonts w:ascii="Times New Roman" w:hAnsi="Times New Roman" w:cs="Times New Roman"/>
          <w:color w:val="000000"/>
          <w:sz w:val="28"/>
          <w:szCs w:val="28"/>
        </w:rPr>
        <w:softHyphen/>
        <w:t>зрачную, шванновскую оболочку, в которой содержится до 7–12 осевых цилиндров (рис. 26).</w:t>
      </w:r>
    </w:p>
    <w:p w:rsidR="0075400E" w:rsidRPr="0075400E" w:rsidRDefault="0075400E" w:rsidP="0075400E">
      <w:pPr>
        <w:shd w:val="clear" w:color="auto" w:fill="FFFFFF"/>
        <w:autoSpaceDE w:val="0"/>
        <w:autoSpaceDN w:val="0"/>
        <w:adjustRightInd w:val="0"/>
        <w:spacing w:after="0"/>
        <w:ind w:left="360"/>
        <w:jc w:val="center"/>
        <w:rPr>
          <w:rFonts w:ascii="Times New Roman" w:hAnsi="Times New Roman" w:cs="Times New Roman"/>
          <w:color w:val="000000"/>
          <w:sz w:val="28"/>
          <w:szCs w:val="28"/>
        </w:rPr>
      </w:pPr>
      <w:r w:rsidRPr="0075400E">
        <w:rPr>
          <w:rFonts w:ascii="Times New Roman" w:hAnsi="Times New Roman" w:cs="Times New Roman"/>
          <w:noProof/>
          <w:lang w:val="ru-RU" w:eastAsia="ru-RU"/>
        </w:rPr>
        <w:drawing>
          <wp:inline distT="0" distB="0" distL="0" distR="0">
            <wp:extent cx="2313940" cy="1852930"/>
            <wp:effectExtent l="19050" t="0" r="0" b="0"/>
            <wp:docPr id="839" name="Рисунок 8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9"/>
                    <pic:cNvPicPr>
                      <a:picLocks noChangeAspect="1" noChangeArrowheads="1"/>
                    </pic:cNvPicPr>
                  </pic:nvPicPr>
                  <pic:blipFill>
                    <a:blip r:embed="rId33" cstate="print"/>
                    <a:srcRect/>
                    <a:stretch>
                      <a:fillRect/>
                    </a:stretch>
                  </pic:blipFill>
                  <pic:spPr bwMode="auto">
                    <a:xfrm>
                      <a:off x="0" y="0"/>
                      <a:ext cx="2313940" cy="1852930"/>
                    </a:xfrm>
                    <a:prstGeom prst="rect">
                      <a:avLst/>
                    </a:prstGeom>
                    <a:noFill/>
                    <a:ln w="9525">
                      <a:noFill/>
                      <a:miter lim="800000"/>
                      <a:headEnd/>
                      <a:tailEnd/>
                    </a:ln>
                  </pic:spPr>
                </pic:pic>
              </a:graphicData>
            </a:graphic>
          </wp:inline>
        </w:drawing>
      </w:r>
    </w:p>
    <w:p w:rsidR="0075400E" w:rsidRPr="0075400E" w:rsidRDefault="0075400E" w:rsidP="0075400E">
      <w:pPr>
        <w:shd w:val="clear" w:color="auto" w:fill="FFFFFF"/>
        <w:autoSpaceDE w:val="0"/>
        <w:autoSpaceDN w:val="0"/>
        <w:adjustRightInd w:val="0"/>
        <w:spacing w:after="0"/>
        <w:ind w:left="360"/>
        <w:jc w:val="both"/>
        <w:rPr>
          <w:rFonts w:ascii="Times New Roman" w:hAnsi="Times New Roman" w:cs="Times New Roman"/>
          <w:color w:val="000000"/>
          <w:sz w:val="28"/>
          <w:szCs w:val="28"/>
        </w:rPr>
      </w:pPr>
    </w:p>
    <w:p w:rsidR="0075400E" w:rsidRPr="0075400E" w:rsidRDefault="0075400E" w:rsidP="0075400E">
      <w:pPr>
        <w:shd w:val="clear" w:color="auto" w:fill="FFFFFF"/>
        <w:autoSpaceDE w:val="0"/>
        <w:autoSpaceDN w:val="0"/>
        <w:adjustRightInd w:val="0"/>
        <w:spacing w:after="0"/>
        <w:ind w:left="360"/>
        <w:jc w:val="center"/>
        <w:rPr>
          <w:rFonts w:ascii="Times New Roman" w:hAnsi="Times New Roman" w:cs="Times New Roman"/>
          <w:color w:val="000000"/>
          <w:sz w:val="20"/>
          <w:szCs w:val="20"/>
        </w:rPr>
      </w:pPr>
      <w:r w:rsidRPr="0075400E">
        <w:rPr>
          <w:rFonts w:ascii="Times New Roman" w:hAnsi="Times New Roman" w:cs="Times New Roman"/>
          <w:color w:val="000000"/>
          <w:sz w:val="20"/>
          <w:szCs w:val="20"/>
        </w:rPr>
        <w:t>Рис. 26. Безмякотные нервные волокна:</w:t>
      </w:r>
    </w:p>
    <w:p w:rsidR="0075400E" w:rsidRPr="0075400E" w:rsidRDefault="0075400E" w:rsidP="0075400E">
      <w:pPr>
        <w:shd w:val="clear" w:color="auto" w:fill="FFFFFF"/>
        <w:autoSpaceDE w:val="0"/>
        <w:autoSpaceDN w:val="0"/>
        <w:adjustRightInd w:val="0"/>
        <w:spacing w:after="0"/>
        <w:ind w:left="360"/>
        <w:jc w:val="center"/>
        <w:rPr>
          <w:rFonts w:ascii="Times New Roman" w:hAnsi="Times New Roman" w:cs="Times New Roman"/>
          <w:color w:val="000000"/>
          <w:sz w:val="20"/>
          <w:szCs w:val="20"/>
        </w:rPr>
      </w:pPr>
      <w:r w:rsidRPr="0075400E">
        <w:rPr>
          <w:rFonts w:ascii="Times New Roman" w:hAnsi="Times New Roman" w:cs="Times New Roman"/>
          <w:i/>
          <w:color w:val="000000"/>
          <w:sz w:val="20"/>
          <w:szCs w:val="20"/>
        </w:rPr>
        <w:t>1</w:t>
      </w:r>
      <w:r w:rsidRPr="0075400E">
        <w:rPr>
          <w:rFonts w:ascii="Times New Roman" w:hAnsi="Times New Roman" w:cs="Times New Roman"/>
          <w:color w:val="000000"/>
          <w:sz w:val="20"/>
          <w:szCs w:val="20"/>
        </w:rPr>
        <w:t xml:space="preserve"> – безмякотное нервное волокно, покрытое </w:t>
      </w:r>
    </w:p>
    <w:p w:rsidR="0075400E" w:rsidRPr="0075400E" w:rsidRDefault="0075400E" w:rsidP="0075400E">
      <w:pPr>
        <w:shd w:val="clear" w:color="auto" w:fill="FFFFFF"/>
        <w:autoSpaceDE w:val="0"/>
        <w:autoSpaceDN w:val="0"/>
        <w:adjustRightInd w:val="0"/>
        <w:spacing w:after="0"/>
        <w:ind w:left="360"/>
        <w:jc w:val="center"/>
        <w:rPr>
          <w:rFonts w:ascii="Times New Roman" w:hAnsi="Times New Roman" w:cs="Times New Roman"/>
          <w:color w:val="000000"/>
          <w:sz w:val="20"/>
          <w:szCs w:val="20"/>
        </w:rPr>
      </w:pPr>
      <w:r w:rsidRPr="0075400E">
        <w:rPr>
          <w:rFonts w:ascii="Times New Roman" w:hAnsi="Times New Roman" w:cs="Times New Roman"/>
          <w:color w:val="000000"/>
          <w:sz w:val="20"/>
          <w:szCs w:val="20"/>
        </w:rPr>
        <w:t xml:space="preserve">шванновской оболочкой;  </w:t>
      </w:r>
    </w:p>
    <w:p w:rsidR="0075400E" w:rsidRPr="0075400E" w:rsidRDefault="0075400E" w:rsidP="0075400E">
      <w:pPr>
        <w:shd w:val="clear" w:color="auto" w:fill="FFFFFF"/>
        <w:autoSpaceDE w:val="0"/>
        <w:autoSpaceDN w:val="0"/>
        <w:adjustRightInd w:val="0"/>
        <w:spacing w:after="0"/>
        <w:ind w:left="360"/>
        <w:jc w:val="center"/>
        <w:rPr>
          <w:rFonts w:ascii="Times New Roman" w:hAnsi="Times New Roman" w:cs="Times New Roman"/>
          <w:color w:val="000000"/>
          <w:sz w:val="20"/>
          <w:szCs w:val="20"/>
        </w:rPr>
      </w:pPr>
      <w:r w:rsidRPr="0075400E">
        <w:rPr>
          <w:rFonts w:ascii="Times New Roman" w:hAnsi="Times New Roman" w:cs="Times New Roman"/>
          <w:i/>
          <w:color w:val="000000"/>
          <w:sz w:val="20"/>
          <w:szCs w:val="20"/>
        </w:rPr>
        <w:t xml:space="preserve">2 </w:t>
      </w:r>
      <w:r w:rsidRPr="0075400E">
        <w:rPr>
          <w:rFonts w:ascii="Times New Roman" w:hAnsi="Times New Roman" w:cs="Times New Roman"/>
          <w:color w:val="000000"/>
          <w:sz w:val="20"/>
          <w:szCs w:val="20"/>
        </w:rPr>
        <w:t>– ядра шванновских клеток.</w:t>
      </w:r>
    </w:p>
    <w:p w:rsidR="0075400E" w:rsidRPr="0075400E" w:rsidRDefault="0075400E" w:rsidP="0075400E">
      <w:pPr>
        <w:shd w:val="clear" w:color="auto" w:fill="FFFFFF"/>
        <w:autoSpaceDE w:val="0"/>
        <w:autoSpaceDN w:val="0"/>
        <w:adjustRightInd w:val="0"/>
        <w:spacing w:after="0"/>
        <w:ind w:left="360"/>
        <w:jc w:val="both"/>
        <w:rPr>
          <w:rFonts w:ascii="Times New Roman" w:hAnsi="Times New Roman" w:cs="Times New Roman"/>
          <w:color w:val="000000"/>
          <w:sz w:val="20"/>
          <w:szCs w:val="20"/>
        </w:rPr>
      </w:pPr>
    </w:p>
    <w:p w:rsidR="0075400E" w:rsidRPr="0075400E" w:rsidRDefault="0075400E" w:rsidP="0075400E">
      <w:pPr>
        <w:shd w:val="clear" w:color="auto" w:fill="FFFFFF"/>
        <w:autoSpaceDE w:val="0"/>
        <w:autoSpaceDN w:val="0"/>
        <w:adjustRightInd w:val="0"/>
        <w:spacing w:after="0"/>
        <w:ind w:firstLine="360"/>
        <w:jc w:val="both"/>
        <w:rPr>
          <w:rFonts w:ascii="Times New Roman" w:hAnsi="Times New Roman" w:cs="Times New Roman"/>
          <w:sz w:val="28"/>
          <w:szCs w:val="28"/>
        </w:rPr>
      </w:pPr>
      <w:r w:rsidRPr="0075400E">
        <w:rPr>
          <w:rFonts w:ascii="Times New Roman" w:hAnsi="Times New Roman" w:cs="Times New Roman"/>
          <w:color w:val="000000"/>
          <w:sz w:val="28"/>
          <w:szCs w:val="28"/>
        </w:rPr>
        <w:t>Совокупность нервных волокон, объединенных соединитель</w:t>
      </w:r>
      <w:r w:rsidRPr="0075400E">
        <w:rPr>
          <w:rFonts w:ascii="Times New Roman" w:hAnsi="Times New Roman" w:cs="Times New Roman"/>
          <w:color w:val="000000"/>
          <w:sz w:val="28"/>
          <w:szCs w:val="28"/>
        </w:rPr>
        <w:softHyphen/>
        <w:t>ной тканью, образует нерв. При этом прослойки соединитель</w:t>
      </w:r>
      <w:r w:rsidRPr="0075400E">
        <w:rPr>
          <w:rFonts w:ascii="Times New Roman" w:hAnsi="Times New Roman" w:cs="Times New Roman"/>
          <w:color w:val="000000"/>
          <w:sz w:val="28"/>
          <w:szCs w:val="28"/>
        </w:rPr>
        <w:softHyphen/>
        <w:t>ной ткани, объединяющей нервные волокна в пучки, называ</w:t>
      </w:r>
      <w:r w:rsidRPr="0075400E">
        <w:rPr>
          <w:rFonts w:ascii="Times New Roman" w:hAnsi="Times New Roman" w:cs="Times New Roman"/>
          <w:color w:val="000000"/>
          <w:sz w:val="28"/>
          <w:szCs w:val="28"/>
        </w:rPr>
        <w:softHyphen/>
        <w:t>ются эндоневрием. Пучки нервных волокон объединяются периневрием, а снаружи нерв покрыт эпиневрием. В зависимо</w:t>
      </w:r>
      <w:r w:rsidRPr="0075400E">
        <w:rPr>
          <w:rFonts w:ascii="Times New Roman" w:hAnsi="Times New Roman" w:cs="Times New Roman"/>
          <w:color w:val="000000"/>
          <w:sz w:val="28"/>
          <w:szCs w:val="28"/>
        </w:rPr>
        <w:softHyphen/>
        <w:t>сти от типа нервных волокон, входящих в состав нерва, раз</w:t>
      </w:r>
      <w:r w:rsidRPr="0075400E">
        <w:rPr>
          <w:rFonts w:ascii="Times New Roman" w:hAnsi="Times New Roman" w:cs="Times New Roman"/>
          <w:color w:val="000000"/>
          <w:sz w:val="28"/>
          <w:szCs w:val="28"/>
        </w:rPr>
        <w:softHyphen/>
        <w:t>личают чувствительные, двигательные и смешанные нервы.</w:t>
      </w:r>
    </w:p>
    <w:p w:rsidR="0075400E" w:rsidRPr="0075400E" w:rsidRDefault="0075400E" w:rsidP="0075400E">
      <w:pPr>
        <w:shd w:val="clear" w:color="auto" w:fill="FFFFFF"/>
        <w:autoSpaceDE w:val="0"/>
        <w:autoSpaceDN w:val="0"/>
        <w:adjustRightInd w:val="0"/>
        <w:spacing w:after="0"/>
        <w:ind w:firstLine="360"/>
        <w:jc w:val="both"/>
        <w:rPr>
          <w:rFonts w:ascii="Times New Roman" w:hAnsi="Times New Roman" w:cs="Times New Roman"/>
          <w:sz w:val="28"/>
          <w:szCs w:val="28"/>
        </w:rPr>
      </w:pPr>
      <w:r w:rsidRPr="0075400E">
        <w:rPr>
          <w:rFonts w:ascii="Times New Roman" w:hAnsi="Times New Roman" w:cs="Times New Roman"/>
          <w:color w:val="000000"/>
          <w:sz w:val="28"/>
          <w:szCs w:val="28"/>
        </w:rPr>
        <w:t>Нервные окончания представляют собой концевые нервные аппараты отростков нервных клеток, вступающих в связь с различными тканевыми и клеточными структурами. Различа</w:t>
      </w:r>
      <w:r w:rsidRPr="0075400E">
        <w:rPr>
          <w:rFonts w:ascii="Times New Roman" w:hAnsi="Times New Roman" w:cs="Times New Roman"/>
          <w:color w:val="000000"/>
          <w:sz w:val="28"/>
          <w:szCs w:val="28"/>
        </w:rPr>
        <w:softHyphen/>
        <w:t>ют чувствительные (афферентные) и двигательные (эфферен</w:t>
      </w:r>
      <w:r w:rsidRPr="0075400E">
        <w:rPr>
          <w:rFonts w:ascii="Times New Roman" w:hAnsi="Times New Roman" w:cs="Times New Roman"/>
          <w:color w:val="000000"/>
          <w:sz w:val="28"/>
          <w:szCs w:val="28"/>
        </w:rPr>
        <w:softHyphen/>
        <w:t>тные) нервные окончания. По строению чувствительные нер</w:t>
      </w:r>
      <w:r w:rsidRPr="0075400E">
        <w:rPr>
          <w:rFonts w:ascii="Times New Roman" w:hAnsi="Times New Roman" w:cs="Times New Roman"/>
          <w:color w:val="000000"/>
          <w:sz w:val="28"/>
          <w:szCs w:val="28"/>
        </w:rPr>
        <w:softHyphen/>
        <w:t xml:space="preserve">вные окончания делят на свободные и несвободные. </w:t>
      </w:r>
      <w:r w:rsidRPr="0075400E">
        <w:rPr>
          <w:rFonts w:ascii="Times New Roman" w:hAnsi="Times New Roman" w:cs="Times New Roman"/>
          <w:color w:val="000000"/>
          <w:sz w:val="28"/>
          <w:szCs w:val="28"/>
        </w:rPr>
        <w:lastRenderedPageBreak/>
        <w:t>Последние бывают инкапсулированными и неинкапсулированными. Дви</w:t>
      </w:r>
      <w:r w:rsidRPr="0075400E">
        <w:rPr>
          <w:rFonts w:ascii="Times New Roman" w:hAnsi="Times New Roman" w:cs="Times New Roman"/>
          <w:color w:val="000000"/>
          <w:sz w:val="28"/>
          <w:szCs w:val="28"/>
        </w:rPr>
        <w:softHyphen/>
        <w:t>гательные нервные окончания построены по типу свободных нервных окончаний.</w:t>
      </w:r>
    </w:p>
    <w:p w:rsidR="0075400E" w:rsidRPr="0075400E" w:rsidRDefault="0075400E" w:rsidP="0075400E">
      <w:pPr>
        <w:shd w:val="clear" w:color="auto" w:fill="FFFFFF"/>
        <w:autoSpaceDE w:val="0"/>
        <w:autoSpaceDN w:val="0"/>
        <w:adjustRightInd w:val="0"/>
        <w:spacing w:after="0"/>
        <w:ind w:firstLine="360"/>
        <w:jc w:val="both"/>
        <w:rPr>
          <w:rFonts w:ascii="Times New Roman" w:hAnsi="Times New Roman" w:cs="Times New Roman"/>
          <w:color w:val="000000"/>
          <w:sz w:val="28"/>
          <w:szCs w:val="28"/>
        </w:rPr>
      </w:pPr>
      <w:r w:rsidRPr="0075400E">
        <w:rPr>
          <w:rFonts w:ascii="Times New Roman" w:hAnsi="Times New Roman" w:cs="Times New Roman"/>
          <w:color w:val="000000"/>
          <w:sz w:val="28"/>
          <w:szCs w:val="28"/>
        </w:rPr>
        <w:t>Взаимосвязь нервных клеток между собой происходит при помощи их отростков. Место соединения отростков между собой или с телом клетки называется синапсом. Через синапс происходит передача нервного импульса только в одном направлении. Синапс со</w:t>
      </w:r>
      <w:r w:rsidRPr="0075400E">
        <w:rPr>
          <w:rFonts w:ascii="Times New Roman" w:hAnsi="Times New Roman" w:cs="Times New Roman"/>
          <w:color w:val="000000"/>
          <w:sz w:val="28"/>
          <w:szCs w:val="28"/>
        </w:rPr>
        <w:softHyphen/>
        <w:t>стоит из аксона, образующего пресинаптический полюс и передающего импульс (содержит множество митохондрий и синаптических пузырьков, заполненных медиатором), постсинаптического полюса, воспринимающего импульс на участке второго нейрона (в нем нет синаптических пузырьков и митохондрий), синаптической щели, находящейся между ними и ограниченной пресинаптической и постсинаптической мембранами (рис. 27).</w:t>
      </w:r>
    </w:p>
    <w:p w:rsidR="0075400E" w:rsidRPr="0075400E" w:rsidRDefault="0075400E" w:rsidP="0075400E">
      <w:pPr>
        <w:shd w:val="clear" w:color="auto" w:fill="FFFFFF"/>
        <w:autoSpaceDE w:val="0"/>
        <w:autoSpaceDN w:val="0"/>
        <w:adjustRightInd w:val="0"/>
        <w:spacing w:after="0"/>
        <w:ind w:firstLine="360"/>
        <w:jc w:val="both"/>
        <w:rPr>
          <w:rFonts w:ascii="Times New Roman" w:hAnsi="Times New Roman" w:cs="Times New Roman"/>
          <w:color w:val="000000"/>
          <w:sz w:val="28"/>
          <w:szCs w:val="28"/>
        </w:rPr>
      </w:pPr>
      <w:r w:rsidRPr="0075400E">
        <w:rPr>
          <w:rFonts w:ascii="Times New Roman" w:hAnsi="Times New Roman" w:cs="Times New Roman"/>
          <w:color w:val="000000"/>
          <w:sz w:val="28"/>
          <w:szCs w:val="28"/>
        </w:rPr>
        <w:t xml:space="preserve">Проведение возбуждения через синапс – это сложный процесс. Нервный импульс, пришедший в пресинаптический полюс, приводит к выбросу медиатора ацетилхолина из синаптических пузырьков в синаптическую щель. Затем ацетилхолин соединяется с холинорецептором постсинаптической мембраны, что делает ее проницаемой для ионов натрия, которые вызывают деполяризацию постсинаптической мембраны. </w:t>
      </w:r>
    </w:p>
    <w:p w:rsidR="0075400E" w:rsidRPr="0075400E" w:rsidRDefault="0075400E" w:rsidP="0075400E">
      <w:pPr>
        <w:spacing w:after="0"/>
        <w:ind w:firstLine="360"/>
        <w:jc w:val="center"/>
        <w:rPr>
          <w:rFonts w:ascii="Times New Roman" w:hAnsi="Times New Roman" w:cs="Times New Roman"/>
          <w:sz w:val="28"/>
          <w:szCs w:val="28"/>
        </w:rPr>
      </w:pPr>
      <w:r w:rsidRPr="0075400E">
        <w:rPr>
          <w:rFonts w:ascii="Times New Roman" w:hAnsi="Times New Roman" w:cs="Times New Roman"/>
          <w:noProof/>
          <w:lang w:val="ru-RU" w:eastAsia="ru-RU"/>
        </w:rPr>
        <w:drawing>
          <wp:inline distT="0" distB="0" distL="0" distR="0">
            <wp:extent cx="1772920" cy="2401570"/>
            <wp:effectExtent l="19050" t="0" r="0" b="0"/>
            <wp:docPr id="840" name="Рисунок 840" descr="Изображе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0" descr="Изображение"/>
                    <pic:cNvPicPr>
                      <a:picLocks noChangeAspect="1" noChangeArrowheads="1"/>
                    </pic:cNvPicPr>
                  </pic:nvPicPr>
                  <pic:blipFill>
                    <a:blip r:embed="rId34" cstate="print">
                      <a:lum contrast="30000"/>
                    </a:blip>
                    <a:srcRect/>
                    <a:stretch>
                      <a:fillRect/>
                    </a:stretch>
                  </pic:blipFill>
                  <pic:spPr bwMode="auto">
                    <a:xfrm>
                      <a:off x="0" y="0"/>
                      <a:ext cx="1772920" cy="2401570"/>
                    </a:xfrm>
                    <a:prstGeom prst="rect">
                      <a:avLst/>
                    </a:prstGeom>
                    <a:noFill/>
                    <a:ln w="9525">
                      <a:noFill/>
                      <a:miter lim="800000"/>
                      <a:headEnd/>
                      <a:tailEnd/>
                    </a:ln>
                  </pic:spPr>
                </pic:pic>
              </a:graphicData>
            </a:graphic>
          </wp:inline>
        </w:drawing>
      </w:r>
    </w:p>
    <w:p w:rsidR="0075400E" w:rsidRPr="0075400E" w:rsidRDefault="0075400E" w:rsidP="0075400E">
      <w:pPr>
        <w:spacing w:after="0"/>
        <w:ind w:left="360"/>
        <w:jc w:val="center"/>
        <w:rPr>
          <w:rFonts w:ascii="Times New Roman" w:hAnsi="Times New Roman" w:cs="Times New Roman"/>
          <w:sz w:val="20"/>
          <w:szCs w:val="20"/>
        </w:rPr>
      </w:pPr>
      <w:r w:rsidRPr="0075400E">
        <w:rPr>
          <w:rFonts w:ascii="Times New Roman" w:hAnsi="Times New Roman" w:cs="Times New Roman"/>
          <w:sz w:val="20"/>
          <w:szCs w:val="20"/>
        </w:rPr>
        <w:t>Рис. 27. Строение синапса</w:t>
      </w:r>
      <w:r w:rsidRPr="0075400E">
        <w:rPr>
          <w:rFonts w:ascii="Times New Roman" w:hAnsi="Times New Roman" w:cs="Times New Roman"/>
          <w:i/>
          <w:sz w:val="20"/>
          <w:szCs w:val="20"/>
        </w:rPr>
        <w:t>: а</w:t>
      </w:r>
      <w:r w:rsidRPr="0075400E">
        <w:rPr>
          <w:rFonts w:ascii="Times New Roman" w:hAnsi="Times New Roman" w:cs="Times New Roman"/>
          <w:sz w:val="20"/>
          <w:szCs w:val="20"/>
        </w:rPr>
        <w:t xml:space="preserve"> – аксон;</w:t>
      </w:r>
    </w:p>
    <w:p w:rsidR="0075400E" w:rsidRPr="0075400E" w:rsidRDefault="0075400E" w:rsidP="0075400E">
      <w:pPr>
        <w:spacing w:after="0"/>
        <w:ind w:left="360"/>
        <w:jc w:val="center"/>
        <w:rPr>
          <w:rFonts w:ascii="Times New Roman" w:hAnsi="Times New Roman" w:cs="Times New Roman"/>
          <w:sz w:val="20"/>
          <w:szCs w:val="20"/>
        </w:rPr>
      </w:pPr>
      <w:r w:rsidRPr="0075400E">
        <w:rPr>
          <w:rFonts w:ascii="Times New Roman" w:hAnsi="Times New Roman" w:cs="Times New Roman"/>
          <w:i/>
          <w:sz w:val="20"/>
          <w:szCs w:val="20"/>
        </w:rPr>
        <w:t xml:space="preserve">б </w:t>
      </w:r>
      <w:r w:rsidRPr="0075400E">
        <w:rPr>
          <w:rFonts w:ascii="Times New Roman" w:hAnsi="Times New Roman" w:cs="Times New Roman"/>
          <w:sz w:val="20"/>
          <w:szCs w:val="20"/>
        </w:rPr>
        <w:t xml:space="preserve">– нейрон; </w:t>
      </w:r>
      <w:r w:rsidRPr="0075400E">
        <w:rPr>
          <w:rFonts w:ascii="Times New Roman" w:hAnsi="Times New Roman" w:cs="Times New Roman"/>
          <w:i/>
          <w:sz w:val="20"/>
          <w:szCs w:val="20"/>
        </w:rPr>
        <w:t>1</w:t>
      </w:r>
      <w:r w:rsidRPr="0075400E">
        <w:rPr>
          <w:rFonts w:ascii="Times New Roman" w:hAnsi="Times New Roman" w:cs="Times New Roman"/>
          <w:sz w:val="20"/>
          <w:szCs w:val="20"/>
        </w:rPr>
        <w:t xml:space="preserve"> – митохондрии; </w:t>
      </w:r>
      <w:r w:rsidRPr="0075400E">
        <w:rPr>
          <w:rFonts w:ascii="Times New Roman" w:hAnsi="Times New Roman" w:cs="Times New Roman"/>
          <w:i/>
          <w:sz w:val="20"/>
          <w:szCs w:val="20"/>
        </w:rPr>
        <w:t xml:space="preserve">2 </w:t>
      </w:r>
      <w:r w:rsidRPr="0075400E">
        <w:rPr>
          <w:rFonts w:ascii="Times New Roman" w:hAnsi="Times New Roman" w:cs="Times New Roman"/>
          <w:sz w:val="20"/>
          <w:szCs w:val="20"/>
        </w:rPr>
        <w:t xml:space="preserve">– плотные гранулы; </w:t>
      </w:r>
    </w:p>
    <w:p w:rsidR="0075400E" w:rsidRPr="0075400E" w:rsidRDefault="0075400E" w:rsidP="0075400E">
      <w:pPr>
        <w:spacing w:after="0"/>
        <w:ind w:left="360"/>
        <w:jc w:val="center"/>
        <w:rPr>
          <w:rFonts w:ascii="Times New Roman" w:hAnsi="Times New Roman" w:cs="Times New Roman"/>
          <w:sz w:val="20"/>
          <w:szCs w:val="20"/>
        </w:rPr>
      </w:pPr>
      <w:r w:rsidRPr="0075400E">
        <w:rPr>
          <w:rFonts w:ascii="Times New Roman" w:hAnsi="Times New Roman" w:cs="Times New Roman"/>
          <w:i/>
          <w:sz w:val="20"/>
          <w:szCs w:val="20"/>
        </w:rPr>
        <w:t xml:space="preserve">3 </w:t>
      </w:r>
      <w:r w:rsidRPr="0075400E">
        <w:rPr>
          <w:rFonts w:ascii="Times New Roman" w:hAnsi="Times New Roman" w:cs="Times New Roman"/>
          <w:sz w:val="20"/>
          <w:szCs w:val="20"/>
        </w:rPr>
        <w:t xml:space="preserve">– пресинаптическая мембрана; </w:t>
      </w:r>
      <w:r w:rsidRPr="0075400E">
        <w:rPr>
          <w:rFonts w:ascii="Times New Roman" w:hAnsi="Times New Roman" w:cs="Times New Roman"/>
          <w:i/>
          <w:sz w:val="20"/>
          <w:szCs w:val="20"/>
        </w:rPr>
        <w:t>4</w:t>
      </w:r>
      <w:r w:rsidRPr="0075400E">
        <w:rPr>
          <w:rFonts w:ascii="Times New Roman" w:hAnsi="Times New Roman" w:cs="Times New Roman"/>
          <w:sz w:val="20"/>
          <w:szCs w:val="20"/>
        </w:rPr>
        <w:t xml:space="preserve"> – везикулы; </w:t>
      </w:r>
    </w:p>
    <w:p w:rsidR="0075400E" w:rsidRPr="0075400E" w:rsidRDefault="0075400E" w:rsidP="0075400E">
      <w:pPr>
        <w:spacing w:after="0"/>
        <w:ind w:left="360"/>
        <w:jc w:val="center"/>
        <w:rPr>
          <w:rFonts w:ascii="Times New Roman" w:hAnsi="Times New Roman" w:cs="Times New Roman"/>
          <w:sz w:val="20"/>
          <w:szCs w:val="20"/>
        </w:rPr>
      </w:pPr>
      <w:r w:rsidRPr="0075400E">
        <w:rPr>
          <w:rFonts w:ascii="Times New Roman" w:hAnsi="Times New Roman" w:cs="Times New Roman"/>
          <w:i/>
          <w:sz w:val="20"/>
          <w:szCs w:val="20"/>
        </w:rPr>
        <w:t>5</w:t>
      </w:r>
      <w:r w:rsidRPr="0075400E">
        <w:rPr>
          <w:rFonts w:ascii="Times New Roman" w:hAnsi="Times New Roman" w:cs="Times New Roman"/>
          <w:sz w:val="20"/>
          <w:szCs w:val="20"/>
        </w:rPr>
        <w:t xml:space="preserve"> – постсинаптическая мембрана.</w:t>
      </w:r>
    </w:p>
    <w:p w:rsidR="0075400E" w:rsidRPr="0075400E" w:rsidRDefault="0075400E" w:rsidP="0075400E">
      <w:pPr>
        <w:shd w:val="clear" w:color="auto" w:fill="FFFFFF"/>
        <w:autoSpaceDE w:val="0"/>
        <w:autoSpaceDN w:val="0"/>
        <w:adjustRightInd w:val="0"/>
        <w:spacing w:after="0"/>
        <w:ind w:left="284"/>
        <w:jc w:val="both"/>
        <w:rPr>
          <w:rFonts w:ascii="Times New Roman" w:hAnsi="Times New Roman" w:cs="Times New Roman"/>
          <w:color w:val="000000"/>
          <w:sz w:val="28"/>
          <w:szCs w:val="28"/>
        </w:rPr>
      </w:pPr>
    </w:p>
    <w:p w:rsidR="0075400E" w:rsidRPr="0075400E" w:rsidRDefault="0075400E" w:rsidP="0075400E">
      <w:pPr>
        <w:spacing w:after="0"/>
        <w:ind w:left="360"/>
        <w:jc w:val="center"/>
        <w:rPr>
          <w:rFonts w:ascii="Times New Roman" w:hAnsi="Times New Roman" w:cs="Times New Roman"/>
          <w:b/>
          <w:sz w:val="28"/>
          <w:szCs w:val="28"/>
        </w:rPr>
      </w:pPr>
      <w:r w:rsidRPr="0075400E">
        <w:rPr>
          <w:rFonts w:ascii="Times New Roman" w:hAnsi="Times New Roman" w:cs="Times New Roman"/>
          <w:b/>
          <w:sz w:val="28"/>
          <w:szCs w:val="28"/>
        </w:rPr>
        <w:t>Литература</w:t>
      </w:r>
    </w:p>
    <w:p w:rsidR="0075400E" w:rsidRPr="0075400E" w:rsidRDefault="0075400E" w:rsidP="0075400E">
      <w:pPr>
        <w:spacing w:after="0"/>
        <w:jc w:val="center"/>
        <w:rPr>
          <w:rFonts w:ascii="Times New Roman" w:hAnsi="Times New Roman" w:cs="Times New Roman"/>
          <w:b/>
          <w:sz w:val="28"/>
          <w:szCs w:val="28"/>
        </w:rPr>
      </w:pPr>
    </w:p>
    <w:p w:rsidR="0075400E" w:rsidRPr="0075400E" w:rsidRDefault="0075400E" w:rsidP="00FB24EF">
      <w:pPr>
        <w:pStyle w:val="af2"/>
        <w:numPr>
          <w:ilvl w:val="0"/>
          <w:numId w:val="3"/>
        </w:numPr>
        <w:spacing w:after="0"/>
        <w:rPr>
          <w:rFonts w:ascii="Times New Roman" w:hAnsi="Times New Roman" w:cs="Times New Roman"/>
          <w:b/>
        </w:rPr>
      </w:pPr>
      <w:r w:rsidRPr="0075400E">
        <w:rPr>
          <w:rFonts w:ascii="Times New Roman" w:hAnsi="Times New Roman" w:cs="Times New Roman"/>
        </w:rPr>
        <w:t>Вракин В. Ф., Сидорова М. В. Морфология сельскохозяйственных животных. М., Агр</w:t>
      </w:r>
      <w:r w:rsidRPr="0075400E">
        <w:rPr>
          <w:rFonts w:ascii="Times New Roman" w:hAnsi="Times New Roman" w:cs="Times New Roman"/>
        </w:rPr>
        <w:t>о</w:t>
      </w:r>
      <w:r w:rsidRPr="0075400E">
        <w:rPr>
          <w:rFonts w:ascii="Times New Roman" w:hAnsi="Times New Roman" w:cs="Times New Roman"/>
        </w:rPr>
        <w:t>промиздат, 1991, 520 с.</w:t>
      </w:r>
    </w:p>
    <w:p w:rsidR="0075400E" w:rsidRPr="0075400E" w:rsidRDefault="0075400E" w:rsidP="00FB24EF">
      <w:pPr>
        <w:pStyle w:val="af2"/>
        <w:numPr>
          <w:ilvl w:val="0"/>
          <w:numId w:val="3"/>
        </w:numPr>
        <w:spacing w:after="0"/>
        <w:rPr>
          <w:rFonts w:ascii="Times New Roman" w:hAnsi="Times New Roman" w:cs="Times New Roman"/>
          <w:b/>
        </w:rPr>
      </w:pPr>
      <w:r w:rsidRPr="0075400E">
        <w:rPr>
          <w:rFonts w:ascii="Times New Roman" w:hAnsi="Times New Roman" w:cs="Times New Roman"/>
        </w:rPr>
        <w:t>Микулич Е. Л., Лавушева С. Н. Морфология сельскохозяйственных животных. Цитология, эмбриология, общая гистология. Горки, 2011. – 84 с.</w:t>
      </w:r>
    </w:p>
    <w:p w:rsidR="0075400E" w:rsidRPr="0075400E" w:rsidRDefault="0075400E" w:rsidP="0075400E">
      <w:pPr>
        <w:pStyle w:val="af2"/>
        <w:spacing w:after="0"/>
        <w:rPr>
          <w:rFonts w:ascii="Times New Roman" w:hAnsi="Times New Roman" w:cs="Times New Roman"/>
        </w:rPr>
      </w:pPr>
    </w:p>
    <w:p w:rsidR="0075400E" w:rsidRPr="0075400E" w:rsidRDefault="0075400E" w:rsidP="0075400E">
      <w:pPr>
        <w:pStyle w:val="af2"/>
        <w:spacing w:after="0"/>
        <w:jc w:val="center"/>
        <w:rPr>
          <w:rFonts w:ascii="Times New Roman" w:hAnsi="Times New Roman" w:cs="Times New Roman"/>
          <w:b/>
          <w:sz w:val="28"/>
          <w:szCs w:val="28"/>
        </w:rPr>
      </w:pPr>
      <w:r w:rsidRPr="0075400E">
        <w:rPr>
          <w:rFonts w:ascii="Times New Roman" w:hAnsi="Times New Roman" w:cs="Times New Roman"/>
          <w:b/>
          <w:sz w:val="28"/>
          <w:szCs w:val="28"/>
        </w:rPr>
        <w:lastRenderedPageBreak/>
        <w:t>ЛЕКЦИЯ № 2.</w:t>
      </w:r>
    </w:p>
    <w:p w:rsidR="0075400E" w:rsidRPr="0075400E" w:rsidRDefault="0075400E" w:rsidP="0075400E">
      <w:pPr>
        <w:pStyle w:val="af2"/>
        <w:spacing w:after="0"/>
        <w:jc w:val="center"/>
        <w:rPr>
          <w:rFonts w:ascii="Times New Roman" w:hAnsi="Times New Roman" w:cs="Times New Roman"/>
          <w:b/>
          <w:sz w:val="28"/>
          <w:szCs w:val="28"/>
        </w:rPr>
      </w:pPr>
    </w:p>
    <w:p w:rsidR="0075400E" w:rsidRPr="0075400E" w:rsidRDefault="0075400E" w:rsidP="0075400E">
      <w:pPr>
        <w:pStyle w:val="af2"/>
        <w:spacing w:after="0"/>
        <w:jc w:val="center"/>
        <w:rPr>
          <w:rFonts w:ascii="Times New Roman" w:hAnsi="Times New Roman" w:cs="Times New Roman"/>
          <w:b/>
          <w:sz w:val="28"/>
          <w:szCs w:val="28"/>
        </w:rPr>
      </w:pPr>
      <w:r w:rsidRPr="0075400E">
        <w:rPr>
          <w:rFonts w:ascii="Times New Roman" w:hAnsi="Times New Roman" w:cs="Times New Roman"/>
          <w:b/>
          <w:sz w:val="28"/>
          <w:szCs w:val="28"/>
        </w:rPr>
        <w:t>ТЕМА: «АНАТОМИЯ. СОМАТИЧЕСКИЕ СИСТЕМЫ. А</w:t>
      </w:r>
      <w:r w:rsidRPr="0075400E">
        <w:rPr>
          <w:rFonts w:ascii="Times New Roman" w:hAnsi="Times New Roman" w:cs="Times New Roman"/>
          <w:b/>
          <w:sz w:val="28"/>
          <w:szCs w:val="28"/>
        </w:rPr>
        <w:t>П</w:t>
      </w:r>
      <w:r w:rsidRPr="0075400E">
        <w:rPr>
          <w:rFonts w:ascii="Times New Roman" w:hAnsi="Times New Roman" w:cs="Times New Roman"/>
          <w:b/>
          <w:sz w:val="28"/>
          <w:szCs w:val="28"/>
        </w:rPr>
        <w:t>ПАРАТ ПРОИЗВОЛЬНОГО ДВИЖЕНИЯ».</w:t>
      </w:r>
    </w:p>
    <w:p w:rsidR="0075400E" w:rsidRPr="0075400E" w:rsidRDefault="0075400E" w:rsidP="0075400E">
      <w:pPr>
        <w:pStyle w:val="af2"/>
        <w:spacing w:after="0"/>
        <w:jc w:val="center"/>
        <w:rPr>
          <w:rFonts w:ascii="Times New Roman" w:hAnsi="Times New Roman" w:cs="Times New Roman"/>
          <w:b/>
          <w:sz w:val="28"/>
          <w:szCs w:val="28"/>
        </w:rPr>
      </w:pPr>
    </w:p>
    <w:p w:rsidR="0075400E" w:rsidRPr="0075400E" w:rsidRDefault="0075400E" w:rsidP="00FB24EF">
      <w:pPr>
        <w:pStyle w:val="af2"/>
        <w:numPr>
          <w:ilvl w:val="0"/>
          <w:numId w:val="5"/>
        </w:numPr>
        <w:spacing w:after="0"/>
        <w:jc w:val="center"/>
        <w:rPr>
          <w:rFonts w:ascii="Times New Roman" w:hAnsi="Times New Roman" w:cs="Times New Roman"/>
          <w:b/>
          <w:sz w:val="28"/>
          <w:szCs w:val="28"/>
        </w:rPr>
      </w:pPr>
      <w:r w:rsidRPr="0075400E">
        <w:rPr>
          <w:rFonts w:ascii="Times New Roman" w:hAnsi="Times New Roman" w:cs="Times New Roman"/>
          <w:b/>
          <w:sz w:val="28"/>
          <w:szCs w:val="28"/>
        </w:rPr>
        <w:t>Понятие об анатомии и частной гистологии, органах, системе органов и организме.</w:t>
      </w:r>
    </w:p>
    <w:p w:rsidR="0075400E" w:rsidRPr="0075400E" w:rsidRDefault="0075400E" w:rsidP="00FB24EF">
      <w:pPr>
        <w:pStyle w:val="af2"/>
        <w:numPr>
          <w:ilvl w:val="0"/>
          <w:numId w:val="5"/>
        </w:numPr>
        <w:spacing w:after="0"/>
        <w:jc w:val="center"/>
        <w:rPr>
          <w:rFonts w:ascii="Times New Roman" w:hAnsi="Times New Roman" w:cs="Times New Roman"/>
          <w:b/>
          <w:sz w:val="28"/>
          <w:szCs w:val="28"/>
        </w:rPr>
      </w:pPr>
      <w:r w:rsidRPr="0075400E">
        <w:rPr>
          <w:rFonts w:ascii="Times New Roman" w:hAnsi="Times New Roman" w:cs="Times New Roman"/>
          <w:b/>
          <w:sz w:val="28"/>
          <w:szCs w:val="28"/>
        </w:rPr>
        <w:t>Принцип строения трубкообразных и компактных органов.</w:t>
      </w:r>
    </w:p>
    <w:p w:rsidR="0075400E" w:rsidRPr="0075400E" w:rsidRDefault="0075400E" w:rsidP="00FB24EF">
      <w:pPr>
        <w:pStyle w:val="af2"/>
        <w:numPr>
          <w:ilvl w:val="0"/>
          <w:numId w:val="5"/>
        </w:numPr>
        <w:spacing w:after="0"/>
        <w:jc w:val="center"/>
        <w:rPr>
          <w:rFonts w:ascii="Times New Roman" w:hAnsi="Times New Roman" w:cs="Times New Roman"/>
          <w:b/>
          <w:sz w:val="28"/>
          <w:szCs w:val="28"/>
        </w:rPr>
      </w:pPr>
      <w:r w:rsidRPr="0075400E">
        <w:rPr>
          <w:rFonts w:ascii="Times New Roman" w:hAnsi="Times New Roman" w:cs="Times New Roman"/>
          <w:b/>
          <w:sz w:val="28"/>
          <w:szCs w:val="28"/>
        </w:rPr>
        <w:t>Общая характеристика скелета. Строение кости как органа.</w:t>
      </w:r>
    </w:p>
    <w:p w:rsidR="0075400E" w:rsidRPr="0075400E" w:rsidRDefault="0075400E" w:rsidP="00FB24EF">
      <w:pPr>
        <w:pStyle w:val="af2"/>
        <w:numPr>
          <w:ilvl w:val="0"/>
          <w:numId w:val="5"/>
        </w:numPr>
        <w:spacing w:after="0"/>
        <w:jc w:val="center"/>
        <w:rPr>
          <w:rFonts w:ascii="Times New Roman" w:hAnsi="Times New Roman" w:cs="Times New Roman"/>
          <w:b/>
          <w:sz w:val="28"/>
          <w:szCs w:val="28"/>
        </w:rPr>
      </w:pPr>
      <w:r w:rsidRPr="0075400E">
        <w:rPr>
          <w:rFonts w:ascii="Times New Roman" w:hAnsi="Times New Roman" w:cs="Times New Roman"/>
          <w:b/>
          <w:sz w:val="28"/>
          <w:szCs w:val="28"/>
        </w:rPr>
        <w:t>Деление скелета на отделы.</w:t>
      </w:r>
    </w:p>
    <w:p w:rsidR="0075400E" w:rsidRPr="0075400E" w:rsidRDefault="0075400E" w:rsidP="00FB24EF">
      <w:pPr>
        <w:pStyle w:val="af2"/>
        <w:numPr>
          <w:ilvl w:val="0"/>
          <w:numId w:val="5"/>
        </w:numPr>
        <w:spacing w:after="0"/>
        <w:jc w:val="center"/>
        <w:rPr>
          <w:rFonts w:ascii="Times New Roman" w:hAnsi="Times New Roman" w:cs="Times New Roman"/>
          <w:b/>
          <w:sz w:val="28"/>
          <w:szCs w:val="28"/>
        </w:rPr>
      </w:pPr>
      <w:r w:rsidRPr="0075400E">
        <w:rPr>
          <w:rFonts w:ascii="Times New Roman" w:hAnsi="Times New Roman" w:cs="Times New Roman"/>
          <w:b/>
          <w:sz w:val="28"/>
          <w:szCs w:val="28"/>
        </w:rPr>
        <w:t>Соединение костей в скелете.</w:t>
      </w:r>
    </w:p>
    <w:p w:rsidR="0075400E" w:rsidRPr="0075400E" w:rsidRDefault="0075400E" w:rsidP="0075400E">
      <w:pPr>
        <w:pStyle w:val="af2"/>
        <w:spacing w:after="0"/>
        <w:ind w:left="1080"/>
        <w:rPr>
          <w:rFonts w:ascii="Times New Roman" w:hAnsi="Times New Roman" w:cs="Times New Roman"/>
          <w:b/>
          <w:sz w:val="16"/>
          <w:szCs w:val="16"/>
        </w:rPr>
      </w:pPr>
    </w:p>
    <w:p w:rsidR="0075400E" w:rsidRPr="0075400E" w:rsidRDefault="0075400E" w:rsidP="0075400E">
      <w:pPr>
        <w:spacing w:after="0"/>
        <w:jc w:val="center"/>
        <w:rPr>
          <w:rFonts w:ascii="Times New Roman" w:hAnsi="Times New Roman" w:cs="Times New Roman"/>
          <w:b/>
          <w:sz w:val="28"/>
          <w:szCs w:val="28"/>
        </w:rPr>
      </w:pPr>
      <w:r w:rsidRPr="0075400E">
        <w:rPr>
          <w:rFonts w:ascii="Times New Roman" w:hAnsi="Times New Roman" w:cs="Times New Roman"/>
          <w:b/>
          <w:sz w:val="28"/>
          <w:szCs w:val="28"/>
        </w:rPr>
        <w:t>Вопрос 1.</w:t>
      </w:r>
    </w:p>
    <w:p w:rsidR="0075400E" w:rsidRPr="0075400E" w:rsidRDefault="0075400E" w:rsidP="0075400E">
      <w:pPr>
        <w:spacing w:after="0"/>
        <w:jc w:val="center"/>
        <w:rPr>
          <w:rFonts w:ascii="Times New Roman" w:hAnsi="Times New Roman" w:cs="Times New Roman"/>
          <w:b/>
          <w:sz w:val="16"/>
          <w:szCs w:val="16"/>
        </w:rPr>
      </w:pPr>
    </w:p>
    <w:p w:rsidR="0075400E" w:rsidRPr="0075400E" w:rsidRDefault="0075400E" w:rsidP="0075400E">
      <w:pPr>
        <w:spacing w:after="0"/>
        <w:ind w:firstLine="284"/>
        <w:jc w:val="both"/>
        <w:rPr>
          <w:rFonts w:ascii="Times New Roman" w:hAnsi="Times New Roman" w:cs="Times New Roman"/>
          <w:sz w:val="28"/>
          <w:szCs w:val="28"/>
        </w:rPr>
      </w:pPr>
      <w:r w:rsidRPr="0075400E">
        <w:rPr>
          <w:rFonts w:ascii="Times New Roman" w:hAnsi="Times New Roman" w:cs="Times New Roman"/>
          <w:b/>
          <w:sz w:val="28"/>
          <w:szCs w:val="28"/>
        </w:rPr>
        <w:t>Анатомия</w:t>
      </w:r>
      <w:r w:rsidRPr="0075400E">
        <w:rPr>
          <w:rFonts w:ascii="Times New Roman" w:hAnsi="Times New Roman" w:cs="Times New Roman"/>
          <w:sz w:val="28"/>
          <w:szCs w:val="28"/>
        </w:rPr>
        <w:t xml:space="preserve"> – это наука, изучающая макроскопическое строение и местоположение отдельных органов и их систем в целостном организме.</w:t>
      </w:r>
    </w:p>
    <w:p w:rsidR="0075400E" w:rsidRPr="0075400E" w:rsidRDefault="0075400E" w:rsidP="0075400E">
      <w:pPr>
        <w:spacing w:after="0"/>
        <w:ind w:firstLine="284"/>
        <w:jc w:val="both"/>
        <w:rPr>
          <w:rFonts w:ascii="Times New Roman" w:hAnsi="Times New Roman" w:cs="Times New Roman"/>
          <w:sz w:val="28"/>
          <w:szCs w:val="28"/>
        </w:rPr>
      </w:pPr>
      <w:r w:rsidRPr="0075400E">
        <w:rPr>
          <w:rFonts w:ascii="Times New Roman" w:hAnsi="Times New Roman" w:cs="Times New Roman"/>
          <w:b/>
          <w:sz w:val="28"/>
          <w:szCs w:val="28"/>
        </w:rPr>
        <w:t>Частная гистология</w:t>
      </w:r>
      <w:r w:rsidRPr="0075400E">
        <w:rPr>
          <w:rFonts w:ascii="Times New Roman" w:hAnsi="Times New Roman" w:cs="Times New Roman"/>
          <w:sz w:val="28"/>
          <w:szCs w:val="28"/>
        </w:rPr>
        <w:t xml:space="preserve"> – изучает микроскопическое строение органов.</w:t>
      </w:r>
    </w:p>
    <w:p w:rsidR="0075400E" w:rsidRPr="0075400E" w:rsidRDefault="0075400E" w:rsidP="0075400E">
      <w:pPr>
        <w:spacing w:after="0"/>
        <w:ind w:firstLine="284"/>
        <w:jc w:val="both"/>
        <w:rPr>
          <w:rFonts w:ascii="Times New Roman" w:hAnsi="Times New Roman" w:cs="Times New Roman"/>
          <w:sz w:val="28"/>
          <w:szCs w:val="28"/>
        </w:rPr>
      </w:pPr>
      <w:r w:rsidRPr="0075400E">
        <w:rPr>
          <w:rFonts w:ascii="Times New Roman" w:hAnsi="Times New Roman" w:cs="Times New Roman"/>
          <w:b/>
          <w:sz w:val="28"/>
          <w:szCs w:val="28"/>
        </w:rPr>
        <w:t>Орган</w:t>
      </w:r>
      <w:r w:rsidRPr="0075400E">
        <w:rPr>
          <w:rFonts w:ascii="Times New Roman" w:hAnsi="Times New Roman" w:cs="Times New Roman"/>
          <w:sz w:val="28"/>
          <w:szCs w:val="28"/>
        </w:rPr>
        <w:t xml:space="preserve"> – это часть тела животного, состоящая из различных тканей, имеющая определенную форму, строение и выполняющая определенную функцию. Органы, имеющие разное строение, но выполняющие одну и ту же функцию образуют </w:t>
      </w:r>
      <w:r w:rsidRPr="0075400E">
        <w:rPr>
          <w:rFonts w:ascii="Times New Roman" w:hAnsi="Times New Roman" w:cs="Times New Roman"/>
          <w:b/>
          <w:sz w:val="28"/>
          <w:szCs w:val="28"/>
        </w:rPr>
        <w:t>систему органов</w:t>
      </w:r>
      <w:r w:rsidRPr="0075400E">
        <w:rPr>
          <w:rFonts w:ascii="Times New Roman" w:hAnsi="Times New Roman" w:cs="Times New Roman"/>
          <w:sz w:val="28"/>
          <w:szCs w:val="28"/>
        </w:rPr>
        <w:t xml:space="preserve">. </w:t>
      </w:r>
    </w:p>
    <w:p w:rsidR="0075400E" w:rsidRPr="0075400E" w:rsidRDefault="0075400E" w:rsidP="0075400E">
      <w:pPr>
        <w:spacing w:after="0"/>
        <w:ind w:firstLine="284"/>
        <w:jc w:val="both"/>
        <w:rPr>
          <w:rFonts w:ascii="Times New Roman" w:hAnsi="Times New Roman" w:cs="Times New Roman"/>
          <w:sz w:val="28"/>
          <w:szCs w:val="28"/>
        </w:rPr>
      </w:pPr>
      <w:r w:rsidRPr="0075400E">
        <w:rPr>
          <w:rFonts w:ascii="Times New Roman" w:hAnsi="Times New Roman" w:cs="Times New Roman"/>
          <w:sz w:val="28"/>
          <w:szCs w:val="28"/>
        </w:rPr>
        <w:t>В организме животного различают 9 систем органов:</w:t>
      </w:r>
    </w:p>
    <w:p w:rsidR="0075400E" w:rsidRPr="0075400E" w:rsidRDefault="0075400E" w:rsidP="0075400E">
      <w:pPr>
        <w:spacing w:after="0"/>
        <w:ind w:firstLine="284"/>
        <w:jc w:val="both"/>
        <w:rPr>
          <w:rFonts w:ascii="Times New Roman" w:hAnsi="Times New Roman" w:cs="Times New Roman"/>
          <w:sz w:val="28"/>
          <w:szCs w:val="28"/>
        </w:rPr>
      </w:pPr>
      <w:r w:rsidRPr="0075400E">
        <w:rPr>
          <w:rFonts w:ascii="Times New Roman" w:hAnsi="Times New Roman" w:cs="Times New Roman"/>
          <w:sz w:val="28"/>
          <w:szCs w:val="28"/>
        </w:rPr>
        <w:t>- система органов произвольного движения;</w:t>
      </w:r>
    </w:p>
    <w:p w:rsidR="0075400E" w:rsidRPr="0075400E" w:rsidRDefault="0075400E" w:rsidP="0075400E">
      <w:pPr>
        <w:spacing w:after="0"/>
        <w:ind w:firstLine="284"/>
        <w:jc w:val="both"/>
        <w:rPr>
          <w:rFonts w:ascii="Times New Roman" w:hAnsi="Times New Roman" w:cs="Times New Roman"/>
          <w:sz w:val="28"/>
          <w:szCs w:val="28"/>
        </w:rPr>
      </w:pPr>
      <w:r w:rsidRPr="0075400E">
        <w:rPr>
          <w:rFonts w:ascii="Times New Roman" w:hAnsi="Times New Roman" w:cs="Times New Roman"/>
          <w:sz w:val="28"/>
          <w:szCs w:val="28"/>
        </w:rPr>
        <w:t>- система органов кожного покрова;</w:t>
      </w:r>
    </w:p>
    <w:p w:rsidR="0075400E" w:rsidRPr="0075400E" w:rsidRDefault="0075400E" w:rsidP="0075400E">
      <w:pPr>
        <w:spacing w:after="0"/>
        <w:ind w:firstLine="284"/>
        <w:jc w:val="both"/>
        <w:rPr>
          <w:rFonts w:ascii="Times New Roman" w:hAnsi="Times New Roman" w:cs="Times New Roman"/>
          <w:sz w:val="28"/>
          <w:szCs w:val="28"/>
        </w:rPr>
      </w:pPr>
      <w:r w:rsidRPr="0075400E">
        <w:rPr>
          <w:rFonts w:ascii="Times New Roman" w:hAnsi="Times New Roman" w:cs="Times New Roman"/>
          <w:sz w:val="28"/>
          <w:szCs w:val="28"/>
        </w:rPr>
        <w:t>-органы пищеварения;</w:t>
      </w:r>
    </w:p>
    <w:p w:rsidR="0075400E" w:rsidRPr="0075400E" w:rsidRDefault="0075400E" w:rsidP="0075400E">
      <w:pPr>
        <w:spacing w:after="0"/>
        <w:ind w:firstLine="284"/>
        <w:jc w:val="both"/>
        <w:rPr>
          <w:rFonts w:ascii="Times New Roman" w:hAnsi="Times New Roman" w:cs="Times New Roman"/>
          <w:sz w:val="28"/>
          <w:szCs w:val="28"/>
        </w:rPr>
      </w:pPr>
      <w:r w:rsidRPr="0075400E">
        <w:rPr>
          <w:rFonts w:ascii="Times New Roman" w:hAnsi="Times New Roman" w:cs="Times New Roman"/>
          <w:sz w:val="28"/>
          <w:szCs w:val="28"/>
        </w:rPr>
        <w:t>- органы дыхания;</w:t>
      </w:r>
    </w:p>
    <w:p w:rsidR="0075400E" w:rsidRPr="0075400E" w:rsidRDefault="0075400E" w:rsidP="0075400E">
      <w:pPr>
        <w:spacing w:after="0"/>
        <w:ind w:firstLine="284"/>
        <w:jc w:val="both"/>
        <w:rPr>
          <w:rFonts w:ascii="Times New Roman" w:hAnsi="Times New Roman" w:cs="Times New Roman"/>
          <w:sz w:val="28"/>
          <w:szCs w:val="28"/>
        </w:rPr>
      </w:pPr>
      <w:r w:rsidRPr="0075400E">
        <w:rPr>
          <w:rFonts w:ascii="Times New Roman" w:hAnsi="Times New Roman" w:cs="Times New Roman"/>
          <w:sz w:val="28"/>
          <w:szCs w:val="28"/>
        </w:rPr>
        <w:t>- органы мочевыделения;</w:t>
      </w:r>
    </w:p>
    <w:p w:rsidR="0075400E" w:rsidRPr="0075400E" w:rsidRDefault="0075400E" w:rsidP="0075400E">
      <w:pPr>
        <w:spacing w:after="0"/>
        <w:ind w:firstLine="284"/>
        <w:jc w:val="both"/>
        <w:rPr>
          <w:rFonts w:ascii="Times New Roman" w:hAnsi="Times New Roman" w:cs="Times New Roman"/>
          <w:sz w:val="28"/>
          <w:szCs w:val="28"/>
        </w:rPr>
      </w:pPr>
      <w:r w:rsidRPr="0075400E">
        <w:rPr>
          <w:rFonts w:ascii="Times New Roman" w:hAnsi="Times New Roman" w:cs="Times New Roman"/>
          <w:sz w:val="28"/>
          <w:szCs w:val="28"/>
        </w:rPr>
        <w:t>- органы размножения;</w:t>
      </w:r>
    </w:p>
    <w:p w:rsidR="0075400E" w:rsidRPr="0075400E" w:rsidRDefault="0075400E" w:rsidP="0075400E">
      <w:pPr>
        <w:spacing w:after="0"/>
        <w:ind w:firstLine="284"/>
        <w:jc w:val="both"/>
        <w:rPr>
          <w:rFonts w:ascii="Times New Roman" w:hAnsi="Times New Roman" w:cs="Times New Roman"/>
          <w:sz w:val="28"/>
          <w:szCs w:val="28"/>
        </w:rPr>
      </w:pPr>
      <w:r w:rsidRPr="0075400E">
        <w:rPr>
          <w:rFonts w:ascii="Times New Roman" w:hAnsi="Times New Roman" w:cs="Times New Roman"/>
          <w:sz w:val="28"/>
          <w:szCs w:val="28"/>
        </w:rPr>
        <w:t>- сердечно-сосудистая система;</w:t>
      </w:r>
    </w:p>
    <w:p w:rsidR="0075400E" w:rsidRPr="0075400E" w:rsidRDefault="0075400E" w:rsidP="0075400E">
      <w:pPr>
        <w:spacing w:after="0"/>
        <w:ind w:firstLine="284"/>
        <w:jc w:val="both"/>
        <w:rPr>
          <w:rFonts w:ascii="Times New Roman" w:hAnsi="Times New Roman" w:cs="Times New Roman"/>
          <w:sz w:val="28"/>
          <w:szCs w:val="28"/>
        </w:rPr>
      </w:pPr>
      <w:r w:rsidRPr="0075400E">
        <w:rPr>
          <w:rFonts w:ascii="Times New Roman" w:hAnsi="Times New Roman" w:cs="Times New Roman"/>
          <w:sz w:val="28"/>
          <w:szCs w:val="28"/>
        </w:rPr>
        <w:t>- эндокринная система;</w:t>
      </w:r>
    </w:p>
    <w:p w:rsidR="0075400E" w:rsidRPr="0075400E" w:rsidRDefault="0075400E" w:rsidP="0075400E">
      <w:pPr>
        <w:spacing w:after="0"/>
        <w:ind w:firstLine="284"/>
        <w:jc w:val="both"/>
        <w:rPr>
          <w:rFonts w:ascii="Times New Roman" w:hAnsi="Times New Roman" w:cs="Times New Roman"/>
          <w:sz w:val="28"/>
          <w:szCs w:val="28"/>
        </w:rPr>
      </w:pPr>
      <w:r w:rsidRPr="0075400E">
        <w:rPr>
          <w:rFonts w:ascii="Times New Roman" w:hAnsi="Times New Roman" w:cs="Times New Roman"/>
          <w:sz w:val="28"/>
          <w:szCs w:val="28"/>
        </w:rPr>
        <w:t>- нервная система (органы чувств).</w:t>
      </w:r>
    </w:p>
    <w:p w:rsidR="0075400E" w:rsidRPr="0075400E" w:rsidRDefault="0075400E" w:rsidP="0075400E">
      <w:pPr>
        <w:spacing w:after="0"/>
        <w:ind w:firstLine="284"/>
        <w:jc w:val="both"/>
        <w:rPr>
          <w:rFonts w:ascii="Times New Roman" w:hAnsi="Times New Roman" w:cs="Times New Roman"/>
          <w:sz w:val="28"/>
          <w:szCs w:val="28"/>
        </w:rPr>
      </w:pPr>
      <w:r w:rsidRPr="0075400E">
        <w:rPr>
          <w:rFonts w:ascii="Times New Roman" w:hAnsi="Times New Roman" w:cs="Times New Roman"/>
          <w:sz w:val="28"/>
          <w:szCs w:val="28"/>
        </w:rPr>
        <w:t>Все 9 систем организма объединяются в 3 группы:</w:t>
      </w:r>
    </w:p>
    <w:p w:rsidR="0075400E" w:rsidRPr="0075400E" w:rsidRDefault="0075400E" w:rsidP="0075400E">
      <w:pPr>
        <w:spacing w:after="0"/>
        <w:ind w:firstLine="284"/>
        <w:jc w:val="both"/>
        <w:rPr>
          <w:rFonts w:ascii="Times New Roman" w:hAnsi="Times New Roman" w:cs="Times New Roman"/>
          <w:sz w:val="28"/>
          <w:szCs w:val="28"/>
        </w:rPr>
      </w:pPr>
      <w:r w:rsidRPr="0075400E">
        <w:rPr>
          <w:rFonts w:ascii="Times New Roman" w:hAnsi="Times New Roman" w:cs="Times New Roman"/>
          <w:sz w:val="28"/>
          <w:szCs w:val="28"/>
        </w:rPr>
        <w:t xml:space="preserve">- </w:t>
      </w:r>
      <w:r w:rsidRPr="0075400E">
        <w:rPr>
          <w:rFonts w:ascii="Times New Roman" w:hAnsi="Times New Roman" w:cs="Times New Roman"/>
          <w:b/>
          <w:sz w:val="28"/>
          <w:szCs w:val="28"/>
        </w:rPr>
        <w:t xml:space="preserve">соматическая </w:t>
      </w:r>
      <w:r w:rsidRPr="0075400E">
        <w:rPr>
          <w:rFonts w:ascii="Times New Roman" w:hAnsi="Times New Roman" w:cs="Times New Roman"/>
          <w:sz w:val="28"/>
          <w:szCs w:val="28"/>
        </w:rPr>
        <w:t>(в нее входят система органов произвольного движения и кожного покрова);</w:t>
      </w:r>
    </w:p>
    <w:p w:rsidR="0075400E" w:rsidRPr="0075400E" w:rsidRDefault="0075400E" w:rsidP="0075400E">
      <w:pPr>
        <w:spacing w:after="0"/>
        <w:ind w:firstLine="284"/>
        <w:jc w:val="both"/>
        <w:rPr>
          <w:rFonts w:ascii="Times New Roman" w:hAnsi="Times New Roman" w:cs="Times New Roman"/>
          <w:sz w:val="28"/>
          <w:szCs w:val="28"/>
        </w:rPr>
      </w:pPr>
      <w:r w:rsidRPr="0075400E">
        <w:rPr>
          <w:rFonts w:ascii="Times New Roman" w:hAnsi="Times New Roman" w:cs="Times New Roman"/>
          <w:sz w:val="28"/>
          <w:szCs w:val="28"/>
        </w:rPr>
        <w:t xml:space="preserve">- </w:t>
      </w:r>
      <w:r w:rsidRPr="0075400E">
        <w:rPr>
          <w:rFonts w:ascii="Times New Roman" w:hAnsi="Times New Roman" w:cs="Times New Roman"/>
          <w:b/>
          <w:sz w:val="28"/>
          <w:szCs w:val="28"/>
        </w:rPr>
        <w:t>висцеральная</w:t>
      </w:r>
      <w:r w:rsidRPr="0075400E">
        <w:rPr>
          <w:rFonts w:ascii="Times New Roman" w:hAnsi="Times New Roman" w:cs="Times New Roman"/>
          <w:sz w:val="28"/>
          <w:szCs w:val="28"/>
        </w:rPr>
        <w:t xml:space="preserve"> (органы пищеварения, дыхания, выделения и размножения);</w:t>
      </w:r>
    </w:p>
    <w:p w:rsidR="0075400E" w:rsidRPr="0075400E" w:rsidRDefault="0075400E" w:rsidP="0075400E">
      <w:pPr>
        <w:spacing w:after="0"/>
        <w:ind w:firstLine="284"/>
        <w:jc w:val="both"/>
        <w:rPr>
          <w:rFonts w:ascii="Times New Roman" w:hAnsi="Times New Roman" w:cs="Times New Roman"/>
          <w:sz w:val="28"/>
          <w:szCs w:val="28"/>
        </w:rPr>
      </w:pPr>
      <w:r w:rsidRPr="0075400E">
        <w:rPr>
          <w:rFonts w:ascii="Times New Roman" w:hAnsi="Times New Roman" w:cs="Times New Roman"/>
          <w:sz w:val="28"/>
          <w:szCs w:val="28"/>
        </w:rPr>
        <w:t xml:space="preserve">- </w:t>
      </w:r>
      <w:r w:rsidRPr="0075400E">
        <w:rPr>
          <w:rFonts w:ascii="Times New Roman" w:hAnsi="Times New Roman" w:cs="Times New Roman"/>
          <w:b/>
          <w:sz w:val="28"/>
          <w:szCs w:val="28"/>
        </w:rPr>
        <w:t>интегрирующая</w:t>
      </w:r>
      <w:r w:rsidRPr="0075400E">
        <w:rPr>
          <w:rFonts w:ascii="Times New Roman" w:hAnsi="Times New Roman" w:cs="Times New Roman"/>
          <w:sz w:val="28"/>
          <w:szCs w:val="28"/>
        </w:rPr>
        <w:t xml:space="preserve"> (сердечно-сосудистая система, эндокринная, нервная).</w:t>
      </w:r>
    </w:p>
    <w:p w:rsidR="0075400E" w:rsidRPr="0075400E" w:rsidRDefault="0075400E" w:rsidP="0075400E">
      <w:pPr>
        <w:spacing w:after="0"/>
        <w:ind w:firstLine="284"/>
        <w:jc w:val="both"/>
        <w:rPr>
          <w:rFonts w:ascii="Times New Roman" w:hAnsi="Times New Roman" w:cs="Times New Roman"/>
          <w:sz w:val="16"/>
          <w:szCs w:val="16"/>
        </w:rPr>
      </w:pPr>
    </w:p>
    <w:p w:rsidR="0075400E" w:rsidRPr="0075400E" w:rsidRDefault="0075400E" w:rsidP="0075400E">
      <w:pPr>
        <w:spacing w:after="0"/>
        <w:jc w:val="center"/>
        <w:rPr>
          <w:rFonts w:ascii="Times New Roman" w:hAnsi="Times New Roman" w:cs="Times New Roman"/>
          <w:b/>
          <w:sz w:val="28"/>
          <w:szCs w:val="28"/>
        </w:rPr>
      </w:pPr>
      <w:r w:rsidRPr="0075400E">
        <w:rPr>
          <w:rFonts w:ascii="Times New Roman" w:hAnsi="Times New Roman" w:cs="Times New Roman"/>
          <w:b/>
          <w:sz w:val="28"/>
          <w:szCs w:val="28"/>
        </w:rPr>
        <w:t xml:space="preserve">Вопрос 2. </w:t>
      </w:r>
    </w:p>
    <w:p w:rsidR="0075400E" w:rsidRPr="0075400E" w:rsidRDefault="0075400E" w:rsidP="0075400E">
      <w:pPr>
        <w:spacing w:after="0"/>
        <w:jc w:val="center"/>
        <w:rPr>
          <w:rFonts w:ascii="Times New Roman" w:hAnsi="Times New Roman" w:cs="Times New Roman"/>
          <w:b/>
          <w:sz w:val="16"/>
          <w:szCs w:val="16"/>
        </w:rPr>
      </w:pPr>
    </w:p>
    <w:p w:rsidR="0075400E" w:rsidRPr="0075400E" w:rsidRDefault="0075400E" w:rsidP="0075400E">
      <w:pPr>
        <w:spacing w:after="0"/>
        <w:ind w:firstLine="284"/>
        <w:jc w:val="both"/>
        <w:rPr>
          <w:rFonts w:ascii="Times New Roman" w:hAnsi="Times New Roman" w:cs="Times New Roman"/>
          <w:sz w:val="28"/>
          <w:szCs w:val="28"/>
        </w:rPr>
      </w:pPr>
      <w:r w:rsidRPr="0075400E">
        <w:rPr>
          <w:rFonts w:ascii="Times New Roman" w:hAnsi="Times New Roman" w:cs="Times New Roman"/>
          <w:sz w:val="28"/>
          <w:szCs w:val="28"/>
        </w:rPr>
        <w:t>Несмотря на большое многообразие органов, входящих в разные системы. Все они построены по двум принципам:</w:t>
      </w:r>
    </w:p>
    <w:p w:rsidR="0075400E" w:rsidRPr="0075400E" w:rsidRDefault="0075400E" w:rsidP="0075400E">
      <w:pPr>
        <w:spacing w:after="0"/>
        <w:ind w:firstLine="284"/>
        <w:jc w:val="both"/>
        <w:rPr>
          <w:rFonts w:ascii="Times New Roman" w:hAnsi="Times New Roman" w:cs="Times New Roman"/>
          <w:sz w:val="28"/>
          <w:szCs w:val="28"/>
        </w:rPr>
      </w:pPr>
      <w:r w:rsidRPr="0075400E">
        <w:rPr>
          <w:rFonts w:ascii="Times New Roman" w:hAnsi="Times New Roman" w:cs="Times New Roman"/>
          <w:sz w:val="28"/>
          <w:szCs w:val="28"/>
        </w:rPr>
        <w:lastRenderedPageBreak/>
        <w:t>- трубкообразные</w:t>
      </w:r>
    </w:p>
    <w:p w:rsidR="0075400E" w:rsidRPr="0075400E" w:rsidRDefault="0075400E" w:rsidP="0075400E">
      <w:pPr>
        <w:spacing w:after="0"/>
        <w:ind w:firstLine="284"/>
        <w:jc w:val="both"/>
        <w:rPr>
          <w:rFonts w:ascii="Times New Roman" w:hAnsi="Times New Roman" w:cs="Times New Roman"/>
          <w:sz w:val="28"/>
          <w:szCs w:val="28"/>
        </w:rPr>
      </w:pPr>
      <w:r w:rsidRPr="0075400E">
        <w:rPr>
          <w:rFonts w:ascii="Times New Roman" w:hAnsi="Times New Roman" w:cs="Times New Roman"/>
          <w:sz w:val="28"/>
          <w:szCs w:val="28"/>
        </w:rPr>
        <w:t>- компактные</w:t>
      </w:r>
    </w:p>
    <w:p w:rsidR="0075400E" w:rsidRPr="0075400E" w:rsidRDefault="0075400E" w:rsidP="0075400E">
      <w:pPr>
        <w:spacing w:after="0"/>
        <w:ind w:firstLine="284"/>
        <w:jc w:val="both"/>
        <w:rPr>
          <w:rFonts w:ascii="Times New Roman" w:hAnsi="Times New Roman" w:cs="Times New Roman"/>
          <w:sz w:val="28"/>
          <w:szCs w:val="28"/>
        </w:rPr>
      </w:pPr>
      <w:r w:rsidRPr="0075400E">
        <w:rPr>
          <w:rFonts w:ascii="Times New Roman" w:hAnsi="Times New Roman" w:cs="Times New Roman"/>
          <w:b/>
          <w:sz w:val="32"/>
          <w:szCs w:val="32"/>
        </w:rPr>
        <w:t>Трубкообразные</w:t>
      </w:r>
      <w:r w:rsidRPr="0075400E">
        <w:rPr>
          <w:rFonts w:ascii="Times New Roman" w:hAnsi="Times New Roman" w:cs="Times New Roman"/>
          <w:sz w:val="28"/>
          <w:szCs w:val="28"/>
        </w:rPr>
        <w:t xml:space="preserve"> – их стенка состоит из трех оболочек:</w:t>
      </w:r>
    </w:p>
    <w:p w:rsidR="0075400E" w:rsidRPr="0075400E" w:rsidRDefault="0075400E" w:rsidP="00FB24EF">
      <w:pPr>
        <w:pStyle w:val="af2"/>
        <w:numPr>
          <w:ilvl w:val="0"/>
          <w:numId w:val="6"/>
        </w:numPr>
        <w:spacing w:after="0"/>
        <w:rPr>
          <w:rFonts w:ascii="Times New Roman" w:hAnsi="Times New Roman" w:cs="Times New Roman"/>
          <w:sz w:val="28"/>
          <w:szCs w:val="28"/>
        </w:rPr>
      </w:pPr>
      <w:r w:rsidRPr="0075400E">
        <w:rPr>
          <w:rFonts w:ascii="Times New Roman" w:hAnsi="Times New Roman" w:cs="Times New Roman"/>
          <w:sz w:val="28"/>
          <w:szCs w:val="28"/>
        </w:rPr>
        <w:t>Внутренняя (слизистая)</w:t>
      </w:r>
    </w:p>
    <w:p w:rsidR="0075400E" w:rsidRPr="0075400E" w:rsidRDefault="0075400E" w:rsidP="00FB24EF">
      <w:pPr>
        <w:pStyle w:val="af2"/>
        <w:numPr>
          <w:ilvl w:val="0"/>
          <w:numId w:val="6"/>
        </w:numPr>
        <w:spacing w:after="0"/>
        <w:rPr>
          <w:rFonts w:ascii="Times New Roman" w:hAnsi="Times New Roman" w:cs="Times New Roman"/>
          <w:sz w:val="28"/>
          <w:szCs w:val="28"/>
        </w:rPr>
      </w:pPr>
      <w:r w:rsidRPr="0075400E">
        <w:rPr>
          <w:rFonts w:ascii="Times New Roman" w:hAnsi="Times New Roman" w:cs="Times New Roman"/>
          <w:sz w:val="28"/>
          <w:szCs w:val="28"/>
        </w:rPr>
        <w:t>Средняя (мышечная)</w:t>
      </w:r>
    </w:p>
    <w:p w:rsidR="0075400E" w:rsidRPr="0075400E" w:rsidRDefault="0075400E" w:rsidP="00FB24EF">
      <w:pPr>
        <w:pStyle w:val="af2"/>
        <w:numPr>
          <w:ilvl w:val="0"/>
          <w:numId w:val="6"/>
        </w:numPr>
        <w:spacing w:after="0"/>
        <w:rPr>
          <w:rFonts w:ascii="Times New Roman" w:hAnsi="Times New Roman" w:cs="Times New Roman"/>
          <w:sz w:val="28"/>
          <w:szCs w:val="28"/>
        </w:rPr>
      </w:pPr>
      <w:r w:rsidRPr="0075400E">
        <w:rPr>
          <w:rFonts w:ascii="Times New Roman" w:hAnsi="Times New Roman" w:cs="Times New Roman"/>
          <w:sz w:val="28"/>
          <w:szCs w:val="28"/>
        </w:rPr>
        <w:t>Наружная (адвентиция или серозная)</w:t>
      </w:r>
    </w:p>
    <w:p w:rsidR="0075400E" w:rsidRPr="0075400E" w:rsidRDefault="0075400E" w:rsidP="00FB24EF">
      <w:pPr>
        <w:pStyle w:val="af2"/>
        <w:numPr>
          <w:ilvl w:val="0"/>
          <w:numId w:val="7"/>
        </w:numPr>
        <w:spacing w:after="0"/>
        <w:ind w:left="0" w:firstLine="284"/>
        <w:rPr>
          <w:rFonts w:ascii="Times New Roman" w:hAnsi="Times New Roman" w:cs="Times New Roman"/>
          <w:b/>
          <w:sz w:val="28"/>
          <w:szCs w:val="28"/>
        </w:rPr>
      </w:pPr>
      <w:r w:rsidRPr="0075400E">
        <w:rPr>
          <w:rFonts w:ascii="Times New Roman" w:hAnsi="Times New Roman" w:cs="Times New Roman"/>
          <w:b/>
          <w:sz w:val="28"/>
          <w:szCs w:val="28"/>
        </w:rPr>
        <w:t>Слизистая оболочка состоит из:</w:t>
      </w:r>
    </w:p>
    <w:p w:rsidR="0075400E" w:rsidRPr="0075400E" w:rsidRDefault="0075400E" w:rsidP="0075400E">
      <w:pPr>
        <w:pStyle w:val="af2"/>
        <w:spacing w:after="0"/>
        <w:ind w:left="284"/>
        <w:rPr>
          <w:rFonts w:ascii="Times New Roman" w:hAnsi="Times New Roman" w:cs="Times New Roman"/>
          <w:sz w:val="28"/>
          <w:szCs w:val="28"/>
        </w:rPr>
      </w:pPr>
      <w:r w:rsidRPr="0075400E">
        <w:rPr>
          <w:rFonts w:ascii="Times New Roman" w:hAnsi="Times New Roman" w:cs="Times New Roman"/>
          <w:sz w:val="28"/>
          <w:szCs w:val="28"/>
        </w:rPr>
        <w:t>а) эпителия</w:t>
      </w:r>
    </w:p>
    <w:p w:rsidR="0075400E" w:rsidRPr="0075400E" w:rsidRDefault="0075400E" w:rsidP="0075400E">
      <w:pPr>
        <w:pStyle w:val="af2"/>
        <w:spacing w:after="0"/>
        <w:ind w:left="0" w:firstLine="284"/>
        <w:rPr>
          <w:rFonts w:ascii="Times New Roman" w:hAnsi="Times New Roman" w:cs="Times New Roman"/>
          <w:sz w:val="28"/>
          <w:szCs w:val="28"/>
        </w:rPr>
      </w:pPr>
      <w:r w:rsidRPr="0075400E">
        <w:rPr>
          <w:rFonts w:ascii="Times New Roman" w:hAnsi="Times New Roman" w:cs="Times New Roman"/>
          <w:sz w:val="28"/>
          <w:szCs w:val="28"/>
        </w:rPr>
        <w:t>б) собственной пластинки слизистой оболочки (образована рыхлой соед</w:t>
      </w:r>
      <w:r w:rsidRPr="0075400E">
        <w:rPr>
          <w:rFonts w:ascii="Times New Roman" w:hAnsi="Times New Roman" w:cs="Times New Roman"/>
          <w:sz w:val="28"/>
          <w:szCs w:val="28"/>
        </w:rPr>
        <w:t>и</w:t>
      </w:r>
      <w:r w:rsidRPr="0075400E">
        <w:rPr>
          <w:rFonts w:ascii="Times New Roman" w:hAnsi="Times New Roman" w:cs="Times New Roman"/>
          <w:sz w:val="28"/>
          <w:szCs w:val="28"/>
        </w:rPr>
        <w:t>нительной тканью и содержит большое количество кровеносных и нервных сплетений)</w:t>
      </w:r>
    </w:p>
    <w:p w:rsidR="0075400E" w:rsidRPr="0075400E" w:rsidRDefault="0075400E" w:rsidP="0075400E">
      <w:pPr>
        <w:pStyle w:val="af2"/>
        <w:spacing w:after="0"/>
        <w:ind w:left="0" w:firstLine="284"/>
        <w:rPr>
          <w:rFonts w:ascii="Times New Roman" w:hAnsi="Times New Roman" w:cs="Times New Roman"/>
          <w:sz w:val="28"/>
          <w:szCs w:val="28"/>
        </w:rPr>
      </w:pPr>
      <w:r w:rsidRPr="0075400E">
        <w:rPr>
          <w:rFonts w:ascii="Times New Roman" w:hAnsi="Times New Roman" w:cs="Times New Roman"/>
          <w:sz w:val="28"/>
          <w:szCs w:val="28"/>
        </w:rPr>
        <w:t>в) мышечная пластинка слизистой оболочки (образована гладкой мыше</w:t>
      </w:r>
      <w:r w:rsidRPr="0075400E">
        <w:rPr>
          <w:rFonts w:ascii="Times New Roman" w:hAnsi="Times New Roman" w:cs="Times New Roman"/>
          <w:sz w:val="28"/>
          <w:szCs w:val="28"/>
        </w:rPr>
        <w:t>ч</w:t>
      </w:r>
      <w:r w:rsidRPr="0075400E">
        <w:rPr>
          <w:rFonts w:ascii="Times New Roman" w:hAnsi="Times New Roman" w:cs="Times New Roman"/>
          <w:sz w:val="28"/>
          <w:szCs w:val="28"/>
        </w:rPr>
        <w:t>ной тканью)</w:t>
      </w:r>
    </w:p>
    <w:p w:rsidR="0075400E" w:rsidRPr="0075400E" w:rsidRDefault="0075400E" w:rsidP="0075400E">
      <w:pPr>
        <w:pStyle w:val="af2"/>
        <w:spacing w:after="0"/>
        <w:ind w:left="0" w:firstLine="284"/>
        <w:rPr>
          <w:rFonts w:ascii="Times New Roman" w:hAnsi="Times New Roman" w:cs="Times New Roman"/>
          <w:sz w:val="28"/>
          <w:szCs w:val="28"/>
        </w:rPr>
      </w:pPr>
      <w:r w:rsidRPr="0075400E">
        <w:rPr>
          <w:rFonts w:ascii="Times New Roman" w:hAnsi="Times New Roman" w:cs="Times New Roman"/>
          <w:sz w:val="28"/>
          <w:szCs w:val="28"/>
        </w:rPr>
        <w:t>г) подслизистый слой (состоит из рыхлой соединительной ткани, в которой располагаются концевые отделы желез, сосуды и нервы).</w:t>
      </w:r>
    </w:p>
    <w:p w:rsidR="0075400E" w:rsidRPr="0075400E" w:rsidRDefault="0075400E" w:rsidP="0075400E">
      <w:pPr>
        <w:pStyle w:val="af2"/>
        <w:spacing w:after="0"/>
        <w:ind w:left="0" w:firstLine="284"/>
        <w:rPr>
          <w:rFonts w:ascii="Times New Roman" w:hAnsi="Times New Roman" w:cs="Times New Roman"/>
          <w:sz w:val="28"/>
          <w:szCs w:val="28"/>
        </w:rPr>
      </w:pPr>
      <w:r w:rsidRPr="0075400E">
        <w:rPr>
          <w:rFonts w:ascii="Times New Roman" w:hAnsi="Times New Roman" w:cs="Times New Roman"/>
          <w:b/>
          <w:sz w:val="28"/>
          <w:szCs w:val="28"/>
        </w:rPr>
        <w:t>2. Мышечная оболочка состоит из 2-х слоев</w:t>
      </w:r>
      <w:r w:rsidRPr="0075400E">
        <w:rPr>
          <w:rFonts w:ascii="Times New Roman" w:hAnsi="Times New Roman" w:cs="Times New Roman"/>
          <w:sz w:val="28"/>
          <w:szCs w:val="28"/>
        </w:rPr>
        <w:t>: наружного продольного и внутреннего кольцевого, между которыми располагается нервное сплетение.</w:t>
      </w:r>
    </w:p>
    <w:p w:rsidR="0075400E" w:rsidRPr="0075400E" w:rsidRDefault="0075400E" w:rsidP="0075400E">
      <w:pPr>
        <w:pStyle w:val="af2"/>
        <w:spacing w:after="0"/>
        <w:ind w:left="0" w:firstLine="284"/>
        <w:rPr>
          <w:rFonts w:ascii="Times New Roman" w:hAnsi="Times New Roman" w:cs="Times New Roman"/>
          <w:sz w:val="28"/>
          <w:szCs w:val="28"/>
        </w:rPr>
      </w:pPr>
      <w:r w:rsidRPr="0075400E">
        <w:rPr>
          <w:rFonts w:ascii="Times New Roman" w:hAnsi="Times New Roman" w:cs="Times New Roman"/>
          <w:b/>
          <w:sz w:val="28"/>
          <w:szCs w:val="28"/>
        </w:rPr>
        <w:t>3. Наружная оболочка</w:t>
      </w:r>
      <w:r w:rsidRPr="0075400E">
        <w:rPr>
          <w:rFonts w:ascii="Times New Roman" w:hAnsi="Times New Roman" w:cs="Times New Roman"/>
          <w:sz w:val="28"/>
          <w:szCs w:val="28"/>
        </w:rPr>
        <w:t xml:space="preserve"> у тех органов, которые располагаются вне поло</w:t>
      </w:r>
      <w:r w:rsidRPr="0075400E">
        <w:rPr>
          <w:rFonts w:ascii="Times New Roman" w:hAnsi="Times New Roman" w:cs="Times New Roman"/>
          <w:sz w:val="28"/>
          <w:szCs w:val="28"/>
        </w:rPr>
        <w:t>с</w:t>
      </w:r>
      <w:r w:rsidRPr="0075400E">
        <w:rPr>
          <w:rFonts w:ascii="Times New Roman" w:hAnsi="Times New Roman" w:cs="Times New Roman"/>
          <w:sz w:val="28"/>
          <w:szCs w:val="28"/>
        </w:rPr>
        <w:t>тей, представлена адвентицией, которая, в свою очередь, образована рыхлой соединительной тканью. Наружная оболочка трубкообразных органов, ра</w:t>
      </w:r>
      <w:r w:rsidRPr="0075400E">
        <w:rPr>
          <w:rFonts w:ascii="Times New Roman" w:hAnsi="Times New Roman" w:cs="Times New Roman"/>
          <w:sz w:val="28"/>
          <w:szCs w:val="28"/>
        </w:rPr>
        <w:t>с</w:t>
      </w:r>
      <w:r w:rsidRPr="0075400E">
        <w:rPr>
          <w:rFonts w:ascii="Times New Roman" w:hAnsi="Times New Roman" w:cs="Times New Roman"/>
          <w:sz w:val="28"/>
          <w:szCs w:val="28"/>
        </w:rPr>
        <w:t>положенных в полостях (брюшной, тазовой) представлена серозной оболо</w:t>
      </w:r>
      <w:r w:rsidRPr="0075400E">
        <w:rPr>
          <w:rFonts w:ascii="Times New Roman" w:hAnsi="Times New Roman" w:cs="Times New Roman"/>
          <w:sz w:val="28"/>
          <w:szCs w:val="28"/>
        </w:rPr>
        <w:t>ч</w:t>
      </w:r>
      <w:r w:rsidRPr="0075400E">
        <w:rPr>
          <w:rFonts w:ascii="Times New Roman" w:hAnsi="Times New Roman" w:cs="Times New Roman"/>
          <w:sz w:val="28"/>
          <w:szCs w:val="28"/>
        </w:rPr>
        <w:t>кой, которая представлена однослойным плоским эпителием и рыхлой с</w:t>
      </w:r>
      <w:r w:rsidRPr="0075400E">
        <w:rPr>
          <w:rFonts w:ascii="Times New Roman" w:hAnsi="Times New Roman" w:cs="Times New Roman"/>
          <w:sz w:val="28"/>
          <w:szCs w:val="28"/>
        </w:rPr>
        <w:t>о</w:t>
      </w:r>
      <w:r w:rsidRPr="0075400E">
        <w:rPr>
          <w:rFonts w:ascii="Times New Roman" w:hAnsi="Times New Roman" w:cs="Times New Roman"/>
          <w:sz w:val="28"/>
          <w:szCs w:val="28"/>
        </w:rPr>
        <w:t>единительной тканью.</w:t>
      </w:r>
    </w:p>
    <w:p w:rsidR="0075400E" w:rsidRPr="0075400E" w:rsidRDefault="0075400E" w:rsidP="0075400E">
      <w:pPr>
        <w:pStyle w:val="af2"/>
        <w:spacing w:after="0"/>
        <w:ind w:left="0" w:firstLine="284"/>
        <w:rPr>
          <w:rFonts w:ascii="Times New Roman" w:hAnsi="Times New Roman" w:cs="Times New Roman"/>
          <w:sz w:val="28"/>
          <w:szCs w:val="28"/>
        </w:rPr>
      </w:pPr>
      <w:r w:rsidRPr="0075400E">
        <w:rPr>
          <w:rFonts w:ascii="Times New Roman" w:hAnsi="Times New Roman" w:cs="Times New Roman"/>
          <w:b/>
          <w:sz w:val="32"/>
          <w:szCs w:val="32"/>
        </w:rPr>
        <w:t xml:space="preserve">Компактные </w:t>
      </w:r>
      <w:r w:rsidRPr="0075400E">
        <w:rPr>
          <w:rFonts w:ascii="Times New Roman" w:hAnsi="Times New Roman" w:cs="Times New Roman"/>
          <w:sz w:val="28"/>
          <w:szCs w:val="28"/>
        </w:rPr>
        <w:t>(паренхиматозные) органы состоят из стромы и паренх</w:t>
      </w:r>
      <w:r w:rsidRPr="0075400E">
        <w:rPr>
          <w:rFonts w:ascii="Times New Roman" w:hAnsi="Times New Roman" w:cs="Times New Roman"/>
          <w:sz w:val="28"/>
          <w:szCs w:val="28"/>
        </w:rPr>
        <w:t>и</w:t>
      </w:r>
      <w:r w:rsidRPr="0075400E">
        <w:rPr>
          <w:rFonts w:ascii="Times New Roman" w:hAnsi="Times New Roman" w:cs="Times New Roman"/>
          <w:sz w:val="28"/>
          <w:szCs w:val="28"/>
        </w:rPr>
        <w:t>мы.</w:t>
      </w:r>
    </w:p>
    <w:p w:rsidR="0075400E" w:rsidRPr="0075400E" w:rsidRDefault="0075400E" w:rsidP="0075400E">
      <w:pPr>
        <w:pStyle w:val="af2"/>
        <w:spacing w:after="0"/>
        <w:ind w:left="0" w:firstLine="284"/>
        <w:rPr>
          <w:rFonts w:ascii="Times New Roman" w:hAnsi="Times New Roman" w:cs="Times New Roman"/>
          <w:sz w:val="28"/>
          <w:szCs w:val="28"/>
        </w:rPr>
      </w:pPr>
      <w:r w:rsidRPr="0075400E">
        <w:rPr>
          <w:rFonts w:ascii="Times New Roman" w:hAnsi="Times New Roman" w:cs="Times New Roman"/>
          <w:b/>
          <w:sz w:val="28"/>
          <w:szCs w:val="28"/>
        </w:rPr>
        <w:t>Строма</w:t>
      </w:r>
      <w:r w:rsidRPr="0075400E">
        <w:rPr>
          <w:rFonts w:ascii="Times New Roman" w:hAnsi="Times New Roman" w:cs="Times New Roman"/>
          <w:sz w:val="28"/>
          <w:szCs w:val="28"/>
        </w:rPr>
        <w:t xml:space="preserve"> – это соединительно-тканная капсула, покрывающая органы сн</w:t>
      </w:r>
      <w:r w:rsidRPr="0075400E">
        <w:rPr>
          <w:rFonts w:ascii="Times New Roman" w:hAnsi="Times New Roman" w:cs="Times New Roman"/>
          <w:sz w:val="28"/>
          <w:szCs w:val="28"/>
        </w:rPr>
        <w:t>а</w:t>
      </w:r>
      <w:r w:rsidRPr="0075400E">
        <w:rPr>
          <w:rFonts w:ascii="Times New Roman" w:hAnsi="Times New Roman" w:cs="Times New Roman"/>
          <w:sz w:val="28"/>
          <w:szCs w:val="28"/>
        </w:rPr>
        <w:t>ружи. Также стромой являются междольковые и внутридольковые прослойки отходящие от капсулы внутрь органа. Строма образована рыхлой соедин</w:t>
      </w:r>
      <w:r w:rsidRPr="0075400E">
        <w:rPr>
          <w:rFonts w:ascii="Times New Roman" w:hAnsi="Times New Roman" w:cs="Times New Roman"/>
          <w:sz w:val="28"/>
          <w:szCs w:val="28"/>
        </w:rPr>
        <w:t>и</w:t>
      </w:r>
      <w:r w:rsidRPr="0075400E">
        <w:rPr>
          <w:rFonts w:ascii="Times New Roman" w:hAnsi="Times New Roman" w:cs="Times New Roman"/>
          <w:sz w:val="28"/>
          <w:szCs w:val="28"/>
        </w:rPr>
        <w:t>тельной тканью, в которой проходят сосуды, нервы и выводные протоки. Строма во всех органах имеет одинаковое строение и является фундаментом, на котором располагается паренхима.</w:t>
      </w:r>
    </w:p>
    <w:p w:rsidR="0075400E" w:rsidRPr="0075400E" w:rsidRDefault="0075400E" w:rsidP="0075400E">
      <w:pPr>
        <w:pStyle w:val="af2"/>
        <w:spacing w:after="0"/>
        <w:ind w:left="0" w:firstLine="284"/>
        <w:rPr>
          <w:rFonts w:ascii="Times New Roman" w:hAnsi="Times New Roman" w:cs="Times New Roman"/>
          <w:sz w:val="28"/>
          <w:szCs w:val="28"/>
        </w:rPr>
      </w:pPr>
      <w:r w:rsidRPr="0075400E">
        <w:rPr>
          <w:rFonts w:ascii="Times New Roman" w:hAnsi="Times New Roman" w:cs="Times New Roman"/>
          <w:b/>
          <w:sz w:val="28"/>
          <w:szCs w:val="28"/>
        </w:rPr>
        <w:t>Паренхима</w:t>
      </w:r>
      <w:r w:rsidRPr="0075400E">
        <w:rPr>
          <w:rFonts w:ascii="Times New Roman" w:hAnsi="Times New Roman" w:cs="Times New Roman"/>
          <w:sz w:val="28"/>
          <w:szCs w:val="28"/>
        </w:rPr>
        <w:t xml:space="preserve"> – это рабочая ткань органа, она обуславливает его функцию и может состоять из различных тканей, но в основном из эпителиальной.</w:t>
      </w:r>
    </w:p>
    <w:p w:rsidR="0075400E" w:rsidRPr="0075400E" w:rsidRDefault="0075400E" w:rsidP="0075400E">
      <w:pPr>
        <w:pStyle w:val="af2"/>
        <w:spacing w:after="0"/>
        <w:rPr>
          <w:rFonts w:ascii="Times New Roman" w:hAnsi="Times New Roman" w:cs="Times New Roman"/>
          <w:sz w:val="16"/>
          <w:szCs w:val="16"/>
        </w:rPr>
      </w:pPr>
    </w:p>
    <w:p w:rsidR="0075400E" w:rsidRPr="0075400E" w:rsidRDefault="0075400E" w:rsidP="0075400E">
      <w:pPr>
        <w:pStyle w:val="af2"/>
        <w:spacing w:after="0"/>
        <w:jc w:val="center"/>
        <w:rPr>
          <w:rFonts w:ascii="Times New Roman" w:hAnsi="Times New Roman" w:cs="Times New Roman"/>
          <w:b/>
          <w:sz w:val="28"/>
          <w:szCs w:val="28"/>
        </w:rPr>
      </w:pPr>
      <w:r w:rsidRPr="0075400E">
        <w:rPr>
          <w:rFonts w:ascii="Times New Roman" w:hAnsi="Times New Roman" w:cs="Times New Roman"/>
          <w:b/>
          <w:sz w:val="28"/>
          <w:szCs w:val="28"/>
        </w:rPr>
        <w:t xml:space="preserve">Вопрос 3. </w:t>
      </w:r>
    </w:p>
    <w:p w:rsidR="0075400E" w:rsidRPr="0075400E" w:rsidRDefault="0075400E" w:rsidP="0075400E">
      <w:pPr>
        <w:pStyle w:val="af2"/>
        <w:spacing w:after="0"/>
        <w:jc w:val="center"/>
        <w:rPr>
          <w:rFonts w:ascii="Times New Roman" w:hAnsi="Times New Roman" w:cs="Times New Roman"/>
          <w:b/>
          <w:sz w:val="16"/>
          <w:szCs w:val="16"/>
        </w:rPr>
      </w:pPr>
    </w:p>
    <w:p w:rsidR="0075400E" w:rsidRPr="0075400E" w:rsidRDefault="0075400E" w:rsidP="0075400E">
      <w:pPr>
        <w:pStyle w:val="af2"/>
        <w:spacing w:after="0"/>
        <w:ind w:left="0" w:firstLine="284"/>
        <w:rPr>
          <w:rFonts w:ascii="Times New Roman" w:hAnsi="Times New Roman" w:cs="Times New Roman"/>
          <w:sz w:val="28"/>
          <w:szCs w:val="28"/>
        </w:rPr>
      </w:pPr>
      <w:r w:rsidRPr="0075400E">
        <w:rPr>
          <w:rFonts w:ascii="Times New Roman" w:hAnsi="Times New Roman" w:cs="Times New Roman"/>
          <w:sz w:val="28"/>
          <w:szCs w:val="28"/>
        </w:rPr>
        <w:t>Соединяясь между собой кости образуют скелет. В состав скелета у коров и лошадей входят 210 костей, а у свиней – 280 костей (рис. 1). Скелет являе</w:t>
      </w:r>
      <w:r w:rsidRPr="0075400E">
        <w:rPr>
          <w:rFonts w:ascii="Times New Roman" w:hAnsi="Times New Roman" w:cs="Times New Roman"/>
          <w:sz w:val="28"/>
          <w:szCs w:val="28"/>
        </w:rPr>
        <w:t>т</w:t>
      </w:r>
      <w:r w:rsidRPr="0075400E">
        <w:rPr>
          <w:rFonts w:ascii="Times New Roman" w:hAnsi="Times New Roman" w:cs="Times New Roman"/>
          <w:sz w:val="28"/>
          <w:szCs w:val="28"/>
        </w:rPr>
        <w:t>ся пассивным аппаратом движения, образует остов животного и определяет его экстерьер, выполняет защитную функцию для внутренних органов, уч</w:t>
      </w:r>
      <w:r w:rsidRPr="0075400E">
        <w:rPr>
          <w:rFonts w:ascii="Times New Roman" w:hAnsi="Times New Roman" w:cs="Times New Roman"/>
          <w:sz w:val="28"/>
          <w:szCs w:val="28"/>
        </w:rPr>
        <w:t>а</w:t>
      </w:r>
      <w:r w:rsidRPr="0075400E">
        <w:rPr>
          <w:rFonts w:ascii="Times New Roman" w:hAnsi="Times New Roman" w:cs="Times New Roman"/>
          <w:sz w:val="28"/>
          <w:szCs w:val="28"/>
        </w:rPr>
        <w:t>ствует в минеральном обмене веществ.</w:t>
      </w:r>
    </w:p>
    <w:p w:rsidR="0075400E" w:rsidRPr="0075400E" w:rsidRDefault="0075400E" w:rsidP="002F53A0">
      <w:pPr>
        <w:pStyle w:val="af2"/>
        <w:spacing w:after="0"/>
        <w:ind w:left="0" w:firstLine="0"/>
        <w:rPr>
          <w:rFonts w:ascii="Times New Roman" w:hAnsi="Times New Roman" w:cs="Times New Roman"/>
        </w:rPr>
      </w:pPr>
      <w:r w:rsidRPr="0075400E">
        <w:rPr>
          <w:rFonts w:ascii="Times New Roman" w:hAnsi="Times New Roman" w:cs="Times New Roman"/>
          <w:b/>
          <w:bCs/>
          <w:noProof/>
          <w:color w:val="000000"/>
          <w:spacing w:val="-6"/>
          <w:sz w:val="20"/>
          <w:lang w:eastAsia="ru-RU"/>
        </w:rPr>
        <w:lastRenderedPageBreak/>
        <w:drawing>
          <wp:inline distT="0" distB="0" distL="0" distR="0">
            <wp:extent cx="3075682" cy="1956020"/>
            <wp:effectExtent l="0" t="0" r="0" b="0"/>
            <wp:docPr id="881" name="Рисунок 8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1"/>
                    <pic:cNvPicPr>
                      <a:picLocks noChangeAspect="1" noChangeArrowheads="1"/>
                    </pic:cNvPicPr>
                  </pic:nvPicPr>
                  <pic:blipFill>
                    <a:blip r:embed="rId35" cstate="print"/>
                    <a:srcRect/>
                    <a:stretch>
                      <a:fillRect/>
                    </a:stretch>
                  </pic:blipFill>
                  <pic:spPr bwMode="auto">
                    <a:xfrm>
                      <a:off x="0" y="0"/>
                      <a:ext cx="3080692" cy="1959206"/>
                    </a:xfrm>
                    <a:prstGeom prst="rect">
                      <a:avLst/>
                    </a:prstGeom>
                    <a:noFill/>
                    <a:ln w="9525">
                      <a:noFill/>
                      <a:miter lim="800000"/>
                      <a:headEnd/>
                      <a:tailEnd/>
                    </a:ln>
                  </pic:spPr>
                </pic:pic>
              </a:graphicData>
            </a:graphic>
          </wp:inline>
        </w:drawing>
      </w:r>
      <w:r w:rsidRPr="0075400E">
        <w:rPr>
          <w:rFonts w:ascii="Times New Roman" w:hAnsi="Times New Roman" w:cs="Times New Roman"/>
          <w:b/>
          <w:bCs/>
          <w:noProof/>
          <w:color w:val="000000"/>
          <w:spacing w:val="-6"/>
          <w:sz w:val="20"/>
          <w:lang w:eastAsia="ru-RU"/>
        </w:rPr>
        <w:drawing>
          <wp:inline distT="0" distB="0" distL="0" distR="0">
            <wp:extent cx="2807000" cy="2146852"/>
            <wp:effectExtent l="0" t="0" r="0" b="0"/>
            <wp:docPr id="884" name="Рисунок 8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4"/>
                    <pic:cNvPicPr>
                      <a:picLocks noChangeAspect="1" noChangeArrowheads="1"/>
                    </pic:cNvPicPr>
                  </pic:nvPicPr>
                  <pic:blipFill>
                    <a:blip r:embed="rId36" cstate="print"/>
                    <a:srcRect/>
                    <a:stretch>
                      <a:fillRect/>
                    </a:stretch>
                  </pic:blipFill>
                  <pic:spPr bwMode="auto">
                    <a:xfrm>
                      <a:off x="0" y="0"/>
                      <a:ext cx="2806802" cy="2146701"/>
                    </a:xfrm>
                    <a:prstGeom prst="rect">
                      <a:avLst/>
                    </a:prstGeom>
                    <a:noFill/>
                    <a:ln w="9525">
                      <a:noFill/>
                      <a:miter lim="800000"/>
                      <a:headEnd/>
                      <a:tailEnd/>
                    </a:ln>
                  </pic:spPr>
                </pic:pic>
              </a:graphicData>
            </a:graphic>
          </wp:inline>
        </w:drawing>
      </w:r>
    </w:p>
    <w:p w:rsidR="0075400E" w:rsidRPr="0075400E" w:rsidRDefault="0075400E" w:rsidP="0075400E">
      <w:pPr>
        <w:pStyle w:val="af2"/>
        <w:spacing w:after="0"/>
        <w:jc w:val="center"/>
        <w:rPr>
          <w:rFonts w:ascii="Times New Roman" w:hAnsi="Times New Roman" w:cs="Times New Roman"/>
        </w:rPr>
      </w:pPr>
      <w:r w:rsidRPr="0075400E">
        <w:rPr>
          <w:rFonts w:ascii="Times New Roman" w:hAnsi="Times New Roman" w:cs="Times New Roman"/>
          <w:b/>
          <w:bCs/>
          <w:noProof/>
          <w:color w:val="000000"/>
          <w:spacing w:val="-6"/>
          <w:sz w:val="20"/>
          <w:lang w:eastAsia="ru-RU"/>
        </w:rPr>
        <w:drawing>
          <wp:inline distT="0" distB="0" distL="0" distR="0">
            <wp:extent cx="3726014" cy="2331878"/>
            <wp:effectExtent l="19050" t="0" r="7786" b="0"/>
            <wp:docPr id="887" name="Рисунок 8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7"/>
                    <pic:cNvPicPr>
                      <a:picLocks noChangeAspect="1" noChangeArrowheads="1"/>
                    </pic:cNvPicPr>
                  </pic:nvPicPr>
                  <pic:blipFill>
                    <a:blip r:embed="rId37" cstate="print"/>
                    <a:srcRect/>
                    <a:stretch>
                      <a:fillRect/>
                    </a:stretch>
                  </pic:blipFill>
                  <pic:spPr bwMode="auto">
                    <a:xfrm>
                      <a:off x="0" y="0"/>
                      <a:ext cx="3728954" cy="2333718"/>
                    </a:xfrm>
                    <a:prstGeom prst="rect">
                      <a:avLst/>
                    </a:prstGeom>
                    <a:noFill/>
                    <a:ln w="9525">
                      <a:noFill/>
                      <a:miter lim="800000"/>
                      <a:headEnd/>
                      <a:tailEnd/>
                    </a:ln>
                  </pic:spPr>
                </pic:pic>
              </a:graphicData>
            </a:graphic>
          </wp:inline>
        </w:drawing>
      </w:r>
    </w:p>
    <w:p w:rsidR="0075400E" w:rsidRPr="0075400E" w:rsidRDefault="0075400E" w:rsidP="0075400E">
      <w:pPr>
        <w:shd w:val="clear" w:color="auto" w:fill="FFFFFF"/>
        <w:spacing w:after="0" w:line="218" w:lineRule="auto"/>
        <w:ind w:left="10" w:firstLine="322"/>
        <w:jc w:val="center"/>
        <w:rPr>
          <w:rFonts w:ascii="Times New Roman" w:hAnsi="Times New Roman" w:cs="Times New Roman"/>
          <w:bCs/>
          <w:color w:val="000000"/>
          <w:spacing w:val="-6"/>
        </w:rPr>
      </w:pPr>
      <w:r w:rsidRPr="0075400E">
        <w:rPr>
          <w:rFonts w:ascii="Times New Roman" w:hAnsi="Times New Roman" w:cs="Times New Roman"/>
          <w:bCs/>
          <w:color w:val="000000"/>
          <w:spacing w:val="-6"/>
        </w:rPr>
        <w:t>Рис. 1. Скелеты домашних животных (</w:t>
      </w:r>
      <w:r w:rsidRPr="0075400E">
        <w:rPr>
          <w:rFonts w:ascii="Times New Roman" w:hAnsi="Times New Roman" w:cs="Times New Roman"/>
          <w:bCs/>
          <w:i/>
          <w:color w:val="000000"/>
          <w:spacing w:val="-6"/>
        </w:rPr>
        <w:t>А</w:t>
      </w:r>
      <w:r w:rsidRPr="0075400E">
        <w:rPr>
          <w:rFonts w:ascii="Times New Roman" w:hAnsi="Times New Roman" w:cs="Times New Roman"/>
          <w:bCs/>
          <w:color w:val="000000"/>
          <w:spacing w:val="-6"/>
        </w:rPr>
        <w:t xml:space="preserve"> – крупного рогатого скота, </w:t>
      </w:r>
      <w:r w:rsidRPr="0075400E">
        <w:rPr>
          <w:rFonts w:ascii="Times New Roman" w:hAnsi="Times New Roman" w:cs="Times New Roman"/>
          <w:bCs/>
          <w:i/>
          <w:color w:val="000000"/>
          <w:spacing w:val="-6"/>
        </w:rPr>
        <w:t>Б</w:t>
      </w:r>
      <w:r w:rsidRPr="0075400E">
        <w:rPr>
          <w:rFonts w:ascii="Times New Roman" w:hAnsi="Times New Roman" w:cs="Times New Roman"/>
          <w:bCs/>
          <w:color w:val="000000"/>
          <w:spacing w:val="-6"/>
        </w:rPr>
        <w:t xml:space="preserve"> – лошади, </w:t>
      </w:r>
      <w:r w:rsidRPr="0075400E">
        <w:rPr>
          <w:rFonts w:ascii="Times New Roman" w:hAnsi="Times New Roman" w:cs="Times New Roman"/>
          <w:bCs/>
          <w:i/>
          <w:color w:val="000000"/>
          <w:spacing w:val="-6"/>
        </w:rPr>
        <w:t>В</w:t>
      </w:r>
      <w:r w:rsidRPr="0075400E">
        <w:rPr>
          <w:rFonts w:ascii="Times New Roman" w:hAnsi="Times New Roman" w:cs="Times New Roman"/>
          <w:bCs/>
          <w:color w:val="000000"/>
          <w:spacing w:val="-6"/>
        </w:rPr>
        <w:t xml:space="preserve"> – свиньи):</w:t>
      </w:r>
    </w:p>
    <w:p w:rsidR="0075400E" w:rsidRPr="0075400E" w:rsidRDefault="0075400E" w:rsidP="0075400E">
      <w:pPr>
        <w:shd w:val="clear" w:color="auto" w:fill="FFFFFF"/>
        <w:spacing w:after="0" w:line="218" w:lineRule="auto"/>
        <w:ind w:left="284" w:right="82"/>
        <w:jc w:val="both"/>
        <w:rPr>
          <w:rFonts w:ascii="Times New Roman" w:hAnsi="Times New Roman" w:cs="Times New Roman"/>
          <w:bCs/>
          <w:color w:val="000000"/>
          <w:spacing w:val="-6"/>
        </w:rPr>
      </w:pPr>
      <w:r w:rsidRPr="0075400E">
        <w:rPr>
          <w:rFonts w:ascii="Times New Roman" w:hAnsi="Times New Roman" w:cs="Times New Roman"/>
          <w:bCs/>
          <w:i/>
          <w:color w:val="000000"/>
          <w:spacing w:val="-6"/>
        </w:rPr>
        <w:t>1</w:t>
      </w:r>
      <w:r w:rsidRPr="0075400E">
        <w:rPr>
          <w:rFonts w:ascii="Times New Roman" w:hAnsi="Times New Roman" w:cs="Times New Roman"/>
          <w:bCs/>
          <w:color w:val="000000"/>
          <w:spacing w:val="-6"/>
        </w:rPr>
        <w:t xml:space="preserve"> – верхнечелюстная кость; </w:t>
      </w:r>
      <w:r w:rsidRPr="0075400E">
        <w:rPr>
          <w:rFonts w:ascii="Times New Roman" w:hAnsi="Times New Roman" w:cs="Times New Roman"/>
          <w:bCs/>
          <w:i/>
          <w:color w:val="000000"/>
          <w:spacing w:val="-6"/>
        </w:rPr>
        <w:t>2</w:t>
      </w:r>
      <w:r w:rsidRPr="0075400E">
        <w:rPr>
          <w:rFonts w:ascii="Times New Roman" w:hAnsi="Times New Roman" w:cs="Times New Roman"/>
          <w:bCs/>
          <w:color w:val="000000"/>
          <w:spacing w:val="-6"/>
        </w:rPr>
        <w:t xml:space="preserve"> – нижняя челюсть; </w:t>
      </w:r>
      <w:r w:rsidRPr="0075400E">
        <w:rPr>
          <w:rFonts w:ascii="Times New Roman" w:hAnsi="Times New Roman" w:cs="Times New Roman"/>
          <w:bCs/>
          <w:i/>
          <w:color w:val="000000"/>
          <w:spacing w:val="-6"/>
        </w:rPr>
        <w:t>3</w:t>
      </w:r>
      <w:r w:rsidRPr="0075400E">
        <w:rPr>
          <w:rFonts w:ascii="Times New Roman" w:hAnsi="Times New Roman" w:cs="Times New Roman"/>
          <w:bCs/>
          <w:color w:val="000000"/>
          <w:spacing w:val="-6"/>
        </w:rPr>
        <w:t xml:space="preserve"> – атлант; </w:t>
      </w:r>
      <w:r w:rsidRPr="0075400E">
        <w:rPr>
          <w:rFonts w:ascii="Times New Roman" w:hAnsi="Times New Roman" w:cs="Times New Roman"/>
          <w:bCs/>
          <w:i/>
          <w:color w:val="000000"/>
          <w:spacing w:val="-6"/>
        </w:rPr>
        <w:t>4</w:t>
      </w:r>
      <w:r w:rsidRPr="0075400E">
        <w:rPr>
          <w:rFonts w:ascii="Times New Roman" w:hAnsi="Times New Roman" w:cs="Times New Roman"/>
          <w:bCs/>
          <w:color w:val="000000"/>
          <w:spacing w:val="-6"/>
        </w:rPr>
        <w:t xml:space="preserve"> – эпистрофей; </w:t>
      </w:r>
      <w:r w:rsidRPr="0075400E">
        <w:rPr>
          <w:rFonts w:ascii="Times New Roman" w:hAnsi="Times New Roman" w:cs="Times New Roman"/>
          <w:bCs/>
          <w:i/>
          <w:color w:val="000000"/>
          <w:spacing w:val="-6"/>
        </w:rPr>
        <w:t>5</w:t>
      </w:r>
      <w:r w:rsidRPr="0075400E">
        <w:rPr>
          <w:rFonts w:ascii="Times New Roman" w:hAnsi="Times New Roman" w:cs="Times New Roman"/>
          <w:bCs/>
          <w:color w:val="000000"/>
          <w:spacing w:val="-6"/>
        </w:rPr>
        <w:t xml:space="preserve"> – типичные шейные позвонки; </w:t>
      </w:r>
      <w:r w:rsidRPr="0075400E">
        <w:rPr>
          <w:rFonts w:ascii="Times New Roman" w:hAnsi="Times New Roman" w:cs="Times New Roman"/>
          <w:bCs/>
          <w:i/>
          <w:color w:val="000000"/>
          <w:spacing w:val="-6"/>
        </w:rPr>
        <w:t>6</w:t>
      </w:r>
      <w:r w:rsidRPr="0075400E">
        <w:rPr>
          <w:rFonts w:ascii="Times New Roman" w:hAnsi="Times New Roman" w:cs="Times New Roman"/>
          <w:bCs/>
          <w:color w:val="000000"/>
          <w:spacing w:val="-6"/>
        </w:rPr>
        <w:t xml:space="preserve"> – грудные позвонки; </w:t>
      </w:r>
      <w:r w:rsidRPr="0075400E">
        <w:rPr>
          <w:rFonts w:ascii="Times New Roman" w:hAnsi="Times New Roman" w:cs="Times New Roman"/>
          <w:bCs/>
          <w:i/>
          <w:color w:val="000000"/>
          <w:spacing w:val="-6"/>
        </w:rPr>
        <w:t xml:space="preserve">7 </w:t>
      </w:r>
      <w:r w:rsidRPr="0075400E">
        <w:rPr>
          <w:rFonts w:ascii="Times New Roman" w:hAnsi="Times New Roman" w:cs="Times New Roman"/>
          <w:bCs/>
          <w:color w:val="000000"/>
          <w:spacing w:val="-6"/>
        </w:rPr>
        <w:t xml:space="preserve">– поясничные позвонки;  </w:t>
      </w:r>
      <w:r w:rsidRPr="0075400E">
        <w:rPr>
          <w:rFonts w:ascii="Times New Roman" w:hAnsi="Times New Roman" w:cs="Times New Roman"/>
          <w:bCs/>
          <w:i/>
          <w:color w:val="000000"/>
          <w:spacing w:val="-6"/>
        </w:rPr>
        <w:t>8</w:t>
      </w:r>
      <w:r w:rsidRPr="0075400E">
        <w:rPr>
          <w:rFonts w:ascii="Times New Roman" w:hAnsi="Times New Roman" w:cs="Times New Roman"/>
          <w:bCs/>
          <w:color w:val="000000"/>
          <w:spacing w:val="-6"/>
        </w:rPr>
        <w:t xml:space="preserve"> – крестцовая кость; </w:t>
      </w:r>
      <w:r w:rsidRPr="0075400E">
        <w:rPr>
          <w:rFonts w:ascii="Times New Roman" w:hAnsi="Times New Roman" w:cs="Times New Roman"/>
          <w:bCs/>
          <w:i/>
          <w:color w:val="000000"/>
          <w:spacing w:val="-6"/>
        </w:rPr>
        <w:t xml:space="preserve">9 </w:t>
      </w:r>
      <w:r w:rsidRPr="0075400E">
        <w:rPr>
          <w:rFonts w:ascii="Times New Roman" w:hAnsi="Times New Roman" w:cs="Times New Roman"/>
          <w:bCs/>
          <w:color w:val="000000"/>
          <w:spacing w:val="-6"/>
        </w:rPr>
        <w:t xml:space="preserve">– хвостовые позвонки; </w:t>
      </w:r>
      <w:r w:rsidRPr="0075400E">
        <w:rPr>
          <w:rFonts w:ascii="Times New Roman" w:hAnsi="Times New Roman" w:cs="Times New Roman"/>
          <w:bCs/>
          <w:i/>
          <w:color w:val="000000"/>
          <w:spacing w:val="-6"/>
        </w:rPr>
        <w:t xml:space="preserve">10 </w:t>
      </w:r>
      <w:r w:rsidRPr="0075400E">
        <w:rPr>
          <w:rFonts w:ascii="Times New Roman" w:hAnsi="Times New Roman" w:cs="Times New Roman"/>
          <w:bCs/>
          <w:color w:val="000000"/>
          <w:spacing w:val="-6"/>
        </w:rPr>
        <w:t xml:space="preserve">– ребра; </w:t>
      </w:r>
      <w:r w:rsidRPr="0075400E">
        <w:rPr>
          <w:rFonts w:ascii="Times New Roman" w:hAnsi="Times New Roman" w:cs="Times New Roman"/>
          <w:bCs/>
          <w:i/>
          <w:color w:val="000000"/>
          <w:spacing w:val="-6"/>
        </w:rPr>
        <w:t>11</w:t>
      </w:r>
      <w:r w:rsidRPr="0075400E">
        <w:rPr>
          <w:rFonts w:ascii="Times New Roman" w:hAnsi="Times New Roman" w:cs="Times New Roman"/>
          <w:bCs/>
          <w:color w:val="000000"/>
          <w:spacing w:val="-6"/>
        </w:rPr>
        <w:t xml:space="preserve"> – реберные хрящи; </w:t>
      </w:r>
      <w:r w:rsidRPr="0075400E">
        <w:rPr>
          <w:rFonts w:ascii="Times New Roman" w:hAnsi="Times New Roman" w:cs="Times New Roman"/>
          <w:bCs/>
          <w:i/>
          <w:color w:val="000000"/>
          <w:spacing w:val="-6"/>
        </w:rPr>
        <w:t xml:space="preserve">12 </w:t>
      </w:r>
      <w:r w:rsidRPr="0075400E">
        <w:rPr>
          <w:rFonts w:ascii="Times New Roman" w:hAnsi="Times New Roman" w:cs="Times New Roman"/>
          <w:bCs/>
          <w:color w:val="000000"/>
          <w:spacing w:val="-6"/>
        </w:rPr>
        <w:t xml:space="preserve">– грудная кость; </w:t>
      </w:r>
      <w:r w:rsidRPr="0075400E">
        <w:rPr>
          <w:rFonts w:ascii="Times New Roman" w:hAnsi="Times New Roman" w:cs="Times New Roman"/>
          <w:bCs/>
          <w:i/>
          <w:color w:val="000000"/>
          <w:spacing w:val="-6"/>
        </w:rPr>
        <w:t>13</w:t>
      </w:r>
      <w:r w:rsidRPr="0075400E">
        <w:rPr>
          <w:rFonts w:ascii="Times New Roman" w:hAnsi="Times New Roman" w:cs="Times New Roman"/>
          <w:bCs/>
          <w:color w:val="000000"/>
          <w:spacing w:val="-6"/>
        </w:rPr>
        <w:t xml:space="preserve"> – лопатка; </w:t>
      </w:r>
      <w:r w:rsidRPr="0075400E">
        <w:rPr>
          <w:rFonts w:ascii="Times New Roman" w:hAnsi="Times New Roman" w:cs="Times New Roman"/>
          <w:bCs/>
          <w:i/>
          <w:color w:val="000000"/>
          <w:spacing w:val="-6"/>
        </w:rPr>
        <w:t>14</w:t>
      </w:r>
      <w:r w:rsidRPr="0075400E">
        <w:rPr>
          <w:rFonts w:ascii="Times New Roman" w:hAnsi="Times New Roman" w:cs="Times New Roman"/>
          <w:bCs/>
          <w:color w:val="000000"/>
          <w:spacing w:val="-6"/>
        </w:rPr>
        <w:t xml:space="preserve"> – плечевая кость; </w:t>
      </w:r>
      <w:r w:rsidRPr="0075400E">
        <w:rPr>
          <w:rFonts w:ascii="Times New Roman" w:hAnsi="Times New Roman" w:cs="Times New Roman"/>
          <w:bCs/>
          <w:i/>
          <w:color w:val="000000"/>
          <w:spacing w:val="-6"/>
        </w:rPr>
        <w:t>15</w:t>
      </w:r>
      <w:r w:rsidRPr="0075400E">
        <w:rPr>
          <w:rFonts w:ascii="Times New Roman" w:hAnsi="Times New Roman" w:cs="Times New Roman"/>
          <w:bCs/>
          <w:color w:val="000000"/>
          <w:spacing w:val="-6"/>
        </w:rPr>
        <w:t xml:space="preserve"> – локтевая кость; </w:t>
      </w:r>
      <w:r w:rsidRPr="0075400E">
        <w:rPr>
          <w:rFonts w:ascii="Times New Roman" w:hAnsi="Times New Roman" w:cs="Times New Roman"/>
          <w:bCs/>
          <w:i/>
          <w:color w:val="000000"/>
          <w:spacing w:val="-6"/>
        </w:rPr>
        <w:t>16</w:t>
      </w:r>
      <w:r w:rsidRPr="0075400E">
        <w:rPr>
          <w:rFonts w:ascii="Times New Roman" w:hAnsi="Times New Roman" w:cs="Times New Roman"/>
          <w:bCs/>
          <w:color w:val="000000"/>
          <w:spacing w:val="-6"/>
        </w:rPr>
        <w:t xml:space="preserve"> – лучевая кость; </w:t>
      </w:r>
      <w:r w:rsidRPr="0075400E">
        <w:rPr>
          <w:rFonts w:ascii="Times New Roman" w:hAnsi="Times New Roman" w:cs="Times New Roman"/>
          <w:bCs/>
          <w:i/>
          <w:color w:val="000000"/>
          <w:spacing w:val="-6"/>
        </w:rPr>
        <w:t>17</w:t>
      </w:r>
      <w:r w:rsidRPr="0075400E">
        <w:rPr>
          <w:rFonts w:ascii="Times New Roman" w:hAnsi="Times New Roman" w:cs="Times New Roman"/>
          <w:bCs/>
          <w:color w:val="000000"/>
          <w:spacing w:val="-6"/>
        </w:rPr>
        <w:t xml:space="preserve"> – кости запястья; </w:t>
      </w:r>
      <w:r w:rsidRPr="0075400E">
        <w:rPr>
          <w:rFonts w:ascii="Times New Roman" w:hAnsi="Times New Roman" w:cs="Times New Roman"/>
          <w:bCs/>
          <w:i/>
          <w:color w:val="000000"/>
          <w:spacing w:val="-6"/>
        </w:rPr>
        <w:t>18</w:t>
      </w:r>
      <w:r w:rsidRPr="0075400E">
        <w:rPr>
          <w:rFonts w:ascii="Times New Roman" w:hAnsi="Times New Roman" w:cs="Times New Roman"/>
          <w:bCs/>
          <w:color w:val="000000"/>
          <w:spacing w:val="-6"/>
        </w:rPr>
        <w:t xml:space="preserve"> – пяст</w:t>
      </w:r>
      <w:r w:rsidRPr="0075400E">
        <w:rPr>
          <w:rFonts w:ascii="Times New Roman" w:hAnsi="Times New Roman" w:cs="Times New Roman"/>
          <w:bCs/>
          <w:color w:val="000000"/>
          <w:spacing w:val="-6"/>
        </w:rPr>
        <w:softHyphen/>
        <w:t xml:space="preserve">ные кости; </w:t>
      </w:r>
      <w:r w:rsidRPr="0075400E">
        <w:rPr>
          <w:rFonts w:ascii="Times New Roman" w:hAnsi="Times New Roman" w:cs="Times New Roman"/>
          <w:bCs/>
          <w:i/>
          <w:color w:val="000000"/>
          <w:spacing w:val="-6"/>
        </w:rPr>
        <w:t>19</w:t>
      </w:r>
      <w:r w:rsidRPr="0075400E">
        <w:rPr>
          <w:rFonts w:ascii="Times New Roman" w:hAnsi="Times New Roman" w:cs="Times New Roman"/>
          <w:bCs/>
          <w:color w:val="000000"/>
          <w:spacing w:val="-6"/>
        </w:rPr>
        <w:t xml:space="preserve"> – кости пальцев грудной конечности; </w:t>
      </w:r>
      <w:r w:rsidRPr="0075400E">
        <w:rPr>
          <w:rFonts w:ascii="Times New Roman" w:hAnsi="Times New Roman" w:cs="Times New Roman"/>
          <w:bCs/>
          <w:i/>
          <w:color w:val="000000"/>
          <w:spacing w:val="-6"/>
        </w:rPr>
        <w:t>20</w:t>
      </w:r>
      <w:r w:rsidRPr="0075400E">
        <w:rPr>
          <w:rFonts w:ascii="Times New Roman" w:hAnsi="Times New Roman" w:cs="Times New Roman"/>
          <w:bCs/>
          <w:color w:val="000000"/>
          <w:spacing w:val="-6"/>
        </w:rPr>
        <w:t xml:space="preserve"> – тазовая кость; </w:t>
      </w:r>
      <w:r w:rsidRPr="0075400E">
        <w:rPr>
          <w:rFonts w:ascii="Times New Roman" w:hAnsi="Times New Roman" w:cs="Times New Roman"/>
          <w:bCs/>
          <w:i/>
          <w:color w:val="000000"/>
          <w:spacing w:val="-6"/>
        </w:rPr>
        <w:t>21</w:t>
      </w:r>
      <w:r w:rsidRPr="0075400E">
        <w:rPr>
          <w:rFonts w:ascii="Times New Roman" w:hAnsi="Times New Roman" w:cs="Times New Roman"/>
          <w:bCs/>
          <w:color w:val="000000"/>
          <w:spacing w:val="-6"/>
        </w:rPr>
        <w:t xml:space="preserve"> – бедренная кость; </w:t>
      </w:r>
      <w:r w:rsidRPr="0075400E">
        <w:rPr>
          <w:rFonts w:ascii="Times New Roman" w:hAnsi="Times New Roman" w:cs="Times New Roman"/>
          <w:bCs/>
          <w:i/>
          <w:color w:val="000000"/>
          <w:spacing w:val="-6"/>
        </w:rPr>
        <w:t>22</w:t>
      </w:r>
      <w:r w:rsidRPr="0075400E">
        <w:rPr>
          <w:rFonts w:ascii="Times New Roman" w:hAnsi="Times New Roman" w:cs="Times New Roman"/>
          <w:bCs/>
          <w:color w:val="000000"/>
          <w:spacing w:val="-6"/>
        </w:rPr>
        <w:t xml:space="preserve"> – большая берцовая кость; </w:t>
      </w:r>
      <w:r w:rsidRPr="0075400E">
        <w:rPr>
          <w:rFonts w:ascii="Times New Roman" w:hAnsi="Times New Roman" w:cs="Times New Roman"/>
          <w:bCs/>
          <w:i/>
          <w:color w:val="000000"/>
          <w:spacing w:val="-6"/>
        </w:rPr>
        <w:t>23</w:t>
      </w:r>
      <w:r w:rsidRPr="0075400E">
        <w:rPr>
          <w:rFonts w:ascii="Times New Roman" w:hAnsi="Times New Roman" w:cs="Times New Roman"/>
          <w:bCs/>
          <w:color w:val="000000"/>
          <w:spacing w:val="-6"/>
        </w:rPr>
        <w:t xml:space="preserve"> – кости заплюсны; </w:t>
      </w:r>
      <w:r w:rsidRPr="0075400E">
        <w:rPr>
          <w:rFonts w:ascii="Times New Roman" w:hAnsi="Times New Roman" w:cs="Times New Roman"/>
          <w:bCs/>
          <w:i/>
          <w:color w:val="000000"/>
          <w:spacing w:val="-6"/>
        </w:rPr>
        <w:t xml:space="preserve">24 </w:t>
      </w:r>
      <w:r w:rsidRPr="0075400E">
        <w:rPr>
          <w:rFonts w:ascii="Times New Roman" w:hAnsi="Times New Roman" w:cs="Times New Roman"/>
          <w:bCs/>
          <w:color w:val="000000"/>
          <w:spacing w:val="-6"/>
        </w:rPr>
        <w:t xml:space="preserve">– плюсневые кости; </w:t>
      </w:r>
      <w:r w:rsidRPr="0075400E">
        <w:rPr>
          <w:rFonts w:ascii="Times New Roman" w:hAnsi="Times New Roman" w:cs="Times New Roman"/>
          <w:bCs/>
          <w:i/>
          <w:color w:val="000000"/>
          <w:spacing w:val="-6"/>
        </w:rPr>
        <w:t>25</w:t>
      </w:r>
      <w:r w:rsidRPr="0075400E">
        <w:rPr>
          <w:rFonts w:ascii="Times New Roman" w:hAnsi="Times New Roman" w:cs="Times New Roman"/>
          <w:bCs/>
          <w:color w:val="000000"/>
          <w:spacing w:val="-6"/>
        </w:rPr>
        <w:t xml:space="preserve"> – кости пальцев тазовой конечности; </w:t>
      </w:r>
      <w:r w:rsidRPr="0075400E">
        <w:rPr>
          <w:rFonts w:ascii="Times New Roman" w:hAnsi="Times New Roman" w:cs="Times New Roman"/>
          <w:bCs/>
          <w:i/>
          <w:color w:val="000000"/>
          <w:spacing w:val="-6"/>
        </w:rPr>
        <w:t>26</w:t>
      </w:r>
      <w:r w:rsidRPr="0075400E">
        <w:rPr>
          <w:rFonts w:ascii="Times New Roman" w:hAnsi="Times New Roman" w:cs="Times New Roman"/>
          <w:bCs/>
          <w:color w:val="000000"/>
          <w:spacing w:val="-6"/>
        </w:rPr>
        <w:t xml:space="preserve"> – малая берцовая кость.</w:t>
      </w:r>
    </w:p>
    <w:p w:rsidR="0075400E" w:rsidRPr="0075400E" w:rsidRDefault="0075400E" w:rsidP="0075400E">
      <w:pPr>
        <w:shd w:val="clear" w:color="auto" w:fill="FFFFFF"/>
        <w:spacing w:after="0" w:line="221" w:lineRule="auto"/>
        <w:ind w:right="10" w:firstLine="317"/>
        <w:jc w:val="both"/>
        <w:rPr>
          <w:rFonts w:ascii="Times New Roman" w:hAnsi="Times New Roman" w:cs="Times New Roman"/>
          <w:color w:val="000000"/>
          <w:spacing w:val="4"/>
          <w:sz w:val="28"/>
          <w:szCs w:val="28"/>
        </w:rPr>
      </w:pPr>
      <w:r w:rsidRPr="0075400E">
        <w:rPr>
          <w:rFonts w:ascii="Times New Roman" w:hAnsi="Times New Roman" w:cs="Times New Roman"/>
          <w:color w:val="000000"/>
          <w:spacing w:val="4"/>
          <w:sz w:val="28"/>
          <w:szCs w:val="28"/>
        </w:rPr>
        <w:t>Кости, входящие в состав скелета, имеют различную форму и размеры. Среди них различают длинные трубчатые и короткие пластинчатые кости, а также смешанные.</w:t>
      </w:r>
    </w:p>
    <w:p w:rsidR="0075400E" w:rsidRPr="0075400E" w:rsidRDefault="0075400E" w:rsidP="0075400E">
      <w:pPr>
        <w:shd w:val="clear" w:color="auto" w:fill="FFFFFF"/>
        <w:spacing w:after="0" w:line="221" w:lineRule="auto"/>
        <w:ind w:right="10" w:firstLine="317"/>
        <w:jc w:val="both"/>
        <w:rPr>
          <w:rFonts w:ascii="Times New Roman" w:hAnsi="Times New Roman" w:cs="Times New Roman"/>
          <w:i/>
          <w:iCs/>
          <w:color w:val="000000"/>
          <w:spacing w:val="2"/>
          <w:sz w:val="28"/>
          <w:szCs w:val="28"/>
        </w:rPr>
      </w:pPr>
      <w:r w:rsidRPr="0075400E">
        <w:rPr>
          <w:rFonts w:ascii="Times New Roman" w:hAnsi="Times New Roman" w:cs="Times New Roman"/>
          <w:b/>
          <w:color w:val="000000"/>
          <w:spacing w:val="4"/>
          <w:sz w:val="28"/>
          <w:szCs w:val="28"/>
        </w:rPr>
        <w:t>Строение кости</w:t>
      </w:r>
      <w:r w:rsidRPr="0075400E">
        <w:rPr>
          <w:rFonts w:ascii="Times New Roman" w:hAnsi="Times New Roman" w:cs="Times New Roman"/>
          <w:color w:val="000000"/>
          <w:spacing w:val="4"/>
          <w:sz w:val="28"/>
          <w:szCs w:val="28"/>
        </w:rPr>
        <w:t xml:space="preserve">: анатомическими частями на длинных трубчатых костях являются: </w:t>
      </w:r>
      <w:r w:rsidRPr="0075400E">
        <w:rPr>
          <w:rFonts w:ascii="Times New Roman" w:hAnsi="Times New Roman" w:cs="Times New Roman"/>
          <w:color w:val="000000"/>
          <w:spacing w:val="5"/>
          <w:sz w:val="28"/>
          <w:szCs w:val="28"/>
        </w:rPr>
        <w:t xml:space="preserve">средний суженный участок – </w:t>
      </w:r>
      <w:r w:rsidRPr="0075400E">
        <w:rPr>
          <w:rFonts w:ascii="Times New Roman" w:hAnsi="Times New Roman" w:cs="Times New Roman"/>
          <w:i/>
          <w:iCs/>
          <w:color w:val="000000"/>
          <w:spacing w:val="5"/>
          <w:sz w:val="28"/>
          <w:szCs w:val="28"/>
        </w:rPr>
        <w:t>диафиз (тело)</w:t>
      </w:r>
      <w:r w:rsidRPr="0075400E">
        <w:rPr>
          <w:rFonts w:ascii="Times New Roman" w:hAnsi="Times New Roman" w:cs="Times New Roman"/>
          <w:color w:val="000000"/>
          <w:spacing w:val="5"/>
          <w:sz w:val="28"/>
          <w:szCs w:val="28"/>
        </w:rPr>
        <w:t xml:space="preserve"> и расширенные кон</w:t>
      </w:r>
      <w:r w:rsidRPr="0075400E">
        <w:rPr>
          <w:rFonts w:ascii="Times New Roman" w:hAnsi="Times New Roman" w:cs="Times New Roman"/>
          <w:color w:val="000000"/>
          <w:spacing w:val="2"/>
          <w:sz w:val="28"/>
          <w:szCs w:val="28"/>
        </w:rPr>
        <w:t xml:space="preserve">цы – </w:t>
      </w:r>
      <w:r w:rsidRPr="0075400E">
        <w:rPr>
          <w:rFonts w:ascii="Times New Roman" w:hAnsi="Times New Roman" w:cs="Times New Roman"/>
          <w:i/>
          <w:iCs/>
          <w:color w:val="000000"/>
          <w:spacing w:val="2"/>
          <w:sz w:val="28"/>
          <w:szCs w:val="28"/>
        </w:rPr>
        <w:t>эпифизы (проксимальный и дистальный).</w:t>
      </w:r>
    </w:p>
    <w:p w:rsidR="0075400E" w:rsidRPr="0075400E" w:rsidRDefault="0075400E" w:rsidP="0075400E">
      <w:pPr>
        <w:shd w:val="clear" w:color="auto" w:fill="FFFFFF"/>
        <w:spacing w:after="0" w:line="221" w:lineRule="auto"/>
        <w:ind w:right="10" w:firstLine="317"/>
        <w:jc w:val="both"/>
        <w:rPr>
          <w:rFonts w:ascii="Times New Roman" w:hAnsi="Times New Roman" w:cs="Times New Roman"/>
          <w:iCs/>
          <w:color w:val="000000"/>
          <w:spacing w:val="2"/>
          <w:sz w:val="28"/>
          <w:szCs w:val="28"/>
        </w:rPr>
      </w:pPr>
      <w:r w:rsidRPr="0075400E">
        <w:rPr>
          <w:rFonts w:ascii="Times New Roman" w:hAnsi="Times New Roman" w:cs="Times New Roman"/>
          <w:iCs/>
          <w:color w:val="000000"/>
          <w:spacing w:val="2"/>
          <w:sz w:val="28"/>
          <w:szCs w:val="28"/>
        </w:rPr>
        <w:t xml:space="preserve">Снаружи кость покрыта надкостницей, за счет которой идет рост костей в толщину. Под надкостницей располагается компактное вещество, построенное из пластинчатой костной ткани. Вглубь от него находится губчатое вещество, состоящее из отдельных перекладин и ячеек между ними, которые заполнены красным костным мозгом, который у взрослых животных является органов кроветворения. По гистологическому строению кость состоит из пластинчатой костной ткани, соединительной ткани, хрящевой, нервной и кровеносных сосудов (рис. 2). </w:t>
      </w:r>
    </w:p>
    <w:p w:rsidR="0075400E" w:rsidRPr="0075400E" w:rsidRDefault="0075400E" w:rsidP="0075400E">
      <w:pPr>
        <w:shd w:val="clear" w:color="auto" w:fill="FFFFFF"/>
        <w:spacing w:after="0" w:line="221" w:lineRule="auto"/>
        <w:ind w:right="10" w:firstLine="317"/>
        <w:jc w:val="both"/>
        <w:rPr>
          <w:rFonts w:ascii="Times New Roman" w:hAnsi="Times New Roman" w:cs="Times New Roman"/>
          <w:iCs/>
          <w:color w:val="000000"/>
          <w:spacing w:val="2"/>
          <w:sz w:val="28"/>
          <w:szCs w:val="28"/>
        </w:rPr>
      </w:pPr>
    </w:p>
    <w:p w:rsidR="0075400E" w:rsidRPr="0075400E" w:rsidRDefault="0075400E" w:rsidP="0075400E">
      <w:pPr>
        <w:shd w:val="clear" w:color="auto" w:fill="FFFFFF"/>
        <w:spacing w:after="0" w:line="221" w:lineRule="auto"/>
        <w:ind w:right="10"/>
        <w:jc w:val="center"/>
        <w:rPr>
          <w:rFonts w:ascii="Times New Roman" w:hAnsi="Times New Roman" w:cs="Times New Roman"/>
          <w:color w:val="000000"/>
          <w:sz w:val="28"/>
          <w:szCs w:val="28"/>
        </w:rPr>
      </w:pPr>
      <w:r w:rsidRPr="0075400E">
        <w:rPr>
          <w:rFonts w:ascii="Times New Roman" w:hAnsi="Times New Roman" w:cs="Times New Roman"/>
          <w:noProof/>
          <w:color w:val="000000"/>
          <w:sz w:val="28"/>
          <w:szCs w:val="28"/>
          <w:lang w:val="ru-RU" w:eastAsia="ru-RU"/>
        </w:rPr>
        <w:lastRenderedPageBreak/>
        <w:drawing>
          <wp:inline distT="0" distB="0" distL="0" distR="0">
            <wp:extent cx="1447165" cy="2560320"/>
            <wp:effectExtent l="19050" t="0" r="635" b="0"/>
            <wp:docPr id="9" name="Рисунок 8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7"/>
                    <pic:cNvPicPr>
                      <a:picLocks noChangeAspect="1" noChangeArrowheads="1"/>
                    </pic:cNvPicPr>
                  </pic:nvPicPr>
                  <pic:blipFill>
                    <a:blip r:embed="rId38" cstate="print"/>
                    <a:srcRect/>
                    <a:stretch>
                      <a:fillRect/>
                    </a:stretch>
                  </pic:blipFill>
                  <pic:spPr bwMode="auto">
                    <a:xfrm>
                      <a:off x="0" y="0"/>
                      <a:ext cx="1447165" cy="2560320"/>
                    </a:xfrm>
                    <a:prstGeom prst="rect">
                      <a:avLst/>
                    </a:prstGeom>
                    <a:noFill/>
                    <a:ln w="9525">
                      <a:noFill/>
                      <a:miter lim="800000"/>
                      <a:headEnd/>
                      <a:tailEnd/>
                    </a:ln>
                  </pic:spPr>
                </pic:pic>
              </a:graphicData>
            </a:graphic>
          </wp:inline>
        </w:drawing>
      </w:r>
      <w:r w:rsidRPr="0075400E">
        <w:rPr>
          <w:rFonts w:ascii="Times New Roman" w:hAnsi="Times New Roman" w:cs="Times New Roman"/>
          <w:noProof/>
          <w:color w:val="000000"/>
          <w:sz w:val="28"/>
          <w:szCs w:val="28"/>
          <w:lang w:val="ru-RU" w:eastAsia="ru-RU"/>
        </w:rPr>
        <w:drawing>
          <wp:inline distT="0" distB="0" distL="0" distR="0">
            <wp:extent cx="2289810" cy="2417445"/>
            <wp:effectExtent l="19050" t="0" r="0" b="0"/>
            <wp:docPr id="10" name="Рисунок 8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8"/>
                    <pic:cNvPicPr>
                      <a:picLocks noChangeAspect="1" noChangeArrowheads="1"/>
                    </pic:cNvPicPr>
                  </pic:nvPicPr>
                  <pic:blipFill>
                    <a:blip r:embed="rId39" cstate="print"/>
                    <a:srcRect/>
                    <a:stretch>
                      <a:fillRect/>
                    </a:stretch>
                  </pic:blipFill>
                  <pic:spPr bwMode="auto">
                    <a:xfrm>
                      <a:off x="0" y="0"/>
                      <a:ext cx="2289810" cy="2417445"/>
                    </a:xfrm>
                    <a:prstGeom prst="rect">
                      <a:avLst/>
                    </a:prstGeom>
                    <a:noFill/>
                    <a:ln w="9525">
                      <a:noFill/>
                      <a:miter lim="800000"/>
                      <a:headEnd/>
                      <a:tailEnd/>
                    </a:ln>
                  </pic:spPr>
                </pic:pic>
              </a:graphicData>
            </a:graphic>
          </wp:inline>
        </w:drawing>
      </w:r>
    </w:p>
    <w:p w:rsidR="0075400E" w:rsidRPr="0075400E" w:rsidRDefault="0075400E" w:rsidP="0075400E">
      <w:pPr>
        <w:shd w:val="clear" w:color="auto" w:fill="FFFFFF"/>
        <w:spacing w:after="0" w:line="221" w:lineRule="auto"/>
        <w:ind w:right="10"/>
        <w:jc w:val="both"/>
        <w:rPr>
          <w:rFonts w:ascii="Times New Roman" w:hAnsi="Times New Roman" w:cs="Times New Roman"/>
          <w:b/>
          <w:color w:val="000000"/>
          <w:sz w:val="28"/>
          <w:szCs w:val="28"/>
        </w:rPr>
      </w:pPr>
      <w:r w:rsidRPr="0075400E">
        <w:rPr>
          <w:rFonts w:ascii="Times New Roman" w:hAnsi="Times New Roman" w:cs="Times New Roman"/>
          <w:color w:val="000000"/>
          <w:sz w:val="28"/>
          <w:szCs w:val="28"/>
        </w:rPr>
        <w:t xml:space="preserve">              </w:t>
      </w:r>
      <w:r w:rsidRPr="0075400E">
        <w:rPr>
          <w:rFonts w:ascii="Times New Roman" w:hAnsi="Times New Roman" w:cs="Times New Roman"/>
          <w:b/>
          <w:color w:val="000000"/>
          <w:sz w:val="28"/>
          <w:szCs w:val="28"/>
        </w:rPr>
        <w:t>А                                                                         Б</w:t>
      </w:r>
    </w:p>
    <w:p w:rsidR="0075400E" w:rsidRPr="0075400E" w:rsidRDefault="0075400E" w:rsidP="0075400E">
      <w:pPr>
        <w:shd w:val="clear" w:color="auto" w:fill="FFFFFF"/>
        <w:spacing w:after="0" w:line="221" w:lineRule="auto"/>
        <w:ind w:right="10" w:firstLine="317"/>
        <w:jc w:val="center"/>
        <w:rPr>
          <w:rFonts w:ascii="Times New Roman" w:hAnsi="Times New Roman" w:cs="Times New Roman"/>
          <w:color w:val="000000"/>
        </w:rPr>
      </w:pPr>
      <w:r w:rsidRPr="0075400E">
        <w:rPr>
          <w:rFonts w:ascii="Times New Roman" w:hAnsi="Times New Roman" w:cs="Times New Roman"/>
          <w:color w:val="000000"/>
        </w:rPr>
        <w:t>Рис. 2. Строение трубчатой кости</w:t>
      </w:r>
    </w:p>
    <w:p w:rsidR="0075400E" w:rsidRPr="0075400E" w:rsidRDefault="0075400E" w:rsidP="0075400E">
      <w:pPr>
        <w:shd w:val="clear" w:color="auto" w:fill="FFFFFF"/>
        <w:spacing w:after="0" w:line="221" w:lineRule="auto"/>
        <w:ind w:right="10" w:firstLine="317"/>
        <w:jc w:val="center"/>
        <w:rPr>
          <w:rFonts w:ascii="Times New Roman" w:hAnsi="Times New Roman" w:cs="Times New Roman"/>
          <w:color w:val="000000"/>
        </w:rPr>
      </w:pPr>
      <w:r w:rsidRPr="0075400E">
        <w:rPr>
          <w:rFonts w:ascii="Times New Roman" w:hAnsi="Times New Roman" w:cs="Times New Roman"/>
          <w:color w:val="000000"/>
        </w:rPr>
        <w:t>(</w:t>
      </w:r>
      <w:r w:rsidRPr="0075400E">
        <w:rPr>
          <w:rFonts w:ascii="Times New Roman" w:hAnsi="Times New Roman" w:cs="Times New Roman"/>
          <w:i/>
          <w:color w:val="000000"/>
        </w:rPr>
        <w:t xml:space="preserve">А </w:t>
      </w:r>
      <w:r w:rsidRPr="0075400E">
        <w:rPr>
          <w:rFonts w:ascii="Times New Roman" w:hAnsi="Times New Roman" w:cs="Times New Roman"/>
          <w:color w:val="000000"/>
        </w:rPr>
        <w:t xml:space="preserve">– продольный разрез, </w:t>
      </w:r>
      <w:r w:rsidRPr="0075400E">
        <w:rPr>
          <w:rFonts w:ascii="Times New Roman" w:hAnsi="Times New Roman" w:cs="Times New Roman"/>
          <w:i/>
          <w:color w:val="000000"/>
        </w:rPr>
        <w:t>Б</w:t>
      </w:r>
      <w:r w:rsidRPr="0075400E">
        <w:rPr>
          <w:rFonts w:ascii="Times New Roman" w:hAnsi="Times New Roman" w:cs="Times New Roman"/>
          <w:color w:val="000000"/>
        </w:rPr>
        <w:t xml:space="preserve"> – участок стенки кости):</w:t>
      </w:r>
    </w:p>
    <w:p w:rsidR="0075400E" w:rsidRPr="0075400E" w:rsidRDefault="0075400E" w:rsidP="0075400E">
      <w:pPr>
        <w:shd w:val="clear" w:color="auto" w:fill="FFFFFF"/>
        <w:spacing w:after="0" w:line="221" w:lineRule="auto"/>
        <w:ind w:left="399" w:right="196"/>
        <w:jc w:val="center"/>
        <w:rPr>
          <w:rFonts w:ascii="Times New Roman" w:hAnsi="Times New Roman" w:cs="Times New Roman"/>
          <w:color w:val="000000"/>
        </w:rPr>
      </w:pPr>
      <w:r w:rsidRPr="0075400E">
        <w:rPr>
          <w:rFonts w:ascii="Times New Roman" w:hAnsi="Times New Roman" w:cs="Times New Roman"/>
          <w:i/>
          <w:color w:val="000000"/>
        </w:rPr>
        <w:t>1</w:t>
      </w:r>
      <w:r w:rsidRPr="0075400E">
        <w:rPr>
          <w:rFonts w:ascii="Times New Roman" w:hAnsi="Times New Roman" w:cs="Times New Roman"/>
          <w:color w:val="000000"/>
        </w:rPr>
        <w:t xml:space="preserve"> – надкостница; </w:t>
      </w:r>
      <w:r w:rsidRPr="0075400E">
        <w:rPr>
          <w:rFonts w:ascii="Times New Roman" w:hAnsi="Times New Roman" w:cs="Times New Roman"/>
          <w:i/>
          <w:color w:val="000000"/>
        </w:rPr>
        <w:t>2</w:t>
      </w:r>
      <w:r w:rsidRPr="0075400E">
        <w:rPr>
          <w:rFonts w:ascii="Times New Roman" w:hAnsi="Times New Roman" w:cs="Times New Roman"/>
          <w:color w:val="000000"/>
        </w:rPr>
        <w:t xml:space="preserve"> – компактное вещество кости; </w:t>
      </w:r>
      <w:r w:rsidRPr="0075400E">
        <w:rPr>
          <w:rFonts w:ascii="Times New Roman" w:hAnsi="Times New Roman" w:cs="Times New Roman"/>
          <w:i/>
          <w:color w:val="000000"/>
        </w:rPr>
        <w:t xml:space="preserve">3 </w:t>
      </w:r>
      <w:r w:rsidRPr="0075400E">
        <w:rPr>
          <w:rFonts w:ascii="Times New Roman" w:hAnsi="Times New Roman" w:cs="Times New Roman"/>
          <w:color w:val="000000"/>
        </w:rPr>
        <w:t>– наружные генеральные пластинки;</w:t>
      </w:r>
    </w:p>
    <w:p w:rsidR="0075400E" w:rsidRPr="0075400E" w:rsidRDefault="0075400E" w:rsidP="0075400E">
      <w:pPr>
        <w:shd w:val="clear" w:color="auto" w:fill="FFFFFF"/>
        <w:spacing w:after="0" w:line="221" w:lineRule="auto"/>
        <w:ind w:left="399" w:right="196"/>
        <w:jc w:val="center"/>
        <w:rPr>
          <w:rFonts w:ascii="Times New Roman" w:hAnsi="Times New Roman" w:cs="Times New Roman"/>
          <w:color w:val="000000"/>
        </w:rPr>
      </w:pPr>
      <w:r w:rsidRPr="0075400E">
        <w:rPr>
          <w:rFonts w:ascii="Times New Roman" w:hAnsi="Times New Roman" w:cs="Times New Roman"/>
          <w:i/>
          <w:color w:val="000000"/>
        </w:rPr>
        <w:t>4</w:t>
      </w:r>
      <w:r w:rsidRPr="0075400E">
        <w:rPr>
          <w:rFonts w:ascii="Times New Roman" w:hAnsi="Times New Roman" w:cs="Times New Roman"/>
          <w:color w:val="000000"/>
        </w:rPr>
        <w:t xml:space="preserve"> – остеоны; </w:t>
      </w:r>
      <w:r w:rsidRPr="0075400E">
        <w:rPr>
          <w:rFonts w:ascii="Times New Roman" w:hAnsi="Times New Roman" w:cs="Times New Roman"/>
          <w:i/>
          <w:color w:val="000000"/>
        </w:rPr>
        <w:t>5</w:t>
      </w:r>
      <w:r w:rsidRPr="0075400E">
        <w:rPr>
          <w:rFonts w:ascii="Times New Roman" w:hAnsi="Times New Roman" w:cs="Times New Roman"/>
          <w:color w:val="000000"/>
        </w:rPr>
        <w:t xml:space="preserve"> – внутренние генеральные пластинки; </w:t>
      </w:r>
      <w:r w:rsidRPr="0075400E">
        <w:rPr>
          <w:rFonts w:ascii="Times New Roman" w:hAnsi="Times New Roman" w:cs="Times New Roman"/>
          <w:i/>
          <w:color w:val="000000"/>
        </w:rPr>
        <w:t>6</w:t>
      </w:r>
      <w:r w:rsidRPr="0075400E">
        <w:rPr>
          <w:rFonts w:ascii="Times New Roman" w:hAnsi="Times New Roman" w:cs="Times New Roman"/>
          <w:color w:val="000000"/>
        </w:rPr>
        <w:t xml:space="preserve"> – костномоз</w:t>
      </w:r>
      <w:r w:rsidRPr="0075400E">
        <w:rPr>
          <w:rFonts w:ascii="Times New Roman" w:hAnsi="Times New Roman" w:cs="Times New Roman"/>
          <w:color w:val="000000"/>
        </w:rPr>
        <w:softHyphen/>
        <w:t>говая полость;</w:t>
      </w:r>
    </w:p>
    <w:p w:rsidR="0075400E" w:rsidRPr="0075400E" w:rsidRDefault="0075400E" w:rsidP="0075400E">
      <w:pPr>
        <w:shd w:val="clear" w:color="auto" w:fill="FFFFFF"/>
        <w:spacing w:after="0" w:line="221" w:lineRule="auto"/>
        <w:ind w:left="399" w:right="196"/>
        <w:jc w:val="center"/>
        <w:rPr>
          <w:rFonts w:ascii="Times New Roman" w:hAnsi="Times New Roman" w:cs="Times New Roman"/>
          <w:color w:val="000000"/>
        </w:rPr>
      </w:pPr>
      <w:r w:rsidRPr="0075400E">
        <w:rPr>
          <w:rFonts w:ascii="Times New Roman" w:hAnsi="Times New Roman" w:cs="Times New Roman"/>
          <w:i/>
          <w:color w:val="000000"/>
        </w:rPr>
        <w:t>7</w:t>
      </w:r>
      <w:r w:rsidRPr="0075400E">
        <w:rPr>
          <w:rFonts w:ascii="Times New Roman" w:hAnsi="Times New Roman" w:cs="Times New Roman"/>
          <w:color w:val="000000"/>
        </w:rPr>
        <w:t xml:space="preserve"> – костные перекладины губчатой кости; </w:t>
      </w:r>
      <w:r w:rsidRPr="0075400E">
        <w:rPr>
          <w:rFonts w:ascii="Times New Roman" w:hAnsi="Times New Roman" w:cs="Times New Roman"/>
          <w:i/>
          <w:color w:val="000000"/>
        </w:rPr>
        <w:t>8</w:t>
      </w:r>
      <w:r w:rsidRPr="0075400E">
        <w:rPr>
          <w:rFonts w:ascii="Times New Roman" w:hAnsi="Times New Roman" w:cs="Times New Roman"/>
          <w:color w:val="000000"/>
        </w:rPr>
        <w:t xml:space="preserve"> – эпифиз; </w:t>
      </w:r>
      <w:r w:rsidRPr="0075400E">
        <w:rPr>
          <w:rFonts w:ascii="Times New Roman" w:hAnsi="Times New Roman" w:cs="Times New Roman"/>
          <w:i/>
          <w:color w:val="000000"/>
        </w:rPr>
        <w:t>9</w:t>
      </w:r>
      <w:r w:rsidRPr="0075400E">
        <w:rPr>
          <w:rFonts w:ascii="Times New Roman" w:hAnsi="Times New Roman" w:cs="Times New Roman"/>
          <w:color w:val="000000"/>
        </w:rPr>
        <w:t xml:space="preserve"> – диафиз; </w:t>
      </w:r>
      <w:r w:rsidRPr="0075400E">
        <w:rPr>
          <w:rFonts w:ascii="Times New Roman" w:hAnsi="Times New Roman" w:cs="Times New Roman"/>
          <w:i/>
          <w:color w:val="000000"/>
        </w:rPr>
        <w:t>10</w:t>
      </w:r>
      <w:r w:rsidRPr="0075400E">
        <w:rPr>
          <w:rFonts w:ascii="Times New Roman" w:hAnsi="Times New Roman" w:cs="Times New Roman"/>
          <w:color w:val="000000"/>
        </w:rPr>
        <w:t xml:space="preserve"> – суставной хрящ;</w:t>
      </w:r>
    </w:p>
    <w:p w:rsidR="0075400E" w:rsidRPr="0075400E" w:rsidRDefault="0075400E" w:rsidP="0075400E">
      <w:pPr>
        <w:shd w:val="clear" w:color="auto" w:fill="FFFFFF"/>
        <w:spacing w:after="0" w:line="221" w:lineRule="auto"/>
        <w:ind w:left="399" w:right="196"/>
        <w:jc w:val="center"/>
        <w:rPr>
          <w:rFonts w:ascii="Times New Roman" w:hAnsi="Times New Roman" w:cs="Times New Roman"/>
          <w:color w:val="000000"/>
        </w:rPr>
      </w:pPr>
      <w:r w:rsidRPr="0075400E">
        <w:rPr>
          <w:rFonts w:ascii="Times New Roman" w:hAnsi="Times New Roman" w:cs="Times New Roman"/>
          <w:i/>
          <w:color w:val="000000"/>
        </w:rPr>
        <w:t>11</w:t>
      </w:r>
      <w:r w:rsidRPr="0075400E">
        <w:rPr>
          <w:rFonts w:ascii="Times New Roman" w:hAnsi="Times New Roman" w:cs="Times New Roman"/>
          <w:color w:val="000000"/>
        </w:rPr>
        <w:t xml:space="preserve"> – губчатое вещество кости.</w:t>
      </w:r>
    </w:p>
    <w:p w:rsidR="0075400E" w:rsidRPr="0075400E" w:rsidRDefault="0075400E" w:rsidP="0075400E">
      <w:pPr>
        <w:pStyle w:val="af2"/>
        <w:spacing w:after="0"/>
        <w:rPr>
          <w:rFonts w:ascii="Times New Roman" w:hAnsi="Times New Roman" w:cs="Times New Roman"/>
        </w:rPr>
      </w:pPr>
    </w:p>
    <w:p w:rsidR="0075400E" w:rsidRPr="0075400E" w:rsidRDefault="0075400E" w:rsidP="0075400E">
      <w:pPr>
        <w:pStyle w:val="af2"/>
        <w:spacing w:after="0"/>
        <w:jc w:val="center"/>
        <w:rPr>
          <w:rFonts w:ascii="Times New Roman" w:hAnsi="Times New Roman" w:cs="Times New Roman"/>
          <w:b/>
          <w:sz w:val="28"/>
          <w:szCs w:val="28"/>
        </w:rPr>
      </w:pPr>
      <w:r w:rsidRPr="0075400E">
        <w:rPr>
          <w:rFonts w:ascii="Times New Roman" w:hAnsi="Times New Roman" w:cs="Times New Roman"/>
          <w:b/>
          <w:sz w:val="28"/>
          <w:szCs w:val="28"/>
        </w:rPr>
        <w:t xml:space="preserve">Вопрос 4. </w:t>
      </w:r>
    </w:p>
    <w:p w:rsidR="0075400E" w:rsidRPr="0075400E" w:rsidRDefault="0075400E" w:rsidP="0075400E">
      <w:pPr>
        <w:pStyle w:val="af2"/>
        <w:spacing w:after="0"/>
        <w:jc w:val="center"/>
        <w:rPr>
          <w:rFonts w:ascii="Times New Roman" w:hAnsi="Times New Roman" w:cs="Times New Roman"/>
          <w:b/>
          <w:sz w:val="28"/>
          <w:szCs w:val="28"/>
        </w:rPr>
      </w:pPr>
    </w:p>
    <w:p w:rsidR="0075400E" w:rsidRPr="0075400E" w:rsidRDefault="0075400E" w:rsidP="0075400E">
      <w:pPr>
        <w:pStyle w:val="af2"/>
        <w:spacing w:after="0"/>
        <w:ind w:left="0" w:firstLine="284"/>
        <w:rPr>
          <w:rFonts w:ascii="Times New Roman" w:hAnsi="Times New Roman" w:cs="Times New Roman"/>
          <w:sz w:val="28"/>
          <w:szCs w:val="28"/>
        </w:rPr>
      </w:pPr>
      <w:r w:rsidRPr="0075400E">
        <w:rPr>
          <w:rFonts w:ascii="Times New Roman" w:hAnsi="Times New Roman" w:cs="Times New Roman"/>
          <w:sz w:val="28"/>
          <w:szCs w:val="28"/>
        </w:rPr>
        <w:t>Скелет подразделяется на осевой и периферический.</w:t>
      </w:r>
    </w:p>
    <w:p w:rsidR="0075400E" w:rsidRPr="0075400E" w:rsidRDefault="0075400E" w:rsidP="0075400E">
      <w:pPr>
        <w:pStyle w:val="af2"/>
        <w:spacing w:after="0"/>
        <w:ind w:left="0" w:firstLine="284"/>
        <w:rPr>
          <w:rFonts w:ascii="Times New Roman" w:hAnsi="Times New Roman" w:cs="Times New Roman"/>
          <w:sz w:val="28"/>
          <w:szCs w:val="28"/>
        </w:rPr>
      </w:pPr>
      <w:r w:rsidRPr="0075400E">
        <w:rPr>
          <w:rFonts w:ascii="Times New Roman" w:hAnsi="Times New Roman" w:cs="Times New Roman"/>
          <w:sz w:val="28"/>
          <w:szCs w:val="28"/>
        </w:rPr>
        <w:t xml:space="preserve">К </w:t>
      </w:r>
      <w:r w:rsidRPr="0075400E">
        <w:rPr>
          <w:rFonts w:ascii="Times New Roman" w:hAnsi="Times New Roman" w:cs="Times New Roman"/>
          <w:b/>
          <w:sz w:val="28"/>
          <w:szCs w:val="28"/>
        </w:rPr>
        <w:t>осевому</w:t>
      </w:r>
      <w:r w:rsidRPr="0075400E">
        <w:rPr>
          <w:rFonts w:ascii="Times New Roman" w:hAnsi="Times New Roman" w:cs="Times New Roman"/>
          <w:sz w:val="28"/>
          <w:szCs w:val="28"/>
        </w:rPr>
        <w:t xml:space="preserve"> скелету относятся: кости черепа, шейные позвонки, скелет т</w:t>
      </w:r>
      <w:r w:rsidRPr="0075400E">
        <w:rPr>
          <w:rFonts w:ascii="Times New Roman" w:hAnsi="Times New Roman" w:cs="Times New Roman"/>
          <w:sz w:val="28"/>
          <w:szCs w:val="28"/>
        </w:rPr>
        <w:t>у</w:t>
      </w:r>
      <w:r w:rsidRPr="0075400E">
        <w:rPr>
          <w:rFonts w:ascii="Times New Roman" w:hAnsi="Times New Roman" w:cs="Times New Roman"/>
          <w:sz w:val="28"/>
          <w:szCs w:val="28"/>
        </w:rPr>
        <w:t>ловища и хвостовые позвонки.</w:t>
      </w:r>
    </w:p>
    <w:p w:rsidR="0075400E" w:rsidRPr="0075400E" w:rsidRDefault="0075400E" w:rsidP="0075400E">
      <w:pPr>
        <w:shd w:val="clear" w:color="auto" w:fill="FFFFFF"/>
        <w:spacing w:after="0" w:line="221" w:lineRule="auto"/>
        <w:ind w:right="5" w:firstLine="317"/>
        <w:jc w:val="both"/>
        <w:rPr>
          <w:rFonts w:ascii="Times New Roman" w:hAnsi="Times New Roman" w:cs="Times New Roman"/>
          <w:color w:val="000000"/>
          <w:spacing w:val="9"/>
          <w:sz w:val="28"/>
          <w:szCs w:val="28"/>
        </w:rPr>
      </w:pPr>
      <w:r w:rsidRPr="0075400E">
        <w:rPr>
          <w:rFonts w:ascii="Times New Roman" w:hAnsi="Times New Roman" w:cs="Times New Roman"/>
          <w:b/>
          <w:color w:val="000000"/>
          <w:sz w:val="28"/>
          <w:szCs w:val="28"/>
        </w:rPr>
        <w:t>Череп</w:t>
      </w:r>
      <w:r w:rsidRPr="0075400E">
        <w:rPr>
          <w:rFonts w:ascii="Times New Roman" w:hAnsi="Times New Roman" w:cs="Times New Roman"/>
          <w:color w:val="000000"/>
          <w:sz w:val="28"/>
          <w:szCs w:val="28"/>
        </w:rPr>
        <w:t xml:space="preserve">, или скелет черепа, головы делится на два отдела – </w:t>
      </w:r>
      <w:r w:rsidRPr="0075400E">
        <w:rPr>
          <w:rFonts w:ascii="Times New Roman" w:hAnsi="Times New Roman" w:cs="Times New Roman"/>
          <w:color w:val="000000"/>
          <w:spacing w:val="7"/>
          <w:sz w:val="28"/>
          <w:szCs w:val="28"/>
        </w:rPr>
        <w:t xml:space="preserve">мозговой и лицевой (висцеральный) (рис. 3). Мозговой и лицевой отделы имеют в своем </w:t>
      </w:r>
      <w:r w:rsidRPr="0075400E">
        <w:rPr>
          <w:rFonts w:ascii="Times New Roman" w:hAnsi="Times New Roman" w:cs="Times New Roman"/>
          <w:color w:val="000000"/>
          <w:spacing w:val="1"/>
          <w:sz w:val="28"/>
          <w:szCs w:val="28"/>
        </w:rPr>
        <w:t xml:space="preserve">составе большое количество сложных пластинчатых костей, </w:t>
      </w:r>
      <w:r w:rsidRPr="0075400E">
        <w:rPr>
          <w:rFonts w:ascii="Times New Roman" w:hAnsi="Times New Roman" w:cs="Times New Roman"/>
          <w:color w:val="000000"/>
          <w:spacing w:val="5"/>
          <w:sz w:val="28"/>
          <w:szCs w:val="28"/>
        </w:rPr>
        <w:t>соединенных между собой швами. На черепе молодых жи</w:t>
      </w:r>
      <w:r w:rsidRPr="0075400E">
        <w:rPr>
          <w:rFonts w:ascii="Times New Roman" w:hAnsi="Times New Roman" w:cs="Times New Roman"/>
          <w:color w:val="000000"/>
          <w:spacing w:val="9"/>
          <w:sz w:val="28"/>
          <w:szCs w:val="28"/>
        </w:rPr>
        <w:t xml:space="preserve">вотных легко можно обнаружить границы между костями, </w:t>
      </w:r>
      <w:r w:rsidRPr="0075400E">
        <w:rPr>
          <w:rFonts w:ascii="Times New Roman" w:hAnsi="Times New Roman" w:cs="Times New Roman"/>
          <w:color w:val="000000"/>
          <w:spacing w:val="7"/>
          <w:sz w:val="28"/>
          <w:szCs w:val="28"/>
        </w:rPr>
        <w:t>где хорошо заметны швы, а с возрастом они зарастают. Та</w:t>
      </w:r>
      <w:r w:rsidRPr="0075400E">
        <w:rPr>
          <w:rFonts w:ascii="Times New Roman" w:hAnsi="Times New Roman" w:cs="Times New Roman"/>
          <w:color w:val="000000"/>
          <w:spacing w:val="1"/>
          <w:sz w:val="28"/>
          <w:szCs w:val="28"/>
        </w:rPr>
        <w:t xml:space="preserve">ким образом, у взрослого животного могут исчезать границы </w:t>
      </w:r>
      <w:r w:rsidRPr="0075400E">
        <w:rPr>
          <w:rFonts w:ascii="Times New Roman" w:hAnsi="Times New Roman" w:cs="Times New Roman"/>
          <w:color w:val="000000"/>
          <w:spacing w:val="5"/>
          <w:sz w:val="28"/>
          <w:szCs w:val="28"/>
        </w:rPr>
        <w:t xml:space="preserve">между отдельными костями. </w:t>
      </w:r>
      <w:r w:rsidRPr="0075400E">
        <w:rPr>
          <w:rFonts w:ascii="Times New Roman" w:hAnsi="Times New Roman" w:cs="Times New Roman"/>
          <w:color w:val="000000"/>
          <w:spacing w:val="7"/>
          <w:sz w:val="28"/>
          <w:szCs w:val="28"/>
        </w:rPr>
        <w:t>Список костей, относящихся к мозгово</w:t>
      </w:r>
      <w:r w:rsidRPr="0075400E">
        <w:rPr>
          <w:rFonts w:ascii="Times New Roman" w:hAnsi="Times New Roman" w:cs="Times New Roman"/>
          <w:color w:val="000000"/>
          <w:spacing w:val="9"/>
          <w:sz w:val="28"/>
          <w:szCs w:val="28"/>
        </w:rPr>
        <w:t>му и лицевому отделу черепа, приведен в табл. 2.</w:t>
      </w:r>
    </w:p>
    <w:p w:rsidR="0075400E" w:rsidRPr="0075400E" w:rsidRDefault="0075400E" w:rsidP="0075400E">
      <w:pPr>
        <w:shd w:val="clear" w:color="auto" w:fill="FFFFFF"/>
        <w:spacing w:after="0" w:line="221" w:lineRule="auto"/>
        <w:ind w:right="5" w:firstLine="317"/>
        <w:jc w:val="center"/>
        <w:rPr>
          <w:rFonts w:ascii="Times New Roman" w:hAnsi="Times New Roman" w:cs="Times New Roman"/>
          <w:b/>
          <w:bCs/>
          <w:sz w:val="28"/>
          <w:szCs w:val="28"/>
        </w:rPr>
      </w:pPr>
      <w:r w:rsidRPr="0075400E">
        <w:rPr>
          <w:rFonts w:ascii="Times New Roman" w:hAnsi="Times New Roman" w:cs="Times New Roman"/>
          <w:color w:val="000000"/>
          <w:spacing w:val="9"/>
          <w:sz w:val="28"/>
          <w:szCs w:val="28"/>
        </w:rPr>
        <w:t xml:space="preserve">Т а б л и ц а 2. </w:t>
      </w:r>
      <w:r w:rsidRPr="0075400E">
        <w:rPr>
          <w:rFonts w:ascii="Times New Roman" w:hAnsi="Times New Roman" w:cs="Times New Roman"/>
          <w:b/>
          <w:bCs/>
          <w:sz w:val="28"/>
          <w:szCs w:val="28"/>
        </w:rPr>
        <w:t>Кости мозгового и лицевого отдела черепа</w:t>
      </w:r>
    </w:p>
    <w:p w:rsidR="0075400E" w:rsidRPr="0075400E" w:rsidRDefault="0075400E" w:rsidP="0075400E">
      <w:pPr>
        <w:shd w:val="clear" w:color="auto" w:fill="FFFFFF"/>
        <w:spacing w:after="0" w:line="221" w:lineRule="auto"/>
        <w:ind w:right="5" w:firstLine="317"/>
        <w:jc w:val="center"/>
        <w:rPr>
          <w:rFonts w:ascii="Times New Roman" w:hAnsi="Times New Roman" w:cs="Times New Roman"/>
          <w:sz w:val="28"/>
          <w:szCs w:val="28"/>
        </w:rPr>
      </w:pPr>
    </w:p>
    <w:tbl>
      <w:tblPr>
        <w:tblW w:w="0" w:type="auto"/>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4394"/>
        <w:gridCol w:w="4820"/>
      </w:tblGrid>
      <w:tr w:rsidR="0075400E" w:rsidRPr="0075400E" w:rsidTr="0075400E">
        <w:tc>
          <w:tcPr>
            <w:tcW w:w="4394" w:type="dxa"/>
          </w:tcPr>
          <w:p w:rsidR="0075400E" w:rsidRPr="0075400E" w:rsidRDefault="0075400E" w:rsidP="0075400E">
            <w:pPr>
              <w:pStyle w:val="4"/>
              <w:spacing w:line="221" w:lineRule="auto"/>
              <w:rPr>
                <w:b w:val="0"/>
                <w:bCs w:val="0"/>
                <w:color w:val="000000"/>
                <w:spacing w:val="9"/>
                <w:sz w:val="28"/>
                <w:szCs w:val="28"/>
                <w:lang w:val="ru-RU"/>
              </w:rPr>
            </w:pPr>
            <w:r w:rsidRPr="0075400E">
              <w:rPr>
                <w:b w:val="0"/>
                <w:bCs w:val="0"/>
                <w:sz w:val="28"/>
                <w:szCs w:val="28"/>
              </w:rPr>
              <w:t>Кости мозгового отдела черепа</w:t>
            </w:r>
          </w:p>
        </w:tc>
        <w:tc>
          <w:tcPr>
            <w:tcW w:w="4820" w:type="dxa"/>
          </w:tcPr>
          <w:p w:rsidR="0075400E" w:rsidRPr="0075400E" w:rsidRDefault="0075400E" w:rsidP="0075400E">
            <w:pPr>
              <w:spacing w:after="0" w:line="221" w:lineRule="auto"/>
              <w:ind w:right="5"/>
              <w:jc w:val="center"/>
              <w:rPr>
                <w:rFonts w:ascii="Times New Roman" w:hAnsi="Times New Roman" w:cs="Times New Roman"/>
                <w:color w:val="000000"/>
                <w:spacing w:val="9"/>
                <w:sz w:val="28"/>
                <w:szCs w:val="28"/>
              </w:rPr>
            </w:pPr>
            <w:r w:rsidRPr="0075400E">
              <w:rPr>
                <w:rFonts w:ascii="Times New Roman" w:hAnsi="Times New Roman" w:cs="Times New Roman"/>
                <w:sz w:val="28"/>
                <w:szCs w:val="28"/>
              </w:rPr>
              <w:t>Кости лицевого отдела черепа</w:t>
            </w:r>
          </w:p>
        </w:tc>
      </w:tr>
      <w:tr w:rsidR="0075400E" w:rsidRPr="0075400E" w:rsidTr="0075400E">
        <w:tc>
          <w:tcPr>
            <w:tcW w:w="4394" w:type="dxa"/>
          </w:tcPr>
          <w:p w:rsidR="0075400E" w:rsidRPr="0075400E" w:rsidRDefault="0075400E" w:rsidP="0075400E">
            <w:pPr>
              <w:spacing w:after="0" w:line="221" w:lineRule="auto"/>
              <w:ind w:right="5"/>
              <w:jc w:val="both"/>
              <w:rPr>
                <w:rFonts w:ascii="Times New Roman" w:hAnsi="Times New Roman" w:cs="Times New Roman"/>
                <w:color w:val="000000"/>
                <w:spacing w:val="9"/>
                <w:sz w:val="28"/>
                <w:szCs w:val="28"/>
              </w:rPr>
            </w:pPr>
            <w:r w:rsidRPr="0075400E">
              <w:rPr>
                <w:rFonts w:ascii="Times New Roman" w:hAnsi="Times New Roman" w:cs="Times New Roman"/>
                <w:color w:val="000000"/>
                <w:spacing w:val="9"/>
                <w:sz w:val="28"/>
                <w:szCs w:val="28"/>
              </w:rPr>
              <w:t xml:space="preserve">Затылочная, клиновидная, теменная, межтеменная, лобная, решетчатая, височная </w:t>
            </w:r>
          </w:p>
        </w:tc>
        <w:tc>
          <w:tcPr>
            <w:tcW w:w="4820" w:type="dxa"/>
          </w:tcPr>
          <w:p w:rsidR="0075400E" w:rsidRPr="0075400E" w:rsidRDefault="0075400E" w:rsidP="0075400E">
            <w:pPr>
              <w:spacing w:after="0" w:line="221" w:lineRule="auto"/>
              <w:ind w:right="5"/>
              <w:jc w:val="both"/>
              <w:rPr>
                <w:rFonts w:ascii="Times New Roman" w:hAnsi="Times New Roman" w:cs="Times New Roman"/>
                <w:color w:val="000000"/>
                <w:spacing w:val="9"/>
                <w:sz w:val="28"/>
                <w:szCs w:val="28"/>
              </w:rPr>
            </w:pPr>
            <w:r w:rsidRPr="0075400E">
              <w:rPr>
                <w:rFonts w:ascii="Times New Roman" w:hAnsi="Times New Roman" w:cs="Times New Roman"/>
                <w:color w:val="000000"/>
                <w:spacing w:val="9"/>
                <w:sz w:val="28"/>
                <w:szCs w:val="28"/>
              </w:rPr>
              <w:t>Нижнечелюстная, верхнечелюстная, резцовая, носовая, слезная, скуловая, небная, крыловидная, подъязычная, дорсальные и вентральные носовые раковины, сошник</w:t>
            </w:r>
          </w:p>
        </w:tc>
      </w:tr>
    </w:tbl>
    <w:p w:rsidR="0075400E" w:rsidRPr="0075400E" w:rsidRDefault="0075400E" w:rsidP="0075400E">
      <w:pPr>
        <w:shd w:val="clear" w:color="auto" w:fill="FFFFFF"/>
        <w:spacing w:before="5" w:after="0" w:line="221" w:lineRule="auto"/>
        <w:ind w:left="5" w:firstLine="322"/>
        <w:jc w:val="both"/>
        <w:rPr>
          <w:rFonts w:ascii="Times New Roman" w:hAnsi="Times New Roman" w:cs="Times New Roman"/>
          <w:color w:val="000000"/>
          <w:spacing w:val="9"/>
          <w:sz w:val="20"/>
        </w:rPr>
      </w:pPr>
    </w:p>
    <w:p w:rsidR="002F53A0" w:rsidRDefault="002F53A0" w:rsidP="0075400E">
      <w:pPr>
        <w:shd w:val="clear" w:color="auto" w:fill="FFFFFF"/>
        <w:spacing w:before="5" w:after="0" w:line="221" w:lineRule="auto"/>
        <w:ind w:left="5" w:firstLine="322"/>
        <w:jc w:val="center"/>
        <w:rPr>
          <w:rFonts w:ascii="Times New Roman" w:hAnsi="Times New Roman" w:cs="Times New Roman"/>
          <w:color w:val="000000"/>
          <w:spacing w:val="4"/>
          <w:sz w:val="28"/>
          <w:szCs w:val="28"/>
          <w:lang w:val="ru-RU"/>
        </w:rPr>
      </w:pPr>
    </w:p>
    <w:p w:rsidR="002F53A0" w:rsidRDefault="002F53A0" w:rsidP="0075400E">
      <w:pPr>
        <w:shd w:val="clear" w:color="auto" w:fill="FFFFFF"/>
        <w:spacing w:before="5" w:after="0" w:line="221" w:lineRule="auto"/>
        <w:ind w:left="5" w:firstLine="322"/>
        <w:jc w:val="center"/>
        <w:rPr>
          <w:rFonts w:ascii="Times New Roman" w:hAnsi="Times New Roman" w:cs="Times New Roman"/>
          <w:color w:val="000000"/>
          <w:spacing w:val="4"/>
          <w:sz w:val="28"/>
          <w:szCs w:val="28"/>
          <w:lang w:val="ru-RU"/>
        </w:rPr>
      </w:pPr>
    </w:p>
    <w:p w:rsidR="002F53A0" w:rsidRDefault="002F53A0" w:rsidP="0075400E">
      <w:pPr>
        <w:shd w:val="clear" w:color="auto" w:fill="FFFFFF"/>
        <w:spacing w:before="5" w:after="0" w:line="221" w:lineRule="auto"/>
        <w:ind w:left="5" w:firstLine="322"/>
        <w:jc w:val="center"/>
        <w:rPr>
          <w:rFonts w:ascii="Times New Roman" w:hAnsi="Times New Roman" w:cs="Times New Roman"/>
          <w:color w:val="000000"/>
          <w:spacing w:val="4"/>
          <w:sz w:val="28"/>
          <w:szCs w:val="28"/>
          <w:lang w:val="ru-RU"/>
        </w:rPr>
      </w:pPr>
    </w:p>
    <w:p w:rsidR="002F53A0" w:rsidRDefault="002F53A0" w:rsidP="0075400E">
      <w:pPr>
        <w:shd w:val="clear" w:color="auto" w:fill="FFFFFF"/>
        <w:spacing w:before="5" w:after="0" w:line="221" w:lineRule="auto"/>
        <w:ind w:left="5" w:firstLine="322"/>
        <w:jc w:val="center"/>
        <w:rPr>
          <w:rFonts w:ascii="Times New Roman" w:hAnsi="Times New Roman" w:cs="Times New Roman"/>
          <w:color w:val="000000"/>
          <w:spacing w:val="4"/>
          <w:sz w:val="28"/>
          <w:szCs w:val="28"/>
          <w:lang w:val="ru-RU"/>
        </w:rPr>
      </w:pPr>
    </w:p>
    <w:p w:rsidR="002F53A0" w:rsidRDefault="002F53A0" w:rsidP="0075400E">
      <w:pPr>
        <w:shd w:val="clear" w:color="auto" w:fill="FFFFFF"/>
        <w:spacing w:before="5" w:after="0" w:line="221" w:lineRule="auto"/>
        <w:ind w:left="5" w:firstLine="322"/>
        <w:jc w:val="center"/>
        <w:rPr>
          <w:rFonts w:ascii="Times New Roman" w:hAnsi="Times New Roman" w:cs="Times New Roman"/>
          <w:color w:val="000000"/>
          <w:spacing w:val="4"/>
          <w:sz w:val="28"/>
          <w:szCs w:val="28"/>
          <w:lang w:val="ru-RU"/>
        </w:rPr>
      </w:pPr>
    </w:p>
    <w:p w:rsidR="0075400E" w:rsidRPr="0075400E" w:rsidRDefault="0075400E" w:rsidP="0075400E">
      <w:pPr>
        <w:shd w:val="clear" w:color="auto" w:fill="FFFFFF"/>
        <w:spacing w:before="5" w:after="0" w:line="221" w:lineRule="auto"/>
        <w:ind w:left="5" w:firstLine="322"/>
        <w:jc w:val="center"/>
        <w:rPr>
          <w:rFonts w:ascii="Times New Roman" w:hAnsi="Times New Roman" w:cs="Times New Roman"/>
          <w:b/>
          <w:bCs/>
          <w:sz w:val="28"/>
          <w:szCs w:val="28"/>
        </w:rPr>
      </w:pPr>
      <w:r w:rsidRPr="0075400E">
        <w:rPr>
          <w:rFonts w:ascii="Times New Roman" w:hAnsi="Times New Roman" w:cs="Times New Roman"/>
          <w:color w:val="000000"/>
          <w:spacing w:val="4"/>
          <w:sz w:val="28"/>
          <w:szCs w:val="28"/>
        </w:rPr>
        <w:lastRenderedPageBreak/>
        <w:t xml:space="preserve">Т а б л и ц а 3. </w:t>
      </w:r>
      <w:r w:rsidRPr="0075400E">
        <w:rPr>
          <w:rFonts w:ascii="Times New Roman" w:hAnsi="Times New Roman" w:cs="Times New Roman"/>
          <w:b/>
          <w:bCs/>
          <w:sz w:val="28"/>
          <w:szCs w:val="28"/>
        </w:rPr>
        <w:t>Парные и непарные кости черепа</w:t>
      </w:r>
    </w:p>
    <w:p w:rsidR="0075400E" w:rsidRPr="0075400E" w:rsidRDefault="0075400E" w:rsidP="0075400E">
      <w:pPr>
        <w:shd w:val="clear" w:color="auto" w:fill="FFFFFF"/>
        <w:spacing w:before="5" w:after="0" w:line="221" w:lineRule="auto"/>
        <w:ind w:left="5" w:firstLine="322"/>
        <w:jc w:val="both"/>
        <w:rPr>
          <w:rFonts w:ascii="Times New Roman" w:hAnsi="Times New Roman" w:cs="Times New Roman"/>
          <w:sz w:val="28"/>
          <w:szCs w:val="28"/>
        </w:rPr>
      </w:pPr>
    </w:p>
    <w:tbl>
      <w:tblPr>
        <w:tblW w:w="0" w:type="auto"/>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1418"/>
        <w:gridCol w:w="1984"/>
        <w:gridCol w:w="3827"/>
        <w:gridCol w:w="1985"/>
      </w:tblGrid>
      <w:tr w:rsidR="0075400E" w:rsidRPr="0075400E" w:rsidTr="0075400E">
        <w:trPr>
          <w:cantSplit/>
        </w:trPr>
        <w:tc>
          <w:tcPr>
            <w:tcW w:w="3402" w:type="dxa"/>
            <w:gridSpan w:val="2"/>
          </w:tcPr>
          <w:p w:rsidR="0075400E" w:rsidRPr="0075400E" w:rsidRDefault="0075400E" w:rsidP="0075400E">
            <w:pPr>
              <w:spacing w:before="5" w:after="0" w:line="221" w:lineRule="auto"/>
              <w:jc w:val="center"/>
              <w:rPr>
                <w:rFonts w:ascii="Times New Roman" w:hAnsi="Times New Roman" w:cs="Times New Roman"/>
                <w:color w:val="000000"/>
                <w:spacing w:val="1"/>
                <w:sz w:val="28"/>
                <w:szCs w:val="28"/>
              </w:rPr>
            </w:pPr>
            <w:r w:rsidRPr="0075400E">
              <w:rPr>
                <w:rFonts w:ascii="Times New Roman" w:hAnsi="Times New Roman" w:cs="Times New Roman"/>
                <w:color w:val="000000"/>
                <w:spacing w:val="1"/>
                <w:sz w:val="28"/>
                <w:szCs w:val="28"/>
              </w:rPr>
              <w:t>Мозговой отдел черепа</w:t>
            </w:r>
          </w:p>
        </w:tc>
        <w:tc>
          <w:tcPr>
            <w:tcW w:w="5812" w:type="dxa"/>
            <w:gridSpan w:val="2"/>
          </w:tcPr>
          <w:p w:rsidR="0075400E" w:rsidRPr="0075400E" w:rsidRDefault="0075400E" w:rsidP="0075400E">
            <w:pPr>
              <w:spacing w:before="5" w:after="0" w:line="221" w:lineRule="auto"/>
              <w:jc w:val="center"/>
              <w:rPr>
                <w:rFonts w:ascii="Times New Roman" w:hAnsi="Times New Roman" w:cs="Times New Roman"/>
                <w:color w:val="000000"/>
                <w:spacing w:val="1"/>
                <w:sz w:val="28"/>
                <w:szCs w:val="28"/>
              </w:rPr>
            </w:pPr>
            <w:r w:rsidRPr="0075400E">
              <w:rPr>
                <w:rFonts w:ascii="Times New Roman" w:hAnsi="Times New Roman" w:cs="Times New Roman"/>
                <w:color w:val="000000"/>
                <w:spacing w:val="1"/>
                <w:sz w:val="28"/>
                <w:szCs w:val="28"/>
              </w:rPr>
              <w:t>Лицевой отдел черепа</w:t>
            </w:r>
          </w:p>
        </w:tc>
      </w:tr>
      <w:tr w:rsidR="0075400E" w:rsidRPr="0075400E" w:rsidTr="0075400E">
        <w:tc>
          <w:tcPr>
            <w:tcW w:w="1418" w:type="dxa"/>
          </w:tcPr>
          <w:p w:rsidR="0075400E" w:rsidRPr="0075400E" w:rsidRDefault="0075400E" w:rsidP="0075400E">
            <w:pPr>
              <w:spacing w:before="5" w:after="0" w:line="221" w:lineRule="auto"/>
              <w:jc w:val="center"/>
              <w:rPr>
                <w:rFonts w:ascii="Times New Roman" w:hAnsi="Times New Roman" w:cs="Times New Roman"/>
                <w:color w:val="000000"/>
                <w:spacing w:val="1"/>
                <w:sz w:val="28"/>
                <w:szCs w:val="28"/>
              </w:rPr>
            </w:pPr>
            <w:r w:rsidRPr="0075400E">
              <w:rPr>
                <w:rFonts w:ascii="Times New Roman" w:hAnsi="Times New Roman" w:cs="Times New Roman"/>
                <w:color w:val="000000"/>
                <w:spacing w:val="1"/>
                <w:sz w:val="28"/>
                <w:szCs w:val="28"/>
              </w:rPr>
              <w:t>Парные</w:t>
            </w:r>
          </w:p>
        </w:tc>
        <w:tc>
          <w:tcPr>
            <w:tcW w:w="1984" w:type="dxa"/>
          </w:tcPr>
          <w:p w:rsidR="0075400E" w:rsidRPr="0075400E" w:rsidRDefault="0075400E" w:rsidP="0075400E">
            <w:pPr>
              <w:spacing w:before="5" w:after="0" w:line="221" w:lineRule="auto"/>
              <w:jc w:val="center"/>
              <w:rPr>
                <w:rFonts w:ascii="Times New Roman" w:hAnsi="Times New Roman" w:cs="Times New Roman"/>
                <w:color w:val="000000"/>
                <w:spacing w:val="1"/>
                <w:sz w:val="28"/>
                <w:szCs w:val="28"/>
              </w:rPr>
            </w:pPr>
            <w:r w:rsidRPr="0075400E">
              <w:rPr>
                <w:rFonts w:ascii="Times New Roman" w:hAnsi="Times New Roman" w:cs="Times New Roman"/>
                <w:color w:val="000000"/>
                <w:spacing w:val="1"/>
                <w:sz w:val="28"/>
                <w:szCs w:val="28"/>
              </w:rPr>
              <w:t>Непарные</w:t>
            </w:r>
          </w:p>
        </w:tc>
        <w:tc>
          <w:tcPr>
            <w:tcW w:w="3827" w:type="dxa"/>
          </w:tcPr>
          <w:p w:rsidR="0075400E" w:rsidRPr="0075400E" w:rsidRDefault="0075400E" w:rsidP="0075400E">
            <w:pPr>
              <w:spacing w:before="5" w:after="0" w:line="221" w:lineRule="auto"/>
              <w:jc w:val="center"/>
              <w:rPr>
                <w:rFonts w:ascii="Times New Roman" w:hAnsi="Times New Roman" w:cs="Times New Roman"/>
                <w:color w:val="000000"/>
                <w:spacing w:val="1"/>
                <w:sz w:val="28"/>
                <w:szCs w:val="28"/>
              </w:rPr>
            </w:pPr>
            <w:r w:rsidRPr="0075400E">
              <w:rPr>
                <w:rFonts w:ascii="Times New Roman" w:hAnsi="Times New Roman" w:cs="Times New Roman"/>
                <w:color w:val="000000"/>
                <w:spacing w:val="1"/>
                <w:sz w:val="28"/>
                <w:szCs w:val="28"/>
              </w:rPr>
              <w:t>Парные</w:t>
            </w:r>
          </w:p>
        </w:tc>
        <w:tc>
          <w:tcPr>
            <w:tcW w:w="1985" w:type="dxa"/>
          </w:tcPr>
          <w:p w:rsidR="0075400E" w:rsidRPr="0075400E" w:rsidRDefault="0075400E" w:rsidP="0075400E">
            <w:pPr>
              <w:spacing w:before="5" w:after="0" w:line="221" w:lineRule="auto"/>
              <w:jc w:val="center"/>
              <w:rPr>
                <w:rFonts w:ascii="Times New Roman" w:hAnsi="Times New Roman" w:cs="Times New Roman"/>
                <w:color w:val="000000"/>
                <w:spacing w:val="1"/>
                <w:sz w:val="28"/>
                <w:szCs w:val="28"/>
              </w:rPr>
            </w:pPr>
            <w:r w:rsidRPr="0075400E">
              <w:rPr>
                <w:rFonts w:ascii="Times New Roman" w:hAnsi="Times New Roman" w:cs="Times New Roman"/>
                <w:color w:val="000000"/>
                <w:spacing w:val="1"/>
                <w:sz w:val="28"/>
                <w:szCs w:val="28"/>
              </w:rPr>
              <w:t>Непарные</w:t>
            </w:r>
          </w:p>
        </w:tc>
      </w:tr>
      <w:tr w:rsidR="0075400E" w:rsidRPr="0075400E" w:rsidTr="0075400E">
        <w:tc>
          <w:tcPr>
            <w:tcW w:w="1418" w:type="dxa"/>
          </w:tcPr>
          <w:p w:rsidR="0075400E" w:rsidRPr="0075400E" w:rsidRDefault="0075400E" w:rsidP="0075400E">
            <w:pPr>
              <w:spacing w:before="5" w:after="0" w:line="221" w:lineRule="auto"/>
              <w:jc w:val="both"/>
              <w:rPr>
                <w:rFonts w:ascii="Times New Roman" w:hAnsi="Times New Roman" w:cs="Times New Roman"/>
                <w:color w:val="000000"/>
                <w:spacing w:val="1"/>
                <w:sz w:val="28"/>
                <w:szCs w:val="28"/>
              </w:rPr>
            </w:pPr>
            <w:r w:rsidRPr="0075400E">
              <w:rPr>
                <w:rFonts w:ascii="Times New Roman" w:hAnsi="Times New Roman" w:cs="Times New Roman"/>
                <w:color w:val="000000"/>
                <w:spacing w:val="1"/>
                <w:sz w:val="28"/>
                <w:szCs w:val="28"/>
              </w:rPr>
              <w:t>Лобная</w:t>
            </w:r>
          </w:p>
          <w:p w:rsidR="0075400E" w:rsidRPr="0075400E" w:rsidRDefault="0075400E" w:rsidP="0075400E">
            <w:pPr>
              <w:spacing w:before="5" w:after="0" w:line="221" w:lineRule="auto"/>
              <w:jc w:val="both"/>
              <w:rPr>
                <w:rFonts w:ascii="Times New Roman" w:hAnsi="Times New Roman" w:cs="Times New Roman"/>
                <w:color w:val="000000"/>
                <w:spacing w:val="1"/>
                <w:sz w:val="28"/>
                <w:szCs w:val="28"/>
              </w:rPr>
            </w:pPr>
            <w:r w:rsidRPr="0075400E">
              <w:rPr>
                <w:rFonts w:ascii="Times New Roman" w:hAnsi="Times New Roman" w:cs="Times New Roman"/>
                <w:color w:val="000000"/>
                <w:spacing w:val="1"/>
                <w:sz w:val="28"/>
                <w:szCs w:val="28"/>
              </w:rPr>
              <w:t>Теменная</w:t>
            </w:r>
          </w:p>
          <w:p w:rsidR="0075400E" w:rsidRPr="0075400E" w:rsidRDefault="0075400E" w:rsidP="0075400E">
            <w:pPr>
              <w:spacing w:before="5" w:after="0" w:line="221" w:lineRule="auto"/>
              <w:jc w:val="both"/>
              <w:rPr>
                <w:rFonts w:ascii="Times New Roman" w:hAnsi="Times New Roman" w:cs="Times New Roman"/>
                <w:color w:val="000000"/>
                <w:spacing w:val="1"/>
                <w:sz w:val="28"/>
                <w:szCs w:val="28"/>
              </w:rPr>
            </w:pPr>
            <w:r w:rsidRPr="0075400E">
              <w:rPr>
                <w:rFonts w:ascii="Times New Roman" w:hAnsi="Times New Roman" w:cs="Times New Roman"/>
                <w:color w:val="000000"/>
                <w:spacing w:val="1"/>
                <w:sz w:val="28"/>
                <w:szCs w:val="28"/>
              </w:rPr>
              <w:t xml:space="preserve">Височная </w:t>
            </w:r>
          </w:p>
        </w:tc>
        <w:tc>
          <w:tcPr>
            <w:tcW w:w="1984" w:type="dxa"/>
          </w:tcPr>
          <w:p w:rsidR="0075400E" w:rsidRPr="0075400E" w:rsidRDefault="0075400E" w:rsidP="0075400E">
            <w:pPr>
              <w:spacing w:before="5" w:after="0" w:line="221" w:lineRule="auto"/>
              <w:jc w:val="both"/>
              <w:rPr>
                <w:rFonts w:ascii="Times New Roman" w:hAnsi="Times New Roman" w:cs="Times New Roman"/>
                <w:color w:val="000000"/>
                <w:spacing w:val="9"/>
                <w:sz w:val="28"/>
                <w:szCs w:val="28"/>
              </w:rPr>
            </w:pPr>
            <w:r w:rsidRPr="0075400E">
              <w:rPr>
                <w:rFonts w:ascii="Times New Roman" w:hAnsi="Times New Roman" w:cs="Times New Roman"/>
                <w:color w:val="000000"/>
                <w:spacing w:val="9"/>
                <w:sz w:val="28"/>
                <w:szCs w:val="28"/>
              </w:rPr>
              <w:t>Затылочная</w:t>
            </w:r>
          </w:p>
          <w:p w:rsidR="0075400E" w:rsidRPr="0075400E" w:rsidRDefault="0075400E" w:rsidP="0075400E">
            <w:pPr>
              <w:spacing w:before="5" w:after="0" w:line="221" w:lineRule="auto"/>
              <w:jc w:val="both"/>
              <w:rPr>
                <w:rFonts w:ascii="Times New Roman" w:hAnsi="Times New Roman" w:cs="Times New Roman"/>
                <w:color w:val="000000"/>
                <w:spacing w:val="1"/>
                <w:sz w:val="28"/>
                <w:szCs w:val="28"/>
              </w:rPr>
            </w:pPr>
            <w:r w:rsidRPr="0075400E">
              <w:rPr>
                <w:rFonts w:ascii="Times New Roman" w:hAnsi="Times New Roman" w:cs="Times New Roman"/>
                <w:color w:val="000000"/>
                <w:spacing w:val="9"/>
                <w:sz w:val="28"/>
                <w:szCs w:val="28"/>
              </w:rPr>
              <w:t xml:space="preserve">Клиновидная Межтеменная Решетчатая </w:t>
            </w:r>
          </w:p>
        </w:tc>
        <w:tc>
          <w:tcPr>
            <w:tcW w:w="3827" w:type="dxa"/>
          </w:tcPr>
          <w:p w:rsidR="0075400E" w:rsidRPr="0075400E" w:rsidRDefault="0075400E" w:rsidP="0075400E">
            <w:pPr>
              <w:spacing w:before="5" w:after="0" w:line="221" w:lineRule="auto"/>
              <w:jc w:val="both"/>
              <w:rPr>
                <w:rFonts w:ascii="Times New Roman" w:hAnsi="Times New Roman" w:cs="Times New Roman"/>
                <w:color w:val="000000"/>
                <w:spacing w:val="9"/>
                <w:sz w:val="28"/>
                <w:szCs w:val="28"/>
              </w:rPr>
            </w:pPr>
            <w:r w:rsidRPr="0075400E">
              <w:rPr>
                <w:rFonts w:ascii="Times New Roman" w:hAnsi="Times New Roman" w:cs="Times New Roman"/>
                <w:color w:val="000000"/>
                <w:spacing w:val="9"/>
                <w:sz w:val="28"/>
                <w:szCs w:val="28"/>
              </w:rPr>
              <w:t>Нижнечелюстная</w:t>
            </w:r>
          </w:p>
          <w:p w:rsidR="0075400E" w:rsidRPr="0075400E" w:rsidRDefault="0075400E" w:rsidP="0075400E">
            <w:pPr>
              <w:spacing w:before="5" w:after="0" w:line="221" w:lineRule="auto"/>
              <w:jc w:val="both"/>
              <w:rPr>
                <w:rFonts w:ascii="Times New Roman" w:hAnsi="Times New Roman" w:cs="Times New Roman"/>
                <w:color w:val="000000"/>
                <w:spacing w:val="9"/>
                <w:sz w:val="28"/>
                <w:szCs w:val="28"/>
              </w:rPr>
            </w:pPr>
            <w:r w:rsidRPr="0075400E">
              <w:rPr>
                <w:rFonts w:ascii="Times New Roman" w:hAnsi="Times New Roman" w:cs="Times New Roman"/>
                <w:color w:val="000000"/>
                <w:spacing w:val="9"/>
                <w:sz w:val="28"/>
                <w:szCs w:val="28"/>
              </w:rPr>
              <w:t>Верхнечелюстная</w:t>
            </w:r>
          </w:p>
          <w:p w:rsidR="0075400E" w:rsidRPr="0075400E" w:rsidRDefault="0075400E" w:rsidP="0075400E">
            <w:pPr>
              <w:spacing w:before="5" w:after="0" w:line="221" w:lineRule="auto"/>
              <w:jc w:val="both"/>
              <w:rPr>
                <w:rFonts w:ascii="Times New Roman" w:hAnsi="Times New Roman" w:cs="Times New Roman"/>
                <w:color w:val="000000"/>
                <w:spacing w:val="9"/>
                <w:sz w:val="28"/>
                <w:szCs w:val="28"/>
              </w:rPr>
            </w:pPr>
            <w:r w:rsidRPr="0075400E">
              <w:rPr>
                <w:rFonts w:ascii="Times New Roman" w:hAnsi="Times New Roman" w:cs="Times New Roman"/>
                <w:color w:val="000000"/>
                <w:spacing w:val="9"/>
                <w:sz w:val="28"/>
                <w:szCs w:val="28"/>
              </w:rPr>
              <w:t>Резцовая</w:t>
            </w:r>
          </w:p>
          <w:p w:rsidR="0075400E" w:rsidRPr="0075400E" w:rsidRDefault="0075400E" w:rsidP="0075400E">
            <w:pPr>
              <w:spacing w:before="5" w:after="0" w:line="221" w:lineRule="auto"/>
              <w:jc w:val="both"/>
              <w:rPr>
                <w:rFonts w:ascii="Times New Roman" w:hAnsi="Times New Roman" w:cs="Times New Roman"/>
                <w:color w:val="000000"/>
                <w:spacing w:val="9"/>
                <w:sz w:val="28"/>
                <w:szCs w:val="28"/>
              </w:rPr>
            </w:pPr>
            <w:r w:rsidRPr="0075400E">
              <w:rPr>
                <w:rFonts w:ascii="Times New Roman" w:hAnsi="Times New Roman" w:cs="Times New Roman"/>
                <w:color w:val="000000"/>
                <w:spacing w:val="9"/>
                <w:sz w:val="28"/>
                <w:szCs w:val="28"/>
              </w:rPr>
              <w:t>Носовая</w:t>
            </w:r>
          </w:p>
          <w:p w:rsidR="0075400E" w:rsidRPr="0075400E" w:rsidRDefault="0075400E" w:rsidP="0075400E">
            <w:pPr>
              <w:spacing w:before="5" w:after="0" w:line="221" w:lineRule="auto"/>
              <w:jc w:val="both"/>
              <w:rPr>
                <w:rFonts w:ascii="Times New Roman" w:hAnsi="Times New Roman" w:cs="Times New Roman"/>
                <w:color w:val="000000"/>
                <w:spacing w:val="9"/>
                <w:sz w:val="28"/>
                <w:szCs w:val="28"/>
              </w:rPr>
            </w:pPr>
            <w:r w:rsidRPr="0075400E">
              <w:rPr>
                <w:rFonts w:ascii="Times New Roman" w:hAnsi="Times New Roman" w:cs="Times New Roman"/>
                <w:color w:val="000000"/>
                <w:spacing w:val="9"/>
                <w:sz w:val="28"/>
                <w:szCs w:val="28"/>
              </w:rPr>
              <w:t>Слезная</w:t>
            </w:r>
          </w:p>
          <w:p w:rsidR="0075400E" w:rsidRPr="0075400E" w:rsidRDefault="0075400E" w:rsidP="0075400E">
            <w:pPr>
              <w:spacing w:before="5" w:after="0" w:line="221" w:lineRule="auto"/>
              <w:jc w:val="both"/>
              <w:rPr>
                <w:rFonts w:ascii="Times New Roman" w:hAnsi="Times New Roman" w:cs="Times New Roman"/>
                <w:color w:val="000000"/>
                <w:spacing w:val="9"/>
                <w:sz w:val="28"/>
                <w:szCs w:val="28"/>
              </w:rPr>
            </w:pPr>
            <w:r w:rsidRPr="0075400E">
              <w:rPr>
                <w:rFonts w:ascii="Times New Roman" w:hAnsi="Times New Roman" w:cs="Times New Roman"/>
                <w:color w:val="000000"/>
                <w:spacing w:val="9"/>
                <w:sz w:val="28"/>
                <w:szCs w:val="28"/>
              </w:rPr>
              <w:t>Скуловая</w:t>
            </w:r>
          </w:p>
          <w:p w:rsidR="0075400E" w:rsidRPr="0075400E" w:rsidRDefault="0075400E" w:rsidP="0075400E">
            <w:pPr>
              <w:spacing w:before="5" w:after="0" w:line="221" w:lineRule="auto"/>
              <w:jc w:val="both"/>
              <w:rPr>
                <w:rFonts w:ascii="Times New Roman" w:hAnsi="Times New Roman" w:cs="Times New Roman"/>
                <w:color w:val="000000"/>
                <w:spacing w:val="9"/>
                <w:sz w:val="28"/>
                <w:szCs w:val="28"/>
              </w:rPr>
            </w:pPr>
            <w:r w:rsidRPr="0075400E">
              <w:rPr>
                <w:rFonts w:ascii="Times New Roman" w:hAnsi="Times New Roman" w:cs="Times New Roman"/>
                <w:color w:val="000000"/>
                <w:spacing w:val="9"/>
                <w:sz w:val="28"/>
                <w:szCs w:val="28"/>
              </w:rPr>
              <w:t>Небная</w:t>
            </w:r>
          </w:p>
          <w:p w:rsidR="0075400E" w:rsidRPr="0075400E" w:rsidRDefault="0075400E" w:rsidP="0075400E">
            <w:pPr>
              <w:spacing w:before="5" w:after="0" w:line="221" w:lineRule="auto"/>
              <w:jc w:val="both"/>
              <w:rPr>
                <w:rFonts w:ascii="Times New Roman" w:hAnsi="Times New Roman" w:cs="Times New Roman"/>
                <w:color w:val="000000"/>
                <w:spacing w:val="9"/>
                <w:sz w:val="28"/>
                <w:szCs w:val="28"/>
              </w:rPr>
            </w:pPr>
            <w:r w:rsidRPr="0075400E">
              <w:rPr>
                <w:rFonts w:ascii="Times New Roman" w:hAnsi="Times New Roman" w:cs="Times New Roman"/>
                <w:color w:val="000000"/>
                <w:spacing w:val="9"/>
                <w:sz w:val="28"/>
                <w:szCs w:val="28"/>
              </w:rPr>
              <w:t>Крыловидная</w:t>
            </w:r>
          </w:p>
          <w:p w:rsidR="0075400E" w:rsidRPr="0075400E" w:rsidRDefault="0075400E" w:rsidP="0075400E">
            <w:pPr>
              <w:spacing w:before="5" w:after="0" w:line="221" w:lineRule="auto"/>
              <w:jc w:val="both"/>
              <w:rPr>
                <w:rFonts w:ascii="Times New Roman" w:hAnsi="Times New Roman" w:cs="Times New Roman"/>
                <w:color w:val="000000"/>
                <w:spacing w:val="9"/>
              </w:rPr>
            </w:pPr>
            <w:r w:rsidRPr="0075400E">
              <w:rPr>
                <w:rFonts w:ascii="Times New Roman" w:hAnsi="Times New Roman" w:cs="Times New Roman"/>
                <w:color w:val="000000"/>
                <w:spacing w:val="9"/>
              </w:rPr>
              <w:t>Дорсальные носовые раковины</w:t>
            </w:r>
          </w:p>
          <w:p w:rsidR="0075400E" w:rsidRPr="0075400E" w:rsidRDefault="0075400E" w:rsidP="0075400E">
            <w:pPr>
              <w:spacing w:before="5" w:after="0" w:line="221" w:lineRule="auto"/>
              <w:jc w:val="both"/>
              <w:rPr>
                <w:rFonts w:ascii="Times New Roman" w:hAnsi="Times New Roman" w:cs="Times New Roman"/>
                <w:color w:val="000000"/>
                <w:spacing w:val="1"/>
              </w:rPr>
            </w:pPr>
            <w:r w:rsidRPr="0075400E">
              <w:rPr>
                <w:rFonts w:ascii="Times New Roman" w:hAnsi="Times New Roman" w:cs="Times New Roman"/>
                <w:color w:val="000000"/>
                <w:spacing w:val="9"/>
              </w:rPr>
              <w:t>Вентральные носовые раковины</w:t>
            </w:r>
          </w:p>
        </w:tc>
        <w:tc>
          <w:tcPr>
            <w:tcW w:w="1985" w:type="dxa"/>
          </w:tcPr>
          <w:p w:rsidR="0075400E" w:rsidRPr="0075400E" w:rsidRDefault="0075400E" w:rsidP="0075400E">
            <w:pPr>
              <w:spacing w:before="5" w:after="0" w:line="221" w:lineRule="auto"/>
              <w:jc w:val="both"/>
              <w:rPr>
                <w:rFonts w:ascii="Times New Roman" w:hAnsi="Times New Roman" w:cs="Times New Roman"/>
                <w:color w:val="000000"/>
                <w:spacing w:val="1"/>
                <w:sz w:val="28"/>
                <w:szCs w:val="28"/>
              </w:rPr>
            </w:pPr>
            <w:r w:rsidRPr="0075400E">
              <w:rPr>
                <w:rFonts w:ascii="Times New Roman" w:hAnsi="Times New Roman" w:cs="Times New Roman"/>
                <w:color w:val="000000"/>
                <w:spacing w:val="1"/>
                <w:sz w:val="28"/>
                <w:szCs w:val="28"/>
              </w:rPr>
              <w:t>Сошник</w:t>
            </w:r>
          </w:p>
          <w:p w:rsidR="0075400E" w:rsidRPr="0075400E" w:rsidRDefault="0075400E" w:rsidP="0075400E">
            <w:pPr>
              <w:spacing w:before="5" w:after="0" w:line="221" w:lineRule="auto"/>
              <w:jc w:val="both"/>
              <w:rPr>
                <w:rFonts w:ascii="Times New Roman" w:hAnsi="Times New Roman" w:cs="Times New Roman"/>
                <w:color w:val="000000"/>
                <w:spacing w:val="1"/>
                <w:sz w:val="28"/>
                <w:szCs w:val="28"/>
              </w:rPr>
            </w:pPr>
            <w:r w:rsidRPr="0075400E">
              <w:rPr>
                <w:rFonts w:ascii="Times New Roman" w:hAnsi="Times New Roman" w:cs="Times New Roman"/>
                <w:color w:val="000000"/>
                <w:spacing w:val="1"/>
                <w:sz w:val="28"/>
                <w:szCs w:val="28"/>
              </w:rPr>
              <w:t xml:space="preserve">Подъязычная </w:t>
            </w:r>
          </w:p>
        </w:tc>
      </w:tr>
    </w:tbl>
    <w:p w:rsidR="0075400E" w:rsidRPr="0075400E" w:rsidRDefault="0075400E" w:rsidP="0075400E">
      <w:pPr>
        <w:shd w:val="clear" w:color="auto" w:fill="FFFFFF"/>
        <w:spacing w:before="5" w:after="0" w:line="221" w:lineRule="auto"/>
        <w:ind w:left="5" w:firstLine="322"/>
        <w:jc w:val="center"/>
        <w:rPr>
          <w:rFonts w:ascii="Times New Roman" w:hAnsi="Times New Roman" w:cs="Times New Roman"/>
          <w:color w:val="000000"/>
          <w:spacing w:val="1"/>
          <w:sz w:val="20"/>
        </w:rPr>
      </w:pPr>
    </w:p>
    <w:p w:rsidR="0075400E" w:rsidRPr="0075400E" w:rsidRDefault="0075400E" w:rsidP="0075400E">
      <w:pPr>
        <w:pStyle w:val="af2"/>
        <w:spacing w:after="0"/>
        <w:ind w:left="0" w:firstLine="284"/>
        <w:jc w:val="center"/>
        <w:rPr>
          <w:rFonts w:ascii="Times New Roman" w:hAnsi="Times New Roman" w:cs="Times New Roman"/>
        </w:rPr>
      </w:pPr>
      <w:r w:rsidRPr="0075400E">
        <w:rPr>
          <w:rFonts w:ascii="Times New Roman" w:hAnsi="Times New Roman" w:cs="Times New Roman"/>
          <w:noProof/>
          <w:color w:val="000000"/>
          <w:spacing w:val="9"/>
          <w:sz w:val="20"/>
          <w:lang w:eastAsia="ru-RU"/>
        </w:rPr>
        <w:drawing>
          <wp:inline distT="0" distB="0" distL="0" distR="0">
            <wp:extent cx="2838450" cy="1590040"/>
            <wp:effectExtent l="19050" t="0" r="0" b="0"/>
            <wp:docPr id="890" name="Рисунок 8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0"/>
                    <pic:cNvPicPr>
                      <a:picLocks noChangeAspect="1" noChangeArrowheads="1"/>
                    </pic:cNvPicPr>
                  </pic:nvPicPr>
                  <pic:blipFill>
                    <a:blip r:embed="rId40" cstate="print"/>
                    <a:srcRect/>
                    <a:stretch>
                      <a:fillRect/>
                    </a:stretch>
                  </pic:blipFill>
                  <pic:spPr bwMode="auto">
                    <a:xfrm>
                      <a:off x="0" y="0"/>
                      <a:ext cx="2838450" cy="1590040"/>
                    </a:xfrm>
                    <a:prstGeom prst="rect">
                      <a:avLst/>
                    </a:prstGeom>
                    <a:noFill/>
                    <a:ln w="9525">
                      <a:noFill/>
                      <a:miter lim="800000"/>
                      <a:headEnd/>
                      <a:tailEnd/>
                    </a:ln>
                  </pic:spPr>
                </pic:pic>
              </a:graphicData>
            </a:graphic>
          </wp:inline>
        </w:drawing>
      </w:r>
    </w:p>
    <w:p w:rsidR="0075400E" w:rsidRPr="0075400E" w:rsidRDefault="0075400E" w:rsidP="0075400E">
      <w:pPr>
        <w:pStyle w:val="af2"/>
        <w:spacing w:after="0"/>
        <w:ind w:left="0" w:firstLine="284"/>
        <w:jc w:val="center"/>
        <w:rPr>
          <w:rFonts w:ascii="Times New Roman" w:hAnsi="Times New Roman" w:cs="Times New Roman"/>
        </w:rPr>
      </w:pPr>
    </w:p>
    <w:p w:rsidR="0075400E" w:rsidRPr="0075400E" w:rsidRDefault="0075400E" w:rsidP="0075400E">
      <w:pPr>
        <w:pStyle w:val="af2"/>
        <w:spacing w:after="0"/>
        <w:ind w:left="0" w:firstLine="284"/>
        <w:jc w:val="center"/>
        <w:rPr>
          <w:rFonts w:ascii="Times New Roman" w:hAnsi="Times New Roman" w:cs="Times New Roman"/>
        </w:rPr>
      </w:pPr>
      <w:r w:rsidRPr="0075400E">
        <w:rPr>
          <w:rFonts w:ascii="Times New Roman" w:hAnsi="Times New Roman" w:cs="Times New Roman"/>
        </w:rPr>
        <w:t xml:space="preserve">Рис. 3. Строение черепа крупного рогатого скота  </w:t>
      </w:r>
    </w:p>
    <w:p w:rsidR="0075400E" w:rsidRPr="0075400E" w:rsidRDefault="0075400E" w:rsidP="0075400E">
      <w:pPr>
        <w:pStyle w:val="af2"/>
        <w:spacing w:after="0"/>
        <w:ind w:left="0" w:firstLine="284"/>
        <w:jc w:val="center"/>
        <w:rPr>
          <w:rFonts w:ascii="Times New Roman" w:hAnsi="Times New Roman" w:cs="Times New Roman"/>
        </w:rPr>
      </w:pPr>
    </w:p>
    <w:p w:rsidR="0075400E" w:rsidRPr="0075400E" w:rsidRDefault="0075400E" w:rsidP="0075400E">
      <w:pPr>
        <w:pStyle w:val="af2"/>
        <w:spacing w:after="0"/>
        <w:ind w:left="0" w:firstLine="284"/>
        <w:rPr>
          <w:rFonts w:ascii="Times New Roman" w:hAnsi="Times New Roman" w:cs="Times New Roman"/>
          <w:sz w:val="28"/>
          <w:szCs w:val="28"/>
        </w:rPr>
      </w:pPr>
      <w:r w:rsidRPr="0075400E">
        <w:rPr>
          <w:rFonts w:ascii="Times New Roman" w:hAnsi="Times New Roman" w:cs="Times New Roman"/>
          <w:b/>
          <w:sz w:val="28"/>
          <w:szCs w:val="28"/>
        </w:rPr>
        <w:t>Скелет шеи</w:t>
      </w:r>
      <w:r w:rsidRPr="0075400E">
        <w:rPr>
          <w:rFonts w:ascii="Times New Roman" w:hAnsi="Times New Roman" w:cs="Times New Roman"/>
          <w:sz w:val="28"/>
          <w:szCs w:val="28"/>
        </w:rPr>
        <w:t xml:space="preserve"> представлен 7 шейными позвонками: первый – атлант, второй – эпистрофей, а остальные пять позвонков имеют общее строение со всеми остальными (рис. 4).</w:t>
      </w:r>
    </w:p>
    <w:p w:rsidR="0075400E" w:rsidRPr="0075400E" w:rsidRDefault="0075400E" w:rsidP="0075400E">
      <w:pPr>
        <w:pStyle w:val="af2"/>
        <w:spacing w:after="0"/>
        <w:ind w:left="0" w:firstLine="284"/>
        <w:rPr>
          <w:rFonts w:ascii="Times New Roman" w:hAnsi="Times New Roman" w:cs="Times New Roman"/>
          <w:sz w:val="28"/>
          <w:szCs w:val="28"/>
        </w:rPr>
      </w:pPr>
      <w:r w:rsidRPr="0075400E">
        <w:rPr>
          <w:rFonts w:ascii="Times New Roman" w:hAnsi="Times New Roman" w:cs="Times New Roman"/>
          <w:noProof/>
          <w:color w:val="000000"/>
          <w:lang w:eastAsia="ru-RU"/>
        </w:rPr>
        <w:drawing>
          <wp:inline distT="0" distB="0" distL="0" distR="0">
            <wp:extent cx="1772947" cy="1383527"/>
            <wp:effectExtent l="0" t="0" r="0" b="0"/>
            <wp:docPr id="148" name="Рисунок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rotWithShape="1">
                    <a:blip r:embed="rId41" cstate="print">
                      <a:lum bright="24000" contrast="3000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50557" b="41806"/>
                    <a:stretch/>
                  </pic:blipFill>
                  <pic:spPr bwMode="auto">
                    <a:xfrm>
                      <a:off x="0" y="0"/>
                      <a:ext cx="1772947" cy="1383527"/>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r w:rsidRPr="0075400E">
        <w:rPr>
          <w:rFonts w:ascii="Times New Roman" w:hAnsi="Times New Roman" w:cs="Times New Roman"/>
          <w:noProof/>
          <w:lang w:eastAsia="ru-RU"/>
        </w:rPr>
        <w:drawing>
          <wp:inline distT="0" distB="0" distL="0" distR="0">
            <wp:extent cx="1788795" cy="1271905"/>
            <wp:effectExtent l="0" t="0" r="0" b="0"/>
            <wp:docPr id="149" name="Рисунок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42" cstate="print">
                      <a:lum bright="600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788795" cy="1271905"/>
                    </a:xfrm>
                    <a:prstGeom prst="rect">
                      <a:avLst/>
                    </a:prstGeom>
                    <a:noFill/>
                    <a:ln>
                      <a:noFill/>
                    </a:ln>
                  </pic:spPr>
                </pic:pic>
              </a:graphicData>
            </a:graphic>
          </wp:inline>
        </w:drawing>
      </w:r>
      <w:r w:rsidRPr="0075400E">
        <w:rPr>
          <w:rFonts w:ascii="Times New Roman" w:hAnsi="Times New Roman" w:cs="Times New Roman"/>
          <w:noProof/>
          <w:lang w:eastAsia="ru-RU"/>
        </w:rPr>
        <w:drawing>
          <wp:inline distT="0" distB="0" distL="0" distR="0">
            <wp:extent cx="1566407" cy="1422947"/>
            <wp:effectExtent l="0" t="0" r="0" b="0"/>
            <wp:docPr id="843" name="Рисунок 8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rotWithShape="1">
                    <a:blip r:embed="rId43" cstate="print">
                      <a:lum bright="1200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40841"/>
                    <a:stretch/>
                  </pic:blipFill>
                  <pic:spPr bwMode="auto">
                    <a:xfrm>
                      <a:off x="0" y="0"/>
                      <a:ext cx="1566504" cy="142303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75400E" w:rsidRPr="0075400E" w:rsidRDefault="0075400E" w:rsidP="0075400E">
      <w:pPr>
        <w:pStyle w:val="af2"/>
        <w:spacing w:after="0"/>
        <w:ind w:left="0" w:firstLine="284"/>
        <w:jc w:val="center"/>
        <w:rPr>
          <w:rFonts w:ascii="Times New Roman" w:hAnsi="Times New Roman" w:cs="Times New Roman"/>
        </w:rPr>
      </w:pPr>
    </w:p>
    <w:p w:rsidR="0075400E" w:rsidRPr="0075400E" w:rsidRDefault="0075400E" w:rsidP="0075400E">
      <w:pPr>
        <w:pStyle w:val="af2"/>
        <w:spacing w:after="0"/>
        <w:ind w:left="0" w:firstLine="284"/>
        <w:jc w:val="center"/>
        <w:rPr>
          <w:rFonts w:ascii="Times New Roman" w:hAnsi="Times New Roman" w:cs="Times New Roman"/>
        </w:rPr>
      </w:pPr>
      <w:r w:rsidRPr="0075400E">
        <w:rPr>
          <w:rFonts w:ascii="Times New Roman" w:hAnsi="Times New Roman" w:cs="Times New Roman"/>
        </w:rPr>
        <w:t>Рис.4. Атлант, эпистрофей и типичный шейные позвонки лошади</w:t>
      </w:r>
    </w:p>
    <w:p w:rsidR="0075400E" w:rsidRPr="0075400E" w:rsidRDefault="0075400E" w:rsidP="0075400E">
      <w:pPr>
        <w:pStyle w:val="af2"/>
        <w:spacing w:after="0"/>
        <w:ind w:left="0" w:firstLine="284"/>
        <w:jc w:val="center"/>
        <w:rPr>
          <w:rFonts w:ascii="Times New Roman" w:hAnsi="Times New Roman" w:cs="Times New Roman"/>
        </w:rPr>
      </w:pPr>
    </w:p>
    <w:p w:rsidR="0075400E" w:rsidRPr="0075400E" w:rsidRDefault="0075400E" w:rsidP="0075400E">
      <w:pPr>
        <w:pStyle w:val="af2"/>
        <w:spacing w:after="0"/>
        <w:ind w:left="0" w:firstLine="284"/>
        <w:rPr>
          <w:rFonts w:ascii="Times New Roman" w:hAnsi="Times New Roman" w:cs="Times New Roman"/>
          <w:sz w:val="28"/>
          <w:szCs w:val="28"/>
        </w:rPr>
      </w:pPr>
      <w:r w:rsidRPr="0075400E">
        <w:rPr>
          <w:rFonts w:ascii="Times New Roman" w:hAnsi="Times New Roman" w:cs="Times New Roman"/>
          <w:b/>
          <w:sz w:val="28"/>
          <w:szCs w:val="28"/>
        </w:rPr>
        <w:t>Скелет туловища</w:t>
      </w:r>
      <w:r w:rsidRPr="0075400E">
        <w:rPr>
          <w:rFonts w:ascii="Times New Roman" w:hAnsi="Times New Roman" w:cs="Times New Roman"/>
          <w:sz w:val="28"/>
          <w:szCs w:val="28"/>
        </w:rPr>
        <w:t xml:space="preserve"> представлен тремя отделами: грудным, поясничным и крестцовым.</w:t>
      </w:r>
    </w:p>
    <w:p w:rsidR="0075400E" w:rsidRPr="0075400E" w:rsidRDefault="0075400E" w:rsidP="0075400E">
      <w:pPr>
        <w:pStyle w:val="af2"/>
        <w:spacing w:after="0"/>
        <w:ind w:left="0" w:firstLine="284"/>
        <w:rPr>
          <w:rFonts w:ascii="Times New Roman" w:hAnsi="Times New Roman" w:cs="Times New Roman"/>
          <w:sz w:val="28"/>
          <w:szCs w:val="28"/>
        </w:rPr>
      </w:pPr>
      <w:r w:rsidRPr="0075400E">
        <w:rPr>
          <w:rFonts w:ascii="Times New Roman" w:hAnsi="Times New Roman" w:cs="Times New Roman"/>
          <w:sz w:val="28"/>
          <w:szCs w:val="28"/>
        </w:rPr>
        <w:t>Грудной отдел скелета образован грудными позвонками, ребрами и гру</w:t>
      </w:r>
      <w:r w:rsidRPr="0075400E">
        <w:rPr>
          <w:rFonts w:ascii="Times New Roman" w:hAnsi="Times New Roman" w:cs="Times New Roman"/>
          <w:sz w:val="28"/>
          <w:szCs w:val="28"/>
        </w:rPr>
        <w:t>д</w:t>
      </w:r>
      <w:r w:rsidRPr="0075400E">
        <w:rPr>
          <w:rFonts w:ascii="Times New Roman" w:hAnsi="Times New Roman" w:cs="Times New Roman"/>
          <w:sz w:val="28"/>
          <w:szCs w:val="28"/>
        </w:rPr>
        <w:t>ной костью. Количество грудных позвонков: у коров – 13, у свиней – 14, у лошадей – 18. Их количеству соответствует количество пар ребер (рис. 5).</w:t>
      </w:r>
    </w:p>
    <w:p w:rsidR="0075400E" w:rsidRPr="0075400E" w:rsidRDefault="0075400E" w:rsidP="0075400E">
      <w:pPr>
        <w:framePr w:h="4637" w:hSpace="38" w:wrap="auto" w:vAnchor="text" w:hAnchor="page" w:x="1160" w:y="1"/>
        <w:spacing w:after="0" w:line="223" w:lineRule="auto"/>
        <w:rPr>
          <w:rFonts w:ascii="Times New Roman" w:hAnsi="Times New Roman" w:cs="Times New Roman"/>
        </w:rPr>
      </w:pPr>
    </w:p>
    <w:bookmarkStart w:id="1" w:name="_MON_1199900226"/>
    <w:bookmarkStart w:id="2" w:name="_MON_1199900257"/>
    <w:bookmarkStart w:id="3" w:name="_MON_1200336662"/>
    <w:bookmarkStart w:id="4" w:name="_MON_1199898706"/>
    <w:bookmarkStart w:id="5" w:name="_MON_1199899141"/>
    <w:bookmarkStart w:id="6" w:name="_MON_1199899463"/>
    <w:bookmarkEnd w:id="1"/>
    <w:bookmarkEnd w:id="2"/>
    <w:bookmarkEnd w:id="3"/>
    <w:bookmarkEnd w:id="4"/>
    <w:bookmarkEnd w:id="5"/>
    <w:bookmarkEnd w:id="6"/>
    <w:bookmarkStart w:id="7" w:name="_MON_1199899704"/>
    <w:bookmarkEnd w:id="7"/>
    <w:p w:rsidR="0075400E" w:rsidRPr="0075400E" w:rsidRDefault="0075400E" w:rsidP="0075400E">
      <w:pPr>
        <w:pStyle w:val="af2"/>
        <w:spacing w:after="0"/>
        <w:ind w:left="0" w:firstLine="284"/>
        <w:rPr>
          <w:rFonts w:ascii="Times New Roman" w:hAnsi="Times New Roman" w:cs="Times New Roman"/>
          <w:sz w:val="28"/>
          <w:szCs w:val="28"/>
        </w:rPr>
      </w:pPr>
      <w:r w:rsidRPr="0075400E">
        <w:rPr>
          <w:rFonts w:ascii="Times New Roman" w:hAnsi="Times New Roman" w:cs="Times New Roman"/>
          <w:color w:val="000000"/>
          <w:sz w:val="20"/>
        </w:rPr>
        <w:object w:dxaOrig="5820" w:dyaOrig="438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87.75pt;height:163.5pt" o:ole="">
            <v:imagedata r:id="rId44" o:title="" croptop="1938f" cropleft="28393f" cropright="18434f" gain="66873f"/>
          </v:shape>
          <o:OLEObject Type="Embed" ProgID="Word.Picture.8" ShapeID="_x0000_i1025" DrawAspect="Content" ObjectID="_1821593838" r:id="rId45"/>
        </w:object>
      </w:r>
      <w:r w:rsidRPr="0075400E">
        <w:rPr>
          <w:rFonts w:ascii="Times New Roman" w:hAnsi="Times New Roman" w:cs="Times New Roman"/>
          <w:color w:val="000000"/>
          <w:sz w:val="20"/>
        </w:rPr>
        <w:t xml:space="preserve">            </w:t>
      </w:r>
      <w:r w:rsidRPr="0075400E">
        <w:rPr>
          <w:rFonts w:ascii="Times New Roman" w:hAnsi="Times New Roman" w:cs="Times New Roman"/>
          <w:noProof/>
          <w:lang w:eastAsia="ru-RU"/>
        </w:rPr>
        <w:drawing>
          <wp:inline distT="0" distB="0" distL="0" distR="0">
            <wp:extent cx="795130" cy="2113849"/>
            <wp:effectExtent l="0" t="0" r="0" b="0"/>
            <wp:docPr id="852" name="Рисунок 8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rotWithShape="1">
                    <a:blip r:embed="rId46" cstate="print">
                      <a:lum bright="1200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72947" t="41504"/>
                    <a:stretch/>
                  </pic:blipFill>
                  <pic:spPr bwMode="auto">
                    <a:xfrm>
                      <a:off x="0" y="0"/>
                      <a:ext cx="795076" cy="2113706"/>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r w:rsidRPr="0075400E">
        <w:rPr>
          <w:rFonts w:ascii="Times New Roman" w:hAnsi="Times New Roman" w:cs="Times New Roman"/>
          <w:noProof/>
        </w:rPr>
        <w:t xml:space="preserve">        </w:t>
      </w:r>
      <w:r w:rsidRPr="0075400E">
        <w:rPr>
          <w:rFonts w:ascii="Times New Roman" w:hAnsi="Times New Roman" w:cs="Times New Roman"/>
          <w:noProof/>
          <w:lang w:eastAsia="ru-RU"/>
        </w:rPr>
        <w:drawing>
          <wp:inline distT="0" distB="0" distL="0" distR="0">
            <wp:extent cx="2934335" cy="1144905"/>
            <wp:effectExtent l="0" t="0" r="0" b="0"/>
            <wp:docPr id="853" name="Рисунок 8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47" cstate="print">
                      <a:lum bright="1200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34335" cy="1144905"/>
                    </a:xfrm>
                    <a:prstGeom prst="rect">
                      <a:avLst/>
                    </a:prstGeom>
                    <a:noFill/>
                    <a:ln>
                      <a:noFill/>
                    </a:ln>
                  </pic:spPr>
                </pic:pic>
              </a:graphicData>
            </a:graphic>
          </wp:inline>
        </w:drawing>
      </w:r>
    </w:p>
    <w:p w:rsidR="0075400E" w:rsidRPr="0075400E" w:rsidRDefault="0075400E" w:rsidP="0075400E">
      <w:pPr>
        <w:pStyle w:val="af2"/>
        <w:spacing w:after="0"/>
        <w:ind w:left="0" w:firstLine="284"/>
        <w:jc w:val="center"/>
        <w:rPr>
          <w:rFonts w:ascii="Times New Roman" w:hAnsi="Times New Roman" w:cs="Times New Roman"/>
        </w:rPr>
      </w:pPr>
    </w:p>
    <w:p w:rsidR="0075400E" w:rsidRPr="0075400E" w:rsidRDefault="0075400E" w:rsidP="0075400E">
      <w:pPr>
        <w:pStyle w:val="af2"/>
        <w:spacing w:after="0"/>
        <w:ind w:left="0" w:firstLine="284"/>
        <w:jc w:val="center"/>
        <w:rPr>
          <w:rFonts w:ascii="Times New Roman" w:hAnsi="Times New Roman" w:cs="Times New Roman"/>
        </w:rPr>
      </w:pPr>
      <w:r w:rsidRPr="0075400E">
        <w:rPr>
          <w:rFonts w:ascii="Times New Roman" w:hAnsi="Times New Roman" w:cs="Times New Roman"/>
        </w:rPr>
        <w:t>Рис. 5.  Грудной позвонок, ребро и грудина</w:t>
      </w:r>
    </w:p>
    <w:p w:rsidR="0075400E" w:rsidRPr="0075400E" w:rsidRDefault="0075400E" w:rsidP="0075400E">
      <w:pPr>
        <w:pStyle w:val="af2"/>
        <w:spacing w:after="0"/>
        <w:ind w:left="0" w:firstLine="284"/>
        <w:jc w:val="center"/>
        <w:rPr>
          <w:rFonts w:ascii="Times New Roman" w:hAnsi="Times New Roman" w:cs="Times New Roman"/>
        </w:rPr>
      </w:pPr>
    </w:p>
    <w:p w:rsidR="0075400E" w:rsidRPr="0075400E" w:rsidRDefault="0075400E" w:rsidP="0075400E">
      <w:pPr>
        <w:pStyle w:val="af2"/>
        <w:spacing w:after="0"/>
        <w:ind w:left="0" w:firstLine="284"/>
        <w:rPr>
          <w:rFonts w:ascii="Times New Roman" w:hAnsi="Times New Roman" w:cs="Times New Roman"/>
          <w:sz w:val="28"/>
          <w:szCs w:val="28"/>
        </w:rPr>
      </w:pPr>
      <w:r w:rsidRPr="0075400E">
        <w:rPr>
          <w:rFonts w:ascii="Times New Roman" w:hAnsi="Times New Roman" w:cs="Times New Roman"/>
          <w:sz w:val="28"/>
          <w:szCs w:val="28"/>
        </w:rPr>
        <w:t>Поясничный отдел у коров и лошадей представлен 6, а у свиней – 7 поя</w:t>
      </w:r>
      <w:r w:rsidRPr="0075400E">
        <w:rPr>
          <w:rFonts w:ascii="Times New Roman" w:hAnsi="Times New Roman" w:cs="Times New Roman"/>
          <w:sz w:val="28"/>
          <w:szCs w:val="28"/>
        </w:rPr>
        <w:t>с</w:t>
      </w:r>
      <w:r w:rsidRPr="0075400E">
        <w:rPr>
          <w:rFonts w:ascii="Times New Roman" w:hAnsi="Times New Roman" w:cs="Times New Roman"/>
          <w:sz w:val="28"/>
          <w:szCs w:val="28"/>
        </w:rPr>
        <w:t>ничными позвонками. Особенность строения поясничных позвонков: плохо развитые остистые отростки, хорошо развитые поперечно-реберные отростки (рис. 6).</w:t>
      </w:r>
    </w:p>
    <w:p w:rsidR="0075400E" w:rsidRPr="0075400E" w:rsidRDefault="0075400E" w:rsidP="0075400E">
      <w:pPr>
        <w:pStyle w:val="af2"/>
        <w:spacing w:after="0"/>
        <w:ind w:left="0" w:firstLine="284"/>
        <w:rPr>
          <w:rFonts w:ascii="Times New Roman" w:hAnsi="Times New Roman" w:cs="Times New Roman"/>
          <w:sz w:val="28"/>
          <w:szCs w:val="28"/>
        </w:rPr>
      </w:pPr>
      <w:r w:rsidRPr="0075400E">
        <w:rPr>
          <w:rFonts w:ascii="Times New Roman" w:hAnsi="Times New Roman" w:cs="Times New Roman"/>
          <w:noProof/>
          <w:sz w:val="28"/>
          <w:szCs w:val="28"/>
          <w:lang w:eastAsia="ru-RU"/>
        </w:rPr>
        <w:drawing>
          <wp:anchor distT="0" distB="0" distL="0" distR="0" simplePos="0" relativeHeight="251661312" behindDoc="1" locked="0" layoutInCell="1" allowOverlap="1">
            <wp:simplePos x="0" y="0"/>
            <wp:positionH relativeFrom="margin">
              <wp:posOffset>963295</wp:posOffset>
            </wp:positionH>
            <wp:positionV relativeFrom="paragraph">
              <wp:posOffset>55245</wp:posOffset>
            </wp:positionV>
            <wp:extent cx="3545840" cy="1351280"/>
            <wp:effectExtent l="0" t="0" r="0" b="0"/>
            <wp:wrapThrough wrapText="bothSides">
              <wp:wrapPolygon edited="0">
                <wp:start x="0" y="0"/>
                <wp:lineTo x="0" y="21316"/>
                <wp:lineTo x="21468" y="21316"/>
                <wp:lineTo x="21468" y="0"/>
                <wp:lineTo x="0" y="0"/>
              </wp:wrapPolygon>
            </wp:wrapThrough>
            <wp:docPr id="849" name="Рисунок 8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48" cstate="print">
                      <a:lum bright="6000"/>
                      <a:graysc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r="51852" b="55890"/>
                    <a:stretch/>
                  </pic:blipFill>
                  <pic:spPr bwMode="auto">
                    <a:xfrm>
                      <a:off x="0" y="0"/>
                      <a:ext cx="3545840" cy="135128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p w:rsidR="0075400E" w:rsidRPr="0075400E" w:rsidRDefault="0075400E" w:rsidP="0075400E">
      <w:pPr>
        <w:pStyle w:val="af2"/>
        <w:spacing w:after="0"/>
        <w:ind w:left="0" w:firstLine="284"/>
        <w:rPr>
          <w:rFonts w:ascii="Times New Roman" w:hAnsi="Times New Roman" w:cs="Times New Roman"/>
          <w:sz w:val="28"/>
          <w:szCs w:val="28"/>
        </w:rPr>
      </w:pPr>
    </w:p>
    <w:p w:rsidR="0075400E" w:rsidRPr="0075400E" w:rsidRDefault="0075400E" w:rsidP="0075400E">
      <w:pPr>
        <w:pStyle w:val="af2"/>
        <w:spacing w:after="0"/>
        <w:ind w:left="0" w:firstLine="284"/>
        <w:rPr>
          <w:rFonts w:ascii="Times New Roman" w:hAnsi="Times New Roman" w:cs="Times New Roman"/>
          <w:sz w:val="28"/>
          <w:szCs w:val="28"/>
        </w:rPr>
      </w:pPr>
    </w:p>
    <w:p w:rsidR="0075400E" w:rsidRPr="0075400E" w:rsidRDefault="0075400E" w:rsidP="0075400E">
      <w:pPr>
        <w:pStyle w:val="af2"/>
        <w:spacing w:after="0"/>
        <w:ind w:left="0" w:firstLine="284"/>
        <w:rPr>
          <w:rFonts w:ascii="Times New Roman" w:hAnsi="Times New Roman" w:cs="Times New Roman"/>
          <w:sz w:val="28"/>
          <w:szCs w:val="28"/>
        </w:rPr>
      </w:pPr>
    </w:p>
    <w:p w:rsidR="0075400E" w:rsidRPr="0075400E" w:rsidRDefault="0075400E" w:rsidP="0075400E">
      <w:pPr>
        <w:pStyle w:val="af2"/>
        <w:spacing w:after="0"/>
        <w:ind w:left="0" w:firstLine="284"/>
        <w:rPr>
          <w:rFonts w:ascii="Times New Roman" w:hAnsi="Times New Roman" w:cs="Times New Roman"/>
          <w:sz w:val="28"/>
          <w:szCs w:val="28"/>
        </w:rPr>
      </w:pPr>
    </w:p>
    <w:p w:rsidR="0075400E" w:rsidRPr="0075400E" w:rsidRDefault="0075400E" w:rsidP="0075400E">
      <w:pPr>
        <w:pStyle w:val="af2"/>
        <w:spacing w:after="0"/>
        <w:ind w:left="0" w:firstLine="284"/>
        <w:rPr>
          <w:rFonts w:ascii="Times New Roman" w:hAnsi="Times New Roman" w:cs="Times New Roman"/>
        </w:rPr>
      </w:pPr>
    </w:p>
    <w:p w:rsidR="0075400E" w:rsidRPr="0075400E" w:rsidRDefault="0075400E" w:rsidP="0075400E">
      <w:pPr>
        <w:pStyle w:val="af2"/>
        <w:spacing w:after="0"/>
        <w:ind w:left="0" w:firstLine="284"/>
        <w:rPr>
          <w:rFonts w:ascii="Times New Roman" w:hAnsi="Times New Roman" w:cs="Times New Roman"/>
        </w:rPr>
      </w:pPr>
    </w:p>
    <w:p w:rsidR="0075400E" w:rsidRPr="0075400E" w:rsidRDefault="0075400E" w:rsidP="0075400E">
      <w:pPr>
        <w:pStyle w:val="af2"/>
        <w:spacing w:after="0"/>
        <w:ind w:left="0" w:firstLine="284"/>
        <w:jc w:val="center"/>
        <w:rPr>
          <w:rFonts w:ascii="Times New Roman" w:hAnsi="Times New Roman" w:cs="Times New Roman"/>
        </w:rPr>
      </w:pPr>
    </w:p>
    <w:p w:rsidR="0075400E" w:rsidRPr="0075400E" w:rsidRDefault="0075400E" w:rsidP="0075400E">
      <w:pPr>
        <w:pStyle w:val="af2"/>
        <w:spacing w:after="0"/>
        <w:ind w:left="0" w:firstLine="284"/>
        <w:jc w:val="center"/>
        <w:rPr>
          <w:rFonts w:ascii="Times New Roman" w:hAnsi="Times New Roman" w:cs="Times New Roman"/>
        </w:rPr>
      </w:pPr>
      <w:r w:rsidRPr="0075400E">
        <w:rPr>
          <w:rFonts w:ascii="Times New Roman" w:hAnsi="Times New Roman" w:cs="Times New Roman"/>
        </w:rPr>
        <w:t>Рис. 6. Строение поясничного позвонка</w:t>
      </w:r>
    </w:p>
    <w:p w:rsidR="0075400E" w:rsidRPr="0075400E" w:rsidRDefault="0075400E" w:rsidP="0075400E">
      <w:pPr>
        <w:pStyle w:val="af2"/>
        <w:spacing w:after="0"/>
        <w:ind w:left="0" w:firstLine="284"/>
        <w:jc w:val="center"/>
        <w:rPr>
          <w:rFonts w:ascii="Times New Roman" w:hAnsi="Times New Roman" w:cs="Times New Roman"/>
        </w:rPr>
      </w:pPr>
    </w:p>
    <w:p w:rsidR="0075400E" w:rsidRPr="0075400E" w:rsidRDefault="0075400E" w:rsidP="0075400E">
      <w:pPr>
        <w:pStyle w:val="af2"/>
        <w:spacing w:after="0"/>
        <w:ind w:left="0" w:firstLine="284"/>
        <w:rPr>
          <w:rFonts w:ascii="Times New Roman" w:hAnsi="Times New Roman" w:cs="Times New Roman"/>
          <w:sz w:val="28"/>
          <w:szCs w:val="28"/>
        </w:rPr>
      </w:pPr>
      <w:r w:rsidRPr="0075400E">
        <w:rPr>
          <w:rFonts w:ascii="Times New Roman" w:hAnsi="Times New Roman" w:cs="Times New Roman"/>
          <w:sz w:val="28"/>
          <w:szCs w:val="28"/>
        </w:rPr>
        <w:t>Крестцовый отдел представлен крестцовой костью, которая у коров и л</w:t>
      </w:r>
      <w:r w:rsidRPr="0075400E">
        <w:rPr>
          <w:rFonts w:ascii="Times New Roman" w:hAnsi="Times New Roman" w:cs="Times New Roman"/>
          <w:sz w:val="28"/>
          <w:szCs w:val="28"/>
        </w:rPr>
        <w:t>о</w:t>
      </w:r>
      <w:r w:rsidRPr="0075400E">
        <w:rPr>
          <w:rFonts w:ascii="Times New Roman" w:hAnsi="Times New Roman" w:cs="Times New Roman"/>
          <w:sz w:val="28"/>
          <w:szCs w:val="28"/>
        </w:rPr>
        <w:t>шадей образовалась в результате сращения пяти, а у свиней – четырех крес</w:t>
      </w:r>
      <w:r w:rsidRPr="0075400E">
        <w:rPr>
          <w:rFonts w:ascii="Times New Roman" w:hAnsi="Times New Roman" w:cs="Times New Roman"/>
          <w:sz w:val="28"/>
          <w:szCs w:val="28"/>
        </w:rPr>
        <w:t>т</w:t>
      </w:r>
      <w:r w:rsidRPr="0075400E">
        <w:rPr>
          <w:rFonts w:ascii="Times New Roman" w:hAnsi="Times New Roman" w:cs="Times New Roman"/>
          <w:sz w:val="28"/>
          <w:szCs w:val="28"/>
        </w:rPr>
        <w:t>цовых позвонков (рис. 7).</w:t>
      </w:r>
    </w:p>
    <w:p w:rsidR="0075400E" w:rsidRPr="0075400E" w:rsidRDefault="0075400E" w:rsidP="0075400E">
      <w:pPr>
        <w:pStyle w:val="af2"/>
        <w:spacing w:after="0"/>
        <w:ind w:left="0" w:firstLine="284"/>
        <w:jc w:val="center"/>
        <w:rPr>
          <w:rFonts w:ascii="Times New Roman" w:hAnsi="Times New Roman" w:cs="Times New Roman"/>
          <w:sz w:val="28"/>
          <w:szCs w:val="28"/>
        </w:rPr>
      </w:pPr>
      <w:r w:rsidRPr="0075400E">
        <w:rPr>
          <w:rFonts w:ascii="Times New Roman" w:hAnsi="Times New Roman" w:cs="Times New Roman"/>
          <w:noProof/>
          <w:lang w:eastAsia="ru-RU"/>
        </w:rPr>
        <w:drawing>
          <wp:inline distT="0" distB="0" distL="0" distR="0">
            <wp:extent cx="3522345" cy="1311910"/>
            <wp:effectExtent l="0" t="0" r="0" b="0"/>
            <wp:docPr id="854" name="Рисунок 8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49" cstate="print">
                      <a:lum bright="600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522345" cy="1311910"/>
                    </a:xfrm>
                    <a:prstGeom prst="rect">
                      <a:avLst/>
                    </a:prstGeom>
                    <a:noFill/>
                    <a:ln>
                      <a:noFill/>
                    </a:ln>
                  </pic:spPr>
                </pic:pic>
              </a:graphicData>
            </a:graphic>
          </wp:inline>
        </w:drawing>
      </w:r>
    </w:p>
    <w:p w:rsidR="0075400E" w:rsidRPr="0075400E" w:rsidRDefault="0075400E" w:rsidP="0075400E">
      <w:pPr>
        <w:pStyle w:val="af2"/>
        <w:spacing w:after="0"/>
        <w:ind w:left="0" w:firstLine="284"/>
        <w:rPr>
          <w:rFonts w:ascii="Times New Roman" w:hAnsi="Times New Roman" w:cs="Times New Roman"/>
          <w:sz w:val="28"/>
          <w:szCs w:val="28"/>
        </w:rPr>
      </w:pPr>
    </w:p>
    <w:p w:rsidR="0075400E" w:rsidRPr="0075400E" w:rsidRDefault="0075400E" w:rsidP="0075400E">
      <w:pPr>
        <w:pStyle w:val="af2"/>
        <w:spacing w:after="0"/>
        <w:ind w:left="0" w:firstLine="284"/>
        <w:jc w:val="center"/>
        <w:rPr>
          <w:rFonts w:ascii="Times New Roman" w:hAnsi="Times New Roman" w:cs="Times New Roman"/>
        </w:rPr>
      </w:pPr>
      <w:r w:rsidRPr="0075400E">
        <w:rPr>
          <w:rFonts w:ascii="Times New Roman" w:hAnsi="Times New Roman" w:cs="Times New Roman"/>
        </w:rPr>
        <w:t>Рис. 7. Строение крестцовой кости</w:t>
      </w:r>
    </w:p>
    <w:p w:rsidR="0075400E" w:rsidRPr="0075400E" w:rsidRDefault="0075400E" w:rsidP="0075400E">
      <w:pPr>
        <w:pStyle w:val="af2"/>
        <w:spacing w:after="0"/>
        <w:ind w:left="0" w:firstLine="284"/>
        <w:jc w:val="center"/>
        <w:rPr>
          <w:rFonts w:ascii="Times New Roman" w:hAnsi="Times New Roman" w:cs="Times New Roman"/>
        </w:rPr>
      </w:pPr>
    </w:p>
    <w:p w:rsidR="0075400E" w:rsidRPr="0075400E" w:rsidRDefault="0075400E" w:rsidP="0075400E">
      <w:pPr>
        <w:pStyle w:val="af2"/>
        <w:spacing w:after="0"/>
        <w:ind w:left="0" w:firstLine="284"/>
        <w:rPr>
          <w:rFonts w:ascii="Times New Roman" w:hAnsi="Times New Roman" w:cs="Times New Roman"/>
          <w:sz w:val="28"/>
          <w:szCs w:val="28"/>
        </w:rPr>
      </w:pPr>
      <w:r w:rsidRPr="0075400E">
        <w:rPr>
          <w:rFonts w:ascii="Times New Roman" w:hAnsi="Times New Roman" w:cs="Times New Roman"/>
          <w:sz w:val="28"/>
          <w:szCs w:val="28"/>
        </w:rPr>
        <w:t>Хвостовой отдел состоит в среднем у всех животных из 20 слаборазвитых хвостовых позвонков.</w:t>
      </w:r>
    </w:p>
    <w:p w:rsidR="0075400E" w:rsidRPr="0075400E" w:rsidRDefault="0075400E" w:rsidP="0075400E">
      <w:pPr>
        <w:pStyle w:val="af2"/>
        <w:spacing w:after="0"/>
        <w:ind w:left="0" w:firstLine="284"/>
        <w:rPr>
          <w:rFonts w:ascii="Times New Roman" w:hAnsi="Times New Roman" w:cs="Times New Roman"/>
          <w:sz w:val="28"/>
          <w:szCs w:val="28"/>
        </w:rPr>
      </w:pPr>
      <w:r w:rsidRPr="0075400E">
        <w:rPr>
          <w:rFonts w:ascii="Times New Roman" w:hAnsi="Times New Roman" w:cs="Times New Roman"/>
          <w:b/>
          <w:sz w:val="28"/>
          <w:szCs w:val="28"/>
        </w:rPr>
        <w:t>Периферический отдел</w:t>
      </w:r>
      <w:r w:rsidRPr="0075400E">
        <w:rPr>
          <w:rFonts w:ascii="Times New Roman" w:hAnsi="Times New Roman" w:cs="Times New Roman"/>
          <w:sz w:val="28"/>
          <w:szCs w:val="28"/>
        </w:rPr>
        <w:t xml:space="preserve"> скелета представлен передними или грудными и задними или тазовыми конечностями.</w:t>
      </w:r>
    </w:p>
    <w:p w:rsidR="0075400E" w:rsidRPr="0075400E" w:rsidRDefault="0075400E" w:rsidP="0075400E">
      <w:pPr>
        <w:pStyle w:val="af2"/>
        <w:spacing w:after="0"/>
        <w:ind w:left="0" w:firstLine="284"/>
        <w:rPr>
          <w:rFonts w:ascii="Times New Roman" w:hAnsi="Times New Roman" w:cs="Times New Roman"/>
          <w:sz w:val="28"/>
          <w:szCs w:val="28"/>
        </w:rPr>
      </w:pPr>
      <w:r w:rsidRPr="0075400E">
        <w:rPr>
          <w:rFonts w:ascii="Times New Roman" w:hAnsi="Times New Roman" w:cs="Times New Roman"/>
          <w:i/>
          <w:sz w:val="28"/>
          <w:szCs w:val="28"/>
        </w:rPr>
        <w:t>Скелет передней конечности</w:t>
      </w:r>
      <w:r w:rsidRPr="0075400E">
        <w:rPr>
          <w:rFonts w:ascii="Times New Roman" w:hAnsi="Times New Roman" w:cs="Times New Roman"/>
          <w:sz w:val="28"/>
          <w:szCs w:val="28"/>
        </w:rPr>
        <w:t xml:space="preserve"> состоит из: плечевого пояса и свободной к</w:t>
      </w:r>
      <w:r w:rsidRPr="0075400E">
        <w:rPr>
          <w:rFonts w:ascii="Times New Roman" w:hAnsi="Times New Roman" w:cs="Times New Roman"/>
          <w:sz w:val="28"/>
          <w:szCs w:val="28"/>
        </w:rPr>
        <w:t>о</w:t>
      </w:r>
      <w:r w:rsidRPr="0075400E">
        <w:rPr>
          <w:rFonts w:ascii="Times New Roman" w:hAnsi="Times New Roman" w:cs="Times New Roman"/>
          <w:sz w:val="28"/>
          <w:szCs w:val="28"/>
        </w:rPr>
        <w:t xml:space="preserve">нечности (рис. 8). </w:t>
      </w:r>
    </w:p>
    <w:p w:rsidR="0075400E" w:rsidRPr="0075400E" w:rsidRDefault="0075400E" w:rsidP="0075400E">
      <w:pPr>
        <w:pStyle w:val="af2"/>
        <w:spacing w:after="0"/>
        <w:ind w:left="0" w:firstLine="284"/>
        <w:rPr>
          <w:rFonts w:ascii="Times New Roman" w:hAnsi="Times New Roman" w:cs="Times New Roman"/>
          <w:sz w:val="28"/>
          <w:szCs w:val="28"/>
        </w:rPr>
      </w:pPr>
      <w:r w:rsidRPr="0075400E">
        <w:rPr>
          <w:rFonts w:ascii="Times New Roman" w:hAnsi="Times New Roman" w:cs="Times New Roman"/>
          <w:sz w:val="28"/>
          <w:szCs w:val="28"/>
        </w:rPr>
        <w:lastRenderedPageBreak/>
        <w:t>Плечевой пояс у животных представлен одной костью – лопаткой,  а у ч</w:t>
      </w:r>
      <w:r w:rsidRPr="0075400E">
        <w:rPr>
          <w:rFonts w:ascii="Times New Roman" w:hAnsi="Times New Roman" w:cs="Times New Roman"/>
          <w:sz w:val="28"/>
          <w:szCs w:val="28"/>
        </w:rPr>
        <w:t>е</w:t>
      </w:r>
      <w:r w:rsidRPr="0075400E">
        <w:rPr>
          <w:rFonts w:ascii="Times New Roman" w:hAnsi="Times New Roman" w:cs="Times New Roman"/>
          <w:sz w:val="28"/>
          <w:szCs w:val="28"/>
        </w:rPr>
        <w:t>ловека – лопаткой и ключицей.</w:t>
      </w:r>
    </w:p>
    <w:p w:rsidR="0075400E" w:rsidRPr="0075400E" w:rsidRDefault="0075400E" w:rsidP="0075400E">
      <w:pPr>
        <w:pStyle w:val="af2"/>
        <w:spacing w:after="0"/>
        <w:ind w:left="0" w:firstLine="284"/>
        <w:rPr>
          <w:rFonts w:ascii="Times New Roman" w:hAnsi="Times New Roman" w:cs="Times New Roman"/>
          <w:sz w:val="28"/>
          <w:szCs w:val="28"/>
        </w:rPr>
      </w:pPr>
      <w:r w:rsidRPr="0075400E">
        <w:rPr>
          <w:rFonts w:ascii="Times New Roman" w:hAnsi="Times New Roman" w:cs="Times New Roman"/>
          <w:sz w:val="28"/>
          <w:szCs w:val="28"/>
        </w:rPr>
        <w:t>Свободная конечность состоит из плечевой кости, костей предплечья (ло</w:t>
      </w:r>
      <w:r w:rsidRPr="0075400E">
        <w:rPr>
          <w:rFonts w:ascii="Times New Roman" w:hAnsi="Times New Roman" w:cs="Times New Roman"/>
          <w:sz w:val="28"/>
          <w:szCs w:val="28"/>
        </w:rPr>
        <w:t>к</w:t>
      </w:r>
      <w:r w:rsidRPr="0075400E">
        <w:rPr>
          <w:rFonts w:ascii="Times New Roman" w:hAnsi="Times New Roman" w:cs="Times New Roman"/>
          <w:sz w:val="28"/>
          <w:szCs w:val="28"/>
        </w:rPr>
        <w:t>тевая и лучевая кости) и кисти (запястье, пястье и фаланги пальцев). Каждый палец состоит из путовой, венечной и копытцевой костей. Количество пал</w:t>
      </w:r>
      <w:r w:rsidRPr="0075400E">
        <w:rPr>
          <w:rFonts w:ascii="Times New Roman" w:hAnsi="Times New Roman" w:cs="Times New Roman"/>
          <w:sz w:val="28"/>
          <w:szCs w:val="28"/>
        </w:rPr>
        <w:t>ь</w:t>
      </w:r>
      <w:r w:rsidRPr="0075400E">
        <w:rPr>
          <w:rFonts w:ascii="Times New Roman" w:hAnsi="Times New Roman" w:cs="Times New Roman"/>
          <w:sz w:val="28"/>
          <w:szCs w:val="28"/>
        </w:rPr>
        <w:t>цев: у лошадей – 1(3), у коров – 2(3-4), у свиней – 4(2, 3, 4,5).</w:t>
      </w:r>
    </w:p>
    <w:p w:rsidR="0075400E" w:rsidRPr="0075400E" w:rsidRDefault="0075400E" w:rsidP="0075400E">
      <w:pPr>
        <w:framePr w:h="3514" w:hSpace="38" w:wrap="auto" w:vAnchor="text" w:hAnchor="page" w:x="1340" w:y="1"/>
        <w:spacing w:after="0" w:line="221" w:lineRule="auto"/>
        <w:ind w:right="-609"/>
        <w:rPr>
          <w:rFonts w:ascii="Times New Roman" w:hAnsi="Times New Roman" w:cs="Times New Roman"/>
        </w:rPr>
      </w:pPr>
    </w:p>
    <w:p w:rsidR="0075400E" w:rsidRPr="0075400E" w:rsidRDefault="0075400E" w:rsidP="0075400E">
      <w:pPr>
        <w:pStyle w:val="af2"/>
        <w:spacing w:after="0"/>
        <w:ind w:left="0" w:firstLine="284"/>
        <w:jc w:val="center"/>
        <w:rPr>
          <w:rFonts w:ascii="Times New Roman" w:hAnsi="Times New Roman" w:cs="Times New Roman"/>
          <w:sz w:val="28"/>
          <w:szCs w:val="28"/>
        </w:rPr>
      </w:pPr>
      <w:r w:rsidRPr="0075400E">
        <w:rPr>
          <w:rFonts w:ascii="Times New Roman" w:hAnsi="Times New Roman" w:cs="Times New Roman"/>
          <w:noProof/>
          <w:lang w:eastAsia="ru-RU"/>
        </w:rPr>
        <w:drawing>
          <wp:inline distT="0" distB="0" distL="0" distR="0">
            <wp:extent cx="1176793" cy="2305828"/>
            <wp:effectExtent l="0" t="0" r="0" b="0"/>
            <wp:docPr id="855" name="Рисунок 8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rotWithShape="1">
                    <a:blip r:embed="rId50" cstate="print">
                      <a:lum bright="600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r="67401"/>
                    <a:stretch/>
                  </pic:blipFill>
                  <pic:spPr bwMode="auto">
                    <a:xfrm>
                      <a:off x="0" y="0"/>
                      <a:ext cx="1176820" cy="2305881"/>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r w:rsidRPr="0075400E">
        <w:rPr>
          <w:rFonts w:ascii="Times New Roman" w:hAnsi="Times New Roman" w:cs="Times New Roman"/>
          <w:noProof/>
          <w:lang w:eastAsia="ru-RU"/>
        </w:rPr>
        <w:drawing>
          <wp:inline distT="0" distB="0" distL="0" distR="0">
            <wp:extent cx="914400" cy="2410486"/>
            <wp:effectExtent l="0" t="0" r="0" b="0"/>
            <wp:docPr id="856" name="Рисунок 8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rotWithShape="1">
                    <a:blip r:embed="rId51" cstate="print">
                      <a:lum bright="600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r="78097"/>
                    <a:stretch/>
                  </pic:blipFill>
                  <pic:spPr bwMode="auto">
                    <a:xfrm>
                      <a:off x="0" y="0"/>
                      <a:ext cx="914429" cy="2410563"/>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r w:rsidRPr="0075400E">
        <w:rPr>
          <w:rFonts w:ascii="Times New Roman" w:hAnsi="Times New Roman" w:cs="Times New Roman"/>
          <w:noProof/>
          <w:lang w:eastAsia="ru-RU"/>
        </w:rPr>
        <w:drawing>
          <wp:inline distT="0" distB="0" distL="0" distR="0">
            <wp:extent cx="1009815" cy="2835643"/>
            <wp:effectExtent l="0" t="0" r="0" b="0"/>
            <wp:docPr id="858" name="Рисунок 8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rotWithShape="1">
                    <a:blip r:embed="rId5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r="61775"/>
                    <a:stretch/>
                  </pic:blipFill>
                  <pic:spPr bwMode="auto">
                    <a:xfrm>
                      <a:off x="0" y="0"/>
                      <a:ext cx="1009802" cy="2835607"/>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r w:rsidRPr="0075400E">
        <w:rPr>
          <w:rFonts w:ascii="Times New Roman" w:hAnsi="Times New Roman" w:cs="Times New Roman"/>
          <w:noProof/>
          <w:lang w:eastAsia="ru-RU"/>
        </w:rPr>
        <w:drawing>
          <wp:inline distT="0" distB="0" distL="0" distR="0">
            <wp:extent cx="1137037" cy="2580442"/>
            <wp:effectExtent l="0" t="0" r="0" b="0"/>
            <wp:docPr id="859" name="Рисунок 8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53" cstate="print">
                      <a:lum bright="600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137037" cy="2580442"/>
                    </a:xfrm>
                    <a:prstGeom prst="rect">
                      <a:avLst/>
                    </a:prstGeom>
                    <a:noFill/>
                    <a:ln>
                      <a:noFill/>
                    </a:ln>
                  </pic:spPr>
                </pic:pic>
              </a:graphicData>
            </a:graphic>
          </wp:inline>
        </w:drawing>
      </w:r>
    </w:p>
    <w:p w:rsidR="0075400E" w:rsidRPr="0075400E" w:rsidRDefault="0075400E" w:rsidP="0075400E">
      <w:pPr>
        <w:pStyle w:val="af2"/>
        <w:spacing w:after="0"/>
        <w:ind w:left="0" w:firstLine="284"/>
        <w:jc w:val="center"/>
        <w:rPr>
          <w:rFonts w:ascii="Times New Roman" w:hAnsi="Times New Roman" w:cs="Times New Roman"/>
        </w:rPr>
      </w:pPr>
      <w:r w:rsidRPr="0075400E">
        <w:rPr>
          <w:rFonts w:ascii="Times New Roman" w:hAnsi="Times New Roman" w:cs="Times New Roman"/>
        </w:rPr>
        <w:t>Рис.8. Строение лопатки, плечевой кости, костей предплечья и кисти</w:t>
      </w:r>
    </w:p>
    <w:p w:rsidR="0075400E" w:rsidRPr="0075400E" w:rsidRDefault="0075400E" w:rsidP="0075400E">
      <w:pPr>
        <w:pStyle w:val="af2"/>
        <w:spacing w:after="0"/>
        <w:ind w:left="0" w:firstLine="284"/>
        <w:rPr>
          <w:rFonts w:ascii="Times New Roman" w:hAnsi="Times New Roman" w:cs="Times New Roman"/>
          <w:sz w:val="28"/>
          <w:szCs w:val="28"/>
        </w:rPr>
      </w:pPr>
    </w:p>
    <w:p w:rsidR="0075400E" w:rsidRPr="0075400E" w:rsidRDefault="0075400E" w:rsidP="0075400E">
      <w:pPr>
        <w:pStyle w:val="af2"/>
        <w:spacing w:after="0"/>
        <w:ind w:left="0" w:firstLine="284"/>
        <w:rPr>
          <w:rFonts w:ascii="Times New Roman" w:hAnsi="Times New Roman" w:cs="Times New Roman"/>
          <w:sz w:val="28"/>
          <w:szCs w:val="28"/>
        </w:rPr>
      </w:pPr>
      <w:r w:rsidRPr="0075400E">
        <w:rPr>
          <w:rFonts w:ascii="Times New Roman" w:hAnsi="Times New Roman" w:cs="Times New Roman"/>
          <w:i/>
          <w:sz w:val="28"/>
          <w:szCs w:val="28"/>
        </w:rPr>
        <w:t>Скелет задней конечности</w:t>
      </w:r>
      <w:r w:rsidRPr="0075400E">
        <w:rPr>
          <w:rFonts w:ascii="Times New Roman" w:hAnsi="Times New Roman" w:cs="Times New Roman"/>
          <w:sz w:val="28"/>
          <w:szCs w:val="28"/>
        </w:rPr>
        <w:t xml:space="preserve"> состоит из тазового пояса и свободной коне</w:t>
      </w:r>
      <w:r w:rsidRPr="0075400E">
        <w:rPr>
          <w:rFonts w:ascii="Times New Roman" w:hAnsi="Times New Roman" w:cs="Times New Roman"/>
          <w:sz w:val="28"/>
          <w:szCs w:val="28"/>
        </w:rPr>
        <w:t>ч</w:t>
      </w:r>
      <w:r w:rsidRPr="0075400E">
        <w:rPr>
          <w:rFonts w:ascii="Times New Roman" w:hAnsi="Times New Roman" w:cs="Times New Roman"/>
          <w:sz w:val="28"/>
          <w:szCs w:val="28"/>
        </w:rPr>
        <w:t xml:space="preserve">ности (рис. 9). </w:t>
      </w:r>
    </w:p>
    <w:p w:rsidR="0075400E" w:rsidRPr="0075400E" w:rsidRDefault="0075400E" w:rsidP="0075400E">
      <w:pPr>
        <w:pStyle w:val="af2"/>
        <w:spacing w:after="0"/>
        <w:ind w:left="0" w:firstLine="284"/>
        <w:rPr>
          <w:rFonts w:ascii="Times New Roman" w:hAnsi="Times New Roman" w:cs="Times New Roman"/>
          <w:sz w:val="28"/>
          <w:szCs w:val="28"/>
        </w:rPr>
      </w:pPr>
      <w:r w:rsidRPr="0075400E">
        <w:rPr>
          <w:rFonts w:ascii="Times New Roman" w:hAnsi="Times New Roman" w:cs="Times New Roman"/>
          <w:sz w:val="28"/>
          <w:szCs w:val="28"/>
        </w:rPr>
        <w:t>Тазовый пояс образован двумя безымянными или тазовыми костями. Ка</w:t>
      </w:r>
      <w:r w:rsidRPr="0075400E">
        <w:rPr>
          <w:rFonts w:ascii="Times New Roman" w:hAnsi="Times New Roman" w:cs="Times New Roman"/>
          <w:sz w:val="28"/>
          <w:szCs w:val="28"/>
        </w:rPr>
        <w:t>ж</w:t>
      </w:r>
      <w:r w:rsidRPr="0075400E">
        <w:rPr>
          <w:rFonts w:ascii="Times New Roman" w:hAnsi="Times New Roman" w:cs="Times New Roman"/>
          <w:sz w:val="28"/>
          <w:szCs w:val="28"/>
        </w:rPr>
        <w:t>дая безымянная кость состоит из подвздошной, седалищной и лонной костей.</w:t>
      </w:r>
    </w:p>
    <w:p w:rsidR="0075400E" w:rsidRPr="0075400E" w:rsidRDefault="0075400E" w:rsidP="0075400E">
      <w:pPr>
        <w:pStyle w:val="af2"/>
        <w:spacing w:after="0"/>
        <w:ind w:left="0" w:firstLine="284"/>
        <w:rPr>
          <w:rFonts w:ascii="Times New Roman" w:hAnsi="Times New Roman" w:cs="Times New Roman"/>
          <w:sz w:val="28"/>
          <w:szCs w:val="28"/>
        </w:rPr>
      </w:pPr>
      <w:r w:rsidRPr="0075400E">
        <w:rPr>
          <w:rFonts w:ascii="Times New Roman" w:hAnsi="Times New Roman" w:cs="Times New Roman"/>
          <w:sz w:val="28"/>
          <w:szCs w:val="28"/>
        </w:rPr>
        <w:t>В состав свободной конечности входят: бедренная кость, кости голени (большая и малая берцовая кости) и кости стопы (заплюсна, плюсна и фала</w:t>
      </w:r>
      <w:r w:rsidRPr="0075400E">
        <w:rPr>
          <w:rFonts w:ascii="Times New Roman" w:hAnsi="Times New Roman" w:cs="Times New Roman"/>
          <w:sz w:val="28"/>
          <w:szCs w:val="28"/>
        </w:rPr>
        <w:t>н</w:t>
      </w:r>
      <w:r w:rsidRPr="0075400E">
        <w:rPr>
          <w:rFonts w:ascii="Times New Roman" w:hAnsi="Times New Roman" w:cs="Times New Roman"/>
          <w:sz w:val="28"/>
          <w:szCs w:val="28"/>
        </w:rPr>
        <w:t xml:space="preserve">ги пальцев).    </w:t>
      </w:r>
    </w:p>
    <w:p w:rsidR="0075400E" w:rsidRPr="0075400E" w:rsidRDefault="0075400E" w:rsidP="0075400E">
      <w:pPr>
        <w:framePr w:h="3101" w:hSpace="38" w:wrap="notBeside" w:vAnchor="text" w:hAnchor="text" w:x="116" w:y="1"/>
        <w:spacing w:after="0" w:line="223" w:lineRule="auto"/>
        <w:ind w:right="305"/>
        <w:rPr>
          <w:rFonts w:ascii="Times New Roman" w:hAnsi="Times New Roman" w:cs="Times New Roman"/>
        </w:rPr>
      </w:pPr>
      <w:r w:rsidRPr="0075400E">
        <w:rPr>
          <w:rFonts w:ascii="Times New Roman" w:hAnsi="Times New Roman" w:cs="Times New Roman"/>
          <w:noProof/>
          <w:lang w:val="ru-RU" w:eastAsia="ru-RU"/>
        </w:rPr>
        <w:drawing>
          <wp:inline distT="0" distB="0" distL="0" distR="0">
            <wp:extent cx="1319917" cy="2106805"/>
            <wp:effectExtent l="0" t="0" r="0" b="0"/>
            <wp:docPr id="860" name="Рисунок 8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rotWithShape="1">
                    <a:blip r:embed="rId54" cstate="print">
                      <a:lum bright="600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r="64454"/>
                    <a:stretch/>
                  </pic:blipFill>
                  <pic:spPr bwMode="auto">
                    <a:xfrm>
                      <a:off x="0" y="0"/>
                      <a:ext cx="1319996" cy="210693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r w:rsidRPr="0075400E">
        <w:rPr>
          <w:rFonts w:ascii="Times New Roman" w:hAnsi="Times New Roman" w:cs="Times New Roman"/>
          <w:noProof/>
        </w:rPr>
        <w:t xml:space="preserve">  </w:t>
      </w:r>
      <w:r w:rsidRPr="0075400E">
        <w:rPr>
          <w:rFonts w:ascii="Times New Roman" w:hAnsi="Times New Roman" w:cs="Times New Roman"/>
          <w:noProof/>
          <w:lang w:val="ru-RU" w:eastAsia="ru-RU"/>
        </w:rPr>
        <w:drawing>
          <wp:inline distT="0" distB="0" distL="0" distR="0">
            <wp:extent cx="914400" cy="1857880"/>
            <wp:effectExtent l="0" t="0" r="0" b="0"/>
            <wp:docPr id="861" name="Рисунок 8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rotWithShape="1">
                    <a:blip r:embed="rId55" cstate="print">
                      <a:lum bright="600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r="75840"/>
                    <a:stretch/>
                  </pic:blipFill>
                  <pic:spPr bwMode="auto">
                    <a:xfrm>
                      <a:off x="0" y="0"/>
                      <a:ext cx="916971" cy="1863103"/>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r w:rsidRPr="0075400E">
        <w:rPr>
          <w:rFonts w:ascii="Times New Roman" w:hAnsi="Times New Roman" w:cs="Times New Roman"/>
          <w:noProof/>
          <w:lang w:val="ru-RU" w:eastAsia="ru-RU"/>
        </w:rPr>
        <w:drawing>
          <wp:inline distT="0" distB="0" distL="0" distR="0">
            <wp:extent cx="2329732" cy="1907737"/>
            <wp:effectExtent l="0" t="0" r="0" b="0"/>
            <wp:docPr id="868" name="Рисунок 8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5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329805" cy="1907796"/>
                    </a:xfrm>
                    <a:prstGeom prst="rect">
                      <a:avLst/>
                    </a:prstGeom>
                    <a:noFill/>
                    <a:ln>
                      <a:noFill/>
                    </a:ln>
                  </pic:spPr>
                </pic:pic>
              </a:graphicData>
            </a:graphic>
          </wp:inline>
        </w:drawing>
      </w:r>
      <w:r w:rsidRPr="0075400E">
        <w:rPr>
          <w:rFonts w:ascii="Times New Roman" w:hAnsi="Times New Roman" w:cs="Times New Roman"/>
          <w:noProof/>
          <w:lang w:val="ru-RU" w:eastAsia="ru-RU"/>
        </w:rPr>
        <w:drawing>
          <wp:inline distT="0" distB="0" distL="0" distR="0">
            <wp:extent cx="970280" cy="2003425"/>
            <wp:effectExtent l="0" t="0" r="0" b="0"/>
            <wp:docPr id="865" name="Рисунок 8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57" cstate="print">
                      <a:lum bright="1200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970280" cy="2003425"/>
                    </a:xfrm>
                    <a:prstGeom prst="rect">
                      <a:avLst/>
                    </a:prstGeom>
                    <a:noFill/>
                    <a:ln>
                      <a:noFill/>
                    </a:ln>
                  </pic:spPr>
                </pic:pic>
              </a:graphicData>
            </a:graphic>
          </wp:inline>
        </w:drawing>
      </w:r>
    </w:p>
    <w:p w:rsidR="0075400E" w:rsidRPr="0075400E" w:rsidRDefault="0075400E" w:rsidP="0075400E">
      <w:pPr>
        <w:pStyle w:val="af2"/>
        <w:spacing w:after="0"/>
        <w:ind w:left="0"/>
        <w:jc w:val="center"/>
        <w:rPr>
          <w:rFonts w:ascii="Times New Roman" w:hAnsi="Times New Roman" w:cs="Times New Roman"/>
        </w:rPr>
      </w:pPr>
      <w:r w:rsidRPr="0075400E">
        <w:rPr>
          <w:rFonts w:ascii="Times New Roman" w:hAnsi="Times New Roman" w:cs="Times New Roman"/>
        </w:rPr>
        <w:t>Рис.9.  Строение костей таза, бедренной кости, костей голени и заплюсна</w:t>
      </w:r>
    </w:p>
    <w:p w:rsidR="0075400E" w:rsidRPr="0075400E" w:rsidRDefault="0075400E" w:rsidP="0075400E">
      <w:pPr>
        <w:pStyle w:val="af2"/>
        <w:spacing w:after="0"/>
        <w:ind w:left="0"/>
        <w:jc w:val="center"/>
        <w:rPr>
          <w:rFonts w:ascii="Times New Roman" w:hAnsi="Times New Roman" w:cs="Times New Roman"/>
          <w:b/>
          <w:sz w:val="28"/>
          <w:szCs w:val="28"/>
        </w:rPr>
      </w:pPr>
      <w:r w:rsidRPr="0075400E">
        <w:rPr>
          <w:rFonts w:ascii="Times New Roman" w:hAnsi="Times New Roman" w:cs="Times New Roman"/>
          <w:b/>
          <w:sz w:val="28"/>
          <w:szCs w:val="28"/>
        </w:rPr>
        <w:t>Вопрос 5.</w:t>
      </w:r>
    </w:p>
    <w:p w:rsidR="0075400E" w:rsidRPr="0075400E" w:rsidRDefault="0075400E" w:rsidP="0075400E">
      <w:pPr>
        <w:pStyle w:val="af2"/>
        <w:spacing w:after="0"/>
        <w:ind w:left="0"/>
        <w:jc w:val="center"/>
        <w:rPr>
          <w:rFonts w:ascii="Times New Roman" w:hAnsi="Times New Roman" w:cs="Times New Roman"/>
          <w:b/>
          <w:sz w:val="28"/>
          <w:szCs w:val="28"/>
        </w:rPr>
      </w:pPr>
    </w:p>
    <w:p w:rsidR="0075400E" w:rsidRPr="0075400E" w:rsidRDefault="0075400E" w:rsidP="0075400E">
      <w:pPr>
        <w:shd w:val="clear" w:color="auto" w:fill="FFFFFF"/>
        <w:spacing w:after="0" w:line="221" w:lineRule="auto"/>
        <w:ind w:right="14" w:firstLine="317"/>
        <w:jc w:val="both"/>
        <w:rPr>
          <w:rFonts w:ascii="Times New Roman" w:hAnsi="Times New Roman" w:cs="Times New Roman"/>
          <w:color w:val="000000"/>
          <w:spacing w:val="6"/>
          <w:sz w:val="28"/>
          <w:szCs w:val="28"/>
        </w:rPr>
      </w:pPr>
      <w:r w:rsidRPr="0075400E">
        <w:rPr>
          <w:rFonts w:ascii="Times New Roman" w:hAnsi="Times New Roman" w:cs="Times New Roman"/>
          <w:color w:val="000000"/>
          <w:sz w:val="28"/>
          <w:szCs w:val="28"/>
        </w:rPr>
        <w:t xml:space="preserve">Первоначальной формой соединения костей (у низших </w:t>
      </w:r>
      <w:r w:rsidRPr="0075400E">
        <w:rPr>
          <w:rFonts w:ascii="Times New Roman" w:hAnsi="Times New Roman" w:cs="Times New Roman"/>
          <w:color w:val="000000"/>
          <w:spacing w:val="6"/>
          <w:sz w:val="28"/>
          <w:szCs w:val="28"/>
        </w:rPr>
        <w:t xml:space="preserve">позвоночных, живущих в воде) являлось сращение их при </w:t>
      </w:r>
      <w:r w:rsidRPr="0075400E">
        <w:rPr>
          <w:rFonts w:ascii="Times New Roman" w:hAnsi="Times New Roman" w:cs="Times New Roman"/>
          <w:color w:val="000000"/>
          <w:spacing w:val="2"/>
          <w:sz w:val="28"/>
          <w:szCs w:val="28"/>
        </w:rPr>
        <w:t>помощи соединительной или (позднее) хрящевой тканей. Од</w:t>
      </w:r>
      <w:r w:rsidRPr="0075400E">
        <w:rPr>
          <w:rFonts w:ascii="Times New Roman" w:hAnsi="Times New Roman" w:cs="Times New Roman"/>
          <w:color w:val="000000"/>
          <w:spacing w:val="3"/>
          <w:sz w:val="28"/>
          <w:szCs w:val="28"/>
        </w:rPr>
        <w:t xml:space="preserve">нако такой способ соединения костей </w:t>
      </w:r>
      <w:r w:rsidRPr="0075400E">
        <w:rPr>
          <w:rFonts w:ascii="Times New Roman" w:hAnsi="Times New Roman" w:cs="Times New Roman"/>
          <w:color w:val="000000"/>
          <w:spacing w:val="3"/>
          <w:sz w:val="28"/>
          <w:szCs w:val="28"/>
        </w:rPr>
        <w:lastRenderedPageBreak/>
        <w:t xml:space="preserve">ограничивает объем </w:t>
      </w:r>
      <w:r w:rsidRPr="0075400E">
        <w:rPr>
          <w:rFonts w:ascii="Times New Roman" w:hAnsi="Times New Roman" w:cs="Times New Roman"/>
          <w:color w:val="000000"/>
          <w:spacing w:val="5"/>
          <w:sz w:val="28"/>
          <w:szCs w:val="28"/>
        </w:rPr>
        <w:t>движения. С образованием костных рычагов движения между к</w:t>
      </w:r>
      <w:r w:rsidRPr="0075400E">
        <w:rPr>
          <w:rFonts w:ascii="Times New Roman" w:hAnsi="Times New Roman" w:cs="Times New Roman"/>
          <w:color w:val="000000"/>
          <w:spacing w:val="2"/>
          <w:sz w:val="28"/>
          <w:szCs w:val="28"/>
        </w:rPr>
        <w:t>остями стали появляться щели и полости, в результате чего возник новый вид соединения костей – прерывный, сочлене</w:t>
      </w:r>
      <w:r w:rsidRPr="0075400E">
        <w:rPr>
          <w:rFonts w:ascii="Times New Roman" w:hAnsi="Times New Roman" w:cs="Times New Roman"/>
          <w:color w:val="000000"/>
          <w:spacing w:val="8"/>
          <w:sz w:val="28"/>
          <w:szCs w:val="28"/>
        </w:rPr>
        <w:t>ние. Кости стали не только соединяться, но и сочленяться, что</w:t>
      </w:r>
      <w:r w:rsidRPr="0075400E">
        <w:rPr>
          <w:rFonts w:ascii="Times New Roman" w:hAnsi="Times New Roman" w:cs="Times New Roman"/>
          <w:i/>
          <w:iCs/>
          <w:color w:val="000000"/>
          <w:spacing w:val="5"/>
          <w:sz w:val="28"/>
          <w:szCs w:val="28"/>
        </w:rPr>
        <w:t xml:space="preserve"> </w:t>
      </w:r>
      <w:r w:rsidRPr="0075400E">
        <w:rPr>
          <w:rFonts w:ascii="Times New Roman" w:hAnsi="Times New Roman" w:cs="Times New Roman"/>
          <w:color w:val="000000"/>
          <w:spacing w:val="5"/>
          <w:sz w:val="28"/>
          <w:szCs w:val="28"/>
        </w:rPr>
        <w:t>позволило производить обширные движения, необходи</w:t>
      </w:r>
      <w:r w:rsidRPr="0075400E">
        <w:rPr>
          <w:rFonts w:ascii="Times New Roman" w:hAnsi="Times New Roman" w:cs="Times New Roman"/>
          <w:color w:val="000000"/>
          <w:spacing w:val="6"/>
          <w:sz w:val="28"/>
          <w:szCs w:val="28"/>
        </w:rPr>
        <w:t>мые животным, особенно для наземного существования.</w:t>
      </w:r>
    </w:p>
    <w:p w:rsidR="0075400E" w:rsidRPr="0075400E" w:rsidRDefault="0075400E" w:rsidP="0075400E">
      <w:pPr>
        <w:shd w:val="clear" w:color="auto" w:fill="FFFFFF"/>
        <w:spacing w:after="0" w:line="221" w:lineRule="auto"/>
        <w:ind w:right="14" w:firstLine="317"/>
        <w:jc w:val="both"/>
        <w:rPr>
          <w:rFonts w:ascii="Times New Roman" w:hAnsi="Times New Roman" w:cs="Times New Roman"/>
          <w:color w:val="000000"/>
          <w:spacing w:val="7"/>
          <w:sz w:val="28"/>
          <w:szCs w:val="28"/>
        </w:rPr>
      </w:pPr>
      <w:r w:rsidRPr="0075400E">
        <w:rPr>
          <w:rFonts w:ascii="Times New Roman" w:hAnsi="Times New Roman" w:cs="Times New Roman"/>
          <w:color w:val="000000"/>
          <w:spacing w:val="3"/>
          <w:sz w:val="28"/>
          <w:szCs w:val="28"/>
        </w:rPr>
        <w:t xml:space="preserve">Таким образом, по развитию, строению и функциям все </w:t>
      </w:r>
      <w:r w:rsidRPr="0075400E">
        <w:rPr>
          <w:rFonts w:ascii="Times New Roman" w:hAnsi="Times New Roman" w:cs="Times New Roman"/>
          <w:color w:val="000000"/>
          <w:spacing w:val="7"/>
          <w:sz w:val="28"/>
          <w:szCs w:val="28"/>
        </w:rPr>
        <w:t>соединения можно разделить на 2 группы:</w:t>
      </w:r>
    </w:p>
    <w:p w:rsidR="0075400E" w:rsidRPr="0075400E" w:rsidRDefault="0075400E" w:rsidP="00FB24EF">
      <w:pPr>
        <w:numPr>
          <w:ilvl w:val="0"/>
          <w:numId w:val="13"/>
        </w:numPr>
        <w:shd w:val="clear" w:color="auto" w:fill="FFFFFF"/>
        <w:tabs>
          <w:tab w:val="clear" w:pos="977"/>
          <w:tab w:val="num" w:pos="0"/>
          <w:tab w:val="left" w:pos="567"/>
        </w:tabs>
        <w:spacing w:after="0" w:line="221" w:lineRule="auto"/>
        <w:ind w:left="0" w:right="14" w:firstLine="317"/>
        <w:jc w:val="both"/>
        <w:rPr>
          <w:rFonts w:ascii="Times New Roman" w:hAnsi="Times New Roman" w:cs="Times New Roman"/>
          <w:color w:val="000000"/>
          <w:spacing w:val="-11"/>
          <w:sz w:val="28"/>
          <w:szCs w:val="28"/>
        </w:rPr>
      </w:pPr>
      <w:r w:rsidRPr="0075400E">
        <w:rPr>
          <w:rFonts w:ascii="Times New Roman" w:hAnsi="Times New Roman" w:cs="Times New Roman"/>
          <w:color w:val="000000"/>
          <w:spacing w:val="3"/>
          <w:sz w:val="28"/>
          <w:szCs w:val="28"/>
        </w:rPr>
        <w:t>непрерывные  соединения – синартрозы – более ран</w:t>
      </w:r>
      <w:r w:rsidRPr="0075400E">
        <w:rPr>
          <w:rFonts w:ascii="Times New Roman" w:hAnsi="Times New Roman" w:cs="Times New Roman"/>
          <w:color w:val="000000"/>
          <w:spacing w:val="4"/>
          <w:sz w:val="28"/>
          <w:szCs w:val="28"/>
        </w:rPr>
        <w:t>ние по развитию, неподвижные или молоподвижные по фун</w:t>
      </w:r>
      <w:r w:rsidRPr="0075400E">
        <w:rPr>
          <w:rFonts w:ascii="Times New Roman" w:hAnsi="Times New Roman" w:cs="Times New Roman"/>
          <w:color w:val="000000"/>
          <w:spacing w:val="-8"/>
          <w:sz w:val="28"/>
          <w:szCs w:val="28"/>
        </w:rPr>
        <w:t>кции;</w:t>
      </w:r>
    </w:p>
    <w:p w:rsidR="0075400E" w:rsidRPr="0075400E" w:rsidRDefault="0075400E" w:rsidP="00FB24EF">
      <w:pPr>
        <w:numPr>
          <w:ilvl w:val="0"/>
          <w:numId w:val="13"/>
        </w:numPr>
        <w:shd w:val="clear" w:color="auto" w:fill="FFFFFF"/>
        <w:tabs>
          <w:tab w:val="clear" w:pos="977"/>
          <w:tab w:val="num" w:pos="0"/>
          <w:tab w:val="left" w:pos="567"/>
        </w:tabs>
        <w:spacing w:after="0" w:line="221" w:lineRule="auto"/>
        <w:ind w:left="0" w:right="14" w:firstLine="317"/>
        <w:jc w:val="both"/>
        <w:rPr>
          <w:rFonts w:ascii="Times New Roman" w:hAnsi="Times New Roman" w:cs="Times New Roman"/>
          <w:color w:val="000000"/>
          <w:spacing w:val="-11"/>
          <w:sz w:val="28"/>
          <w:szCs w:val="28"/>
        </w:rPr>
      </w:pPr>
      <w:r w:rsidRPr="0075400E">
        <w:rPr>
          <w:rFonts w:ascii="Times New Roman" w:hAnsi="Times New Roman" w:cs="Times New Roman"/>
          <w:color w:val="000000"/>
          <w:spacing w:val="5"/>
          <w:sz w:val="28"/>
          <w:szCs w:val="28"/>
        </w:rPr>
        <w:t xml:space="preserve">прерывные соединения (синовиальные) – диартрозы (суставы) – более поздние </w:t>
      </w:r>
      <w:r w:rsidRPr="0075400E">
        <w:rPr>
          <w:rFonts w:ascii="Times New Roman" w:hAnsi="Times New Roman" w:cs="Times New Roman"/>
          <w:color w:val="000000"/>
          <w:spacing w:val="6"/>
          <w:sz w:val="28"/>
          <w:szCs w:val="28"/>
        </w:rPr>
        <w:t>по развитию и более подвижные по функциям.</w:t>
      </w:r>
    </w:p>
    <w:p w:rsidR="0075400E" w:rsidRPr="0075400E" w:rsidRDefault="0075400E" w:rsidP="0075400E">
      <w:pPr>
        <w:shd w:val="clear" w:color="auto" w:fill="FFFFFF"/>
        <w:spacing w:after="0" w:line="221" w:lineRule="auto"/>
        <w:ind w:left="19" w:firstLine="307"/>
        <w:jc w:val="both"/>
        <w:rPr>
          <w:rFonts w:ascii="Times New Roman" w:hAnsi="Times New Roman" w:cs="Times New Roman"/>
          <w:color w:val="000000"/>
          <w:spacing w:val="4"/>
          <w:sz w:val="28"/>
          <w:szCs w:val="28"/>
        </w:rPr>
      </w:pPr>
      <w:r w:rsidRPr="0075400E">
        <w:rPr>
          <w:rFonts w:ascii="Times New Roman" w:hAnsi="Times New Roman" w:cs="Times New Roman"/>
          <w:color w:val="000000"/>
          <w:spacing w:val="1"/>
          <w:sz w:val="28"/>
          <w:szCs w:val="28"/>
        </w:rPr>
        <w:t>Между этими формами существует переходная: от непре</w:t>
      </w:r>
      <w:r w:rsidRPr="0075400E">
        <w:rPr>
          <w:rFonts w:ascii="Times New Roman" w:hAnsi="Times New Roman" w:cs="Times New Roman"/>
          <w:color w:val="000000"/>
          <w:spacing w:val="2"/>
          <w:sz w:val="28"/>
          <w:szCs w:val="28"/>
        </w:rPr>
        <w:t xml:space="preserve">рывных к прерывным, или обратно. Она характеризуется наличием небольшой щели, не имеющей строения настоящей </w:t>
      </w:r>
      <w:r w:rsidRPr="0075400E">
        <w:rPr>
          <w:rFonts w:ascii="Times New Roman" w:hAnsi="Times New Roman" w:cs="Times New Roman"/>
          <w:color w:val="000000"/>
          <w:spacing w:val="1"/>
          <w:sz w:val="28"/>
          <w:szCs w:val="28"/>
        </w:rPr>
        <w:t xml:space="preserve">суставной полости, вследствие чего такую форму называют </w:t>
      </w:r>
      <w:r w:rsidRPr="0075400E">
        <w:rPr>
          <w:rFonts w:ascii="Times New Roman" w:hAnsi="Times New Roman" w:cs="Times New Roman"/>
          <w:color w:val="000000"/>
          <w:spacing w:val="4"/>
          <w:sz w:val="28"/>
          <w:szCs w:val="28"/>
        </w:rPr>
        <w:t>полусуставом – симфизом.</w:t>
      </w:r>
    </w:p>
    <w:p w:rsidR="0075400E" w:rsidRPr="0075400E" w:rsidRDefault="0075400E" w:rsidP="0075400E">
      <w:pPr>
        <w:shd w:val="clear" w:color="auto" w:fill="FFFFFF"/>
        <w:spacing w:after="0" w:line="221" w:lineRule="auto"/>
        <w:ind w:left="19" w:firstLine="307"/>
        <w:jc w:val="both"/>
        <w:rPr>
          <w:rFonts w:ascii="Times New Roman" w:hAnsi="Times New Roman" w:cs="Times New Roman"/>
          <w:color w:val="000000"/>
          <w:spacing w:val="7"/>
          <w:sz w:val="28"/>
          <w:szCs w:val="28"/>
        </w:rPr>
      </w:pPr>
      <w:r w:rsidRPr="0075400E">
        <w:rPr>
          <w:rFonts w:ascii="Times New Roman" w:hAnsi="Times New Roman" w:cs="Times New Roman"/>
          <w:color w:val="000000"/>
          <w:spacing w:val="5"/>
          <w:sz w:val="28"/>
          <w:szCs w:val="28"/>
        </w:rPr>
        <w:t xml:space="preserve">Непрерывные соединения – синартрозы. Известно, что </w:t>
      </w:r>
      <w:r w:rsidRPr="0075400E">
        <w:rPr>
          <w:rFonts w:ascii="Times New Roman" w:hAnsi="Times New Roman" w:cs="Times New Roman"/>
          <w:color w:val="000000"/>
          <w:spacing w:val="1"/>
          <w:sz w:val="28"/>
          <w:szCs w:val="28"/>
        </w:rPr>
        <w:t>скелет в своем развитии проходит три стадии: соединитель</w:t>
      </w:r>
      <w:r w:rsidRPr="0075400E">
        <w:rPr>
          <w:rFonts w:ascii="Times New Roman" w:hAnsi="Times New Roman" w:cs="Times New Roman"/>
          <w:color w:val="000000"/>
          <w:spacing w:val="6"/>
          <w:sz w:val="28"/>
          <w:szCs w:val="28"/>
        </w:rPr>
        <w:t>нотканную, хрящевую и   костную. Так как переход из одной</w:t>
      </w:r>
      <w:r w:rsidRPr="0075400E">
        <w:rPr>
          <w:rFonts w:ascii="Times New Roman" w:hAnsi="Times New Roman" w:cs="Times New Roman"/>
          <w:color w:val="000000"/>
          <w:spacing w:val="5"/>
          <w:sz w:val="28"/>
          <w:szCs w:val="28"/>
        </w:rPr>
        <w:t xml:space="preserve"> </w:t>
      </w:r>
      <w:r w:rsidRPr="0075400E">
        <w:rPr>
          <w:rFonts w:ascii="Times New Roman" w:hAnsi="Times New Roman" w:cs="Times New Roman"/>
          <w:color w:val="000000"/>
          <w:spacing w:val="1"/>
          <w:sz w:val="28"/>
          <w:szCs w:val="28"/>
        </w:rPr>
        <w:t xml:space="preserve">стадии в другую также связан с изменением ткани, которая </w:t>
      </w:r>
      <w:r w:rsidRPr="0075400E">
        <w:rPr>
          <w:rFonts w:ascii="Times New Roman" w:hAnsi="Times New Roman" w:cs="Times New Roman"/>
          <w:color w:val="000000"/>
          <w:spacing w:val="6"/>
          <w:sz w:val="28"/>
          <w:szCs w:val="28"/>
        </w:rPr>
        <w:t xml:space="preserve">находится в промежутке между костями, то соединение костей в своем развитии проходит те же три фазы, вследствие </w:t>
      </w:r>
      <w:r w:rsidRPr="0075400E">
        <w:rPr>
          <w:rFonts w:ascii="Times New Roman" w:hAnsi="Times New Roman" w:cs="Times New Roman"/>
          <w:color w:val="000000"/>
          <w:spacing w:val="7"/>
          <w:sz w:val="28"/>
          <w:szCs w:val="28"/>
        </w:rPr>
        <w:t>чего различаются три вида синартрозов. Также существует четвертый вид соединения при помощи мышечной ткани.</w:t>
      </w:r>
    </w:p>
    <w:p w:rsidR="0075400E" w:rsidRPr="0075400E" w:rsidRDefault="0075400E" w:rsidP="00FB24EF">
      <w:pPr>
        <w:numPr>
          <w:ilvl w:val="0"/>
          <w:numId w:val="14"/>
        </w:numPr>
        <w:shd w:val="clear" w:color="auto" w:fill="FFFFFF"/>
        <w:tabs>
          <w:tab w:val="clear" w:pos="986"/>
          <w:tab w:val="num" w:pos="567"/>
        </w:tabs>
        <w:spacing w:after="0" w:line="221" w:lineRule="auto"/>
        <w:ind w:left="0" w:firstLine="326"/>
        <w:jc w:val="both"/>
        <w:rPr>
          <w:rFonts w:ascii="Times New Roman" w:hAnsi="Times New Roman" w:cs="Times New Roman"/>
          <w:color w:val="000000"/>
          <w:spacing w:val="-11"/>
          <w:sz w:val="28"/>
          <w:szCs w:val="28"/>
        </w:rPr>
      </w:pPr>
      <w:r w:rsidRPr="0075400E">
        <w:rPr>
          <w:rFonts w:ascii="Times New Roman" w:hAnsi="Times New Roman" w:cs="Times New Roman"/>
          <w:color w:val="000000"/>
          <w:spacing w:val="3"/>
          <w:sz w:val="28"/>
          <w:szCs w:val="28"/>
        </w:rPr>
        <w:t xml:space="preserve">Синдесмоз – соединение костей при помощи соединительной ткани. Если соединительная ткань образует пучки, </w:t>
      </w:r>
      <w:r w:rsidRPr="0075400E">
        <w:rPr>
          <w:rFonts w:ascii="Times New Roman" w:hAnsi="Times New Roman" w:cs="Times New Roman"/>
          <w:color w:val="000000"/>
          <w:spacing w:val="5"/>
          <w:sz w:val="28"/>
          <w:szCs w:val="28"/>
        </w:rPr>
        <w:t>то получаются фиброзные связки, или мембраны. Когда же соединительная ткань приобретает характер тонкой прослой</w:t>
      </w:r>
      <w:r w:rsidRPr="0075400E">
        <w:rPr>
          <w:rFonts w:ascii="Times New Roman" w:hAnsi="Times New Roman" w:cs="Times New Roman"/>
          <w:color w:val="000000"/>
          <w:spacing w:val="2"/>
          <w:sz w:val="28"/>
          <w:szCs w:val="28"/>
        </w:rPr>
        <w:t xml:space="preserve">ки между костями черепа, то получаются швы. По форме </w:t>
      </w:r>
      <w:r w:rsidRPr="0075400E">
        <w:rPr>
          <w:rFonts w:ascii="Times New Roman" w:hAnsi="Times New Roman" w:cs="Times New Roman"/>
          <w:color w:val="000000"/>
          <w:spacing w:val="3"/>
          <w:sz w:val="28"/>
          <w:szCs w:val="28"/>
        </w:rPr>
        <w:t xml:space="preserve">соединяющихся краев швы бывают: зубчатые, когда зубцы </w:t>
      </w:r>
      <w:r w:rsidRPr="0075400E">
        <w:rPr>
          <w:rFonts w:ascii="Times New Roman" w:hAnsi="Times New Roman" w:cs="Times New Roman"/>
          <w:color w:val="000000"/>
          <w:spacing w:val="2"/>
          <w:sz w:val="28"/>
          <w:szCs w:val="28"/>
        </w:rPr>
        <w:t xml:space="preserve">одной  кости  входят в промежутки между зубцами другой </w:t>
      </w:r>
      <w:r w:rsidRPr="0075400E">
        <w:rPr>
          <w:rFonts w:ascii="Times New Roman" w:hAnsi="Times New Roman" w:cs="Times New Roman"/>
          <w:color w:val="000000"/>
          <w:spacing w:val="6"/>
          <w:sz w:val="28"/>
          <w:szCs w:val="28"/>
        </w:rPr>
        <w:t xml:space="preserve">(большинство костей свода черепа), чешуйчатые, когда край </w:t>
      </w:r>
      <w:r w:rsidRPr="0075400E">
        <w:rPr>
          <w:rFonts w:ascii="Times New Roman" w:hAnsi="Times New Roman" w:cs="Times New Roman"/>
          <w:color w:val="000000"/>
          <w:spacing w:val="7"/>
          <w:sz w:val="28"/>
          <w:szCs w:val="28"/>
        </w:rPr>
        <w:t xml:space="preserve">одной кости накладывается на край другой (между височной </w:t>
      </w:r>
      <w:r w:rsidRPr="0075400E">
        <w:rPr>
          <w:rFonts w:ascii="Times New Roman" w:hAnsi="Times New Roman" w:cs="Times New Roman"/>
          <w:color w:val="000000"/>
          <w:spacing w:val="1"/>
          <w:sz w:val="28"/>
          <w:szCs w:val="28"/>
        </w:rPr>
        <w:t xml:space="preserve">и теменной  костями), плоские – соединяющиеся кости имеют </w:t>
      </w:r>
      <w:r w:rsidRPr="0075400E">
        <w:rPr>
          <w:rFonts w:ascii="Times New Roman" w:hAnsi="Times New Roman" w:cs="Times New Roman"/>
          <w:color w:val="000000"/>
          <w:spacing w:val="2"/>
          <w:sz w:val="28"/>
          <w:szCs w:val="28"/>
        </w:rPr>
        <w:t xml:space="preserve">гладкие поверхности (соединение носовых костей между со бой). Существует особая разновидность синдесмоза – это </w:t>
      </w:r>
      <w:r w:rsidRPr="0075400E">
        <w:rPr>
          <w:rFonts w:ascii="Times New Roman" w:hAnsi="Times New Roman" w:cs="Times New Roman"/>
          <w:color w:val="000000"/>
          <w:spacing w:val="1"/>
          <w:sz w:val="28"/>
          <w:szCs w:val="28"/>
        </w:rPr>
        <w:t xml:space="preserve">соединение зубов в луночках резцовой, верхнечелюстной и </w:t>
      </w:r>
      <w:r w:rsidRPr="0075400E">
        <w:rPr>
          <w:rFonts w:ascii="Times New Roman" w:hAnsi="Times New Roman" w:cs="Times New Roman"/>
          <w:color w:val="000000"/>
          <w:sz w:val="28"/>
          <w:szCs w:val="28"/>
        </w:rPr>
        <w:t>нижнечелюстной костей.</w:t>
      </w:r>
    </w:p>
    <w:p w:rsidR="0075400E" w:rsidRPr="0075400E" w:rsidRDefault="0075400E" w:rsidP="00FB24EF">
      <w:pPr>
        <w:numPr>
          <w:ilvl w:val="0"/>
          <w:numId w:val="14"/>
        </w:numPr>
        <w:shd w:val="clear" w:color="auto" w:fill="FFFFFF"/>
        <w:tabs>
          <w:tab w:val="clear" w:pos="986"/>
          <w:tab w:val="num" w:pos="567"/>
        </w:tabs>
        <w:spacing w:after="0" w:line="221" w:lineRule="auto"/>
        <w:ind w:left="0" w:firstLine="326"/>
        <w:jc w:val="both"/>
        <w:rPr>
          <w:rFonts w:ascii="Times New Roman" w:hAnsi="Times New Roman" w:cs="Times New Roman"/>
          <w:color w:val="000000"/>
          <w:spacing w:val="-13"/>
          <w:sz w:val="28"/>
          <w:szCs w:val="28"/>
        </w:rPr>
      </w:pPr>
      <w:r w:rsidRPr="0075400E">
        <w:rPr>
          <w:rFonts w:ascii="Times New Roman" w:hAnsi="Times New Roman" w:cs="Times New Roman"/>
          <w:color w:val="000000"/>
          <w:spacing w:val="3"/>
          <w:sz w:val="28"/>
          <w:szCs w:val="28"/>
        </w:rPr>
        <w:t>Синхондроз – соединение костей посредством хряще</w:t>
      </w:r>
      <w:r w:rsidRPr="0075400E">
        <w:rPr>
          <w:rFonts w:ascii="Times New Roman" w:hAnsi="Times New Roman" w:cs="Times New Roman"/>
          <w:color w:val="000000"/>
          <w:spacing w:val="6"/>
          <w:sz w:val="28"/>
          <w:szCs w:val="28"/>
        </w:rPr>
        <w:t>вой ткани (межпозвоночные диски).</w:t>
      </w:r>
    </w:p>
    <w:p w:rsidR="0075400E" w:rsidRPr="0075400E" w:rsidRDefault="0075400E" w:rsidP="00FB24EF">
      <w:pPr>
        <w:numPr>
          <w:ilvl w:val="0"/>
          <w:numId w:val="14"/>
        </w:numPr>
        <w:shd w:val="clear" w:color="auto" w:fill="FFFFFF"/>
        <w:tabs>
          <w:tab w:val="clear" w:pos="986"/>
          <w:tab w:val="num" w:pos="567"/>
        </w:tabs>
        <w:spacing w:after="0" w:line="221" w:lineRule="auto"/>
        <w:ind w:left="0" w:firstLine="326"/>
        <w:jc w:val="both"/>
        <w:rPr>
          <w:rFonts w:ascii="Times New Roman" w:hAnsi="Times New Roman" w:cs="Times New Roman"/>
          <w:color w:val="000000"/>
          <w:spacing w:val="-13"/>
          <w:sz w:val="28"/>
          <w:szCs w:val="28"/>
        </w:rPr>
      </w:pPr>
      <w:r w:rsidRPr="0075400E">
        <w:rPr>
          <w:rFonts w:ascii="Times New Roman" w:hAnsi="Times New Roman" w:cs="Times New Roman"/>
          <w:color w:val="000000"/>
          <w:spacing w:val="2"/>
          <w:sz w:val="28"/>
          <w:szCs w:val="28"/>
        </w:rPr>
        <w:t xml:space="preserve">Синостоз – соединение костей при помощи костной </w:t>
      </w:r>
      <w:r w:rsidRPr="0075400E">
        <w:rPr>
          <w:rFonts w:ascii="Times New Roman" w:hAnsi="Times New Roman" w:cs="Times New Roman"/>
          <w:color w:val="000000"/>
          <w:spacing w:val="-1"/>
          <w:sz w:val="28"/>
          <w:szCs w:val="28"/>
        </w:rPr>
        <w:t>ткани.</w:t>
      </w:r>
    </w:p>
    <w:p w:rsidR="0075400E" w:rsidRPr="0075400E" w:rsidRDefault="0075400E" w:rsidP="00FB24EF">
      <w:pPr>
        <w:numPr>
          <w:ilvl w:val="0"/>
          <w:numId w:val="14"/>
        </w:numPr>
        <w:shd w:val="clear" w:color="auto" w:fill="FFFFFF"/>
        <w:tabs>
          <w:tab w:val="clear" w:pos="986"/>
          <w:tab w:val="num" w:pos="567"/>
        </w:tabs>
        <w:spacing w:after="0" w:line="221" w:lineRule="auto"/>
        <w:ind w:left="0" w:firstLine="326"/>
        <w:jc w:val="both"/>
        <w:rPr>
          <w:rFonts w:ascii="Times New Roman" w:hAnsi="Times New Roman" w:cs="Times New Roman"/>
          <w:color w:val="000000"/>
          <w:spacing w:val="-13"/>
          <w:sz w:val="28"/>
          <w:szCs w:val="28"/>
        </w:rPr>
      </w:pPr>
      <w:r w:rsidRPr="0075400E">
        <w:rPr>
          <w:rFonts w:ascii="Times New Roman" w:hAnsi="Times New Roman" w:cs="Times New Roman"/>
          <w:color w:val="000000"/>
          <w:spacing w:val="-13"/>
          <w:sz w:val="28"/>
          <w:szCs w:val="28"/>
        </w:rPr>
        <w:t xml:space="preserve">Синсаркоз  – мышечное соединение, присоединение лопатки к осевому скелету с помощью мышц, практически не ограничивающее движений. </w:t>
      </w:r>
    </w:p>
    <w:p w:rsidR="0075400E" w:rsidRPr="0075400E" w:rsidRDefault="0075400E" w:rsidP="0075400E">
      <w:pPr>
        <w:shd w:val="clear" w:color="auto" w:fill="FFFFFF"/>
        <w:spacing w:after="0" w:line="221" w:lineRule="auto"/>
        <w:ind w:left="14" w:right="19" w:firstLine="317"/>
        <w:jc w:val="both"/>
        <w:rPr>
          <w:rFonts w:ascii="Times New Roman" w:hAnsi="Times New Roman" w:cs="Times New Roman"/>
          <w:sz w:val="28"/>
          <w:szCs w:val="28"/>
        </w:rPr>
      </w:pPr>
      <w:r w:rsidRPr="0075400E">
        <w:rPr>
          <w:rFonts w:ascii="Times New Roman" w:hAnsi="Times New Roman" w:cs="Times New Roman"/>
          <w:color w:val="000000"/>
          <w:spacing w:val="5"/>
          <w:sz w:val="28"/>
          <w:szCs w:val="28"/>
        </w:rPr>
        <w:t>Прерывные соединения (суставы, диартрозы) представля</w:t>
      </w:r>
      <w:r w:rsidRPr="0075400E">
        <w:rPr>
          <w:rFonts w:ascii="Times New Roman" w:hAnsi="Times New Roman" w:cs="Times New Roman"/>
          <w:color w:val="000000"/>
          <w:spacing w:val="6"/>
          <w:sz w:val="28"/>
          <w:szCs w:val="28"/>
        </w:rPr>
        <w:t xml:space="preserve">ют прерывное, подвижное соединение, или сочленение. В </w:t>
      </w:r>
      <w:r w:rsidRPr="0075400E">
        <w:rPr>
          <w:rFonts w:ascii="Times New Roman" w:hAnsi="Times New Roman" w:cs="Times New Roman"/>
          <w:color w:val="000000"/>
          <w:spacing w:val="1"/>
          <w:sz w:val="28"/>
          <w:szCs w:val="28"/>
        </w:rPr>
        <w:t xml:space="preserve">каждом суставе различают суставные поверхности, суставную </w:t>
      </w:r>
      <w:r w:rsidRPr="0075400E">
        <w:rPr>
          <w:rFonts w:ascii="Times New Roman" w:hAnsi="Times New Roman" w:cs="Times New Roman"/>
          <w:color w:val="000000"/>
          <w:spacing w:val="5"/>
          <w:sz w:val="28"/>
          <w:szCs w:val="28"/>
        </w:rPr>
        <w:t>капсулу и суставную полость.</w:t>
      </w:r>
    </w:p>
    <w:p w:rsidR="0075400E" w:rsidRPr="0075400E" w:rsidRDefault="0075400E" w:rsidP="0075400E">
      <w:pPr>
        <w:shd w:val="clear" w:color="auto" w:fill="FFFFFF"/>
        <w:spacing w:before="5" w:after="0" w:line="221" w:lineRule="auto"/>
        <w:ind w:left="19" w:right="5" w:firstLine="312"/>
        <w:jc w:val="both"/>
        <w:rPr>
          <w:rFonts w:ascii="Times New Roman" w:hAnsi="Times New Roman" w:cs="Times New Roman"/>
          <w:color w:val="000000"/>
          <w:spacing w:val="8"/>
          <w:sz w:val="28"/>
          <w:szCs w:val="28"/>
        </w:rPr>
      </w:pPr>
      <w:r w:rsidRPr="0075400E">
        <w:rPr>
          <w:rFonts w:ascii="Times New Roman" w:hAnsi="Times New Roman" w:cs="Times New Roman"/>
          <w:color w:val="000000"/>
          <w:sz w:val="28"/>
          <w:szCs w:val="28"/>
        </w:rPr>
        <w:t>Суставные поверхности покрыты суставным хрящом (ги</w:t>
      </w:r>
      <w:r w:rsidRPr="0075400E">
        <w:rPr>
          <w:rFonts w:ascii="Times New Roman" w:hAnsi="Times New Roman" w:cs="Times New Roman"/>
          <w:color w:val="000000"/>
          <w:spacing w:val="5"/>
          <w:sz w:val="28"/>
          <w:szCs w:val="28"/>
        </w:rPr>
        <w:t>алиновым) толщиной 0,2–1,5 мм. Хрящ облегчает скольже</w:t>
      </w:r>
      <w:r w:rsidRPr="0075400E">
        <w:rPr>
          <w:rFonts w:ascii="Times New Roman" w:hAnsi="Times New Roman" w:cs="Times New Roman"/>
          <w:color w:val="000000"/>
          <w:spacing w:val="4"/>
          <w:sz w:val="28"/>
          <w:szCs w:val="28"/>
        </w:rPr>
        <w:t>ние суставных поверхностей, а вследствие эластичности хря</w:t>
      </w:r>
      <w:r w:rsidRPr="0075400E">
        <w:rPr>
          <w:rFonts w:ascii="Times New Roman" w:hAnsi="Times New Roman" w:cs="Times New Roman"/>
          <w:color w:val="000000"/>
          <w:spacing w:val="8"/>
          <w:sz w:val="28"/>
          <w:szCs w:val="28"/>
        </w:rPr>
        <w:t>ща он смягчает толчки и служит буфером.</w:t>
      </w:r>
    </w:p>
    <w:p w:rsidR="0075400E" w:rsidRPr="0075400E" w:rsidRDefault="0075400E" w:rsidP="0075400E">
      <w:pPr>
        <w:shd w:val="clear" w:color="auto" w:fill="FFFFFF"/>
        <w:spacing w:before="5" w:after="0" w:line="221" w:lineRule="auto"/>
        <w:ind w:left="19" w:right="5" w:firstLine="312"/>
        <w:jc w:val="both"/>
        <w:rPr>
          <w:rFonts w:ascii="Times New Roman" w:hAnsi="Times New Roman" w:cs="Times New Roman"/>
          <w:color w:val="000000"/>
          <w:spacing w:val="2"/>
          <w:sz w:val="28"/>
          <w:szCs w:val="28"/>
        </w:rPr>
      </w:pPr>
      <w:r w:rsidRPr="0075400E">
        <w:rPr>
          <w:rFonts w:ascii="Times New Roman" w:hAnsi="Times New Roman" w:cs="Times New Roman"/>
          <w:color w:val="000000"/>
          <w:spacing w:val="5"/>
          <w:sz w:val="28"/>
          <w:szCs w:val="28"/>
        </w:rPr>
        <w:t xml:space="preserve">Суставная капсула состоит из наружной фиброзной и </w:t>
      </w:r>
      <w:r w:rsidRPr="0075400E">
        <w:rPr>
          <w:rFonts w:ascii="Times New Roman" w:hAnsi="Times New Roman" w:cs="Times New Roman"/>
          <w:color w:val="000000"/>
          <w:spacing w:val="1"/>
          <w:sz w:val="28"/>
          <w:szCs w:val="28"/>
        </w:rPr>
        <w:t xml:space="preserve">внутренней синовиальной оболочек. Синовиальная оболочка покрыта слоем </w:t>
      </w:r>
      <w:r w:rsidRPr="0075400E">
        <w:rPr>
          <w:rFonts w:ascii="Times New Roman" w:hAnsi="Times New Roman" w:cs="Times New Roman"/>
          <w:color w:val="000000"/>
          <w:spacing w:val="1"/>
          <w:sz w:val="28"/>
          <w:szCs w:val="28"/>
        </w:rPr>
        <w:lastRenderedPageBreak/>
        <w:t xml:space="preserve">эндотелиальных клеток и выделяет липкую </w:t>
      </w:r>
      <w:r w:rsidRPr="0075400E">
        <w:rPr>
          <w:rFonts w:ascii="Times New Roman" w:hAnsi="Times New Roman" w:cs="Times New Roman"/>
          <w:color w:val="000000"/>
          <w:spacing w:val="2"/>
          <w:sz w:val="28"/>
          <w:szCs w:val="28"/>
        </w:rPr>
        <w:t xml:space="preserve">прозрачную синовиальную жидкость – синовию, которая </w:t>
      </w:r>
      <w:r w:rsidRPr="0075400E">
        <w:rPr>
          <w:rFonts w:ascii="Times New Roman" w:hAnsi="Times New Roman" w:cs="Times New Roman"/>
          <w:color w:val="000000"/>
          <w:sz w:val="28"/>
          <w:szCs w:val="28"/>
        </w:rPr>
        <w:t xml:space="preserve">уменьшает трение суставных поверхностей. Ее в суставе очень </w:t>
      </w:r>
      <w:r w:rsidRPr="0075400E">
        <w:rPr>
          <w:rFonts w:ascii="Times New Roman" w:hAnsi="Times New Roman" w:cs="Times New Roman"/>
          <w:color w:val="000000"/>
          <w:spacing w:val="8"/>
          <w:sz w:val="28"/>
          <w:szCs w:val="28"/>
        </w:rPr>
        <w:t>мало – всего 1–3 мл, но при этом она обладает свойства</w:t>
      </w:r>
      <w:r w:rsidRPr="0075400E">
        <w:rPr>
          <w:rFonts w:ascii="Times New Roman" w:hAnsi="Times New Roman" w:cs="Times New Roman"/>
          <w:color w:val="000000"/>
          <w:spacing w:val="1"/>
          <w:sz w:val="28"/>
          <w:szCs w:val="28"/>
        </w:rPr>
        <w:t>ми, составляющими предмет мечтаний конструкторов совре</w:t>
      </w:r>
      <w:r w:rsidRPr="0075400E">
        <w:rPr>
          <w:rFonts w:ascii="Times New Roman" w:hAnsi="Times New Roman" w:cs="Times New Roman"/>
          <w:color w:val="000000"/>
          <w:spacing w:val="2"/>
          <w:sz w:val="28"/>
          <w:szCs w:val="28"/>
        </w:rPr>
        <w:t>менных машин.</w:t>
      </w:r>
    </w:p>
    <w:p w:rsidR="0075400E" w:rsidRPr="0075400E" w:rsidRDefault="0075400E" w:rsidP="0075400E">
      <w:pPr>
        <w:shd w:val="clear" w:color="auto" w:fill="FFFFFF"/>
        <w:spacing w:after="0" w:line="221" w:lineRule="auto"/>
        <w:ind w:left="19" w:right="5" w:firstLine="312"/>
        <w:jc w:val="both"/>
        <w:rPr>
          <w:rFonts w:ascii="Times New Roman" w:hAnsi="Times New Roman" w:cs="Times New Roman"/>
          <w:color w:val="000000"/>
          <w:spacing w:val="5"/>
          <w:sz w:val="28"/>
          <w:szCs w:val="28"/>
        </w:rPr>
      </w:pPr>
      <w:r w:rsidRPr="0075400E">
        <w:rPr>
          <w:rFonts w:ascii="Times New Roman" w:hAnsi="Times New Roman" w:cs="Times New Roman"/>
          <w:color w:val="000000"/>
          <w:spacing w:val="3"/>
          <w:sz w:val="28"/>
          <w:szCs w:val="28"/>
        </w:rPr>
        <w:t>В зависимости от характера движения меняется вязкость  синовиальной жидкости, количество же ее остается неизменным. Синовиаль</w:t>
      </w:r>
      <w:r w:rsidRPr="0075400E">
        <w:rPr>
          <w:rFonts w:ascii="Times New Roman" w:hAnsi="Times New Roman" w:cs="Times New Roman"/>
          <w:color w:val="000000"/>
          <w:spacing w:val="5"/>
          <w:sz w:val="28"/>
          <w:szCs w:val="28"/>
        </w:rPr>
        <w:t>ная жидкость подобна крови и содержит воды 94–98%, са</w:t>
      </w:r>
      <w:r w:rsidRPr="0075400E">
        <w:rPr>
          <w:rFonts w:ascii="Times New Roman" w:hAnsi="Times New Roman" w:cs="Times New Roman"/>
          <w:color w:val="000000"/>
          <w:spacing w:val="-2"/>
          <w:sz w:val="28"/>
          <w:szCs w:val="28"/>
        </w:rPr>
        <w:t xml:space="preserve">хара – </w:t>
      </w:r>
      <w:r w:rsidRPr="0075400E">
        <w:rPr>
          <w:rFonts w:ascii="Times New Roman" w:hAnsi="Times New Roman" w:cs="Times New Roman"/>
          <w:color w:val="000000"/>
          <w:spacing w:val="8"/>
          <w:sz w:val="28"/>
          <w:szCs w:val="28"/>
        </w:rPr>
        <w:t>0,1–</w:t>
      </w:r>
      <w:r w:rsidRPr="0075400E">
        <w:rPr>
          <w:rFonts w:ascii="Times New Roman" w:hAnsi="Times New Roman" w:cs="Times New Roman"/>
          <w:color w:val="000000"/>
          <w:spacing w:val="-2"/>
          <w:sz w:val="28"/>
          <w:szCs w:val="28"/>
        </w:rPr>
        <w:t>0,4%, липоидов – 0,09–0,13%, мочевины – 0,02–</w:t>
      </w:r>
      <w:r w:rsidRPr="0075400E">
        <w:rPr>
          <w:rFonts w:ascii="Times New Roman" w:hAnsi="Times New Roman" w:cs="Times New Roman"/>
          <w:color w:val="000000"/>
          <w:spacing w:val="3"/>
          <w:sz w:val="28"/>
          <w:szCs w:val="28"/>
        </w:rPr>
        <w:t xml:space="preserve">0,04%, мочевой кислоты – 0,0015%, альфа-глобулинов – </w:t>
      </w:r>
      <w:r w:rsidRPr="0075400E">
        <w:rPr>
          <w:rFonts w:ascii="Times New Roman" w:hAnsi="Times New Roman" w:cs="Times New Roman"/>
          <w:color w:val="000000"/>
          <w:spacing w:val="-3"/>
          <w:sz w:val="28"/>
          <w:szCs w:val="28"/>
        </w:rPr>
        <w:t xml:space="preserve">5%, альфа-2-глобулинов – 4%, бета-глобулинов – </w:t>
      </w:r>
      <w:r w:rsidRPr="0075400E">
        <w:rPr>
          <w:rFonts w:ascii="Times New Roman" w:hAnsi="Times New Roman" w:cs="Times New Roman"/>
          <w:color w:val="000000"/>
          <w:spacing w:val="15"/>
          <w:sz w:val="28"/>
          <w:szCs w:val="28"/>
        </w:rPr>
        <w:t>11%,</w:t>
      </w:r>
      <w:r w:rsidRPr="0075400E">
        <w:rPr>
          <w:rFonts w:ascii="Times New Roman" w:hAnsi="Times New Roman" w:cs="Times New Roman"/>
          <w:color w:val="000000"/>
          <w:spacing w:val="-3"/>
          <w:sz w:val="28"/>
          <w:szCs w:val="28"/>
        </w:rPr>
        <w:t xml:space="preserve"> гам</w:t>
      </w:r>
      <w:r w:rsidRPr="0075400E">
        <w:rPr>
          <w:rFonts w:ascii="Times New Roman" w:hAnsi="Times New Roman" w:cs="Times New Roman"/>
          <w:color w:val="000000"/>
          <w:sz w:val="28"/>
          <w:szCs w:val="28"/>
        </w:rPr>
        <w:t>ма-глобулинов – 10% и клетки: гистиоциты (макрофаги ткане</w:t>
      </w:r>
      <w:r w:rsidRPr="0075400E">
        <w:rPr>
          <w:rFonts w:ascii="Times New Roman" w:hAnsi="Times New Roman" w:cs="Times New Roman"/>
          <w:color w:val="000000"/>
          <w:spacing w:val="4"/>
          <w:sz w:val="28"/>
          <w:szCs w:val="28"/>
        </w:rPr>
        <w:t>вого происхождения)</w:t>
      </w:r>
      <w:r w:rsidRPr="0075400E">
        <w:rPr>
          <w:rFonts w:ascii="Times New Roman" w:hAnsi="Times New Roman" w:cs="Times New Roman"/>
          <w:i/>
          <w:iCs/>
          <w:color w:val="000000"/>
          <w:spacing w:val="4"/>
          <w:sz w:val="28"/>
          <w:szCs w:val="28"/>
        </w:rPr>
        <w:t xml:space="preserve">, </w:t>
      </w:r>
      <w:r w:rsidRPr="0075400E">
        <w:rPr>
          <w:rFonts w:ascii="Times New Roman" w:hAnsi="Times New Roman" w:cs="Times New Roman"/>
          <w:color w:val="000000"/>
          <w:spacing w:val="4"/>
          <w:sz w:val="28"/>
          <w:szCs w:val="28"/>
        </w:rPr>
        <w:t>лимфоциты, моноциты, сегментоядер</w:t>
      </w:r>
      <w:r w:rsidRPr="0075400E">
        <w:rPr>
          <w:rFonts w:ascii="Times New Roman" w:hAnsi="Times New Roman" w:cs="Times New Roman"/>
          <w:color w:val="000000"/>
          <w:spacing w:val="5"/>
          <w:sz w:val="28"/>
          <w:szCs w:val="28"/>
        </w:rPr>
        <w:t>ные лейкоциты, эритроцитов нет  (В.Н. Павлова и др., 1968).</w:t>
      </w:r>
    </w:p>
    <w:p w:rsidR="0075400E" w:rsidRPr="0075400E" w:rsidRDefault="0075400E" w:rsidP="0075400E">
      <w:pPr>
        <w:shd w:val="clear" w:color="auto" w:fill="FFFFFF"/>
        <w:spacing w:after="0" w:line="221" w:lineRule="auto"/>
        <w:ind w:left="19" w:right="5" w:firstLine="312"/>
        <w:jc w:val="both"/>
        <w:rPr>
          <w:rFonts w:ascii="Times New Roman" w:hAnsi="Times New Roman" w:cs="Times New Roman"/>
          <w:color w:val="000000"/>
          <w:spacing w:val="4"/>
          <w:sz w:val="28"/>
          <w:szCs w:val="28"/>
        </w:rPr>
      </w:pPr>
      <w:r w:rsidRPr="0075400E">
        <w:rPr>
          <w:rFonts w:ascii="Times New Roman" w:hAnsi="Times New Roman" w:cs="Times New Roman"/>
          <w:color w:val="000000"/>
          <w:spacing w:val="2"/>
          <w:sz w:val="28"/>
          <w:szCs w:val="28"/>
        </w:rPr>
        <w:t xml:space="preserve">Суставная полость представляет герметически закрытое </w:t>
      </w:r>
      <w:r w:rsidRPr="0075400E">
        <w:rPr>
          <w:rFonts w:ascii="Times New Roman" w:hAnsi="Times New Roman" w:cs="Times New Roman"/>
          <w:color w:val="000000"/>
          <w:spacing w:val="6"/>
          <w:sz w:val="28"/>
          <w:szCs w:val="28"/>
        </w:rPr>
        <w:t xml:space="preserve">щелевидное пространство. В ней отрицательное давление </w:t>
      </w:r>
      <w:r w:rsidRPr="0075400E">
        <w:rPr>
          <w:rFonts w:ascii="Times New Roman" w:hAnsi="Times New Roman" w:cs="Times New Roman"/>
          <w:color w:val="000000"/>
          <w:spacing w:val="1"/>
          <w:sz w:val="28"/>
          <w:szCs w:val="28"/>
        </w:rPr>
        <w:t xml:space="preserve">(меньше атмосферного). Этим объясняется чувствительность </w:t>
      </w:r>
      <w:r w:rsidRPr="0075400E">
        <w:rPr>
          <w:rFonts w:ascii="Times New Roman" w:hAnsi="Times New Roman" w:cs="Times New Roman"/>
          <w:color w:val="000000"/>
          <w:spacing w:val="7"/>
          <w:sz w:val="28"/>
          <w:szCs w:val="28"/>
        </w:rPr>
        <w:t>суставов к колебаниям атмосферного давления при некото</w:t>
      </w:r>
      <w:r w:rsidRPr="0075400E">
        <w:rPr>
          <w:rFonts w:ascii="Times New Roman" w:hAnsi="Times New Roman" w:cs="Times New Roman"/>
          <w:color w:val="000000"/>
          <w:spacing w:val="4"/>
          <w:sz w:val="28"/>
          <w:szCs w:val="28"/>
        </w:rPr>
        <w:t>рых заболеваниях.</w:t>
      </w:r>
    </w:p>
    <w:p w:rsidR="0075400E" w:rsidRPr="0075400E" w:rsidRDefault="0075400E" w:rsidP="0075400E">
      <w:pPr>
        <w:shd w:val="clear" w:color="auto" w:fill="FFFFFF"/>
        <w:spacing w:after="0" w:line="221" w:lineRule="auto"/>
        <w:ind w:left="19" w:right="5" w:firstLine="312"/>
        <w:jc w:val="both"/>
        <w:rPr>
          <w:rFonts w:ascii="Times New Roman" w:hAnsi="Times New Roman" w:cs="Times New Roman"/>
          <w:color w:val="000000"/>
          <w:spacing w:val="4"/>
          <w:sz w:val="28"/>
          <w:szCs w:val="28"/>
        </w:rPr>
      </w:pPr>
      <w:r w:rsidRPr="0075400E">
        <w:rPr>
          <w:rFonts w:ascii="Times New Roman" w:hAnsi="Times New Roman" w:cs="Times New Roman"/>
          <w:color w:val="000000"/>
          <w:spacing w:val="7"/>
          <w:sz w:val="28"/>
          <w:szCs w:val="28"/>
        </w:rPr>
        <w:t>Суставы фиксируются при помощи связок, которые бы</w:t>
      </w:r>
      <w:r w:rsidRPr="0075400E">
        <w:rPr>
          <w:rFonts w:ascii="Times New Roman" w:hAnsi="Times New Roman" w:cs="Times New Roman"/>
          <w:color w:val="000000"/>
          <w:spacing w:val="1"/>
          <w:sz w:val="28"/>
          <w:szCs w:val="28"/>
        </w:rPr>
        <w:t>вают внекапсулярные, укрепляющие сустав с боковых повер</w:t>
      </w:r>
      <w:r w:rsidRPr="0075400E">
        <w:rPr>
          <w:rFonts w:ascii="Times New Roman" w:hAnsi="Times New Roman" w:cs="Times New Roman"/>
          <w:color w:val="000000"/>
          <w:spacing w:val="4"/>
          <w:sz w:val="28"/>
          <w:szCs w:val="28"/>
        </w:rPr>
        <w:t>хностей, и внутрикапсулярные (рис. 10).</w:t>
      </w:r>
    </w:p>
    <w:p w:rsidR="0075400E" w:rsidRPr="0075400E" w:rsidRDefault="0075400E" w:rsidP="0075400E">
      <w:pPr>
        <w:shd w:val="clear" w:color="auto" w:fill="FFFFFF"/>
        <w:spacing w:after="0" w:line="221" w:lineRule="auto"/>
        <w:ind w:right="5" w:firstLine="317"/>
        <w:jc w:val="right"/>
        <w:rPr>
          <w:rFonts w:ascii="Times New Roman" w:hAnsi="Times New Roman" w:cs="Times New Roman"/>
          <w:color w:val="000000"/>
          <w:spacing w:val="4"/>
          <w:sz w:val="28"/>
          <w:szCs w:val="28"/>
        </w:rPr>
      </w:pPr>
    </w:p>
    <w:p w:rsidR="0075400E" w:rsidRPr="0075400E" w:rsidRDefault="0075400E" w:rsidP="0075400E">
      <w:pPr>
        <w:shd w:val="clear" w:color="auto" w:fill="FFFFFF"/>
        <w:spacing w:after="0" w:line="221" w:lineRule="auto"/>
        <w:ind w:right="5" w:firstLine="317"/>
        <w:jc w:val="center"/>
        <w:rPr>
          <w:rFonts w:ascii="Times New Roman" w:hAnsi="Times New Roman" w:cs="Times New Roman"/>
          <w:b/>
          <w:bCs/>
          <w:sz w:val="28"/>
          <w:szCs w:val="28"/>
        </w:rPr>
      </w:pPr>
      <w:r w:rsidRPr="0075400E">
        <w:rPr>
          <w:rFonts w:ascii="Times New Roman" w:hAnsi="Times New Roman" w:cs="Times New Roman"/>
          <w:color w:val="000000"/>
          <w:sz w:val="28"/>
          <w:szCs w:val="28"/>
        </w:rPr>
        <w:t xml:space="preserve">Т а б л и ц а 6. </w:t>
      </w:r>
      <w:r w:rsidRPr="0075400E">
        <w:rPr>
          <w:rFonts w:ascii="Times New Roman" w:hAnsi="Times New Roman" w:cs="Times New Roman"/>
          <w:b/>
          <w:bCs/>
          <w:sz w:val="28"/>
          <w:szCs w:val="28"/>
        </w:rPr>
        <w:t>Классификация суставов</w:t>
      </w:r>
    </w:p>
    <w:p w:rsidR="0075400E" w:rsidRPr="0075400E" w:rsidRDefault="0075400E" w:rsidP="0075400E">
      <w:pPr>
        <w:shd w:val="clear" w:color="auto" w:fill="FFFFFF"/>
        <w:spacing w:after="0" w:line="221" w:lineRule="auto"/>
        <w:ind w:right="5" w:firstLine="317"/>
        <w:jc w:val="both"/>
        <w:rPr>
          <w:rFonts w:ascii="Times New Roman" w:hAnsi="Times New Roman" w:cs="Times New Roman"/>
          <w:sz w:val="28"/>
          <w:szCs w:val="28"/>
        </w:rPr>
      </w:pPr>
    </w:p>
    <w:tbl>
      <w:tblPr>
        <w:tblW w:w="0" w:type="auto"/>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1782"/>
        <w:gridCol w:w="1559"/>
        <w:gridCol w:w="5731"/>
      </w:tblGrid>
      <w:tr w:rsidR="0075400E" w:rsidRPr="0075400E" w:rsidTr="0075400E">
        <w:tc>
          <w:tcPr>
            <w:tcW w:w="1782" w:type="dxa"/>
          </w:tcPr>
          <w:p w:rsidR="0075400E" w:rsidRPr="0075400E" w:rsidRDefault="0075400E" w:rsidP="0075400E">
            <w:pPr>
              <w:spacing w:after="0" w:line="221" w:lineRule="auto"/>
              <w:ind w:right="5"/>
              <w:jc w:val="center"/>
              <w:rPr>
                <w:rFonts w:ascii="Times New Roman" w:hAnsi="Times New Roman" w:cs="Times New Roman"/>
                <w:color w:val="000000"/>
                <w:spacing w:val="4"/>
                <w:sz w:val="28"/>
                <w:szCs w:val="28"/>
              </w:rPr>
            </w:pPr>
            <w:r w:rsidRPr="0075400E">
              <w:rPr>
                <w:rFonts w:ascii="Times New Roman" w:hAnsi="Times New Roman" w:cs="Times New Roman"/>
                <w:color w:val="000000"/>
                <w:spacing w:val="4"/>
                <w:sz w:val="28"/>
                <w:szCs w:val="28"/>
              </w:rPr>
              <w:t>По движению</w:t>
            </w:r>
          </w:p>
        </w:tc>
        <w:tc>
          <w:tcPr>
            <w:tcW w:w="1559" w:type="dxa"/>
          </w:tcPr>
          <w:p w:rsidR="0075400E" w:rsidRPr="0075400E" w:rsidRDefault="0075400E" w:rsidP="0075400E">
            <w:pPr>
              <w:spacing w:after="0" w:line="221" w:lineRule="auto"/>
              <w:ind w:right="5"/>
              <w:jc w:val="center"/>
              <w:rPr>
                <w:rFonts w:ascii="Times New Roman" w:hAnsi="Times New Roman" w:cs="Times New Roman"/>
                <w:color w:val="000000"/>
                <w:spacing w:val="4"/>
                <w:sz w:val="28"/>
                <w:szCs w:val="28"/>
              </w:rPr>
            </w:pPr>
            <w:r w:rsidRPr="0075400E">
              <w:rPr>
                <w:rFonts w:ascii="Times New Roman" w:hAnsi="Times New Roman" w:cs="Times New Roman"/>
                <w:color w:val="000000"/>
                <w:spacing w:val="4"/>
                <w:sz w:val="28"/>
                <w:szCs w:val="28"/>
              </w:rPr>
              <w:t>По строению</w:t>
            </w:r>
          </w:p>
        </w:tc>
        <w:tc>
          <w:tcPr>
            <w:tcW w:w="5731" w:type="dxa"/>
          </w:tcPr>
          <w:p w:rsidR="0075400E" w:rsidRPr="0075400E" w:rsidRDefault="0075400E" w:rsidP="0075400E">
            <w:pPr>
              <w:spacing w:after="0" w:line="221" w:lineRule="auto"/>
              <w:ind w:right="5"/>
              <w:jc w:val="center"/>
              <w:rPr>
                <w:rFonts w:ascii="Times New Roman" w:hAnsi="Times New Roman" w:cs="Times New Roman"/>
                <w:color w:val="000000"/>
                <w:spacing w:val="4"/>
                <w:sz w:val="28"/>
                <w:szCs w:val="28"/>
              </w:rPr>
            </w:pPr>
            <w:r w:rsidRPr="0075400E">
              <w:rPr>
                <w:rFonts w:ascii="Times New Roman" w:hAnsi="Times New Roman" w:cs="Times New Roman"/>
                <w:color w:val="000000"/>
                <w:spacing w:val="4"/>
                <w:sz w:val="28"/>
                <w:szCs w:val="28"/>
              </w:rPr>
              <w:t>Виды движения в суставах</w:t>
            </w:r>
          </w:p>
        </w:tc>
      </w:tr>
      <w:tr w:rsidR="0075400E" w:rsidRPr="0075400E" w:rsidTr="0075400E">
        <w:tc>
          <w:tcPr>
            <w:tcW w:w="1782" w:type="dxa"/>
          </w:tcPr>
          <w:p w:rsidR="0075400E" w:rsidRPr="0075400E" w:rsidRDefault="0075400E" w:rsidP="0075400E">
            <w:pPr>
              <w:spacing w:after="0" w:line="221" w:lineRule="auto"/>
              <w:ind w:right="5"/>
              <w:jc w:val="both"/>
              <w:rPr>
                <w:rFonts w:ascii="Times New Roman" w:hAnsi="Times New Roman" w:cs="Times New Roman"/>
                <w:color w:val="000000"/>
                <w:spacing w:val="4"/>
                <w:sz w:val="28"/>
                <w:szCs w:val="28"/>
              </w:rPr>
            </w:pPr>
            <w:r w:rsidRPr="0075400E">
              <w:rPr>
                <w:rFonts w:ascii="Times New Roman" w:hAnsi="Times New Roman" w:cs="Times New Roman"/>
                <w:color w:val="000000"/>
                <w:spacing w:val="4"/>
                <w:sz w:val="28"/>
                <w:szCs w:val="28"/>
              </w:rPr>
              <w:t xml:space="preserve">Одноосные </w:t>
            </w:r>
          </w:p>
          <w:p w:rsidR="0075400E" w:rsidRPr="0075400E" w:rsidRDefault="0075400E" w:rsidP="0075400E">
            <w:pPr>
              <w:spacing w:after="0" w:line="221" w:lineRule="auto"/>
              <w:ind w:right="5"/>
              <w:jc w:val="both"/>
              <w:rPr>
                <w:rFonts w:ascii="Times New Roman" w:hAnsi="Times New Roman" w:cs="Times New Roman"/>
                <w:color w:val="000000"/>
                <w:spacing w:val="4"/>
                <w:sz w:val="28"/>
                <w:szCs w:val="28"/>
              </w:rPr>
            </w:pPr>
            <w:r w:rsidRPr="0075400E">
              <w:rPr>
                <w:rFonts w:ascii="Times New Roman" w:hAnsi="Times New Roman" w:cs="Times New Roman"/>
                <w:color w:val="000000"/>
                <w:spacing w:val="4"/>
                <w:sz w:val="28"/>
                <w:szCs w:val="28"/>
              </w:rPr>
              <w:t>Двуосные</w:t>
            </w:r>
          </w:p>
          <w:p w:rsidR="0075400E" w:rsidRPr="0075400E" w:rsidRDefault="0075400E" w:rsidP="0075400E">
            <w:pPr>
              <w:spacing w:after="0" w:line="221" w:lineRule="auto"/>
              <w:ind w:right="5"/>
              <w:jc w:val="both"/>
              <w:rPr>
                <w:rFonts w:ascii="Times New Roman" w:hAnsi="Times New Roman" w:cs="Times New Roman"/>
                <w:color w:val="000000"/>
                <w:spacing w:val="4"/>
                <w:sz w:val="28"/>
                <w:szCs w:val="28"/>
              </w:rPr>
            </w:pPr>
            <w:r w:rsidRPr="0075400E">
              <w:rPr>
                <w:rFonts w:ascii="Times New Roman" w:hAnsi="Times New Roman" w:cs="Times New Roman"/>
                <w:color w:val="000000"/>
                <w:spacing w:val="4"/>
                <w:sz w:val="28"/>
                <w:szCs w:val="28"/>
              </w:rPr>
              <w:t>Многоосные</w:t>
            </w:r>
          </w:p>
          <w:p w:rsidR="0075400E" w:rsidRPr="0075400E" w:rsidRDefault="0075400E" w:rsidP="0075400E">
            <w:pPr>
              <w:spacing w:after="0" w:line="221" w:lineRule="auto"/>
              <w:ind w:right="5"/>
              <w:jc w:val="both"/>
              <w:rPr>
                <w:rFonts w:ascii="Times New Roman" w:hAnsi="Times New Roman" w:cs="Times New Roman"/>
                <w:color w:val="000000"/>
                <w:spacing w:val="4"/>
                <w:sz w:val="28"/>
                <w:szCs w:val="28"/>
              </w:rPr>
            </w:pPr>
            <w:r w:rsidRPr="0075400E">
              <w:rPr>
                <w:rFonts w:ascii="Times New Roman" w:hAnsi="Times New Roman" w:cs="Times New Roman"/>
                <w:color w:val="000000"/>
                <w:spacing w:val="4"/>
                <w:sz w:val="28"/>
                <w:szCs w:val="28"/>
              </w:rPr>
              <w:t xml:space="preserve">Тугие </w:t>
            </w:r>
          </w:p>
        </w:tc>
        <w:tc>
          <w:tcPr>
            <w:tcW w:w="1559" w:type="dxa"/>
          </w:tcPr>
          <w:p w:rsidR="0075400E" w:rsidRPr="0075400E" w:rsidRDefault="0075400E" w:rsidP="0075400E">
            <w:pPr>
              <w:spacing w:after="0" w:line="221" w:lineRule="auto"/>
              <w:ind w:right="5"/>
              <w:jc w:val="both"/>
              <w:rPr>
                <w:rFonts w:ascii="Times New Roman" w:hAnsi="Times New Roman" w:cs="Times New Roman"/>
                <w:color w:val="000000"/>
                <w:spacing w:val="4"/>
                <w:sz w:val="28"/>
                <w:szCs w:val="28"/>
              </w:rPr>
            </w:pPr>
            <w:r w:rsidRPr="0075400E">
              <w:rPr>
                <w:rFonts w:ascii="Times New Roman" w:hAnsi="Times New Roman" w:cs="Times New Roman"/>
                <w:color w:val="000000"/>
                <w:spacing w:val="4"/>
                <w:sz w:val="28"/>
                <w:szCs w:val="28"/>
              </w:rPr>
              <w:t>Простые</w:t>
            </w:r>
          </w:p>
          <w:p w:rsidR="0075400E" w:rsidRPr="0075400E" w:rsidRDefault="0075400E" w:rsidP="0075400E">
            <w:pPr>
              <w:spacing w:after="0" w:line="221" w:lineRule="auto"/>
              <w:ind w:right="5"/>
              <w:jc w:val="both"/>
              <w:rPr>
                <w:rFonts w:ascii="Times New Roman" w:hAnsi="Times New Roman" w:cs="Times New Roman"/>
                <w:color w:val="000000"/>
                <w:spacing w:val="4"/>
                <w:sz w:val="28"/>
                <w:szCs w:val="28"/>
              </w:rPr>
            </w:pPr>
            <w:r w:rsidRPr="0075400E">
              <w:rPr>
                <w:rFonts w:ascii="Times New Roman" w:hAnsi="Times New Roman" w:cs="Times New Roman"/>
                <w:color w:val="000000"/>
                <w:spacing w:val="4"/>
                <w:sz w:val="28"/>
                <w:szCs w:val="28"/>
              </w:rPr>
              <w:t xml:space="preserve">Сложные </w:t>
            </w:r>
          </w:p>
        </w:tc>
        <w:tc>
          <w:tcPr>
            <w:tcW w:w="5731" w:type="dxa"/>
          </w:tcPr>
          <w:p w:rsidR="0075400E" w:rsidRPr="0075400E" w:rsidRDefault="0075400E" w:rsidP="0075400E">
            <w:pPr>
              <w:spacing w:after="0" w:line="221" w:lineRule="auto"/>
              <w:ind w:right="5"/>
              <w:jc w:val="both"/>
              <w:rPr>
                <w:rFonts w:ascii="Times New Roman" w:hAnsi="Times New Roman" w:cs="Times New Roman"/>
                <w:color w:val="000000"/>
                <w:spacing w:val="4"/>
                <w:sz w:val="28"/>
                <w:szCs w:val="28"/>
              </w:rPr>
            </w:pPr>
            <w:r w:rsidRPr="0075400E">
              <w:rPr>
                <w:rFonts w:ascii="Times New Roman" w:hAnsi="Times New Roman" w:cs="Times New Roman"/>
                <w:color w:val="000000"/>
                <w:spacing w:val="4"/>
                <w:sz w:val="28"/>
                <w:szCs w:val="28"/>
              </w:rPr>
              <w:t>Разгибание – экстензио</w:t>
            </w:r>
          </w:p>
          <w:p w:rsidR="0075400E" w:rsidRPr="0075400E" w:rsidRDefault="0075400E" w:rsidP="0075400E">
            <w:pPr>
              <w:spacing w:after="0" w:line="221" w:lineRule="auto"/>
              <w:ind w:right="5"/>
              <w:jc w:val="both"/>
              <w:rPr>
                <w:rFonts w:ascii="Times New Roman" w:hAnsi="Times New Roman" w:cs="Times New Roman"/>
                <w:color w:val="000000"/>
                <w:spacing w:val="4"/>
                <w:sz w:val="28"/>
                <w:szCs w:val="28"/>
              </w:rPr>
            </w:pPr>
            <w:r w:rsidRPr="0075400E">
              <w:rPr>
                <w:rFonts w:ascii="Times New Roman" w:hAnsi="Times New Roman" w:cs="Times New Roman"/>
                <w:color w:val="000000"/>
                <w:spacing w:val="4"/>
                <w:sz w:val="28"/>
                <w:szCs w:val="28"/>
              </w:rPr>
              <w:t>Сгибание – флексио</w:t>
            </w:r>
          </w:p>
          <w:p w:rsidR="0075400E" w:rsidRPr="0075400E" w:rsidRDefault="0075400E" w:rsidP="0075400E">
            <w:pPr>
              <w:spacing w:after="0" w:line="221" w:lineRule="auto"/>
              <w:ind w:right="5"/>
              <w:jc w:val="both"/>
              <w:rPr>
                <w:rFonts w:ascii="Times New Roman" w:hAnsi="Times New Roman" w:cs="Times New Roman"/>
                <w:color w:val="000000"/>
                <w:spacing w:val="4"/>
                <w:sz w:val="28"/>
                <w:szCs w:val="28"/>
              </w:rPr>
            </w:pPr>
            <w:r w:rsidRPr="0075400E">
              <w:rPr>
                <w:rFonts w:ascii="Times New Roman" w:hAnsi="Times New Roman" w:cs="Times New Roman"/>
                <w:color w:val="000000"/>
                <w:spacing w:val="4"/>
                <w:sz w:val="28"/>
                <w:szCs w:val="28"/>
              </w:rPr>
              <w:t>Отведение – абдукция</w:t>
            </w:r>
          </w:p>
          <w:p w:rsidR="0075400E" w:rsidRPr="0075400E" w:rsidRDefault="0075400E" w:rsidP="0075400E">
            <w:pPr>
              <w:spacing w:after="0" w:line="221" w:lineRule="auto"/>
              <w:ind w:right="5"/>
              <w:jc w:val="both"/>
              <w:rPr>
                <w:rFonts w:ascii="Times New Roman" w:hAnsi="Times New Roman" w:cs="Times New Roman"/>
                <w:color w:val="000000"/>
                <w:spacing w:val="4"/>
                <w:sz w:val="28"/>
                <w:szCs w:val="28"/>
              </w:rPr>
            </w:pPr>
            <w:r w:rsidRPr="0075400E">
              <w:rPr>
                <w:rFonts w:ascii="Times New Roman" w:hAnsi="Times New Roman" w:cs="Times New Roman"/>
                <w:color w:val="000000"/>
                <w:spacing w:val="4"/>
                <w:sz w:val="28"/>
                <w:szCs w:val="28"/>
              </w:rPr>
              <w:t>Приведение – аддукция</w:t>
            </w:r>
          </w:p>
          <w:p w:rsidR="0075400E" w:rsidRPr="0075400E" w:rsidRDefault="0075400E" w:rsidP="0075400E">
            <w:pPr>
              <w:spacing w:after="0" w:line="221" w:lineRule="auto"/>
              <w:ind w:right="5"/>
              <w:jc w:val="both"/>
              <w:rPr>
                <w:rFonts w:ascii="Times New Roman" w:hAnsi="Times New Roman" w:cs="Times New Roman"/>
                <w:color w:val="000000"/>
                <w:spacing w:val="4"/>
                <w:sz w:val="28"/>
                <w:szCs w:val="28"/>
              </w:rPr>
            </w:pPr>
            <w:r w:rsidRPr="0075400E">
              <w:rPr>
                <w:rFonts w:ascii="Times New Roman" w:hAnsi="Times New Roman" w:cs="Times New Roman"/>
                <w:color w:val="000000"/>
                <w:spacing w:val="4"/>
                <w:sz w:val="28"/>
                <w:szCs w:val="28"/>
              </w:rPr>
              <w:t>Вращение внутрь – пронация</w:t>
            </w:r>
          </w:p>
          <w:p w:rsidR="0075400E" w:rsidRPr="0075400E" w:rsidRDefault="0075400E" w:rsidP="0075400E">
            <w:pPr>
              <w:spacing w:after="0" w:line="221" w:lineRule="auto"/>
              <w:ind w:right="5"/>
              <w:jc w:val="both"/>
              <w:rPr>
                <w:rFonts w:ascii="Times New Roman" w:hAnsi="Times New Roman" w:cs="Times New Roman"/>
                <w:color w:val="000000"/>
                <w:spacing w:val="4"/>
                <w:sz w:val="28"/>
                <w:szCs w:val="28"/>
              </w:rPr>
            </w:pPr>
            <w:r w:rsidRPr="0075400E">
              <w:rPr>
                <w:rFonts w:ascii="Times New Roman" w:hAnsi="Times New Roman" w:cs="Times New Roman"/>
                <w:color w:val="000000"/>
                <w:spacing w:val="4"/>
                <w:sz w:val="28"/>
                <w:szCs w:val="28"/>
              </w:rPr>
              <w:t>Вращение наружу – супинация</w:t>
            </w:r>
          </w:p>
          <w:p w:rsidR="0075400E" w:rsidRPr="0075400E" w:rsidRDefault="0075400E" w:rsidP="0075400E">
            <w:pPr>
              <w:spacing w:after="0" w:line="221" w:lineRule="auto"/>
              <w:ind w:right="5"/>
              <w:jc w:val="both"/>
              <w:rPr>
                <w:rFonts w:ascii="Times New Roman" w:hAnsi="Times New Roman" w:cs="Times New Roman"/>
                <w:color w:val="000000"/>
                <w:spacing w:val="4"/>
                <w:sz w:val="28"/>
                <w:szCs w:val="28"/>
              </w:rPr>
            </w:pPr>
            <w:r w:rsidRPr="0075400E">
              <w:rPr>
                <w:rFonts w:ascii="Times New Roman" w:hAnsi="Times New Roman" w:cs="Times New Roman"/>
                <w:color w:val="000000"/>
                <w:spacing w:val="4"/>
                <w:sz w:val="28"/>
                <w:szCs w:val="28"/>
              </w:rPr>
              <w:t>Круговое движение – циркумдукция</w:t>
            </w:r>
          </w:p>
        </w:tc>
      </w:tr>
    </w:tbl>
    <w:p w:rsidR="0075400E" w:rsidRPr="0075400E" w:rsidRDefault="0075400E" w:rsidP="0075400E">
      <w:pPr>
        <w:shd w:val="clear" w:color="auto" w:fill="FFFFFF"/>
        <w:spacing w:after="0" w:line="221" w:lineRule="auto"/>
        <w:ind w:right="5" w:firstLine="317"/>
        <w:jc w:val="center"/>
        <w:rPr>
          <w:rFonts w:ascii="Times New Roman" w:hAnsi="Times New Roman" w:cs="Times New Roman"/>
          <w:color w:val="000000"/>
          <w:spacing w:val="4"/>
          <w:sz w:val="28"/>
          <w:szCs w:val="28"/>
        </w:rPr>
      </w:pPr>
    </w:p>
    <w:p w:rsidR="0075400E" w:rsidRPr="0075400E" w:rsidRDefault="0075400E" w:rsidP="0075400E">
      <w:pPr>
        <w:shd w:val="clear" w:color="auto" w:fill="FFFFFF"/>
        <w:spacing w:after="0" w:line="221" w:lineRule="auto"/>
        <w:ind w:left="34" w:right="5" w:firstLine="283"/>
        <w:jc w:val="both"/>
        <w:rPr>
          <w:rFonts w:ascii="Times New Roman" w:hAnsi="Times New Roman" w:cs="Times New Roman"/>
          <w:color w:val="000000"/>
          <w:spacing w:val="3"/>
          <w:sz w:val="28"/>
          <w:szCs w:val="28"/>
        </w:rPr>
      </w:pPr>
      <w:r w:rsidRPr="0075400E">
        <w:rPr>
          <w:rFonts w:ascii="Times New Roman" w:hAnsi="Times New Roman" w:cs="Times New Roman"/>
          <w:color w:val="000000"/>
          <w:sz w:val="28"/>
          <w:szCs w:val="28"/>
        </w:rPr>
        <w:t xml:space="preserve">Одноосные суставы обеспечивают движение по одной оси </w:t>
      </w:r>
      <w:r w:rsidRPr="0075400E">
        <w:rPr>
          <w:rFonts w:ascii="Times New Roman" w:hAnsi="Times New Roman" w:cs="Times New Roman"/>
          <w:color w:val="000000"/>
          <w:spacing w:val="4"/>
          <w:sz w:val="28"/>
          <w:szCs w:val="28"/>
        </w:rPr>
        <w:t>(локтевой сустав). Двухосные суставы обеспечивают движе</w:t>
      </w:r>
      <w:r w:rsidRPr="0075400E">
        <w:rPr>
          <w:rFonts w:ascii="Times New Roman" w:hAnsi="Times New Roman" w:cs="Times New Roman"/>
          <w:color w:val="000000"/>
          <w:sz w:val="28"/>
          <w:szCs w:val="28"/>
        </w:rPr>
        <w:t>ние по двум взаимно перпендикулярным плоскостям  (височ</w:t>
      </w:r>
      <w:r w:rsidRPr="0075400E">
        <w:rPr>
          <w:rFonts w:ascii="Times New Roman" w:hAnsi="Times New Roman" w:cs="Times New Roman"/>
          <w:color w:val="000000"/>
          <w:spacing w:val="3"/>
          <w:sz w:val="28"/>
          <w:szCs w:val="28"/>
        </w:rPr>
        <w:t xml:space="preserve">но-нижнечелюстной сустав). Многоостные суставы имеют все </w:t>
      </w:r>
      <w:r w:rsidRPr="0075400E">
        <w:rPr>
          <w:rFonts w:ascii="Times New Roman" w:hAnsi="Times New Roman" w:cs="Times New Roman"/>
          <w:color w:val="000000"/>
          <w:sz w:val="28"/>
          <w:szCs w:val="28"/>
        </w:rPr>
        <w:t xml:space="preserve">три степени свободы, обеспечивая тем самым возможность </w:t>
      </w:r>
      <w:r w:rsidRPr="0075400E">
        <w:rPr>
          <w:rFonts w:ascii="Times New Roman" w:hAnsi="Times New Roman" w:cs="Times New Roman"/>
          <w:color w:val="000000"/>
          <w:spacing w:val="5"/>
          <w:sz w:val="28"/>
          <w:szCs w:val="28"/>
        </w:rPr>
        <w:t>осуществления круговых движений (плечевой и тазобедрен</w:t>
      </w:r>
      <w:r w:rsidRPr="0075400E">
        <w:rPr>
          <w:rFonts w:ascii="Times New Roman" w:hAnsi="Times New Roman" w:cs="Times New Roman"/>
          <w:color w:val="000000"/>
          <w:spacing w:val="2"/>
          <w:sz w:val="28"/>
          <w:szCs w:val="28"/>
        </w:rPr>
        <w:t>ный суставы). Тугие суставы – амфиартрозы. Под этим на</w:t>
      </w:r>
      <w:r w:rsidRPr="0075400E">
        <w:rPr>
          <w:rFonts w:ascii="Times New Roman" w:hAnsi="Times New Roman" w:cs="Times New Roman"/>
          <w:color w:val="000000"/>
          <w:spacing w:val="1"/>
          <w:sz w:val="28"/>
          <w:szCs w:val="28"/>
        </w:rPr>
        <w:t xml:space="preserve">званием выделяется группа сочленений с различной формой </w:t>
      </w:r>
      <w:r w:rsidRPr="0075400E">
        <w:rPr>
          <w:rFonts w:ascii="Times New Roman" w:hAnsi="Times New Roman" w:cs="Times New Roman"/>
          <w:color w:val="000000"/>
          <w:spacing w:val="-1"/>
          <w:sz w:val="28"/>
          <w:szCs w:val="28"/>
        </w:rPr>
        <w:t>суставных поверхностей, которые имеют короткую, туго натя</w:t>
      </w:r>
      <w:r w:rsidRPr="0075400E">
        <w:rPr>
          <w:rFonts w:ascii="Times New Roman" w:hAnsi="Times New Roman" w:cs="Times New Roman"/>
          <w:color w:val="000000"/>
          <w:sz w:val="28"/>
          <w:szCs w:val="28"/>
        </w:rPr>
        <w:t xml:space="preserve">нутую суставную капсулу (крестцово-подвздошный сустав, </w:t>
      </w:r>
      <w:r w:rsidRPr="0075400E">
        <w:rPr>
          <w:rFonts w:ascii="Times New Roman" w:hAnsi="Times New Roman" w:cs="Times New Roman"/>
          <w:color w:val="000000"/>
          <w:spacing w:val="4"/>
          <w:sz w:val="28"/>
          <w:szCs w:val="28"/>
        </w:rPr>
        <w:t>соединение костей дистального ряда запястного и заплюсне</w:t>
      </w:r>
      <w:r w:rsidRPr="0075400E">
        <w:rPr>
          <w:rFonts w:ascii="Times New Roman" w:hAnsi="Times New Roman" w:cs="Times New Roman"/>
          <w:color w:val="000000"/>
          <w:spacing w:val="3"/>
          <w:sz w:val="28"/>
          <w:szCs w:val="28"/>
        </w:rPr>
        <w:t>вого суставов).</w:t>
      </w:r>
    </w:p>
    <w:p w:rsidR="0075400E" w:rsidRPr="0075400E" w:rsidRDefault="0075400E" w:rsidP="0075400E">
      <w:pPr>
        <w:shd w:val="clear" w:color="auto" w:fill="FFFFFF"/>
        <w:spacing w:after="0" w:line="221" w:lineRule="auto"/>
        <w:ind w:left="34" w:right="5" w:firstLine="283"/>
        <w:jc w:val="both"/>
        <w:rPr>
          <w:rFonts w:ascii="Times New Roman" w:hAnsi="Times New Roman" w:cs="Times New Roman"/>
          <w:color w:val="000000"/>
          <w:spacing w:val="9"/>
          <w:sz w:val="28"/>
          <w:szCs w:val="28"/>
        </w:rPr>
      </w:pPr>
      <w:r w:rsidRPr="0075400E">
        <w:rPr>
          <w:rFonts w:ascii="Times New Roman" w:hAnsi="Times New Roman" w:cs="Times New Roman"/>
          <w:color w:val="000000"/>
          <w:spacing w:val="1"/>
          <w:sz w:val="28"/>
          <w:szCs w:val="28"/>
        </w:rPr>
        <w:t xml:space="preserve">Простые суставы имеют две соединяющиеся между собой </w:t>
      </w:r>
      <w:r w:rsidRPr="0075400E">
        <w:rPr>
          <w:rFonts w:ascii="Times New Roman" w:hAnsi="Times New Roman" w:cs="Times New Roman"/>
          <w:color w:val="000000"/>
          <w:spacing w:val="4"/>
          <w:sz w:val="28"/>
          <w:szCs w:val="28"/>
        </w:rPr>
        <w:t xml:space="preserve">кости, одна из которых имеет головку, другая – суставную </w:t>
      </w:r>
      <w:r w:rsidRPr="0075400E">
        <w:rPr>
          <w:rFonts w:ascii="Times New Roman" w:hAnsi="Times New Roman" w:cs="Times New Roman"/>
          <w:color w:val="000000"/>
          <w:spacing w:val="6"/>
          <w:sz w:val="28"/>
          <w:szCs w:val="28"/>
        </w:rPr>
        <w:t>ямку. Сложный сустав образован несколькими костями (бо</w:t>
      </w:r>
      <w:r w:rsidRPr="0075400E">
        <w:rPr>
          <w:rFonts w:ascii="Times New Roman" w:hAnsi="Times New Roman" w:cs="Times New Roman"/>
          <w:color w:val="000000"/>
          <w:spacing w:val="9"/>
          <w:sz w:val="28"/>
          <w:szCs w:val="28"/>
        </w:rPr>
        <w:t>лее трех).</w:t>
      </w:r>
    </w:p>
    <w:p w:rsidR="0075400E" w:rsidRPr="0075400E" w:rsidRDefault="0075400E" w:rsidP="0075400E">
      <w:pPr>
        <w:shd w:val="clear" w:color="auto" w:fill="FFFFFF"/>
        <w:spacing w:after="0" w:line="221" w:lineRule="auto"/>
        <w:ind w:left="34" w:right="5" w:firstLine="283"/>
        <w:jc w:val="both"/>
        <w:rPr>
          <w:rFonts w:ascii="Times New Roman" w:hAnsi="Times New Roman" w:cs="Times New Roman"/>
          <w:color w:val="000000"/>
          <w:spacing w:val="3"/>
          <w:sz w:val="28"/>
          <w:szCs w:val="28"/>
        </w:rPr>
      </w:pPr>
      <w:r w:rsidRPr="0075400E">
        <w:rPr>
          <w:rFonts w:ascii="Times New Roman" w:hAnsi="Times New Roman" w:cs="Times New Roman"/>
          <w:b/>
          <w:bCs/>
          <w:color w:val="000000"/>
          <w:spacing w:val="9"/>
          <w:sz w:val="28"/>
          <w:szCs w:val="28"/>
        </w:rPr>
        <w:t xml:space="preserve">Соединение костей скелета головы и позвонков. </w:t>
      </w:r>
      <w:r w:rsidRPr="0075400E">
        <w:rPr>
          <w:rFonts w:ascii="Times New Roman" w:hAnsi="Times New Roman" w:cs="Times New Roman"/>
          <w:color w:val="000000"/>
          <w:spacing w:val="9"/>
          <w:sz w:val="28"/>
          <w:szCs w:val="28"/>
        </w:rPr>
        <w:t>Кости че</w:t>
      </w:r>
      <w:r w:rsidRPr="0075400E">
        <w:rPr>
          <w:rFonts w:ascii="Times New Roman" w:hAnsi="Times New Roman" w:cs="Times New Roman"/>
          <w:color w:val="000000"/>
          <w:sz w:val="28"/>
          <w:szCs w:val="28"/>
        </w:rPr>
        <w:t xml:space="preserve">репа и  лица   соединяются преимущественно при помощи швов </w:t>
      </w:r>
      <w:r w:rsidRPr="0075400E">
        <w:rPr>
          <w:rFonts w:ascii="Times New Roman" w:hAnsi="Times New Roman" w:cs="Times New Roman"/>
          <w:color w:val="000000"/>
          <w:spacing w:val="3"/>
          <w:sz w:val="28"/>
          <w:szCs w:val="28"/>
        </w:rPr>
        <w:t>или суставов.</w:t>
      </w:r>
    </w:p>
    <w:p w:rsidR="0075400E" w:rsidRPr="0075400E" w:rsidRDefault="0075400E" w:rsidP="0075400E">
      <w:pPr>
        <w:shd w:val="clear" w:color="auto" w:fill="FFFFFF"/>
        <w:tabs>
          <w:tab w:val="left" w:pos="426"/>
        </w:tabs>
        <w:spacing w:after="0" w:line="221" w:lineRule="auto"/>
        <w:ind w:left="14" w:right="5" w:firstLine="312"/>
        <w:jc w:val="both"/>
        <w:rPr>
          <w:rFonts w:ascii="Times New Roman" w:hAnsi="Times New Roman" w:cs="Times New Roman"/>
          <w:color w:val="000000"/>
          <w:spacing w:val="5"/>
          <w:sz w:val="28"/>
          <w:szCs w:val="28"/>
        </w:rPr>
      </w:pPr>
      <w:r w:rsidRPr="0075400E">
        <w:rPr>
          <w:rFonts w:ascii="Times New Roman" w:hAnsi="Times New Roman" w:cs="Times New Roman"/>
          <w:color w:val="000000"/>
          <w:spacing w:val="9"/>
          <w:sz w:val="28"/>
          <w:szCs w:val="28"/>
        </w:rPr>
        <w:lastRenderedPageBreak/>
        <w:t xml:space="preserve">1. </w:t>
      </w:r>
      <w:r w:rsidRPr="0075400E">
        <w:rPr>
          <w:rFonts w:ascii="Times New Roman" w:hAnsi="Times New Roman" w:cs="Times New Roman"/>
          <w:color w:val="000000"/>
          <w:spacing w:val="2"/>
          <w:sz w:val="28"/>
          <w:szCs w:val="28"/>
        </w:rPr>
        <w:t>Височно-челюстной сустав образован суставным отростком вет</w:t>
      </w:r>
      <w:r w:rsidRPr="0075400E">
        <w:rPr>
          <w:rFonts w:ascii="Times New Roman" w:hAnsi="Times New Roman" w:cs="Times New Roman"/>
          <w:color w:val="000000"/>
          <w:spacing w:val="3"/>
          <w:sz w:val="28"/>
          <w:szCs w:val="28"/>
        </w:rPr>
        <w:t>ви нижней челюсти и суставным бугорком скулового отростка че</w:t>
      </w:r>
      <w:r w:rsidRPr="0075400E">
        <w:rPr>
          <w:rFonts w:ascii="Times New Roman" w:hAnsi="Times New Roman" w:cs="Times New Roman"/>
          <w:color w:val="000000"/>
          <w:sz w:val="28"/>
          <w:szCs w:val="28"/>
        </w:rPr>
        <w:t>шуи височной кости. По строению он сложный, так как между тру</w:t>
      </w:r>
      <w:r w:rsidRPr="0075400E">
        <w:rPr>
          <w:rFonts w:ascii="Times New Roman" w:hAnsi="Times New Roman" w:cs="Times New Roman"/>
          <w:color w:val="000000"/>
          <w:spacing w:val="5"/>
          <w:sz w:val="28"/>
          <w:szCs w:val="28"/>
        </w:rPr>
        <w:t>щимися поверхностями есть хрящевой диск, по движению двуос</w:t>
      </w:r>
      <w:r w:rsidRPr="0075400E">
        <w:rPr>
          <w:rFonts w:ascii="Times New Roman" w:hAnsi="Times New Roman" w:cs="Times New Roman"/>
          <w:color w:val="000000"/>
          <w:spacing w:val="4"/>
          <w:sz w:val="28"/>
          <w:szCs w:val="28"/>
        </w:rPr>
        <w:t>ный. Связочный аппарат представлен капсулой сустава, латераль</w:t>
      </w:r>
      <w:r w:rsidRPr="0075400E">
        <w:rPr>
          <w:rFonts w:ascii="Times New Roman" w:hAnsi="Times New Roman" w:cs="Times New Roman"/>
          <w:color w:val="000000"/>
          <w:spacing w:val="5"/>
          <w:sz w:val="28"/>
          <w:szCs w:val="28"/>
        </w:rPr>
        <w:t>ной связкой и каудальной связкой (у свиньи нет).</w:t>
      </w:r>
    </w:p>
    <w:p w:rsidR="0075400E" w:rsidRPr="0075400E" w:rsidRDefault="0075400E" w:rsidP="0075400E">
      <w:pPr>
        <w:shd w:val="clear" w:color="auto" w:fill="FFFFFF"/>
        <w:tabs>
          <w:tab w:val="left" w:pos="426"/>
        </w:tabs>
        <w:spacing w:after="0" w:line="221" w:lineRule="auto"/>
        <w:ind w:left="14" w:right="5" w:firstLine="312"/>
        <w:jc w:val="both"/>
        <w:rPr>
          <w:rFonts w:ascii="Times New Roman" w:hAnsi="Times New Roman" w:cs="Times New Roman"/>
          <w:color w:val="000000"/>
          <w:spacing w:val="3"/>
          <w:sz w:val="28"/>
          <w:szCs w:val="28"/>
        </w:rPr>
      </w:pPr>
      <w:r w:rsidRPr="0075400E">
        <w:rPr>
          <w:rFonts w:ascii="Times New Roman" w:hAnsi="Times New Roman" w:cs="Times New Roman"/>
          <w:color w:val="000000"/>
          <w:spacing w:val="4"/>
          <w:sz w:val="28"/>
          <w:szCs w:val="28"/>
        </w:rPr>
        <w:t>Позвонки соединяются по смешанному типу: тела позвонков –</w:t>
      </w:r>
      <w:r w:rsidRPr="0075400E">
        <w:rPr>
          <w:rFonts w:ascii="Times New Roman" w:hAnsi="Times New Roman" w:cs="Times New Roman"/>
          <w:color w:val="000000"/>
          <w:spacing w:val="3"/>
          <w:sz w:val="28"/>
          <w:szCs w:val="28"/>
        </w:rPr>
        <w:t xml:space="preserve"> хрящевой и фиброзной тканями, позвоночные дуги –  соеди</w:t>
      </w:r>
      <w:r w:rsidRPr="0075400E">
        <w:rPr>
          <w:rFonts w:ascii="Times New Roman" w:hAnsi="Times New Roman" w:cs="Times New Roman"/>
          <w:color w:val="000000"/>
          <w:spacing w:val="5"/>
          <w:sz w:val="28"/>
          <w:szCs w:val="28"/>
        </w:rPr>
        <w:t>нительной тканью, суставные отростки – суставными капсу</w:t>
      </w:r>
      <w:r w:rsidRPr="0075400E">
        <w:rPr>
          <w:rFonts w:ascii="Times New Roman" w:hAnsi="Times New Roman" w:cs="Times New Roman"/>
          <w:color w:val="000000"/>
          <w:spacing w:val="3"/>
          <w:sz w:val="28"/>
          <w:szCs w:val="28"/>
        </w:rPr>
        <w:t>лами, позвонки с ребрами – суставными головками и бу</w:t>
      </w:r>
      <w:r w:rsidRPr="0075400E">
        <w:rPr>
          <w:rFonts w:ascii="Times New Roman" w:hAnsi="Times New Roman" w:cs="Times New Roman"/>
          <w:color w:val="000000"/>
          <w:spacing w:val="5"/>
          <w:sz w:val="28"/>
          <w:szCs w:val="28"/>
        </w:rPr>
        <w:t>горками ребер. Между телами позвонков располагаются меж</w:t>
      </w:r>
      <w:r w:rsidRPr="0075400E">
        <w:rPr>
          <w:rFonts w:ascii="Times New Roman" w:hAnsi="Times New Roman" w:cs="Times New Roman"/>
          <w:color w:val="000000"/>
          <w:spacing w:val="3"/>
          <w:sz w:val="28"/>
          <w:szCs w:val="28"/>
        </w:rPr>
        <w:t>позвоночные диски. Максимальная толщина дисков наблюдается в  хвостовом отделе.</w:t>
      </w:r>
    </w:p>
    <w:p w:rsidR="0075400E" w:rsidRPr="0075400E" w:rsidRDefault="0075400E" w:rsidP="00FB24EF">
      <w:pPr>
        <w:numPr>
          <w:ilvl w:val="0"/>
          <w:numId w:val="15"/>
        </w:numPr>
        <w:shd w:val="clear" w:color="auto" w:fill="FFFFFF"/>
        <w:tabs>
          <w:tab w:val="clear" w:pos="720"/>
          <w:tab w:val="num" w:pos="0"/>
          <w:tab w:val="left" w:pos="567"/>
        </w:tabs>
        <w:spacing w:after="0" w:line="221" w:lineRule="auto"/>
        <w:ind w:left="0" w:right="5" w:firstLine="284"/>
        <w:jc w:val="both"/>
        <w:rPr>
          <w:rFonts w:ascii="Times New Roman" w:hAnsi="Times New Roman" w:cs="Times New Roman"/>
          <w:sz w:val="28"/>
          <w:szCs w:val="28"/>
        </w:rPr>
      </w:pPr>
      <w:r w:rsidRPr="0075400E">
        <w:rPr>
          <w:rFonts w:ascii="Times New Roman" w:hAnsi="Times New Roman" w:cs="Times New Roman"/>
          <w:color w:val="000000"/>
          <w:spacing w:val="2"/>
          <w:sz w:val="28"/>
          <w:szCs w:val="28"/>
        </w:rPr>
        <w:t xml:space="preserve">Атланто-затылочный сустав </w:t>
      </w:r>
      <w:r w:rsidRPr="0075400E">
        <w:rPr>
          <w:rFonts w:ascii="Times New Roman" w:hAnsi="Times New Roman" w:cs="Times New Roman"/>
          <w:color w:val="000000"/>
          <w:spacing w:val="1"/>
          <w:sz w:val="28"/>
          <w:szCs w:val="28"/>
        </w:rPr>
        <w:t>образован мы</w:t>
      </w:r>
      <w:r w:rsidRPr="0075400E">
        <w:rPr>
          <w:rFonts w:ascii="Times New Roman" w:hAnsi="Times New Roman" w:cs="Times New Roman"/>
          <w:color w:val="000000"/>
          <w:spacing w:val="4"/>
          <w:sz w:val="28"/>
          <w:szCs w:val="28"/>
        </w:rPr>
        <w:t>щелками затылочной кости и краниальной суставной ямкой атлан</w:t>
      </w:r>
      <w:r w:rsidRPr="0075400E">
        <w:rPr>
          <w:rFonts w:ascii="Times New Roman" w:hAnsi="Times New Roman" w:cs="Times New Roman"/>
          <w:color w:val="000000"/>
          <w:spacing w:val="3"/>
          <w:sz w:val="28"/>
          <w:szCs w:val="28"/>
        </w:rPr>
        <w:t xml:space="preserve">та. По строению он простой, по движению двуосный. В этом суставе возможны движения вокруг поперечной (сгибания и разгибания) </w:t>
      </w:r>
      <w:r w:rsidRPr="0075400E">
        <w:rPr>
          <w:rFonts w:ascii="Times New Roman" w:hAnsi="Times New Roman" w:cs="Times New Roman"/>
          <w:color w:val="000000"/>
          <w:spacing w:val="1"/>
          <w:sz w:val="28"/>
          <w:szCs w:val="28"/>
        </w:rPr>
        <w:t xml:space="preserve">и вертикальной оси (отведения в боковую сторону). Сустав имеет </w:t>
      </w:r>
      <w:r w:rsidRPr="0075400E">
        <w:rPr>
          <w:rFonts w:ascii="Times New Roman" w:hAnsi="Times New Roman" w:cs="Times New Roman"/>
          <w:color w:val="000000"/>
          <w:spacing w:val="2"/>
          <w:sz w:val="28"/>
          <w:szCs w:val="28"/>
        </w:rPr>
        <w:t>суставную капсулу и боковые связки между крыльями атланта и яремными отростками затылочной кости.</w:t>
      </w:r>
    </w:p>
    <w:p w:rsidR="0075400E" w:rsidRPr="0075400E" w:rsidRDefault="0075400E" w:rsidP="00FB24EF">
      <w:pPr>
        <w:numPr>
          <w:ilvl w:val="0"/>
          <w:numId w:val="15"/>
        </w:numPr>
        <w:shd w:val="clear" w:color="auto" w:fill="FFFFFF"/>
        <w:tabs>
          <w:tab w:val="clear" w:pos="720"/>
          <w:tab w:val="num" w:pos="0"/>
          <w:tab w:val="left" w:pos="567"/>
        </w:tabs>
        <w:spacing w:after="0" w:line="221" w:lineRule="auto"/>
        <w:ind w:left="0" w:right="5" w:firstLine="284"/>
        <w:jc w:val="both"/>
        <w:rPr>
          <w:rFonts w:ascii="Times New Roman" w:hAnsi="Times New Roman" w:cs="Times New Roman"/>
          <w:sz w:val="28"/>
          <w:szCs w:val="28"/>
        </w:rPr>
      </w:pPr>
      <w:r w:rsidRPr="0075400E">
        <w:rPr>
          <w:rFonts w:ascii="Times New Roman" w:hAnsi="Times New Roman" w:cs="Times New Roman"/>
          <w:noProof/>
          <w:color w:val="000000"/>
          <w:spacing w:val="2"/>
          <w:sz w:val="20"/>
          <w:lang w:val="ru-RU" w:eastAsia="ru-RU"/>
        </w:rPr>
        <w:drawing>
          <wp:anchor distT="0" distB="0" distL="114300" distR="114300" simplePos="0" relativeHeight="251660288" behindDoc="0" locked="0" layoutInCell="1" allowOverlap="1">
            <wp:simplePos x="0" y="0"/>
            <wp:positionH relativeFrom="column">
              <wp:posOffset>2423160</wp:posOffset>
            </wp:positionH>
            <wp:positionV relativeFrom="paragraph">
              <wp:posOffset>688975</wp:posOffset>
            </wp:positionV>
            <wp:extent cx="1089025" cy="1383665"/>
            <wp:effectExtent l="0" t="0" r="0" b="0"/>
            <wp:wrapSquare wrapText="bothSides"/>
            <wp:docPr id="923" name="Рисунок 9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3"/>
                    <pic:cNvPicPr>
                      <a:picLocks noChangeAspect="1" noChangeArrowheads="1"/>
                    </pic:cNvPicPr>
                  </pic:nvPicPr>
                  <pic:blipFill>
                    <a:blip r:embed="rId5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089025" cy="1383665"/>
                    </a:xfrm>
                    <a:prstGeom prst="rect">
                      <a:avLst/>
                    </a:prstGeom>
                    <a:noFill/>
                    <a:ln w="9525">
                      <a:noFill/>
                      <a:miter lim="800000"/>
                      <a:headEnd/>
                      <a:tailEnd/>
                    </a:ln>
                  </pic:spPr>
                </pic:pic>
              </a:graphicData>
            </a:graphic>
          </wp:anchor>
        </w:drawing>
      </w:r>
      <w:r w:rsidRPr="0075400E">
        <w:rPr>
          <w:rFonts w:ascii="Times New Roman" w:hAnsi="Times New Roman" w:cs="Times New Roman"/>
          <w:color w:val="000000"/>
          <w:spacing w:val="3"/>
          <w:sz w:val="28"/>
          <w:szCs w:val="28"/>
        </w:rPr>
        <w:t xml:space="preserve">Атланто-осевой  сустав </w:t>
      </w:r>
      <w:r w:rsidRPr="0075400E">
        <w:rPr>
          <w:rFonts w:ascii="Times New Roman" w:hAnsi="Times New Roman" w:cs="Times New Roman"/>
          <w:color w:val="000000"/>
          <w:spacing w:val="-1"/>
          <w:sz w:val="28"/>
          <w:szCs w:val="28"/>
        </w:rPr>
        <w:t xml:space="preserve">образован каудальной суставной поверхностью атланта и зубовидным отростком оси. По строению данный </w:t>
      </w:r>
      <w:r w:rsidRPr="0075400E">
        <w:rPr>
          <w:rFonts w:ascii="Times New Roman" w:hAnsi="Times New Roman" w:cs="Times New Roman"/>
          <w:color w:val="000000"/>
          <w:sz w:val="28"/>
          <w:szCs w:val="28"/>
        </w:rPr>
        <w:t xml:space="preserve">сустав простой, по движению одноосный – вращательный; имеет </w:t>
      </w:r>
      <w:r w:rsidRPr="0075400E">
        <w:rPr>
          <w:rFonts w:ascii="Times New Roman" w:hAnsi="Times New Roman" w:cs="Times New Roman"/>
          <w:color w:val="000000"/>
          <w:spacing w:val="2"/>
          <w:sz w:val="28"/>
          <w:szCs w:val="28"/>
        </w:rPr>
        <w:t>суставную капсулу и связки.</w:t>
      </w:r>
    </w:p>
    <w:p w:rsidR="0075400E" w:rsidRPr="0075400E" w:rsidRDefault="0075400E" w:rsidP="0075400E">
      <w:pPr>
        <w:shd w:val="clear" w:color="auto" w:fill="FFFFFF"/>
        <w:tabs>
          <w:tab w:val="left" w:pos="567"/>
        </w:tabs>
        <w:spacing w:after="0" w:line="221" w:lineRule="auto"/>
        <w:ind w:right="5"/>
        <w:jc w:val="both"/>
        <w:rPr>
          <w:rFonts w:ascii="Times New Roman" w:hAnsi="Times New Roman" w:cs="Times New Roman"/>
          <w:color w:val="000000"/>
          <w:spacing w:val="2"/>
          <w:sz w:val="28"/>
          <w:szCs w:val="28"/>
        </w:rPr>
      </w:pPr>
    </w:p>
    <w:p w:rsidR="0075400E" w:rsidRPr="0075400E" w:rsidRDefault="0075400E" w:rsidP="0075400E">
      <w:pPr>
        <w:shd w:val="clear" w:color="auto" w:fill="FFFFFF"/>
        <w:tabs>
          <w:tab w:val="left" w:pos="567"/>
        </w:tabs>
        <w:spacing w:after="0" w:line="221" w:lineRule="auto"/>
        <w:ind w:right="5"/>
        <w:jc w:val="both"/>
        <w:rPr>
          <w:rFonts w:ascii="Times New Roman" w:hAnsi="Times New Roman" w:cs="Times New Roman"/>
          <w:sz w:val="28"/>
          <w:szCs w:val="28"/>
        </w:rPr>
      </w:pPr>
    </w:p>
    <w:p w:rsidR="0075400E" w:rsidRPr="0075400E" w:rsidRDefault="0075400E" w:rsidP="0075400E">
      <w:pPr>
        <w:shd w:val="clear" w:color="auto" w:fill="FFFFFF"/>
        <w:spacing w:before="5" w:after="0" w:line="228" w:lineRule="auto"/>
        <w:ind w:left="456" w:right="879" w:hanging="11"/>
        <w:jc w:val="center"/>
        <w:rPr>
          <w:rFonts w:ascii="Times New Roman" w:hAnsi="Times New Roman" w:cs="Times New Roman"/>
          <w:i/>
          <w:color w:val="000000"/>
          <w:sz w:val="16"/>
          <w:szCs w:val="16"/>
        </w:rPr>
      </w:pPr>
      <w:r w:rsidRPr="0075400E">
        <w:rPr>
          <w:rFonts w:ascii="Times New Roman" w:hAnsi="Times New Roman" w:cs="Times New Roman"/>
          <w:i/>
          <w:color w:val="000000"/>
          <w:sz w:val="16"/>
          <w:szCs w:val="16"/>
        </w:rPr>
        <w:br w:type="textWrapping" w:clear="all"/>
      </w:r>
    </w:p>
    <w:p w:rsidR="0075400E" w:rsidRPr="0075400E" w:rsidRDefault="0075400E" w:rsidP="0075400E">
      <w:pPr>
        <w:shd w:val="clear" w:color="auto" w:fill="FFFFFF"/>
        <w:spacing w:before="5" w:after="0" w:line="228" w:lineRule="auto"/>
        <w:ind w:left="456" w:right="879" w:hanging="11"/>
        <w:jc w:val="center"/>
        <w:rPr>
          <w:rFonts w:ascii="Times New Roman" w:hAnsi="Times New Roman" w:cs="Times New Roman"/>
          <w:color w:val="000000"/>
        </w:rPr>
      </w:pPr>
      <w:r w:rsidRPr="0075400E">
        <w:rPr>
          <w:rFonts w:ascii="Times New Roman" w:hAnsi="Times New Roman" w:cs="Times New Roman"/>
          <w:color w:val="000000"/>
        </w:rPr>
        <w:t xml:space="preserve">Рис. 10. </w:t>
      </w:r>
      <w:r w:rsidRPr="0075400E">
        <w:rPr>
          <w:rFonts w:ascii="Times New Roman" w:hAnsi="Times New Roman" w:cs="Times New Roman"/>
          <w:i/>
          <w:color w:val="000000"/>
        </w:rPr>
        <w:t>7</w:t>
      </w:r>
      <w:r w:rsidRPr="0075400E">
        <w:rPr>
          <w:rFonts w:ascii="Times New Roman" w:hAnsi="Times New Roman" w:cs="Times New Roman"/>
          <w:color w:val="000000"/>
        </w:rPr>
        <w:t xml:space="preserve"> – связка; </w:t>
      </w:r>
      <w:r w:rsidRPr="0075400E">
        <w:rPr>
          <w:rFonts w:ascii="Times New Roman" w:hAnsi="Times New Roman" w:cs="Times New Roman"/>
          <w:i/>
          <w:color w:val="000000"/>
        </w:rPr>
        <w:t>8</w:t>
      </w:r>
      <w:r w:rsidRPr="0075400E">
        <w:rPr>
          <w:rFonts w:ascii="Times New Roman" w:hAnsi="Times New Roman" w:cs="Times New Roman"/>
          <w:color w:val="000000"/>
        </w:rPr>
        <w:t xml:space="preserve"> – суставная поверх</w:t>
      </w:r>
      <w:r w:rsidRPr="0075400E">
        <w:rPr>
          <w:rFonts w:ascii="Times New Roman" w:hAnsi="Times New Roman" w:cs="Times New Roman"/>
          <w:color w:val="000000"/>
        </w:rPr>
        <w:softHyphen/>
        <w:t xml:space="preserve">ность; </w:t>
      </w:r>
      <w:r w:rsidRPr="0075400E">
        <w:rPr>
          <w:rFonts w:ascii="Times New Roman" w:hAnsi="Times New Roman" w:cs="Times New Roman"/>
          <w:i/>
          <w:color w:val="000000"/>
        </w:rPr>
        <w:t>9</w:t>
      </w:r>
      <w:r w:rsidRPr="0075400E">
        <w:rPr>
          <w:rFonts w:ascii="Times New Roman" w:hAnsi="Times New Roman" w:cs="Times New Roman"/>
          <w:color w:val="000000"/>
        </w:rPr>
        <w:t xml:space="preserve"> – суставной хрящ;</w:t>
      </w:r>
    </w:p>
    <w:p w:rsidR="0075400E" w:rsidRPr="0075400E" w:rsidRDefault="0075400E" w:rsidP="0075400E">
      <w:pPr>
        <w:shd w:val="clear" w:color="auto" w:fill="FFFFFF"/>
        <w:spacing w:before="5" w:after="0" w:line="228" w:lineRule="auto"/>
        <w:ind w:left="456" w:right="879" w:hanging="11"/>
        <w:jc w:val="center"/>
        <w:rPr>
          <w:rFonts w:ascii="Times New Roman" w:hAnsi="Times New Roman" w:cs="Times New Roman"/>
          <w:color w:val="000000"/>
        </w:rPr>
      </w:pPr>
      <w:r w:rsidRPr="0075400E">
        <w:rPr>
          <w:rFonts w:ascii="Times New Roman" w:hAnsi="Times New Roman" w:cs="Times New Roman"/>
          <w:i/>
          <w:color w:val="000000"/>
        </w:rPr>
        <w:t>10</w:t>
      </w:r>
      <w:r w:rsidRPr="0075400E">
        <w:rPr>
          <w:rFonts w:ascii="Times New Roman" w:hAnsi="Times New Roman" w:cs="Times New Roman"/>
          <w:color w:val="000000"/>
        </w:rPr>
        <w:t xml:space="preserve"> – суставная жидкость; </w:t>
      </w:r>
      <w:r w:rsidRPr="0075400E">
        <w:rPr>
          <w:rFonts w:ascii="Times New Roman" w:hAnsi="Times New Roman" w:cs="Times New Roman"/>
          <w:i/>
          <w:color w:val="000000"/>
        </w:rPr>
        <w:t>11</w:t>
      </w:r>
      <w:r w:rsidRPr="0075400E">
        <w:rPr>
          <w:rFonts w:ascii="Times New Roman" w:hAnsi="Times New Roman" w:cs="Times New Roman"/>
          <w:color w:val="000000"/>
        </w:rPr>
        <w:t xml:space="preserve"> – синовиальная оболочка.</w:t>
      </w:r>
    </w:p>
    <w:p w:rsidR="0075400E" w:rsidRPr="0075400E" w:rsidRDefault="0075400E" w:rsidP="0075400E">
      <w:pPr>
        <w:pStyle w:val="af2"/>
        <w:spacing w:after="0"/>
        <w:rPr>
          <w:rFonts w:ascii="Times New Roman" w:hAnsi="Times New Roman" w:cs="Times New Roman"/>
          <w:sz w:val="16"/>
          <w:szCs w:val="16"/>
        </w:rPr>
      </w:pPr>
    </w:p>
    <w:p w:rsidR="0075400E" w:rsidRPr="0075400E" w:rsidRDefault="0075400E" w:rsidP="0075400E">
      <w:pPr>
        <w:shd w:val="clear" w:color="auto" w:fill="FFFFFF"/>
        <w:spacing w:after="0" w:line="221" w:lineRule="auto"/>
        <w:ind w:left="374"/>
        <w:jc w:val="center"/>
        <w:rPr>
          <w:rFonts w:ascii="Times New Roman" w:hAnsi="Times New Roman" w:cs="Times New Roman"/>
          <w:b/>
          <w:bCs/>
          <w:sz w:val="28"/>
          <w:szCs w:val="28"/>
        </w:rPr>
      </w:pPr>
      <w:r w:rsidRPr="0075400E">
        <w:rPr>
          <w:rFonts w:ascii="Times New Roman" w:hAnsi="Times New Roman" w:cs="Times New Roman"/>
          <w:color w:val="000000"/>
          <w:spacing w:val="-1"/>
          <w:sz w:val="28"/>
          <w:szCs w:val="28"/>
        </w:rPr>
        <w:t xml:space="preserve">Т а б л и ц а 7. </w:t>
      </w:r>
      <w:r w:rsidRPr="0075400E">
        <w:rPr>
          <w:rFonts w:ascii="Times New Roman" w:hAnsi="Times New Roman" w:cs="Times New Roman"/>
          <w:b/>
          <w:bCs/>
          <w:sz w:val="28"/>
          <w:szCs w:val="28"/>
        </w:rPr>
        <w:t>Суставы костей периферического скелета</w:t>
      </w:r>
    </w:p>
    <w:p w:rsidR="0075400E" w:rsidRPr="0075400E" w:rsidRDefault="0075400E" w:rsidP="0075400E">
      <w:pPr>
        <w:shd w:val="clear" w:color="auto" w:fill="FFFFFF"/>
        <w:spacing w:after="0" w:line="221" w:lineRule="auto"/>
        <w:ind w:left="374"/>
        <w:jc w:val="center"/>
        <w:rPr>
          <w:rFonts w:ascii="Times New Roman" w:hAnsi="Times New Roman" w:cs="Times New Roman"/>
          <w:sz w:val="28"/>
          <w:szCs w:val="28"/>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4536"/>
        <w:gridCol w:w="4820"/>
      </w:tblGrid>
      <w:tr w:rsidR="0075400E" w:rsidRPr="0075400E" w:rsidTr="0075400E">
        <w:tc>
          <w:tcPr>
            <w:tcW w:w="4536" w:type="dxa"/>
          </w:tcPr>
          <w:p w:rsidR="0075400E" w:rsidRPr="0075400E" w:rsidRDefault="0075400E" w:rsidP="0075400E">
            <w:pPr>
              <w:spacing w:after="0" w:line="221" w:lineRule="auto"/>
              <w:jc w:val="center"/>
              <w:rPr>
                <w:rFonts w:ascii="Times New Roman" w:hAnsi="Times New Roman" w:cs="Times New Roman"/>
                <w:color w:val="000000"/>
                <w:spacing w:val="-1"/>
                <w:sz w:val="28"/>
                <w:szCs w:val="28"/>
              </w:rPr>
            </w:pPr>
            <w:r w:rsidRPr="0075400E">
              <w:rPr>
                <w:rFonts w:ascii="Times New Roman" w:hAnsi="Times New Roman" w:cs="Times New Roman"/>
                <w:color w:val="000000"/>
                <w:spacing w:val="-1"/>
                <w:sz w:val="28"/>
                <w:szCs w:val="28"/>
              </w:rPr>
              <w:t>Грудная конечность</w:t>
            </w:r>
          </w:p>
        </w:tc>
        <w:tc>
          <w:tcPr>
            <w:tcW w:w="4820" w:type="dxa"/>
          </w:tcPr>
          <w:p w:rsidR="0075400E" w:rsidRPr="0075400E" w:rsidRDefault="0075400E" w:rsidP="0075400E">
            <w:pPr>
              <w:spacing w:after="0" w:line="221" w:lineRule="auto"/>
              <w:jc w:val="center"/>
              <w:rPr>
                <w:rFonts w:ascii="Times New Roman" w:hAnsi="Times New Roman" w:cs="Times New Roman"/>
                <w:color w:val="000000"/>
                <w:spacing w:val="-1"/>
                <w:sz w:val="28"/>
                <w:szCs w:val="28"/>
              </w:rPr>
            </w:pPr>
            <w:r w:rsidRPr="0075400E">
              <w:rPr>
                <w:rFonts w:ascii="Times New Roman" w:hAnsi="Times New Roman" w:cs="Times New Roman"/>
                <w:color w:val="000000"/>
                <w:spacing w:val="-1"/>
                <w:sz w:val="28"/>
                <w:szCs w:val="28"/>
              </w:rPr>
              <w:t>Тазовая конечность</w:t>
            </w:r>
          </w:p>
        </w:tc>
      </w:tr>
      <w:tr w:rsidR="0075400E" w:rsidRPr="0075400E" w:rsidTr="0075400E">
        <w:tc>
          <w:tcPr>
            <w:tcW w:w="4536" w:type="dxa"/>
          </w:tcPr>
          <w:p w:rsidR="0075400E" w:rsidRPr="0075400E" w:rsidRDefault="0075400E" w:rsidP="0075400E">
            <w:pPr>
              <w:spacing w:after="0" w:line="221" w:lineRule="auto"/>
              <w:jc w:val="both"/>
              <w:rPr>
                <w:rFonts w:ascii="Times New Roman" w:hAnsi="Times New Roman" w:cs="Times New Roman"/>
                <w:color w:val="000000"/>
                <w:spacing w:val="-1"/>
                <w:sz w:val="28"/>
                <w:szCs w:val="28"/>
              </w:rPr>
            </w:pPr>
            <w:r w:rsidRPr="0075400E">
              <w:rPr>
                <w:rFonts w:ascii="Times New Roman" w:hAnsi="Times New Roman" w:cs="Times New Roman"/>
                <w:color w:val="000000"/>
                <w:spacing w:val="-1"/>
                <w:sz w:val="28"/>
                <w:szCs w:val="28"/>
              </w:rPr>
              <w:t>Плечевой – простой, многоосный</w:t>
            </w:r>
          </w:p>
          <w:p w:rsidR="0075400E" w:rsidRPr="0075400E" w:rsidRDefault="0075400E" w:rsidP="0075400E">
            <w:pPr>
              <w:spacing w:after="0" w:line="221" w:lineRule="auto"/>
              <w:jc w:val="both"/>
              <w:rPr>
                <w:rFonts w:ascii="Times New Roman" w:hAnsi="Times New Roman" w:cs="Times New Roman"/>
                <w:color w:val="000000"/>
                <w:spacing w:val="-1"/>
                <w:sz w:val="28"/>
                <w:szCs w:val="28"/>
              </w:rPr>
            </w:pPr>
            <w:r w:rsidRPr="0075400E">
              <w:rPr>
                <w:rFonts w:ascii="Times New Roman" w:hAnsi="Times New Roman" w:cs="Times New Roman"/>
                <w:color w:val="000000"/>
                <w:spacing w:val="-1"/>
                <w:sz w:val="28"/>
                <w:szCs w:val="28"/>
              </w:rPr>
              <w:t>Локтевой – простой, одноосный</w:t>
            </w:r>
          </w:p>
          <w:p w:rsidR="0075400E" w:rsidRPr="0075400E" w:rsidRDefault="0075400E" w:rsidP="0075400E">
            <w:pPr>
              <w:spacing w:after="0" w:line="221" w:lineRule="auto"/>
              <w:jc w:val="both"/>
              <w:rPr>
                <w:rFonts w:ascii="Times New Roman" w:hAnsi="Times New Roman" w:cs="Times New Roman"/>
                <w:color w:val="000000"/>
                <w:spacing w:val="-1"/>
                <w:sz w:val="28"/>
                <w:szCs w:val="28"/>
              </w:rPr>
            </w:pPr>
            <w:r w:rsidRPr="0075400E">
              <w:rPr>
                <w:rFonts w:ascii="Times New Roman" w:hAnsi="Times New Roman" w:cs="Times New Roman"/>
                <w:color w:val="000000"/>
                <w:spacing w:val="-1"/>
                <w:sz w:val="28"/>
                <w:szCs w:val="28"/>
              </w:rPr>
              <w:t>Запястный (карпальный) – сложный, одноосный</w:t>
            </w:r>
          </w:p>
          <w:p w:rsidR="0075400E" w:rsidRPr="0075400E" w:rsidRDefault="0075400E" w:rsidP="0075400E">
            <w:pPr>
              <w:spacing w:after="0" w:line="221" w:lineRule="auto"/>
              <w:jc w:val="both"/>
              <w:rPr>
                <w:rFonts w:ascii="Times New Roman" w:hAnsi="Times New Roman" w:cs="Times New Roman"/>
                <w:color w:val="000000"/>
                <w:spacing w:val="-1"/>
                <w:sz w:val="28"/>
                <w:szCs w:val="28"/>
              </w:rPr>
            </w:pPr>
            <w:r w:rsidRPr="0075400E">
              <w:rPr>
                <w:rFonts w:ascii="Times New Roman" w:hAnsi="Times New Roman" w:cs="Times New Roman"/>
                <w:color w:val="000000"/>
                <w:spacing w:val="-1"/>
                <w:sz w:val="28"/>
                <w:szCs w:val="28"/>
              </w:rPr>
              <w:t>Путовый – простой, одноосный</w:t>
            </w:r>
          </w:p>
          <w:p w:rsidR="0075400E" w:rsidRPr="0075400E" w:rsidRDefault="0075400E" w:rsidP="0075400E">
            <w:pPr>
              <w:spacing w:after="0" w:line="221" w:lineRule="auto"/>
              <w:jc w:val="both"/>
              <w:rPr>
                <w:rFonts w:ascii="Times New Roman" w:hAnsi="Times New Roman" w:cs="Times New Roman"/>
                <w:color w:val="000000"/>
                <w:spacing w:val="-1"/>
                <w:sz w:val="28"/>
                <w:szCs w:val="28"/>
              </w:rPr>
            </w:pPr>
            <w:r w:rsidRPr="0075400E">
              <w:rPr>
                <w:rFonts w:ascii="Times New Roman" w:hAnsi="Times New Roman" w:cs="Times New Roman"/>
                <w:color w:val="000000"/>
                <w:spacing w:val="-1"/>
                <w:sz w:val="28"/>
                <w:szCs w:val="28"/>
              </w:rPr>
              <w:t>Венечный – простой, одноосный</w:t>
            </w:r>
          </w:p>
          <w:p w:rsidR="0075400E" w:rsidRPr="0075400E" w:rsidRDefault="0075400E" w:rsidP="0075400E">
            <w:pPr>
              <w:spacing w:after="0" w:line="221" w:lineRule="auto"/>
              <w:jc w:val="both"/>
              <w:rPr>
                <w:rFonts w:ascii="Times New Roman" w:hAnsi="Times New Roman" w:cs="Times New Roman"/>
                <w:color w:val="000000"/>
                <w:spacing w:val="-1"/>
                <w:sz w:val="28"/>
                <w:szCs w:val="28"/>
              </w:rPr>
            </w:pPr>
            <w:r w:rsidRPr="0075400E">
              <w:rPr>
                <w:rFonts w:ascii="Times New Roman" w:hAnsi="Times New Roman" w:cs="Times New Roman"/>
                <w:color w:val="000000"/>
                <w:spacing w:val="-1"/>
                <w:sz w:val="28"/>
                <w:szCs w:val="28"/>
              </w:rPr>
              <w:t>Копытный – простой, одноосный</w:t>
            </w:r>
          </w:p>
        </w:tc>
        <w:tc>
          <w:tcPr>
            <w:tcW w:w="4820" w:type="dxa"/>
          </w:tcPr>
          <w:p w:rsidR="0075400E" w:rsidRPr="0075400E" w:rsidRDefault="0075400E" w:rsidP="0075400E">
            <w:pPr>
              <w:spacing w:after="0" w:line="221" w:lineRule="auto"/>
              <w:jc w:val="both"/>
              <w:rPr>
                <w:rFonts w:ascii="Times New Roman" w:hAnsi="Times New Roman" w:cs="Times New Roman"/>
                <w:color w:val="000000"/>
                <w:spacing w:val="-1"/>
                <w:sz w:val="28"/>
                <w:szCs w:val="28"/>
              </w:rPr>
            </w:pPr>
            <w:r w:rsidRPr="0075400E">
              <w:rPr>
                <w:rFonts w:ascii="Times New Roman" w:hAnsi="Times New Roman" w:cs="Times New Roman"/>
                <w:color w:val="000000"/>
                <w:spacing w:val="-1"/>
                <w:sz w:val="28"/>
                <w:szCs w:val="28"/>
              </w:rPr>
              <w:t>Крестцово-подвздошный – тугой</w:t>
            </w:r>
          </w:p>
          <w:p w:rsidR="0075400E" w:rsidRPr="0075400E" w:rsidRDefault="0075400E" w:rsidP="0075400E">
            <w:pPr>
              <w:spacing w:after="0" w:line="221" w:lineRule="auto"/>
              <w:jc w:val="both"/>
              <w:rPr>
                <w:rFonts w:ascii="Times New Roman" w:hAnsi="Times New Roman" w:cs="Times New Roman"/>
                <w:color w:val="000000"/>
                <w:spacing w:val="-1"/>
                <w:sz w:val="28"/>
                <w:szCs w:val="28"/>
              </w:rPr>
            </w:pPr>
            <w:r w:rsidRPr="0075400E">
              <w:rPr>
                <w:rFonts w:ascii="Times New Roman" w:hAnsi="Times New Roman" w:cs="Times New Roman"/>
                <w:color w:val="000000"/>
                <w:spacing w:val="-1"/>
                <w:sz w:val="28"/>
                <w:szCs w:val="28"/>
              </w:rPr>
              <w:t>Тазобедренный – простой, многоосный</w:t>
            </w:r>
          </w:p>
          <w:p w:rsidR="0075400E" w:rsidRPr="0075400E" w:rsidRDefault="0075400E" w:rsidP="0075400E">
            <w:pPr>
              <w:spacing w:after="0" w:line="221" w:lineRule="auto"/>
              <w:jc w:val="both"/>
              <w:rPr>
                <w:rFonts w:ascii="Times New Roman" w:hAnsi="Times New Roman" w:cs="Times New Roman"/>
                <w:color w:val="000000"/>
                <w:spacing w:val="-1"/>
                <w:sz w:val="28"/>
                <w:szCs w:val="28"/>
              </w:rPr>
            </w:pPr>
            <w:r w:rsidRPr="0075400E">
              <w:rPr>
                <w:rFonts w:ascii="Times New Roman" w:hAnsi="Times New Roman" w:cs="Times New Roman"/>
                <w:color w:val="000000"/>
                <w:spacing w:val="-1"/>
                <w:sz w:val="28"/>
                <w:szCs w:val="28"/>
              </w:rPr>
              <w:t>Коленный – сложный, одноосный</w:t>
            </w:r>
          </w:p>
          <w:p w:rsidR="0075400E" w:rsidRPr="0075400E" w:rsidRDefault="0075400E" w:rsidP="0075400E">
            <w:pPr>
              <w:spacing w:after="0" w:line="221" w:lineRule="auto"/>
              <w:jc w:val="both"/>
              <w:rPr>
                <w:rFonts w:ascii="Times New Roman" w:hAnsi="Times New Roman" w:cs="Times New Roman"/>
                <w:color w:val="000000"/>
                <w:spacing w:val="-1"/>
                <w:sz w:val="28"/>
                <w:szCs w:val="28"/>
              </w:rPr>
            </w:pPr>
            <w:r w:rsidRPr="0075400E">
              <w:rPr>
                <w:rFonts w:ascii="Times New Roman" w:hAnsi="Times New Roman" w:cs="Times New Roman"/>
                <w:color w:val="000000"/>
                <w:spacing w:val="-1"/>
                <w:sz w:val="28"/>
                <w:szCs w:val="28"/>
              </w:rPr>
              <w:t>Заплюсневый (скакателный, тарсаль-ный) – сложный, одноосный</w:t>
            </w:r>
          </w:p>
          <w:p w:rsidR="0075400E" w:rsidRPr="0075400E" w:rsidRDefault="0075400E" w:rsidP="0075400E">
            <w:pPr>
              <w:spacing w:after="0" w:line="221" w:lineRule="auto"/>
              <w:jc w:val="both"/>
              <w:rPr>
                <w:rFonts w:ascii="Times New Roman" w:hAnsi="Times New Roman" w:cs="Times New Roman"/>
                <w:color w:val="000000"/>
                <w:spacing w:val="-1"/>
                <w:sz w:val="28"/>
                <w:szCs w:val="28"/>
              </w:rPr>
            </w:pPr>
            <w:r w:rsidRPr="0075400E">
              <w:rPr>
                <w:rFonts w:ascii="Times New Roman" w:hAnsi="Times New Roman" w:cs="Times New Roman"/>
                <w:color w:val="000000"/>
                <w:spacing w:val="-1"/>
                <w:sz w:val="28"/>
                <w:szCs w:val="28"/>
              </w:rPr>
              <w:t>Путовый – простой, одноосный</w:t>
            </w:r>
          </w:p>
          <w:p w:rsidR="0075400E" w:rsidRPr="0075400E" w:rsidRDefault="0075400E" w:rsidP="0075400E">
            <w:pPr>
              <w:spacing w:after="0" w:line="221" w:lineRule="auto"/>
              <w:jc w:val="both"/>
              <w:rPr>
                <w:rFonts w:ascii="Times New Roman" w:hAnsi="Times New Roman" w:cs="Times New Roman"/>
                <w:color w:val="000000"/>
                <w:spacing w:val="-1"/>
                <w:sz w:val="28"/>
                <w:szCs w:val="28"/>
              </w:rPr>
            </w:pPr>
            <w:r w:rsidRPr="0075400E">
              <w:rPr>
                <w:rFonts w:ascii="Times New Roman" w:hAnsi="Times New Roman" w:cs="Times New Roman"/>
                <w:color w:val="000000"/>
                <w:spacing w:val="-1"/>
                <w:sz w:val="28"/>
                <w:szCs w:val="28"/>
              </w:rPr>
              <w:t>Венечный – простой, одноосный</w:t>
            </w:r>
          </w:p>
          <w:p w:rsidR="0075400E" w:rsidRPr="0075400E" w:rsidRDefault="0075400E" w:rsidP="0075400E">
            <w:pPr>
              <w:spacing w:after="0" w:line="221" w:lineRule="auto"/>
              <w:jc w:val="both"/>
              <w:rPr>
                <w:rFonts w:ascii="Times New Roman" w:hAnsi="Times New Roman" w:cs="Times New Roman"/>
                <w:color w:val="000000"/>
                <w:spacing w:val="-1"/>
                <w:sz w:val="28"/>
                <w:szCs w:val="28"/>
              </w:rPr>
            </w:pPr>
            <w:r w:rsidRPr="0075400E">
              <w:rPr>
                <w:rFonts w:ascii="Times New Roman" w:hAnsi="Times New Roman" w:cs="Times New Roman"/>
                <w:color w:val="000000"/>
                <w:spacing w:val="-1"/>
                <w:sz w:val="28"/>
                <w:szCs w:val="28"/>
              </w:rPr>
              <w:t>Копытный – простой, одноосный</w:t>
            </w:r>
          </w:p>
        </w:tc>
      </w:tr>
    </w:tbl>
    <w:p w:rsidR="0075400E" w:rsidRPr="0075400E" w:rsidRDefault="0075400E" w:rsidP="0075400E">
      <w:pPr>
        <w:pStyle w:val="af2"/>
        <w:spacing w:after="0"/>
        <w:jc w:val="center"/>
        <w:rPr>
          <w:rFonts w:ascii="Times New Roman" w:hAnsi="Times New Roman" w:cs="Times New Roman"/>
          <w:noProof/>
          <w:color w:val="000000"/>
          <w:spacing w:val="-1"/>
          <w:sz w:val="20"/>
        </w:rPr>
      </w:pPr>
      <w:r w:rsidRPr="0075400E">
        <w:rPr>
          <w:rFonts w:ascii="Times New Roman" w:hAnsi="Times New Roman" w:cs="Times New Roman"/>
          <w:noProof/>
          <w:color w:val="000000"/>
          <w:spacing w:val="-1"/>
          <w:sz w:val="20"/>
          <w:lang w:eastAsia="ru-RU"/>
        </w:rPr>
        <w:lastRenderedPageBreak/>
        <w:drawing>
          <wp:inline distT="0" distB="0" distL="0" distR="0">
            <wp:extent cx="1487170" cy="3681730"/>
            <wp:effectExtent l="19050" t="0" r="0" b="0"/>
            <wp:docPr id="899" name="Рисунок 8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9"/>
                    <pic:cNvPicPr>
                      <a:picLocks noChangeAspect="1" noChangeArrowheads="1"/>
                    </pic:cNvPicPr>
                  </pic:nvPicPr>
                  <pic:blipFill>
                    <a:blip r:embed="rId59" cstate="print"/>
                    <a:srcRect/>
                    <a:stretch>
                      <a:fillRect/>
                    </a:stretch>
                  </pic:blipFill>
                  <pic:spPr bwMode="auto">
                    <a:xfrm>
                      <a:off x="0" y="0"/>
                      <a:ext cx="1487170" cy="3681730"/>
                    </a:xfrm>
                    <a:prstGeom prst="rect">
                      <a:avLst/>
                    </a:prstGeom>
                    <a:noFill/>
                    <a:ln w="9525">
                      <a:noFill/>
                      <a:miter lim="800000"/>
                      <a:headEnd/>
                      <a:tailEnd/>
                    </a:ln>
                  </pic:spPr>
                </pic:pic>
              </a:graphicData>
            </a:graphic>
          </wp:inline>
        </w:drawing>
      </w:r>
      <w:r w:rsidRPr="0075400E">
        <w:rPr>
          <w:rFonts w:ascii="Times New Roman" w:hAnsi="Times New Roman" w:cs="Times New Roman"/>
          <w:noProof/>
          <w:color w:val="000000"/>
          <w:spacing w:val="-1"/>
          <w:sz w:val="20"/>
        </w:rPr>
        <w:t xml:space="preserve">а   </w:t>
      </w:r>
      <w:r w:rsidRPr="0075400E">
        <w:rPr>
          <w:rFonts w:ascii="Times New Roman" w:hAnsi="Times New Roman" w:cs="Times New Roman"/>
          <w:noProof/>
          <w:color w:val="000000"/>
          <w:spacing w:val="-1"/>
          <w:sz w:val="20"/>
          <w:lang w:eastAsia="ru-RU"/>
        </w:rPr>
        <w:drawing>
          <wp:inline distT="0" distB="0" distL="0" distR="0">
            <wp:extent cx="1590040" cy="3951605"/>
            <wp:effectExtent l="19050" t="0" r="0" b="0"/>
            <wp:docPr id="902" name="Рисунок 9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2"/>
                    <pic:cNvPicPr>
                      <a:picLocks noChangeAspect="1" noChangeArrowheads="1"/>
                    </pic:cNvPicPr>
                  </pic:nvPicPr>
                  <pic:blipFill>
                    <a:blip r:embed="rId60" cstate="print"/>
                    <a:srcRect/>
                    <a:stretch>
                      <a:fillRect/>
                    </a:stretch>
                  </pic:blipFill>
                  <pic:spPr bwMode="auto">
                    <a:xfrm>
                      <a:off x="0" y="0"/>
                      <a:ext cx="1590040" cy="3951605"/>
                    </a:xfrm>
                    <a:prstGeom prst="rect">
                      <a:avLst/>
                    </a:prstGeom>
                    <a:noFill/>
                    <a:ln w="9525">
                      <a:noFill/>
                      <a:miter lim="800000"/>
                      <a:headEnd/>
                      <a:tailEnd/>
                    </a:ln>
                  </pic:spPr>
                </pic:pic>
              </a:graphicData>
            </a:graphic>
          </wp:inline>
        </w:drawing>
      </w:r>
      <w:r w:rsidRPr="0075400E">
        <w:rPr>
          <w:rFonts w:ascii="Times New Roman" w:hAnsi="Times New Roman" w:cs="Times New Roman"/>
          <w:noProof/>
          <w:color w:val="000000"/>
          <w:spacing w:val="-1"/>
          <w:sz w:val="20"/>
        </w:rPr>
        <w:t>б</w:t>
      </w:r>
    </w:p>
    <w:p w:rsidR="0075400E" w:rsidRPr="0075400E" w:rsidRDefault="0075400E" w:rsidP="0075400E">
      <w:pPr>
        <w:pStyle w:val="af2"/>
        <w:spacing w:after="0"/>
        <w:jc w:val="center"/>
        <w:rPr>
          <w:rFonts w:ascii="Times New Roman" w:hAnsi="Times New Roman" w:cs="Times New Roman"/>
        </w:rPr>
      </w:pPr>
    </w:p>
    <w:p w:rsidR="0075400E" w:rsidRPr="0075400E" w:rsidRDefault="0075400E" w:rsidP="0075400E">
      <w:pPr>
        <w:pStyle w:val="af2"/>
        <w:spacing w:after="0"/>
        <w:jc w:val="center"/>
        <w:rPr>
          <w:rFonts w:ascii="Times New Roman" w:hAnsi="Times New Roman" w:cs="Times New Roman"/>
        </w:rPr>
      </w:pPr>
      <w:r w:rsidRPr="0075400E">
        <w:rPr>
          <w:rFonts w:ascii="Times New Roman" w:hAnsi="Times New Roman" w:cs="Times New Roman"/>
        </w:rPr>
        <w:t>Рис. 11.    Суставы конечностей: а – передней конечности (1 – плечевой, 2 – локтевой;</w:t>
      </w:r>
    </w:p>
    <w:p w:rsidR="0075400E" w:rsidRPr="0075400E" w:rsidRDefault="0075400E" w:rsidP="0075400E">
      <w:pPr>
        <w:pStyle w:val="af2"/>
        <w:spacing w:after="0"/>
        <w:jc w:val="center"/>
        <w:rPr>
          <w:rFonts w:ascii="Times New Roman" w:hAnsi="Times New Roman" w:cs="Times New Roman"/>
        </w:rPr>
      </w:pPr>
      <w:r w:rsidRPr="0075400E">
        <w:rPr>
          <w:rFonts w:ascii="Times New Roman" w:hAnsi="Times New Roman" w:cs="Times New Roman"/>
        </w:rPr>
        <w:t>3 – запястный; 4 – путовый; 5 – венечный; 6 – копытцевый);</w:t>
      </w:r>
    </w:p>
    <w:p w:rsidR="0075400E" w:rsidRPr="0075400E" w:rsidRDefault="0075400E" w:rsidP="0075400E">
      <w:pPr>
        <w:pStyle w:val="af2"/>
        <w:spacing w:after="0"/>
        <w:jc w:val="center"/>
        <w:rPr>
          <w:rFonts w:ascii="Times New Roman" w:hAnsi="Times New Roman" w:cs="Times New Roman"/>
        </w:rPr>
      </w:pPr>
      <w:r w:rsidRPr="0075400E">
        <w:rPr>
          <w:rFonts w:ascii="Times New Roman" w:hAnsi="Times New Roman" w:cs="Times New Roman"/>
        </w:rPr>
        <w:t>б – задней конечности (1 – тазобедренный; 2 – коленный;</w:t>
      </w:r>
    </w:p>
    <w:p w:rsidR="0075400E" w:rsidRPr="0075400E" w:rsidRDefault="0075400E" w:rsidP="0075400E">
      <w:pPr>
        <w:pStyle w:val="af2"/>
        <w:spacing w:after="0"/>
        <w:jc w:val="center"/>
        <w:rPr>
          <w:rFonts w:ascii="Times New Roman" w:hAnsi="Times New Roman" w:cs="Times New Roman"/>
        </w:rPr>
      </w:pPr>
      <w:r w:rsidRPr="0075400E">
        <w:rPr>
          <w:rFonts w:ascii="Times New Roman" w:hAnsi="Times New Roman" w:cs="Times New Roman"/>
        </w:rPr>
        <w:t>3 – заплюсневый; 4 – путовый; 5 – венечный; 6 – копытцевый)</w:t>
      </w:r>
    </w:p>
    <w:p w:rsidR="0075400E" w:rsidRPr="0075400E" w:rsidRDefault="0075400E" w:rsidP="0075400E">
      <w:pPr>
        <w:pStyle w:val="af2"/>
        <w:spacing w:after="0"/>
        <w:rPr>
          <w:rFonts w:ascii="Times New Roman" w:hAnsi="Times New Roman" w:cs="Times New Roman"/>
        </w:rPr>
      </w:pPr>
    </w:p>
    <w:p w:rsidR="0075400E" w:rsidRPr="0075400E" w:rsidRDefault="0075400E" w:rsidP="0075400E">
      <w:pPr>
        <w:spacing w:after="0"/>
        <w:jc w:val="center"/>
        <w:rPr>
          <w:rFonts w:ascii="Times New Roman" w:hAnsi="Times New Roman" w:cs="Times New Roman"/>
          <w:b/>
          <w:sz w:val="28"/>
          <w:szCs w:val="28"/>
        </w:rPr>
      </w:pPr>
      <w:r w:rsidRPr="0075400E">
        <w:rPr>
          <w:rFonts w:ascii="Times New Roman" w:hAnsi="Times New Roman" w:cs="Times New Roman"/>
          <w:b/>
          <w:sz w:val="28"/>
          <w:szCs w:val="28"/>
        </w:rPr>
        <w:t>Литература</w:t>
      </w:r>
    </w:p>
    <w:p w:rsidR="0075400E" w:rsidRPr="0075400E" w:rsidRDefault="0075400E" w:rsidP="0075400E">
      <w:pPr>
        <w:spacing w:after="0"/>
        <w:jc w:val="center"/>
        <w:rPr>
          <w:rFonts w:ascii="Times New Roman" w:hAnsi="Times New Roman" w:cs="Times New Roman"/>
          <w:b/>
          <w:sz w:val="16"/>
          <w:szCs w:val="16"/>
        </w:rPr>
      </w:pPr>
    </w:p>
    <w:p w:rsidR="0075400E" w:rsidRPr="0075400E" w:rsidRDefault="0075400E" w:rsidP="00FB24EF">
      <w:pPr>
        <w:pStyle w:val="af2"/>
        <w:numPr>
          <w:ilvl w:val="0"/>
          <w:numId w:val="12"/>
        </w:numPr>
        <w:spacing w:after="0"/>
        <w:rPr>
          <w:rFonts w:ascii="Times New Roman" w:hAnsi="Times New Roman" w:cs="Times New Roman"/>
          <w:b/>
        </w:rPr>
      </w:pPr>
      <w:r w:rsidRPr="0075400E">
        <w:rPr>
          <w:rFonts w:ascii="Times New Roman" w:hAnsi="Times New Roman" w:cs="Times New Roman"/>
        </w:rPr>
        <w:t>Вракин В. Ф., Сидорова М. В. Морфология сельскохозяйственных животных. М., Агр</w:t>
      </w:r>
      <w:r w:rsidRPr="0075400E">
        <w:rPr>
          <w:rFonts w:ascii="Times New Roman" w:hAnsi="Times New Roman" w:cs="Times New Roman"/>
        </w:rPr>
        <w:t>о</w:t>
      </w:r>
      <w:r w:rsidRPr="0075400E">
        <w:rPr>
          <w:rFonts w:ascii="Times New Roman" w:hAnsi="Times New Roman" w:cs="Times New Roman"/>
        </w:rPr>
        <w:t>промиздат, 1991, 520 с.</w:t>
      </w:r>
    </w:p>
    <w:p w:rsidR="0075400E" w:rsidRPr="0075400E" w:rsidRDefault="0075400E" w:rsidP="00FB24EF">
      <w:pPr>
        <w:pStyle w:val="af2"/>
        <w:numPr>
          <w:ilvl w:val="0"/>
          <w:numId w:val="12"/>
        </w:numPr>
        <w:spacing w:after="0"/>
        <w:rPr>
          <w:rFonts w:ascii="Times New Roman" w:hAnsi="Times New Roman" w:cs="Times New Roman"/>
          <w:b/>
        </w:rPr>
      </w:pPr>
      <w:r w:rsidRPr="0075400E">
        <w:rPr>
          <w:rFonts w:ascii="Times New Roman" w:hAnsi="Times New Roman" w:cs="Times New Roman"/>
        </w:rPr>
        <w:t>Вракин, В. Ф. Практикум по анатомии с основами гистологии и эмбриологии сельскох</w:t>
      </w:r>
      <w:r w:rsidRPr="0075400E">
        <w:rPr>
          <w:rFonts w:ascii="Times New Roman" w:hAnsi="Times New Roman" w:cs="Times New Roman"/>
        </w:rPr>
        <w:t>о</w:t>
      </w:r>
      <w:r w:rsidRPr="0075400E">
        <w:rPr>
          <w:rFonts w:ascii="Times New Roman" w:hAnsi="Times New Roman" w:cs="Times New Roman"/>
        </w:rPr>
        <w:t>зяйственных животных / В. Ф. Вракин, М. В. Сидорова, В. П. Панов, Л. Я. Иванова. – М.: Колос, 2001. – 270 с.</w:t>
      </w:r>
    </w:p>
    <w:p w:rsidR="0075400E" w:rsidRPr="0075400E" w:rsidRDefault="0075400E" w:rsidP="00FB24EF">
      <w:pPr>
        <w:pStyle w:val="af2"/>
        <w:numPr>
          <w:ilvl w:val="0"/>
          <w:numId w:val="12"/>
        </w:numPr>
        <w:spacing w:after="0"/>
        <w:rPr>
          <w:rFonts w:ascii="Times New Roman" w:hAnsi="Times New Roman" w:cs="Times New Roman"/>
          <w:b/>
        </w:rPr>
      </w:pPr>
      <w:r w:rsidRPr="0075400E">
        <w:rPr>
          <w:rFonts w:ascii="Times New Roman" w:hAnsi="Times New Roman" w:cs="Times New Roman"/>
        </w:rPr>
        <w:t>Лавушева С. Н. Морфология сельскохозяйственных животных. Опорно-двигательная си</w:t>
      </w:r>
      <w:r w:rsidRPr="0075400E">
        <w:rPr>
          <w:rFonts w:ascii="Times New Roman" w:hAnsi="Times New Roman" w:cs="Times New Roman"/>
        </w:rPr>
        <w:t>с</w:t>
      </w:r>
      <w:r w:rsidRPr="0075400E">
        <w:rPr>
          <w:rFonts w:ascii="Times New Roman" w:hAnsi="Times New Roman" w:cs="Times New Roman"/>
        </w:rPr>
        <w:t>тема: учеб. пособие / С.Н. Лавушева, Е.Л. Микулич. – Горки, 2011. – 88 с.</w:t>
      </w:r>
    </w:p>
    <w:p w:rsidR="0075400E" w:rsidRPr="0075400E" w:rsidRDefault="0075400E" w:rsidP="0075400E">
      <w:pPr>
        <w:pStyle w:val="af2"/>
        <w:spacing w:after="0"/>
        <w:jc w:val="center"/>
        <w:rPr>
          <w:rFonts w:ascii="Times New Roman" w:hAnsi="Times New Roman" w:cs="Times New Roman"/>
          <w:b/>
          <w:sz w:val="28"/>
          <w:szCs w:val="28"/>
        </w:rPr>
      </w:pPr>
    </w:p>
    <w:p w:rsidR="0075400E" w:rsidRPr="0075400E" w:rsidRDefault="0075400E" w:rsidP="0075400E">
      <w:pPr>
        <w:pStyle w:val="af2"/>
        <w:spacing w:after="0"/>
        <w:jc w:val="center"/>
        <w:rPr>
          <w:rFonts w:ascii="Times New Roman" w:hAnsi="Times New Roman" w:cs="Times New Roman"/>
          <w:b/>
          <w:sz w:val="28"/>
          <w:szCs w:val="28"/>
        </w:rPr>
      </w:pPr>
      <w:r w:rsidRPr="0075400E">
        <w:rPr>
          <w:rFonts w:ascii="Times New Roman" w:hAnsi="Times New Roman" w:cs="Times New Roman"/>
          <w:b/>
          <w:sz w:val="28"/>
          <w:szCs w:val="28"/>
        </w:rPr>
        <w:t>ЛЕКЦИЯ № 3.</w:t>
      </w:r>
    </w:p>
    <w:p w:rsidR="0075400E" w:rsidRPr="0075400E" w:rsidRDefault="0075400E" w:rsidP="0075400E">
      <w:pPr>
        <w:pStyle w:val="af2"/>
        <w:spacing w:after="0"/>
        <w:jc w:val="center"/>
        <w:rPr>
          <w:rFonts w:ascii="Times New Roman" w:hAnsi="Times New Roman" w:cs="Times New Roman"/>
          <w:b/>
          <w:sz w:val="28"/>
          <w:szCs w:val="28"/>
        </w:rPr>
      </w:pPr>
    </w:p>
    <w:p w:rsidR="0075400E" w:rsidRPr="0075400E" w:rsidRDefault="0075400E" w:rsidP="0075400E">
      <w:pPr>
        <w:pStyle w:val="af2"/>
        <w:spacing w:after="0"/>
        <w:jc w:val="center"/>
        <w:rPr>
          <w:rFonts w:ascii="Times New Roman" w:hAnsi="Times New Roman" w:cs="Times New Roman"/>
          <w:b/>
          <w:sz w:val="28"/>
          <w:szCs w:val="28"/>
        </w:rPr>
      </w:pPr>
      <w:r w:rsidRPr="0075400E">
        <w:rPr>
          <w:rFonts w:ascii="Times New Roman" w:hAnsi="Times New Roman" w:cs="Times New Roman"/>
          <w:b/>
          <w:sz w:val="28"/>
          <w:szCs w:val="28"/>
        </w:rPr>
        <w:t>ТЕМА: «СОМАТИЧЕСКИЕ СИСТЕМЫ: МУСКУЛАТУРА».</w:t>
      </w:r>
    </w:p>
    <w:p w:rsidR="0075400E" w:rsidRPr="0075400E" w:rsidRDefault="0075400E" w:rsidP="0075400E">
      <w:pPr>
        <w:pStyle w:val="af2"/>
        <w:spacing w:after="0"/>
        <w:jc w:val="center"/>
        <w:rPr>
          <w:rFonts w:ascii="Times New Roman" w:hAnsi="Times New Roman" w:cs="Times New Roman"/>
          <w:b/>
          <w:sz w:val="28"/>
          <w:szCs w:val="28"/>
        </w:rPr>
      </w:pPr>
    </w:p>
    <w:p w:rsidR="0075400E" w:rsidRPr="0075400E" w:rsidRDefault="0075400E" w:rsidP="00FB24EF">
      <w:pPr>
        <w:pStyle w:val="af2"/>
        <w:numPr>
          <w:ilvl w:val="0"/>
          <w:numId w:val="16"/>
        </w:numPr>
        <w:spacing w:after="0"/>
        <w:jc w:val="center"/>
        <w:rPr>
          <w:rFonts w:ascii="Times New Roman" w:hAnsi="Times New Roman" w:cs="Times New Roman"/>
          <w:b/>
          <w:sz w:val="28"/>
          <w:szCs w:val="28"/>
        </w:rPr>
      </w:pPr>
      <w:r w:rsidRPr="0075400E">
        <w:rPr>
          <w:rFonts w:ascii="Times New Roman" w:hAnsi="Times New Roman" w:cs="Times New Roman"/>
          <w:b/>
          <w:sz w:val="28"/>
          <w:szCs w:val="28"/>
        </w:rPr>
        <w:t>Общая характеристика мышцы как органа.</w:t>
      </w:r>
    </w:p>
    <w:p w:rsidR="0075400E" w:rsidRPr="0075400E" w:rsidRDefault="0075400E" w:rsidP="00FB24EF">
      <w:pPr>
        <w:pStyle w:val="af2"/>
        <w:numPr>
          <w:ilvl w:val="0"/>
          <w:numId w:val="16"/>
        </w:numPr>
        <w:spacing w:after="0"/>
        <w:jc w:val="center"/>
        <w:rPr>
          <w:rFonts w:ascii="Times New Roman" w:hAnsi="Times New Roman" w:cs="Times New Roman"/>
          <w:b/>
          <w:sz w:val="28"/>
          <w:szCs w:val="28"/>
        </w:rPr>
      </w:pPr>
      <w:r w:rsidRPr="0075400E">
        <w:rPr>
          <w:rFonts w:ascii="Times New Roman" w:hAnsi="Times New Roman" w:cs="Times New Roman"/>
          <w:b/>
          <w:sz w:val="28"/>
          <w:szCs w:val="28"/>
        </w:rPr>
        <w:t>Классификация мышц по форме, внутренней структуре и фун</w:t>
      </w:r>
      <w:r w:rsidRPr="0075400E">
        <w:rPr>
          <w:rFonts w:ascii="Times New Roman" w:hAnsi="Times New Roman" w:cs="Times New Roman"/>
          <w:b/>
          <w:sz w:val="28"/>
          <w:szCs w:val="28"/>
        </w:rPr>
        <w:t>к</w:t>
      </w:r>
      <w:r w:rsidRPr="0075400E">
        <w:rPr>
          <w:rFonts w:ascii="Times New Roman" w:hAnsi="Times New Roman" w:cs="Times New Roman"/>
          <w:b/>
          <w:sz w:val="28"/>
          <w:szCs w:val="28"/>
        </w:rPr>
        <w:t>циям.</w:t>
      </w:r>
    </w:p>
    <w:p w:rsidR="0075400E" w:rsidRPr="0075400E" w:rsidRDefault="0075400E" w:rsidP="00FB24EF">
      <w:pPr>
        <w:pStyle w:val="af2"/>
        <w:numPr>
          <w:ilvl w:val="0"/>
          <w:numId w:val="16"/>
        </w:numPr>
        <w:spacing w:after="0"/>
        <w:jc w:val="center"/>
        <w:rPr>
          <w:rFonts w:ascii="Times New Roman" w:hAnsi="Times New Roman" w:cs="Times New Roman"/>
          <w:b/>
          <w:sz w:val="28"/>
          <w:szCs w:val="28"/>
        </w:rPr>
      </w:pPr>
      <w:r w:rsidRPr="0075400E">
        <w:rPr>
          <w:rFonts w:ascii="Times New Roman" w:hAnsi="Times New Roman" w:cs="Times New Roman"/>
          <w:b/>
          <w:sz w:val="28"/>
          <w:szCs w:val="28"/>
        </w:rPr>
        <w:t>Расположение мышц на теле животного.</w:t>
      </w:r>
    </w:p>
    <w:p w:rsidR="0075400E" w:rsidRPr="0075400E" w:rsidRDefault="0075400E" w:rsidP="0075400E">
      <w:pPr>
        <w:spacing w:after="0"/>
        <w:jc w:val="center"/>
        <w:rPr>
          <w:rFonts w:ascii="Times New Roman" w:hAnsi="Times New Roman" w:cs="Times New Roman"/>
          <w:b/>
          <w:sz w:val="28"/>
          <w:szCs w:val="28"/>
        </w:rPr>
      </w:pPr>
    </w:p>
    <w:p w:rsidR="002F53A0" w:rsidRDefault="002F53A0" w:rsidP="0075400E">
      <w:pPr>
        <w:spacing w:after="0"/>
        <w:jc w:val="center"/>
        <w:rPr>
          <w:rFonts w:ascii="Times New Roman" w:hAnsi="Times New Roman" w:cs="Times New Roman"/>
          <w:b/>
          <w:sz w:val="28"/>
          <w:szCs w:val="28"/>
          <w:lang w:val="ru-RU"/>
        </w:rPr>
      </w:pPr>
    </w:p>
    <w:p w:rsidR="002F53A0" w:rsidRDefault="002F53A0" w:rsidP="0075400E">
      <w:pPr>
        <w:spacing w:after="0"/>
        <w:jc w:val="center"/>
        <w:rPr>
          <w:rFonts w:ascii="Times New Roman" w:hAnsi="Times New Roman" w:cs="Times New Roman"/>
          <w:b/>
          <w:sz w:val="28"/>
          <w:szCs w:val="28"/>
          <w:lang w:val="ru-RU"/>
        </w:rPr>
      </w:pPr>
    </w:p>
    <w:p w:rsidR="002F53A0" w:rsidRDefault="002F53A0" w:rsidP="0075400E">
      <w:pPr>
        <w:spacing w:after="0"/>
        <w:jc w:val="center"/>
        <w:rPr>
          <w:rFonts w:ascii="Times New Roman" w:hAnsi="Times New Roman" w:cs="Times New Roman"/>
          <w:b/>
          <w:sz w:val="28"/>
          <w:szCs w:val="28"/>
          <w:lang w:val="ru-RU"/>
        </w:rPr>
      </w:pPr>
    </w:p>
    <w:p w:rsidR="0075400E" w:rsidRPr="0075400E" w:rsidRDefault="0075400E" w:rsidP="0075400E">
      <w:pPr>
        <w:spacing w:after="0"/>
        <w:jc w:val="center"/>
        <w:rPr>
          <w:rFonts w:ascii="Times New Roman" w:hAnsi="Times New Roman" w:cs="Times New Roman"/>
          <w:b/>
          <w:sz w:val="28"/>
          <w:szCs w:val="28"/>
        </w:rPr>
      </w:pPr>
      <w:r w:rsidRPr="0075400E">
        <w:rPr>
          <w:rFonts w:ascii="Times New Roman" w:hAnsi="Times New Roman" w:cs="Times New Roman"/>
          <w:b/>
          <w:sz w:val="28"/>
          <w:szCs w:val="28"/>
        </w:rPr>
        <w:lastRenderedPageBreak/>
        <w:t>Вопрос 1.</w:t>
      </w:r>
    </w:p>
    <w:p w:rsidR="0075400E" w:rsidRPr="0075400E" w:rsidRDefault="0075400E" w:rsidP="0075400E">
      <w:pPr>
        <w:spacing w:after="0"/>
        <w:jc w:val="center"/>
        <w:rPr>
          <w:rFonts w:ascii="Times New Roman" w:hAnsi="Times New Roman" w:cs="Times New Roman"/>
          <w:b/>
          <w:sz w:val="20"/>
          <w:szCs w:val="20"/>
        </w:rPr>
      </w:pPr>
    </w:p>
    <w:p w:rsidR="0075400E" w:rsidRPr="0075400E" w:rsidRDefault="0075400E" w:rsidP="0075400E">
      <w:pPr>
        <w:spacing w:after="0"/>
        <w:ind w:firstLine="284"/>
        <w:jc w:val="both"/>
        <w:rPr>
          <w:rFonts w:ascii="Times New Roman" w:hAnsi="Times New Roman" w:cs="Times New Roman"/>
          <w:sz w:val="28"/>
          <w:szCs w:val="28"/>
        </w:rPr>
      </w:pPr>
      <w:r w:rsidRPr="0075400E">
        <w:rPr>
          <w:rFonts w:ascii="Times New Roman" w:hAnsi="Times New Roman" w:cs="Times New Roman"/>
          <w:sz w:val="28"/>
          <w:szCs w:val="28"/>
        </w:rPr>
        <w:t>Мышечная система является активной частью системы органов движения. Мышечная система обеспечивает перемещение животного в пространстве, определяет экстерьер животного. Она состоит из различных по строению и выполняемым функциям отдельных мышц, которых вдвое больше, чем костей (приблизительно 400 ед.).</w:t>
      </w:r>
    </w:p>
    <w:p w:rsidR="0075400E" w:rsidRPr="0075400E" w:rsidRDefault="0075400E" w:rsidP="0075400E">
      <w:pPr>
        <w:shd w:val="clear" w:color="auto" w:fill="FFFFFF"/>
        <w:spacing w:after="0" w:line="233" w:lineRule="auto"/>
        <w:ind w:firstLine="318"/>
        <w:jc w:val="both"/>
        <w:rPr>
          <w:rFonts w:ascii="Times New Roman" w:hAnsi="Times New Roman" w:cs="Times New Roman"/>
          <w:color w:val="000000"/>
          <w:sz w:val="28"/>
          <w:szCs w:val="28"/>
        </w:rPr>
      </w:pPr>
      <w:r w:rsidRPr="0075400E">
        <w:rPr>
          <w:rFonts w:ascii="Times New Roman" w:hAnsi="Times New Roman" w:cs="Times New Roman"/>
          <w:color w:val="000000"/>
          <w:sz w:val="28"/>
          <w:szCs w:val="28"/>
        </w:rPr>
        <w:t>Скелетная мышца (</w:t>
      </w:r>
      <w:r w:rsidRPr="0075400E">
        <w:rPr>
          <w:rFonts w:ascii="Times New Roman" w:hAnsi="Times New Roman" w:cs="Times New Roman"/>
          <w:color w:val="000000"/>
          <w:sz w:val="28"/>
          <w:szCs w:val="28"/>
          <w:lang w:val="en-US"/>
        </w:rPr>
        <w:t>musculus</w:t>
      </w:r>
      <w:r w:rsidRPr="0075400E">
        <w:rPr>
          <w:rFonts w:ascii="Times New Roman" w:hAnsi="Times New Roman" w:cs="Times New Roman"/>
          <w:color w:val="000000"/>
          <w:sz w:val="28"/>
          <w:szCs w:val="28"/>
        </w:rPr>
        <w:t xml:space="preserve"> </w:t>
      </w:r>
      <w:r w:rsidRPr="0075400E">
        <w:rPr>
          <w:rFonts w:ascii="Times New Roman" w:hAnsi="Times New Roman" w:cs="Times New Roman"/>
          <w:color w:val="000000"/>
          <w:sz w:val="28"/>
          <w:szCs w:val="28"/>
          <w:lang w:val="en-US"/>
        </w:rPr>
        <w:t>skeleti</w:t>
      </w:r>
      <w:r w:rsidRPr="0075400E">
        <w:rPr>
          <w:rFonts w:ascii="Times New Roman" w:hAnsi="Times New Roman" w:cs="Times New Roman"/>
          <w:color w:val="000000"/>
          <w:sz w:val="28"/>
          <w:szCs w:val="28"/>
        </w:rPr>
        <w:t>) состоит из двух различ</w:t>
      </w:r>
      <w:r w:rsidRPr="0075400E">
        <w:rPr>
          <w:rFonts w:ascii="Times New Roman" w:hAnsi="Times New Roman" w:cs="Times New Roman"/>
          <w:color w:val="000000"/>
          <w:sz w:val="28"/>
          <w:szCs w:val="28"/>
        </w:rPr>
        <w:softHyphen/>
        <w:t>ных по функции и строению частей: мышечного брюшка и сухо</w:t>
      </w:r>
      <w:r w:rsidRPr="0075400E">
        <w:rPr>
          <w:rFonts w:ascii="Times New Roman" w:hAnsi="Times New Roman" w:cs="Times New Roman"/>
          <w:color w:val="000000"/>
          <w:sz w:val="28"/>
          <w:szCs w:val="28"/>
        </w:rPr>
        <w:softHyphen/>
        <w:t>жилия. Мышечное брюшко, сокращаясь, производит работу, а сухожилие служит для закрепления брюшка на костях как рычагах движения. Мышечное брюшко выдерживает нагрузку 7 кг/см</w:t>
      </w:r>
      <w:r w:rsidRPr="0075400E">
        <w:rPr>
          <w:rFonts w:ascii="Times New Roman" w:hAnsi="Times New Roman" w:cs="Times New Roman"/>
          <w:color w:val="000000"/>
          <w:sz w:val="28"/>
          <w:szCs w:val="28"/>
          <w:vertAlign w:val="superscript"/>
        </w:rPr>
        <w:t>2</w:t>
      </w:r>
      <w:r w:rsidRPr="0075400E">
        <w:rPr>
          <w:rFonts w:ascii="Times New Roman" w:hAnsi="Times New Roman" w:cs="Times New Roman"/>
          <w:color w:val="000000"/>
          <w:sz w:val="28"/>
          <w:szCs w:val="28"/>
        </w:rPr>
        <w:t>, сухожилие – 500 –700 кг/см</w:t>
      </w:r>
      <w:r w:rsidRPr="0075400E">
        <w:rPr>
          <w:rFonts w:ascii="Times New Roman" w:hAnsi="Times New Roman" w:cs="Times New Roman"/>
          <w:color w:val="000000"/>
          <w:sz w:val="28"/>
          <w:szCs w:val="28"/>
          <w:vertAlign w:val="superscript"/>
        </w:rPr>
        <w:t>2</w:t>
      </w:r>
      <w:r w:rsidRPr="0075400E">
        <w:rPr>
          <w:rFonts w:ascii="Times New Roman" w:hAnsi="Times New Roman" w:cs="Times New Roman"/>
          <w:color w:val="000000"/>
          <w:sz w:val="28"/>
          <w:szCs w:val="28"/>
        </w:rPr>
        <w:t>. Ясно, что основная работа мышечного брюшка – динамическая (сокращение), а сухожилия – статическая (удержание тела). В аппарате движения копытных, особенно лошади, проводящей практически всю жизнь стоя, имеются специальные приспособления для удержа</w:t>
      </w:r>
      <w:r w:rsidRPr="0075400E">
        <w:rPr>
          <w:rFonts w:ascii="Times New Roman" w:hAnsi="Times New Roman" w:cs="Times New Roman"/>
          <w:color w:val="000000"/>
          <w:sz w:val="28"/>
          <w:szCs w:val="28"/>
        </w:rPr>
        <w:softHyphen/>
        <w:t>ния тела без затрат мышечной энергии.</w:t>
      </w:r>
    </w:p>
    <w:p w:rsidR="0075400E" w:rsidRPr="0075400E" w:rsidRDefault="0075400E" w:rsidP="0075400E">
      <w:pPr>
        <w:shd w:val="clear" w:color="auto" w:fill="FFFFFF"/>
        <w:spacing w:after="0" w:line="233" w:lineRule="auto"/>
        <w:ind w:firstLine="318"/>
        <w:jc w:val="both"/>
        <w:rPr>
          <w:rFonts w:ascii="Times New Roman" w:hAnsi="Times New Roman" w:cs="Times New Roman"/>
          <w:color w:val="000000"/>
          <w:sz w:val="28"/>
          <w:szCs w:val="28"/>
        </w:rPr>
      </w:pPr>
      <w:r w:rsidRPr="0075400E">
        <w:rPr>
          <w:rFonts w:ascii="Times New Roman" w:hAnsi="Times New Roman" w:cs="Times New Roman"/>
          <w:color w:val="000000"/>
          <w:sz w:val="28"/>
          <w:szCs w:val="28"/>
        </w:rPr>
        <w:t>Мышца как компактный орган состоит из стромы и парен</w:t>
      </w:r>
      <w:r w:rsidRPr="0075400E">
        <w:rPr>
          <w:rFonts w:ascii="Times New Roman" w:hAnsi="Times New Roman" w:cs="Times New Roman"/>
          <w:color w:val="000000"/>
          <w:sz w:val="28"/>
          <w:szCs w:val="28"/>
        </w:rPr>
        <w:softHyphen/>
        <w:t>химы (рис. 1).</w:t>
      </w:r>
    </w:p>
    <w:p w:rsidR="0075400E" w:rsidRPr="0075400E" w:rsidRDefault="0075400E" w:rsidP="0075400E">
      <w:pPr>
        <w:shd w:val="clear" w:color="auto" w:fill="FFFFFF"/>
        <w:spacing w:after="0" w:line="233" w:lineRule="auto"/>
        <w:ind w:firstLine="318"/>
        <w:jc w:val="both"/>
        <w:rPr>
          <w:rFonts w:ascii="Times New Roman" w:hAnsi="Times New Roman" w:cs="Times New Roman"/>
          <w:iCs/>
          <w:color w:val="000000"/>
          <w:sz w:val="28"/>
          <w:szCs w:val="28"/>
        </w:rPr>
      </w:pPr>
      <w:r w:rsidRPr="0075400E">
        <w:rPr>
          <w:rFonts w:ascii="Times New Roman" w:hAnsi="Times New Roman" w:cs="Times New Roman"/>
          <w:b/>
          <w:color w:val="000000"/>
          <w:sz w:val="28"/>
          <w:szCs w:val="28"/>
        </w:rPr>
        <w:t>Паренхима мышечного брюшка</w:t>
      </w:r>
      <w:r w:rsidRPr="0075400E">
        <w:rPr>
          <w:rFonts w:ascii="Times New Roman" w:hAnsi="Times New Roman" w:cs="Times New Roman"/>
          <w:color w:val="000000"/>
          <w:sz w:val="28"/>
          <w:szCs w:val="28"/>
        </w:rPr>
        <w:t xml:space="preserve"> – это поперечнополосатая мышечная ткань. Мышечные волокна объединены соединительной тканью в пучки. В состав пучка входят как крас</w:t>
      </w:r>
      <w:r w:rsidRPr="0075400E">
        <w:rPr>
          <w:rFonts w:ascii="Times New Roman" w:hAnsi="Times New Roman" w:cs="Times New Roman"/>
          <w:color w:val="000000"/>
          <w:sz w:val="28"/>
          <w:szCs w:val="28"/>
        </w:rPr>
        <w:softHyphen/>
        <w:t>ные, так и белые мышечные волокна. От их соотношения зависят функциональ</w:t>
      </w:r>
      <w:r w:rsidRPr="0075400E">
        <w:rPr>
          <w:rFonts w:ascii="Times New Roman" w:hAnsi="Times New Roman" w:cs="Times New Roman"/>
          <w:color w:val="000000"/>
          <w:sz w:val="28"/>
          <w:szCs w:val="28"/>
        </w:rPr>
        <w:softHyphen/>
        <w:t>ные качества мышцы. Тонкие коллагеновые и эластические волокна, оплетающие каждое мы</w:t>
      </w:r>
      <w:r w:rsidRPr="0075400E">
        <w:rPr>
          <w:rFonts w:ascii="Times New Roman" w:hAnsi="Times New Roman" w:cs="Times New Roman"/>
          <w:color w:val="000000"/>
          <w:sz w:val="28"/>
          <w:szCs w:val="28"/>
        </w:rPr>
        <w:softHyphen/>
        <w:t xml:space="preserve">шечное волокно вдоль и поперек и вступающие в тесную связь с его гликокаликсом, называются </w:t>
      </w:r>
      <w:r w:rsidRPr="0075400E">
        <w:rPr>
          <w:rFonts w:ascii="Times New Roman" w:hAnsi="Times New Roman" w:cs="Times New Roman"/>
          <w:b/>
          <w:iCs/>
          <w:color w:val="000000"/>
          <w:sz w:val="28"/>
          <w:szCs w:val="28"/>
        </w:rPr>
        <w:t>эндомизием</w:t>
      </w:r>
      <w:r w:rsidRPr="0075400E">
        <w:rPr>
          <w:rFonts w:ascii="Times New Roman" w:hAnsi="Times New Roman" w:cs="Times New Roman"/>
          <w:iCs/>
          <w:color w:val="000000"/>
          <w:sz w:val="28"/>
          <w:szCs w:val="28"/>
        </w:rPr>
        <w:t>.</w:t>
      </w:r>
      <w:r w:rsidRPr="0075400E">
        <w:rPr>
          <w:rFonts w:ascii="Times New Roman" w:hAnsi="Times New Roman" w:cs="Times New Roman"/>
          <w:color w:val="000000"/>
          <w:sz w:val="28"/>
          <w:szCs w:val="28"/>
        </w:rPr>
        <w:t xml:space="preserve"> Он объединяет мышечные волокна в пучки </w:t>
      </w:r>
      <w:r w:rsidRPr="0075400E">
        <w:rPr>
          <w:rFonts w:ascii="Times New Roman" w:hAnsi="Times New Roman" w:cs="Times New Roman"/>
          <w:color w:val="000000"/>
          <w:sz w:val="28"/>
          <w:szCs w:val="28"/>
          <w:lang w:val="en-US"/>
        </w:rPr>
        <w:t>I</w:t>
      </w:r>
      <w:r w:rsidRPr="0075400E">
        <w:rPr>
          <w:rFonts w:ascii="Times New Roman" w:hAnsi="Times New Roman" w:cs="Times New Roman"/>
          <w:color w:val="000000"/>
          <w:sz w:val="28"/>
          <w:szCs w:val="28"/>
        </w:rPr>
        <w:t xml:space="preserve"> порядка. Последние окутаны про</w:t>
      </w:r>
      <w:r w:rsidRPr="0075400E">
        <w:rPr>
          <w:rFonts w:ascii="Times New Roman" w:hAnsi="Times New Roman" w:cs="Times New Roman"/>
          <w:color w:val="000000"/>
          <w:sz w:val="28"/>
          <w:szCs w:val="28"/>
        </w:rPr>
        <w:softHyphen/>
        <w:t xml:space="preserve">слойками рыхлой соединительной ткани, которая отделяет их друг от друга и называется </w:t>
      </w:r>
      <w:r w:rsidRPr="0075400E">
        <w:rPr>
          <w:rFonts w:ascii="Times New Roman" w:hAnsi="Times New Roman" w:cs="Times New Roman"/>
          <w:iCs/>
          <w:color w:val="000000"/>
          <w:sz w:val="28"/>
          <w:szCs w:val="28"/>
        </w:rPr>
        <w:t xml:space="preserve">внутренним </w:t>
      </w:r>
      <w:r w:rsidRPr="0075400E">
        <w:rPr>
          <w:rFonts w:ascii="Times New Roman" w:hAnsi="Times New Roman" w:cs="Times New Roman"/>
          <w:b/>
          <w:iCs/>
          <w:color w:val="000000"/>
          <w:sz w:val="28"/>
          <w:szCs w:val="28"/>
        </w:rPr>
        <w:t>перимизием</w:t>
      </w:r>
      <w:r w:rsidRPr="0075400E">
        <w:rPr>
          <w:rFonts w:ascii="Times New Roman" w:hAnsi="Times New Roman" w:cs="Times New Roman"/>
          <w:iCs/>
          <w:color w:val="000000"/>
          <w:sz w:val="28"/>
          <w:szCs w:val="28"/>
        </w:rPr>
        <w:t>.</w:t>
      </w:r>
      <w:r w:rsidRPr="0075400E">
        <w:rPr>
          <w:rFonts w:ascii="Times New Roman" w:hAnsi="Times New Roman" w:cs="Times New Roman"/>
          <w:color w:val="000000"/>
          <w:sz w:val="28"/>
          <w:szCs w:val="28"/>
        </w:rPr>
        <w:t xml:space="preserve"> Он, в свою очередь, формирует пучки </w:t>
      </w:r>
      <w:r w:rsidRPr="0075400E">
        <w:rPr>
          <w:rFonts w:ascii="Times New Roman" w:hAnsi="Times New Roman" w:cs="Times New Roman"/>
          <w:color w:val="000000"/>
          <w:sz w:val="28"/>
          <w:szCs w:val="28"/>
          <w:lang w:val="en-US"/>
        </w:rPr>
        <w:t>II</w:t>
      </w:r>
      <w:r w:rsidRPr="0075400E">
        <w:rPr>
          <w:rFonts w:ascii="Times New Roman" w:hAnsi="Times New Roman" w:cs="Times New Roman"/>
          <w:color w:val="000000"/>
          <w:sz w:val="28"/>
          <w:szCs w:val="28"/>
        </w:rPr>
        <w:t xml:space="preserve">, </w:t>
      </w:r>
      <w:r w:rsidRPr="0075400E">
        <w:rPr>
          <w:rFonts w:ascii="Times New Roman" w:hAnsi="Times New Roman" w:cs="Times New Roman"/>
          <w:color w:val="000000"/>
          <w:sz w:val="28"/>
          <w:szCs w:val="28"/>
          <w:lang w:val="en-US"/>
        </w:rPr>
        <w:t>III</w:t>
      </w:r>
      <w:r w:rsidRPr="0075400E">
        <w:rPr>
          <w:rFonts w:ascii="Times New Roman" w:hAnsi="Times New Roman" w:cs="Times New Roman"/>
          <w:color w:val="000000"/>
          <w:sz w:val="28"/>
          <w:szCs w:val="28"/>
        </w:rPr>
        <w:t xml:space="preserve"> порядков и т. д.</w:t>
      </w:r>
    </w:p>
    <w:p w:rsidR="0075400E" w:rsidRPr="0075400E" w:rsidRDefault="0075400E" w:rsidP="0075400E">
      <w:pPr>
        <w:shd w:val="clear" w:color="auto" w:fill="FFFFFF"/>
        <w:spacing w:after="0" w:line="226" w:lineRule="auto"/>
        <w:ind w:firstLine="318"/>
        <w:jc w:val="center"/>
        <w:rPr>
          <w:rFonts w:ascii="Times New Roman" w:hAnsi="Times New Roman" w:cs="Times New Roman"/>
          <w:color w:val="000000"/>
          <w:sz w:val="28"/>
          <w:szCs w:val="28"/>
        </w:rPr>
      </w:pPr>
      <w:r w:rsidRPr="0075400E">
        <w:rPr>
          <w:rFonts w:ascii="Times New Roman" w:hAnsi="Times New Roman" w:cs="Times New Roman"/>
          <w:noProof/>
          <w:color w:val="000000"/>
          <w:sz w:val="28"/>
          <w:szCs w:val="28"/>
          <w:lang w:val="ru-RU" w:eastAsia="ru-RU"/>
        </w:rPr>
        <w:drawing>
          <wp:inline distT="0" distB="0" distL="0" distR="0">
            <wp:extent cx="3964863" cy="2504661"/>
            <wp:effectExtent l="0" t="0" r="0" b="0"/>
            <wp:docPr id="925" name="Рисунок 9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967576" cy="2506375"/>
                    </a:xfrm>
                    <a:prstGeom prst="rect">
                      <a:avLst/>
                    </a:prstGeom>
                    <a:noFill/>
                    <a:ln>
                      <a:noFill/>
                    </a:ln>
                  </pic:spPr>
                </pic:pic>
              </a:graphicData>
            </a:graphic>
          </wp:inline>
        </w:drawing>
      </w:r>
    </w:p>
    <w:p w:rsidR="0075400E" w:rsidRPr="0075400E" w:rsidRDefault="0075400E" w:rsidP="0075400E">
      <w:pPr>
        <w:shd w:val="clear" w:color="auto" w:fill="FFFFFF"/>
        <w:spacing w:after="0" w:line="226" w:lineRule="auto"/>
        <w:ind w:firstLine="318"/>
        <w:jc w:val="center"/>
        <w:rPr>
          <w:rFonts w:ascii="Times New Roman" w:hAnsi="Times New Roman" w:cs="Times New Roman"/>
        </w:rPr>
      </w:pPr>
      <w:r w:rsidRPr="0075400E">
        <w:rPr>
          <w:rFonts w:ascii="Times New Roman" w:hAnsi="Times New Roman" w:cs="Times New Roman"/>
          <w:color w:val="000000"/>
        </w:rPr>
        <w:t>Рис. 1. Строение мышцы как органа:</w:t>
      </w:r>
    </w:p>
    <w:p w:rsidR="0075400E" w:rsidRPr="0075400E" w:rsidRDefault="0075400E" w:rsidP="0075400E">
      <w:pPr>
        <w:shd w:val="clear" w:color="auto" w:fill="FFFFFF"/>
        <w:spacing w:after="0" w:line="226" w:lineRule="auto"/>
        <w:ind w:left="1026" w:right="709"/>
        <w:jc w:val="center"/>
        <w:rPr>
          <w:rFonts w:ascii="Times New Roman" w:hAnsi="Times New Roman" w:cs="Times New Roman"/>
          <w:color w:val="000000"/>
        </w:rPr>
      </w:pPr>
      <w:r w:rsidRPr="0075400E">
        <w:rPr>
          <w:rFonts w:ascii="Times New Roman" w:hAnsi="Times New Roman" w:cs="Times New Roman"/>
          <w:i/>
          <w:color w:val="000000"/>
        </w:rPr>
        <w:t>1</w:t>
      </w:r>
      <w:r w:rsidRPr="0075400E">
        <w:rPr>
          <w:rFonts w:ascii="Times New Roman" w:hAnsi="Times New Roman" w:cs="Times New Roman"/>
          <w:color w:val="000000"/>
        </w:rPr>
        <w:t xml:space="preserve"> – сухожилие; </w:t>
      </w:r>
      <w:r w:rsidRPr="0075400E">
        <w:rPr>
          <w:rFonts w:ascii="Times New Roman" w:hAnsi="Times New Roman" w:cs="Times New Roman"/>
          <w:i/>
          <w:color w:val="000000"/>
        </w:rPr>
        <w:t>2</w:t>
      </w:r>
      <w:r w:rsidRPr="0075400E">
        <w:rPr>
          <w:rFonts w:ascii="Times New Roman" w:hAnsi="Times New Roman" w:cs="Times New Roman"/>
          <w:color w:val="000000"/>
        </w:rPr>
        <w:t xml:space="preserve"> – мышечное брюшко; </w:t>
      </w:r>
      <w:r w:rsidRPr="0075400E">
        <w:rPr>
          <w:rFonts w:ascii="Times New Roman" w:hAnsi="Times New Roman" w:cs="Times New Roman"/>
          <w:i/>
          <w:color w:val="000000"/>
        </w:rPr>
        <w:t>3</w:t>
      </w:r>
      <w:r w:rsidRPr="0075400E">
        <w:rPr>
          <w:rFonts w:ascii="Times New Roman" w:hAnsi="Times New Roman" w:cs="Times New Roman"/>
          <w:color w:val="000000"/>
        </w:rPr>
        <w:t xml:space="preserve"> – мышечное волокно;</w:t>
      </w:r>
    </w:p>
    <w:p w:rsidR="0075400E" w:rsidRPr="0075400E" w:rsidRDefault="0075400E" w:rsidP="0075400E">
      <w:pPr>
        <w:shd w:val="clear" w:color="auto" w:fill="FFFFFF"/>
        <w:spacing w:after="0" w:line="226" w:lineRule="auto"/>
        <w:ind w:left="1026" w:right="709"/>
        <w:jc w:val="center"/>
        <w:rPr>
          <w:rFonts w:ascii="Times New Roman" w:hAnsi="Times New Roman" w:cs="Times New Roman"/>
          <w:b/>
          <w:color w:val="000000"/>
        </w:rPr>
      </w:pPr>
      <w:r w:rsidRPr="0075400E">
        <w:rPr>
          <w:rFonts w:ascii="Times New Roman" w:hAnsi="Times New Roman" w:cs="Times New Roman"/>
          <w:i/>
          <w:color w:val="000000"/>
        </w:rPr>
        <w:t>4</w:t>
      </w:r>
      <w:r w:rsidRPr="0075400E">
        <w:rPr>
          <w:rFonts w:ascii="Times New Roman" w:hAnsi="Times New Roman" w:cs="Times New Roman"/>
          <w:color w:val="000000"/>
        </w:rPr>
        <w:t xml:space="preserve"> – ядра; </w:t>
      </w:r>
      <w:r w:rsidRPr="0075400E">
        <w:rPr>
          <w:rFonts w:ascii="Times New Roman" w:hAnsi="Times New Roman" w:cs="Times New Roman"/>
          <w:i/>
          <w:color w:val="000000"/>
        </w:rPr>
        <w:t xml:space="preserve">5 </w:t>
      </w:r>
      <w:r w:rsidRPr="0075400E">
        <w:rPr>
          <w:rFonts w:ascii="Times New Roman" w:hAnsi="Times New Roman" w:cs="Times New Roman"/>
          <w:color w:val="000000"/>
        </w:rPr>
        <w:t xml:space="preserve">– эндомизий; </w:t>
      </w:r>
      <w:r w:rsidRPr="0075400E">
        <w:rPr>
          <w:rFonts w:ascii="Times New Roman" w:hAnsi="Times New Roman" w:cs="Times New Roman"/>
          <w:i/>
          <w:color w:val="000000"/>
        </w:rPr>
        <w:t>6</w:t>
      </w:r>
      <w:r w:rsidRPr="0075400E">
        <w:rPr>
          <w:rFonts w:ascii="Times New Roman" w:hAnsi="Times New Roman" w:cs="Times New Roman"/>
          <w:color w:val="000000"/>
        </w:rPr>
        <w:t xml:space="preserve"> – миофибрилла; </w:t>
      </w:r>
      <w:r w:rsidRPr="0075400E">
        <w:rPr>
          <w:rFonts w:ascii="Times New Roman" w:hAnsi="Times New Roman" w:cs="Times New Roman"/>
          <w:i/>
          <w:color w:val="000000"/>
        </w:rPr>
        <w:t>7</w:t>
      </w:r>
      <w:r w:rsidRPr="0075400E">
        <w:rPr>
          <w:rFonts w:ascii="Times New Roman" w:hAnsi="Times New Roman" w:cs="Times New Roman"/>
          <w:color w:val="000000"/>
        </w:rPr>
        <w:t xml:space="preserve"> – протофибрилы.</w:t>
      </w:r>
    </w:p>
    <w:p w:rsidR="0075400E" w:rsidRPr="0075400E" w:rsidRDefault="0075400E" w:rsidP="0075400E">
      <w:pPr>
        <w:shd w:val="clear" w:color="auto" w:fill="FFFFFF"/>
        <w:spacing w:after="0" w:line="226" w:lineRule="auto"/>
        <w:ind w:firstLine="318"/>
        <w:jc w:val="both"/>
        <w:rPr>
          <w:rFonts w:ascii="Times New Roman" w:hAnsi="Times New Roman" w:cs="Times New Roman"/>
          <w:b/>
          <w:color w:val="000000"/>
          <w:sz w:val="28"/>
          <w:szCs w:val="28"/>
        </w:rPr>
      </w:pPr>
    </w:p>
    <w:p w:rsidR="0075400E" w:rsidRPr="0075400E" w:rsidRDefault="0075400E" w:rsidP="0075400E">
      <w:pPr>
        <w:shd w:val="clear" w:color="auto" w:fill="FFFFFF"/>
        <w:spacing w:after="0" w:line="230" w:lineRule="auto"/>
        <w:ind w:firstLine="285"/>
        <w:jc w:val="both"/>
        <w:rPr>
          <w:rFonts w:ascii="Times New Roman" w:hAnsi="Times New Roman" w:cs="Times New Roman"/>
          <w:color w:val="000000"/>
          <w:sz w:val="28"/>
          <w:szCs w:val="28"/>
        </w:rPr>
      </w:pPr>
      <w:r w:rsidRPr="0075400E">
        <w:rPr>
          <w:rFonts w:ascii="Times New Roman" w:hAnsi="Times New Roman" w:cs="Times New Roman"/>
          <w:color w:val="000000"/>
          <w:sz w:val="28"/>
          <w:szCs w:val="28"/>
        </w:rPr>
        <w:lastRenderedPageBreak/>
        <w:t xml:space="preserve">Снаружи  мышца одета футляром из плотной соединительной ткани – </w:t>
      </w:r>
      <w:r w:rsidRPr="0075400E">
        <w:rPr>
          <w:rFonts w:ascii="Times New Roman" w:hAnsi="Times New Roman" w:cs="Times New Roman"/>
          <w:iCs/>
          <w:color w:val="000000"/>
          <w:sz w:val="28"/>
          <w:szCs w:val="28"/>
        </w:rPr>
        <w:t xml:space="preserve">наружным перимизием, </w:t>
      </w:r>
      <w:r w:rsidRPr="0075400E">
        <w:rPr>
          <w:rFonts w:ascii="Times New Roman" w:hAnsi="Times New Roman" w:cs="Times New Roman"/>
          <w:color w:val="000000"/>
          <w:sz w:val="28"/>
          <w:szCs w:val="28"/>
        </w:rPr>
        <w:t xml:space="preserve">или </w:t>
      </w:r>
      <w:r w:rsidRPr="0075400E">
        <w:rPr>
          <w:rFonts w:ascii="Times New Roman" w:hAnsi="Times New Roman" w:cs="Times New Roman"/>
          <w:iCs/>
          <w:color w:val="000000"/>
          <w:sz w:val="28"/>
          <w:szCs w:val="28"/>
        </w:rPr>
        <w:t xml:space="preserve">эпимизием. </w:t>
      </w:r>
      <w:r w:rsidRPr="0075400E">
        <w:rPr>
          <w:rFonts w:ascii="Times New Roman" w:hAnsi="Times New Roman" w:cs="Times New Roman"/>
          <w:color w:val="000000"/>
          <w:sz w:val="28"/>
          <w:szCs w:val="28"/>
        </w:rPr>
        <w:t xml:space="preserve">В местах его сильного развития образуется </w:t>
      </w:r>
      <w:r w:rsidRPr="0075400E">
        <w:rPr>
          <w:rFonts w:ascii="Times New Roman" w:hAnsi="Times New Roman" w:cs="Times New Roman"/>
          <w:iCs/>
          <w:color w:val="000000"/>
          <w:sz w:val="28"/>
          <w:szCs w:val="28"/>
        </w:rPr>
        <w:t>сухожильное зеркало –</w:t>
      </w:r>
      <w:r w:rsidRPr="0075400E">
        <w:rPr>
          <w:rFonts w:ascii="Times New Roman" w:hAnsi="Times New Roman" w:cs="Times New Roman"/>
          <w:color w:val="000000"/>
          <w:sz w:val="28"/>
          <w:szCs w:val="28"/>
        </w:rPr>
        <w:t xml:space="preserve"> слой плотной соедини-тельной ткани с перламутровым блеском. Эпи-, пери- и эндомизий образуют единый соединительнотканный каркас мыш</w:t>
      </w:r>
      <w:r w:rsidRPr="0075400E">
        <w:rPr>
          <w:rFonts w:ascii="Times New Roman" w:hAnsi="Times New Roman" w:cs="Times New Roman"/>
          <w:color w:val="000000"/>
          <w:sz w:val="28"/>
          <w:szCs w:val="28"/>
        </w:rPr>
        <w:softHyphen/>
        <w:t>цы, который защищает мышцу от чрезмерного утолщения или растяжения. По нему внутрь органа входят и в нем разветвляются сосуды и нервы.</w:t>
      </w:r>
    </w:p>
    <w:p w:rsidR="0075400E" w:rsidRPr="0075400E" w:rsidRDefault="0075400E" w:rsidP="0075400E">
      <w:pPr>
        <w:shd w:val="clear" w:color="auto" w:fill="FFFFFF"/>
        <w:spacing w:after="0" w:line="226" w:lineRule="auto"/>
        <w:ind w:firstLine="318"/>
        <w:jc w:val="both"/>
        <w:rPr>
          <w:rFonts w:ascii="Times New Roman" w:hAnsi="Times New Roman" w:cs="Times New Roman"/>
          <w:sz w:val="28"/>
          <w:szCs w:val="28"/>
        </w:rPr>
      </w:pPr>
      <w:r w:rsidRPr="0075400E">
        <w:rPr>
          <w:rFonts w:ascii="Times New Roman" w:hAnsi="Times New Roman" w:cs="Times New Roman"/>
          <w:color w:val="000000"/>
          <w:sz w:val="28"/>
          <w:szCs w:val="28"/>
        </w:rPr>
        <w:t>Сухожилие состоит из плотной соединительной ткани и построено по тому же принципу, что и мышечное брюшко, с той лишь разницей, что вместо мышечных волокон его пучки содер</w:t>
      </w:r>
      <w:r w:rsidRPr="0075400E">
        <w:rPr>
          <w:rFonts w:ascii="Times New Roman" w:hAnsi="Times New Roman" w:cs="Times New Roman"/>
          <w:color w:val="000000"/>
          <w:sz w:val="28"/>
          <w:szCs w:val="28"/>
        </w:rPr>
        <w:softHyphen/>
        <w:t>жат плотно упакованные коллагеновые волокна. Сухожилие об</w:t>
      </w:r>
      <w:r w:rsidRPr="0075400E">
        <w:rPr>
          <w:rFonts w:ascii="Times New Roman" w:hAnsi="Times New Roman" w:cs="Times New Roman"/>
          <w:color w:val="000000"/>
          <w:sz w:val="28"/>
          <w:szCs w:val="28"/>
        </w:rPr>
        <w:softHyphen/>
        <w:t>ладает огромной прочностью на разрыв – 600–900 кг на 1 см</w:t>
      </w:r>
      <w:r w:rsidRPr="0075400E">
        <w:rPr>
          <w:rFonts w:ascii="Times New Roman" w:hAnsi="Times New Roman" w:cs="Times New Roman"/>
          <w:color w:val="000000"/>
          <w:sz w:val="28"/>
          <w:szCs w:val="28"/>
          <w:vertAlign w:val="superscript"/>
        </w:rPr>
        <w:t>2</w:t>
      </w:r>
      <w:r w:rsidRPr="0075400E">
        <w:rPr>
          <w:rFonts w:ascii="Times New Roman" w:hAnsi="Times New Roman" w:cs="Times New Roman"/>
          <w:color w:val="000000"/>
          <w:sz w:val="28"/>
          <w:szCs w:val="28"/>
        </w:rPr>
        <w:t>. Прослойки соединительной ткани внутри сухожилия носят на</w:t>
      </w:r>
      <w:r w:rsidRPr="0075400E">
        <w:rPr>
          <w:rFonts w:ascii="Times New Roman" w:hAnsi="Times New Roman" w:cs="Times New Roman"/>
          <w:color w:val="000000"/>
          <w:sz w:val="28"/>
          <w:szCs w:val="28"/>
        </w:rPr>
        <w:softHyphen/>
        <w:t xml:space="preserve">звания </w:t>
      </w:r>
      <w:r w:rsidRPr="0075400E">
        <w:rPr>
          <w:rFonts w:ascii="Times New Roman" w:hAnsi="Times New Roman" w:cs="Times New Roman"/>
          <w:iCs/>
          <w:color w:val="000000"/>
          <w:sz w:val="28"/>
          <w:szCs w:val="28"/>
        </w:rPr>
        <w:t xml:space="preserve">эндо- </w:t>
      </w:r>
      <w:r w:rsidRPr="0075400E">
        <w:rPr>
          <w:rFonts w:ascii="Times New Roman" w:hAnsi="Times New Roman" w:cs="Times New Roman"/>
          <w:color w:val="000000"/>
          <w:sz w:val="28"/>
          <w:szCs w:val="28"/>
        </w:rPr>
        <w:t xml:space="preserve">и </w:t>
      </w:r>
      <w:r w:rsidRPr="0075400E">
        <w:rPr>
          <w:rFonts w:ascii="Times New Roman" w:hAnsi="Times New Roman" w:cs="Times New Roman"/>
          <w:iCs/>
          <w:color w:val="000000"/>
          <w:sz w:val="28"/>
          <w:szCs w:val="28"/>
        </w:rPr>
        <w:t xml:space="preserve">перитенония. </w:t>
      </w:r>
      <w:r w:rsidRPr="0075400E">
        <w:rPr>
          <w:rFonts w:ascii="Times New Roman" w:hAnsi="Times New Roman" w:cs="Times New Roman"/>
          <w:color w:val="000000"/>
          <w:sz w:val="28"/>
          <w:szCs w:val="28"/>
        </w:rPr>
        <w:t xml:space="preserve">Соединительная ткань, одевающая сухожилие снаружи и являющаяся продолжением эпимизия, называется </w:t>
      </w:r>
      <w:r w:rsidRPr="0075400E">
        <w:rPr>
          <w:rFonts w:ascii="Times New Roman" w:hAnsi="Times New Roman" w:cs="Times New Roman"/>
          <w:iCs/>
          <w:color w:val="000000"/>
          <w:sz w:val="28"/>
          <w:szCs w:val="28"/>
        </w:rPr>
        <w:t xml:space="preserve">наружный перитеноний, </w:t>
      </w:r>
      <w:r w:rsidRPr="0075400E">
        <w:rPr>
          <w:rFonts w:ascii="Times New Roman" w:hAnsi="Times New Roman" w:cs="Times New Roman"/>
          <w:color w:val="000000"/>
          <w:sz w:val="28"/>
          <w:szCs w:val="28"/>
        </w:rPr>
        <w:t xml:space="preserve">или </w:t>
      </w:r>
      <w:r w:rsidRPr="0075400E">
        <w:rPr>
          <w:rFonts w:ascii="Times New Roman" w:hAnsi="Times New Roman" w:cs="Times New Roman"/>
          <w:iCs/>
          <w:color w:val="000000"/>
          <w:sz w:val="28"/>
          <w:szCs w:val="28"/>
        </w:rPr>
        <w:t xml:space="preserve">эпитеноний. </w:t>
      </w:r>
      <w:r w:rsidRPr="0075400E">
        <w:rPr>
          <w:rFonts w:ascii="Times New Roman" w:hAnsi="Times New Roman" w:cs="Times New Roman"/>
          <w:color w:val="000000"/>
          <w:sz w:val="28"/>
          <w:szCs w:val="28"/>
        </w:rPr>
        <w:t>Коллагеновые</w:t>
      </w:r>
      <w:r w:rsidRPr="0075400E">
        <w:rPr>
          <w:rFonts w:ascii="Times New Roman" w:hAnsi="Times New Roman" w:cs="Times New Roman"/>
          <w:smallCaps/>
          <w:color w:val="000000"/>
          <w:sz w:val="28"/>
          <w:szCs w:val="28"/>
        </w:rPr>
        <w:t xml:space="preserve"> </w:t>
      </w:r>
      <w:r w:rsidRPr="0075400E">
        <w:rPr>
          <w:rFonts w:ascii="Times New Roman" w:hAnsi="Times New Roman" w:cs="Times New Roman"/>
          <w:color w:val="000000"/>
          <w:sz w:val="28"/>
          <w:szCs w:val="28"/>
        </w:rPr>
        <w:t>волокна сухожилия прочно соединяются своими концами с мышечными волокнами брюшка, вплетаясь в выросты их сар</w:t>
      </w:r>
      <w:r w:rsidRPr="0075400E">
        <w:rPr>
          <w:rFonts w:ascii="Times New Roman" w:hAnsi="Times New Roman" w:cs="Times New Roman"/>
          <w:color w:val="000000"/>
          <w:sz w:val="28"/>
          <w:szCs w:val="28"/>
        </w:rPr>
        <w:softHyphen/>
        <w:t>колеммы и гликокаликса. Соединительнотканные тяжи от сухо</w:t>
      </w:r>
      <w:r w:rsidRPr="0075400E">
        <w:rPr>
          <w:rFonts w:ascii="Times New Roman" w:hAnsi="Times New Roman" w:cs="Times New Roman"/>
          <w:color w:val="000000"/>
          <w:sz w:val="28"/>
          <w:szCs w:val="28"/>
        </w:rPr>
        <w:softHyphen/>
        <w:t>жилия могут проникать на разную глубину внутрь мышечного брюшка и даже пронизывать его насквозь, увеличивая проч</w:t>
      </w:r>
      <w:r w:rsidRPr="0075400E">
        <w:rPr>
          <w:rFonts w:ascii="Times New Roman" w:hAnsi="Times New Roman" w:cs="Times New Roman"/>
          <w:color w:val="000000"/>
          <w:sz w:val="28"/>
          <w:szCs w:val="28"/>
        </w:rPr>
        <w:softHyphen/>
        <w:t>ность и силу мышцы.</w:t>
      </w:r>
    </w:p>
    <w:p w:rsidR="0075400E" w:rsidRPr="0075400E" w:rsidRDefault="0075400E" w:rsidP="0075400E">
      <w:pPr>
        <w:shd w:val="clear" w:color="auto" w:fill="FFFFFF"/>
        <w:spacing w:after="0" w:line="228" w:lineRule="auto"/>
        <w:ind w:firstLine="318"/>
        <w:jc w:val="both"/>
        <w:rPr>
          <w:rFonts w:ascii="Times New Roman" w:hAnsi="Times New Roman" w:cs="Times New Roman"/>
          <w:sz w:val="28"/>
          <w:szCs w:val="28"/>
        </w:rPr>
      </w:pPr>
      <w:r w:rsidRPr="0075400E">
        <w:rPr>
          <w:rFonts w:ascii="Times New Roman" w:hAnsi="Times New Roman" w:cs="Times New Roman"/>
          <w:color w:val="000000"/>
          <w:sz w:val="28"/>
          <w:szCs w:val="28"/>
        </w:rPr>
        <w:t>Сосуды и нервы проникают в мышцу в области ворот (участок мышечного брюшка, где механическое воздействие ока</w:t>
      </w:r>
      <w:r w:rsidRPr="0075400E">
        <w:rPr>
          <w:rFonts w:ascii="Times New Roman" w:hAnsi="Times New Roman" w:cs="Times New Roman"/>
          <w:color w:val="000000"/>
          <w:sz w:val="28"/>
          <w:szCs w:val="28"/>
        </w:rPr>
        <w:softHyphen/>
        <w:t>зывается наименьшим). Обычно это проксимальный участок мышцы, несколько выше ее геометрического центра.</w:t>
      </w:r>
    </w:p>
    <w:p w:rsidR="0075400E" w:rsidRPr="0075400E" w:rsidRDefault="0075400E" w:rsidP="0075400E">
      <w:pPr>
        <w:shd w:val="clear" w:color="auto" w:fill="FFFFFF"/>
        <w:spacing w:after="0" w:line="228" w:lineRule="auto"/>
        <w:ind w:firstLine="318"/>
        <w:jc w:val="both"/>
        <w:rPr>
          <w:rFonts w:ascii="Times New Roman" w:hAnsi="Times New Roman" w:cs="Times New Roman"/>
          <w:color w:val="000000"/>
          <w:sz w:val="28"/>
          <w:szCs w:val="28"/>
        </w:rPr>
      </w:pPr>
      <w:r w:rsidRPr="0075400E">
        <w:rPr>
          <w:rFonts w:ascii="Times New Roman" w:hAnsi="Times New Roman" w:cs="Times New Roman"/>
          <w:color w:val="000000"/>
          <w:sz w:val="28"/>
          <w:szCs w:val="28"/>
        </w:rPr>
        <w:t>Нервы вегетативной симпатической нервной системы, разветвляясь в мышце, иннервируют ее сосуды, регулируют тонус сосудистых стенок, а следовательно, и уровень кровоснаб</w:t>
      </w:r>
      <w:r w:rsidRPr="0075400E">
        <w:rPr>
          <w:rFonts w:ascii="Times New Roman" w:hAnsi="Times New Roman" w:cs="Times New Roman"/>
          <w:color w:val="000000"/>
          <w:sz w:val="28"/>
          <w:szCs w:val="28"/>
        </w:rPr>
        <w:softHyphen/>
        <w:t>жения мышцы. В мышцу обычно входит несколько артерий, коллатерально разветвляющихся в мышце, что обеспечивает бесперебойное кро</w:t>
      </w:r>
      <w:r w:rsidRPr="0075400E">
        <w:rPr>
          <w:rFonts w:ascii="Times New Roman" w:hAnsi="Times New Roman" w:cs="Times New Roman"/>
          <w:color w:val="000000"/>
          <w:sz w:val="28"/>
          <w:szCs w:val="28"/>
        </w:rPr>
        <w:softHyphen/>
        <w:t xml:space="preserve">воснабжение, быстрый отток и приток крови в зависимости от функциональной необходимости. </w:t>
      </w:r>
    </w:p>
    <w:p w:rsidR="0075400E" w:rsidRPr="0075400E" w:rsidRDefault="0075400E" w:rsidP="0075400E">
      <w:pPr>
        <w:spacing w:after="0"/>
        <w:ind w:firstLine="284"/>
        <w:jc w:val="both"/>
        <w:rPr>
          <w:rFonts w:ascii="Times New Roman" w:hAnsi="Times New Roman" w:cs="Times New Roman"/>
          <w:sz w:val="28"/>
          <w:szCs w:val="28"/>
        </w:rPr>
      </w:pPr>
    </w:p>
    <w:p w:rsidR="0075400E" w:rsidRPr="0075400E" w:rsidRDefault="0075400E" w:rsidP="0075400E">
      <w:pPr>
        <w:spacing w:after="0"/>
        <w:jc w:val="center"/>
        <w:rPr>
          <w:rFonts w:ascii="Times New Roman" w:hAnsi="Times New Roman" w:cs="Times New Roman"/>
          <w:b/>
          <w:sz w:val="28"/>
          <w:szCs w:val="28"/>
        </w:rPr>
      </w:pPr>
      <w:r w:rsidRPr="0075400E">
        <w:rPr>
          <w:rFonts w:ascii="Times New Roman" w:hAnsi="Times New Roman" w:cs="Times New Roman"/>
          <w:b/>
          <w:sz w:val="28"/>
          <w:szCs w:val="28"/>
        </w:rPr>
        <w:t>Вопрос 2.</w:t>
      </w:r>
    </w:p>
    <w:p w:rsidR="0075400E" w:rsidRPr="0075400E" w:rsidRDefault="0075400E" w:rsidP="0075400E">
      <w:pPr>
        <w:spacing w:after="0"/>
        <w:jc w:val="center"/>
        <w:rPr>
          <w:rFonts w:ascii="Times New Roman" w:hAnsi="Times New Roman" w:cs="Times New Roman"/>
          <w:b/>
          <w:sz w:val="28"/>
          <w:szCs w:val="28"/>
        </w:rPr>
      </w:pPr>
    </w:p>
    <w:p w:rsidR="0075400E" w:rsidRPr="0075400E" w:rsidRDefault="0075400E" w:rsidP="0075400E">
      <w:pPr>
        <w:shd w:val="clear" w:color="auto" w:fill="FFFFFF"/>
        <w:spacing w:after="0" w:line="233" w:lineRule="auto"/>
        <w:ind w:firstLine="318"/>
        <w:jc w:val="both"/>
        <w:rPr>
          <w:rFonts w:ascii="Times New Roman" w:hAnsi="Times New Roman" w:cs="Times New Roman"/>
          <w:sz w:val="28"/>
          <w:szCs w:val="28"/>
        </w:rPr>
      </w:pPr>
      <w:r w:rsidRPr="0075400E">
        <w:rPr>
          <w:rFonts w:ascii="Times New Roman" w:hAnsi="Times New Roman" w:cs="Times New Roman"/>
          <w:color w:val="000000"/>
          <w:sz w:val="28"/>
          <w:szCs w:val="28"/>
        </w:rPr>
        <w:t>Мышца (</w:t>
      </w:r>
      <w:r w:rsidRPr="0075400E">
        <w:rPr>
          <w:rFonts w:ascii="Times New Roman" w:hAnsi="Times New Roman" w:cs="Times New Roman"/>
          <w:color w:val="000000"/>
          <w:sz w:val="28"/>
          <w:szCs w:val="28"/>
          <w:lang w:val="en-US"/>
        </w:rPr>
        <w:t>musculus</w:t>
      </w:r>
      <w:r w:rsidRPr="0075400E">
        <w:rPr>
          <w:rFonts w:ascii="Times New Roman" w:hAnsi="Times New Roman" w:cs="Times New Roman"/>
          <w:color w:val="000000"/>
          <w:sz w:val="28"/>
          <w:szCs w:val="28"/>
        </w:rPr>
        <w:t>) – это активный орган произвольного дви</w:t>
      </w:r>
      <w:r w:rsidRPr="0075400E">
        <w:rPr>
          <w:rFonts w:ascii="Times New Roman" w:hAnsi="Times New Roman" w:cs="Times New Roman"/>
          <w:color w:val="000000"/>
          <w:sz w:val="28"/>
          <w:szCs w:val="28"/>
        </w:rPr>
        <w:softHyphen/>
        <w:t>жения. Наряду с подразделением скелетных мышц на динамические, статические и переходные типы от динамических к статическим их классифициру</w:t>
      </w:r>
      <w:r w:rsidRPr="0075400E">
        <w:rPr>
          <w:rFonts w:ascii="Times New Roman" w:hAnsi="Times New Roman" w:cs="Times New Roman"/>
          <w:color w:val="000000"/>
          <w:sz w:val="28"/>
          <w:szCs w:val="28"/>
        </w:rPr>
        <w:softHyphen/>
        <w:t>ют на несколько групп.</w:t>
      </w:r>
    </w:p>
    <w:p w:rsidR="0075400E" w:rsidRPr="0075400E" w:rsidRDefault="0075400E" w:rsidP="0075400E">
      <w:pPr>
        <w:shd w:val="clear" w:color="auto" w:fill="FFFFFF"/>
        <w:spacing w:after="0" w:line="233" w:lineRule="auto"/>
        <w:ind w:firstLine="318"/>
        <w:jc w:val="both"/>
        <w:rPr>
          <w:rFonts w:ascii="Times New Roman" w:hAnsi="Times New Roman" w:cs="Times New Roman"/>
          <w:sz w:val="28"/>
          <w:szCs w:val="28"/>
        </w:rPr>
      </w:pPr>
      <w:r w:rsidRPr="0075400E">
        <w:rPr>
          <w:rFonts w:ascii="Times New Roman" w:hAnsi="Times New Roman" w:cs="Times New Roman"/>
          <w:color w:val="000000"/>
          <w:sz w:val="28"/>
          <w:szCs w:val="28"/>
        </w:rPr>
        <w:t>По</w:t>
      </w:r>
      <w:r w:rsidRPr="0075400E">
        <w:rPr>
          <w:rFonts w:ascii="Times New Roman" w:hAnsi="Times New Roman" w:cs="Times New Roman"/>
          <w:b/>
          <w:color w:val="000000"/>
          <w:sz w:val="28"/>
          <w:szCs w:val="28"/>
        </w:rPr>
        <w:t xml:space="preserve"> происхождению</w:t>
      </w:r>
      <w:r w:rsidRPr="0075400E">
        <w:rPr>
          <w:rFonts w:ascii="Times New Roman" w:hAnsi="Times New Roman" w:cs="Times New Roman"/>
          <w:color w:val="000000"/>
          <w:sz w:val="28"/>
          <w:szCs w:val="28"/>
        </w:rPr>
        <w:t xml:space="preserve"> мышцы подразделяются на соматические и висцеральные. Первые раз</w:t>
      </w:r>
      <w:r w:rsidRPr="0075400E">
        <w:rPr>
          <w:rFonts w:ascii="Times New Roman" w:hAnsi="Times New Roman" w:cs="Times New Roman"/>
          <w:color w:val="000000"/>
          <w:sz w:val="28"/>
          <w:szCs w:val="28"/>
        </w:rPr>
        <w:softHyphen/>
        <w:t>виваются из сомитов, а вторые являются производными мышц жаберного аппарата.</w:t>
      </w:r>
    </w:p>
    <w:p w:rsidR="0075400E" w:rsidRPr="0075400E" w:rsidRDefault="0075400E" w:rsidP="0075400E">
      <w:pPr>
        <w:shd w:val="clear" w:color="auto" w:fill="FFFFFF"/>
        <w:spacing w:after="0" w:line="233" w:lineRule="auto"/>
        <w:ind w:firstLine="318"/>
        <w:jc w:val="both"/>
        <w:rPr>
          <w:rFonts w:ascii="Times New Roman" w:hAnsi="Times New Roman" w:cs="Times New Roman"/>
          <w:sz w:val="28"/>
          <w:szCs w:val="28"/>
        </w:rPr>
      </w:pPr>
      <w:r w:rsidRPr="0075400E">
        <w:rPr>
          <w:rFonts w:ascii="Times New Roman" w:hAnsi="Times New Roman" w:cs="Times New Roman"/>
          <w:color w:val="000000"/>
          <w:sz w:val="28"/>
          <w:szCs w:val="28"/>
        </w:rPr>
        <w:t>По</w:t>
      </w:r>
      <w:r w:rsidRPr="0075400E">
        <w:rPr>
          <w:rFonts w:ascii="Times New Roman" w:hAnsi="Times New Roman" w:cs="Times New Roman"/>
          <w:b/>
          <w:color w:val="000000"/>
          <w:sz w:val="28"/>
          <w:szCs w:val="28"/>
        </w:rPr>
        <w:t xml:space="preserve"> топографии</w:t>
      </w:r>
      <w:r w:rsidRPr="0075400E">
        <w:rPr>
          <w:rFonts w:ascii="Times New Roman" w:hAnsi="Times New Roman" w:cs="Times New Roman"/>
          <w:color w:val="000000"/>
          <w:sz w:val="28"/>
          <w:szCs w:val="28"/>
        </w:rPr>
        <w:t xml:space="preserve"> происходит подразделение на мышцы головы, туловища, грудной и брюшной сте</w:t>
      </w:r>
      <w:r w:rsidRPr="0075400E">
        <w:rPr>
          <w:rFonts w:ascii="Times New Roman" w:hAnsi="Times New Roman" w:cs="Times New Roman"/>
          <w:color w:val="000000"/>
          <w:sz w:val="28"/>
          <w:szCs w:val="28"/>
        </w:rPr>
        <w:softHyphen/>
        <w:t>нок, грудных и тазовых конечностей.</w:t>
      </w:r>
    </w:p>
    <w:p w:rsidR="0075400E" w:rsidRPr="0075400E" w:rsidRDefault="0075400E" w:rsidP="0075400E">
      <w:pPr>
        <w:shd w:val="clear" w:color="auto" w:fill="FFFFFF"/>
        <w:spacing w:after="0" w:line="233" w:lineRule="auto"/>
        <w:ind w:firstLine="318"/>
        <w:jc w:val="both"/>
        <w:rPr>
          <w:rFonts w:ascii="Times New Roman" w:hAnsi="Times New Roman" w:cs="Times New Roman"/>
          <w:color w:val="000000"/>
          <w:sz w:val="28"/>
          <w:szCs w:val="28"/>
        </w:rPr>
      </w:pPr>
      <w:r w:rsidRPr="0075400E">
        <w:rPr>
          <w:rFonts w:ascii="Times New Roman" w:hAnsi="Times New Roman" w:cs="Times New Roman"/>
          <w:color w:val="000000"/>
          <w:sz w:val="28"/>
          <w:szCs w:val="28"/>
        </w:rPr>
        <w:t>По</w:t>
      </w:r>
      <w:r w:rsidRPr="0075400E">
        <w:rPr>
          <w:rFonts w:ascii="Times New Roman" w:hAnsi="Times New Roman" w:cs="Times New Roman"/>
          <w:b/>
          <w:color w:val="000000"/>
          <w:sz w:val="28"/>
          <w:szCs w:val="28"/>
        </w:rPr>
        <w:t xml:space="preserve"> форме</w:t>
      </w:r>
      <w:r w:rsidRPr="0075400E">
        <w:rPr>
          <w:rFonts w:ascii="Times New Roman" w:hAnsi="Times New Roman" w:cs="Times New Roman"/>
          <w:color w:val="000000"/>
          <w:sz w:val="28"/>
          <w:szCs w:val="28"/>
        </w:rPr>
        <w:t xml:space="preserve"> мышцы бывают веретенообразные, плоские, круговые.</w:t>
      </w:r>
    </w:p>
    <w:p w:rsidR="0075400E" w:rsidRPr="0075400E" w:rsidRDefault="0075400E" w:rsidP="0075400E">
      <w:pPr>
        <w:shd w:val="clear" w:color="auto" w:fill="FFFFFF"/>
        <w:spacing w:after="0" w:line="233" w:lineRule="auto"/>
        <w:ind w:firstLine="318"/>
        <w:jc w:val="both"/>
        <w:rPr>
          <w:rFonts w:ascii="Times New Roman" w:hAnsi="Times New Roman" w:cs="Times New Roman"/>
          <w:sz w:val="28"/>
          <w:szCs w:val="28"/>
        </w:rPr>
      </w:pPr>
      <w:r w:rsidRPr="0075400E">
        <w:rPr>
          <w:rFonts w:ascii="Times New Roman" w:hAnsi="Times New Roman" w:cs="Times New Roman"/>
          <w:color w:val="000000"/>
          <w:sz w:val="28"/>
          <w:szCs w:val="28"/>
        </w:rPr>
        <w:t xml:space="preserve">По </w:t>
      </w:r>
      <w:r w:rsidRPr="0075400E">
        <w:rPr>
          <w:rFonts w:ascii="Times New Roman" w:hAnsi="Times New Roman" w:cs="Times New Roman"/>
          <w:b/>
          <w:color w:val="000000"/>
          <w:sz w:val="28"/>
          <w:szCs w:val="28"/>
        </w:rPr>
        <w:t>количеству головок</w:t>
      </w:r>
      <w:r w:rsidRPr="0075400E">
        <w:rPr>
          <w:rFonts w:ascii="Times New Roman" w:hAnsi="Times New Roman" w:cs="Times New Roman"/>
          <w:color w:val="000000"/>
          <w:sz w:val="28"/>
          <w:szCs w:val="28"/>
        </w:rPr>
        <w:t xml:space="preserve"> мышцы могут быть одно-, двух-, трех- и четырехглавыми.</w:t>
      </w:r>
    </w:p>
    <w:p w:rsidR="0075400E" w:rsidRPr="0075400E" w:rsidRDefault="0075400E" w:rsidP="0075400E">
      <w:pPr>
        <w:shd w:val="clear" w:color="auto" w:fill="FFFFFF"/>
        <w:spacing w:after="0" w:line="233" w:lineRule="auto"/>
        <w:ind w:firstLine="318"/>
        <w:jc w:val="both"/>
        <w:rPr>
          <w:rFonts w:ascii="Times New Roman" w:hAnsi="Times New Roman" w:cs="Times New Roman"/>
          <w:sz w:val="28"/>
          <w:szCs w:val="28"/>
        </w:rPr>
      </w:pPr>
      <w:r w:rsidRPr="0075400E">
        <w:rPr>
          <w:rFonts w:ascii="Times New Roman" w:hAnsi="Times New Roman" w:cs="Times New Roman"/>
          <w:color w:val="000000"/>
          <w:sz w:val="28"/>
          <w:szCs w:val="28"/>
        </w:rPr>
        <w:t>По</w:t>
      </w:r>
      <w:r w:rsidRPr="0075400E">
        <w:rPr>
          <w:rFonts w:ascii="Times New Roman" w:hAnsi="Times New Roman" w:cs="Times New Roman"/>
          <w:b/>
          <w:color w:val="000000"/>
          <w:sz w:val="28"/>
          <w:szCs w:val="28"/>
        </w:rPr>
        <w:t xml:space="preserve"> внутреннему строению</w:t>
      </w:r>
      <w:r w:rsidRPr="0075400E">
        <w:rPr>
          <w:rFonts w:ascii="Times New Roman" w:hAnsi="Times New Roman" w:cs="Times New Roman"/>
          <w:color w:val="000000"/>
          <w:sz w:val="28"/>
          <w:szCs w:val="28"/>
        </w:rPr>
        <w:t xml:space="preserve"> мышечного брюшка их подразделяют на одноперистые, двуперистые и многоперистые.</w:t>
      </w:r>
    </w:p>
    <w:p w:rsidR="0075400E" w:rsidRPr="0075400E" w:rsidRDefault="0075400E" w:rsidP="0075400E">
      <w:pPr>
        <w:shd w:val="clear" w:color="auto" w:fill="FFFFFF"/>
        <w:spacing w:after="0" w:line="233" w:lineRule="auto"/>
        <w:ind w:firstLine="318"/>
        <w:jc w:val="both"/>
        <w:rPr>
          <w:rFonts w:ascii="Times New Roman" w:hAnsi="Times New Roman" w:cs="Times New Roman"/>
          <w:sz w:val="28"/>
          <w:szCs w:val="28"/>
        </w:rPr>
      </w:pPr>
      <w:r w:rsidRPr="0075400E">
        <w:rPr>
          <w:rFonts w:ascii="Times New Roman" w:hAnsi="Times New Roman" w:cs="Times New Roman"/>
          <w:color w:val="000000"/>
          <w:sz w:val="28"/>
          <w:szCs w:val="28"/>
        </w:rPr>
        <w:lastRenderedPageBreak/>
        <w:t xml:space="preserve">По </w:t>
      </w:r>
      <w:r w:rsidRPr="0075400E">
        <w:rPr>
          <w:rFonts w:ascii="Times New Roman" w:hAnsi="Times New Roman" w:cs="Times New Roman"/>
          <w:b/>
          <w:color w:val="000000"/>
          <w:sz w:val="28"/>
          <w:szCs w:val="28"/>
        </w:rPr>
        <w:t>отношению к суставам</w:t>
      </w:r>
      <w:r w:rsidRPr="0075400E">
        <w:rPr>
          <w:rFonts w:ascii="Times New Roman" w:hAnsi="Times New Roman" w:cs="Times New Roman"/>
          <w:color w:val="000000"/>
          <w:sz w:val="28"/>
          <w:szCs w:val="28"/>
        </w:rPr>
        <w:t xml:space="preserve"> на конечностях их делят на одно-, двух- и многосуставные.</w:t>
      </w:r>
    </w:p>
    <w:p w:rsidR="0075400E" w:rsidRPr="0075400E" w:rsidRDefault="0075400E" w:rsidP="0075400E">
      <w:pPr>
        <w:shd w:val="clear" w:color="auto" w:fill="FFFFFF"/>
        <w:spacing w:after="0" w:line="233" w:lineRule="auto"/>
        <w:ind w:firstLine="318"/>
        <w:jc w:val="both"/>
        <w:rPr>
          <w:rFonts w:ascii="Times New Roman" w:hAnsi="Times New Roman" w:cs="Times New Roman"/>
          <w:color w:val="000000"/>
          <w:sz w:val="28"/>
          <w:szCs w:val="28"/>
        </w:rPr>
      </w:pPr>
      <w:r w:rsidRPr="0075400E">
        <w:rPr>
          <w:rFonts w:ascii="Times New Roman" w:hAnsi="Times New Roman" w:cs="Times New Roman"/>
          <w:color w:val="000000"/>
          <w:sz w:val="28"/>
          <w:szCs w:val="28"/>
        </w:rPr>
        <w:t xml:space="preserve">По </w:t>
      </w:r>
      <w:r w:rsidRPr="0075400E">
        <w:rPr>
          <w:rFonts w:ascii="Times New Roman" w:hAnsi="Times New Roman" w:cs="Times New Roman"/>
          <w:b/>
          <w:color w:val="000000"/>
          <w:sz w:val="28"/>
          <w:szCs w:val="28"/>
        </w:rPr>
        <w:t>функции</w:t>
      </w:r>
      <w:r w:rsidRPr="0075400E">
        <w:rPr>
          <w:rFonts w:ascii="Times New Roman" w:hAnsi="Times New Roman" w:cs="Times New Roman"/>
          <w:color w:val="000000"/>
          <w:sz w:val="28"/>
          <w:szCs w:val="28"/>
        </w:rPr>
        <w:t xml:space="preserve"> мышца может быть сгибающей (</w:t>
      </w:r>
      <w:r w:rsidRPr="0075400E">
        <w:rPr>
          <w:rFonts w:ascii="Times New Roman" w:hAnsi="Times New Roman" w:cs="Times New Roman"/>
          <w:color w:val="000000"/>
          <w:sz w:val="28"/>
          <w:szCs w:val="28"/>
          <w:lang w:val="en-US"/>
        </w:rPr>
        <w:t>m</w:t>
      </w:r>
      <w:r w:rsidRPr="0075400E">
        <w:rPr>
          <w:rFonts w:ascii="Times New Roman" w:hAnsi="Times New Roman" w:cs="Times New Roman"/>
          <w:color w:val="000000"/>
          <w:sz w:val="28"/>
          <w:szCs w:val="28"/>
        </w:rPr>
        <w:t xml:space="preserve">. </w:t>
      </w:r>
      <w:r w:rsidRPr="0075400E">
        <w:rPr>
          <w:rFonts w:ascii="Times New Roman" w:hAnsi="Times New Roman" w:cs="Times New Roman"/>
          <w:color w:val="000000"/>
          <w:sz w:val="28"/>
          <w:szCs w:val="28"/>
          <w:lang w:val="en-US"/>
        </w:rPr>
        <w:t>flexor</w:t>
      </w:r>
      <w:r w:rsidRPr="0075400E">
        <w:rPr>
          <w:rFonts w:ascii="Times New Roman" w:hAnsi="Times New Roman" w:cs="Times New Roman"/>
          <w:color w:val="000000"/>
          <w:sz w:val="28"/>
          <w:szCs w:val="28"/>
        </w:rPr>
        <w:t>), разгибающей (</w:t>
      </w:r>
      <w:r w:rsidRPr="0075400E">
        <w:rPr>
          <w:rFonts w:ascii="Times New Roman" w:hAnsi="Times New Roman" w:cs="Times New Roman"/>
          <w:color w:val="000000"/>
          <w:sz w:val="28"/>
          <w:szCs w:val="28"/>
          <w:lang w:val="en-US"/>
        </w:rPr>
        <w:t>m</w:t>
      </w:r>
      <w:r w:rsidRPr="0075400E">
        <w:rPr>
          <w:rFonts w:ascii="Times New Roman" w:hAnsi="Times New Roman" w:cs="Times New Roman"/>
          <w:color w:val="000000"/>
          <w:sz w:val="28"/>
          <w:szCs w:val="28"/>
        </w:rPr>
        <w:t xml:space="preserve">. </w:t>
      </w:r>
      <w:r w:rsidRPr="0075400E">
        <w:rPr>
          <w:rFonts w:ascii="Times New Roman" w:hAnsi="Times New Roman" w:cs="Times New Roman"/>
          <w:color w:val="000000"/>
          <w:sz w:val="28"/>
          <w:szCs w:val="28"/>
          <w:lang w:val="en-US"/>
        </w:rPr>
        <w:t>extensor</w:t>
      </w:r>
      <w:r w:rsidRPr="0075400E">
        <w:rPr>
          <w:rFonts w:ascii="Times New Roman" w:hAnsi="Times New Roman" w:cs="Times New Roman"/>
          <w:color w:val="000000"/>
          <w:sz w:val="28"/>
          <w:szCs w:val="28"/>
        </w:rPr>
        <w:t>), отводящей (</w:t>
      </w:r>
      <w:r w:rsidRPr="0075400E">
        <w:rPr>
          <w:rFonts w:ascii="Times New Roman" w:hAnsi="Times New Roman" w:cs="Times New Roman"/>
          <w:color w:val="000000"/>
          <w:sz w:val="28"/>
          <w:szCs w:val="28"/>
          <w:lang w:val="en-US"/>
        </w:rPr>
        <w:t>m</w:t>
      </w:r>
      <w:r w:rsidRPr="0075400E">
        <w:rPr>
          <w:rFonts w:ascii="Times New Roman" w:hAnsi="Times New Roman" w:cs="Times New Roman"/>
          <w:color w:val="000000"/>
          <w:sz w:val="28"/>
          <w:szCs w:val="28"/>
        </w:rPr>
        <w:t xml:space="preserve">. </w:t>
      </w:r>
      <w:r w:rsidRPr="0075400E">
        <w:rPr>
          <w:rFonts w:ascii="Times New Roman" w:hAnsi="Times New Roman" w:cs="Times New Roman"/>
          <w:color w:val="000000"/>
          <w:sz w:val="28"/>
          <w:szCs w:val="28"/>
          <w:lang w:val="en-US"/>
        </w:rPr>
        <w:t>abductor</w:t>
      </w:r>
      <w:r w:rsidRPr="0075400E">
        <w:rPr>
          <w:rFonts w:ascii="Times New Roman" w:hAnsi="Times New Roman" w:cs="Times New Roman"/>
          <w:color w:val="000000"/>
          <w:sz w:val="28"/>
          <w:szCs w:val="28"/>
        </w:rPr>
        <w:t>), приводящей (</w:t>
      </w:r>
      <w:r w:rsidRPr="0075400E">
        <w:rPr>
          <w:rFonts w:ascii="Times New Roman" w:hAnsi="Times New Roman" w:cs="Times New Roman"/>
          <w:color w:val="000000"/>
          <w:sz w:val="28"/>
          <w:szCs w:val="28"/>
          <w:lang w:val="en-US"/>
        </w:rPr>
        <w:t>m</w:t>
      </w:r>
      <w:r w:rsidRPr="0075400E">
        <w:rPr>
          <w:rFonts w:ascii="Times New Roman" w:hAnsi="Times New Roman" w:cs="Times New Roman"/>
          <w:color w:val="000000"/>
          <w:sz w:val="28"/>
          <w:szCs w:val="28"/>
        </w:rPr>
        <w:t xml:space="preserve">. </w:t>
      </w:r>
      <w:r w:rsidRPr="0075400E">
        <w:rPr>
          <w:rFonts w:ascii="Times New Roman" w:hAnsi="Times New Roman" w:cs="Times New Roman"/>
          <w:color w:val="000000"/>
          <w:sz w:val="28"/>
          <w:szCs w:val="28"/>
          <w:lang w:val="en-US"/>
        </w:rPr>
        <w:t>adductor</w:t>
      </w:r>
      <w:r w:rsidRPr="0075400E">
        <w:rPr>
          <w:rFonts w:ascii="Times New Roman" w:hAnsi="Times New Roman" w:cs="Times New Roman"/>
          <w:color w:val="000000"/>
          <w:sz w:val="28"/>
          <w:szCs w:val="28"/>
        </w:rPr>
        <w:t>), враща</w:t>
      </w:r>
      <w:r w:rsidRPr="0075400E">
        <w:rPr>
          <w:rFonts w:ascii="Times New Roman" w:hAnsi="Times New Roman" w:cs="Times New Roman"/>
          <w:color w:val="000000"/>
          <w:sz w:val="28"/>
          <w:szCs w:val="28"/>
        </w:rPr>
        <w:softHyphen/>
        <w:t>ющей (</w:t>
      </w:r>
      <w:r w:rsidRPr="0075400E">
        <w:rPr>
          <w:rFonts w:ascii="Times New Roman" w:hAnsi="Times New Roman" w:cs="Times New Roman"/>
          <w:color w:val="000000"/>
          <w:sz w:val="28"/>
          <w:szCs w:val="28"/>
          <w:lang w:val="en-US"/>
        </w:rPr>
        <w:t>m</w:t>
      </w:r>
      <w:r w:rsidRPr="0075400E">
        <w:rPr>
          <w:rFonts w:ascii="Times New Roman" w:hAnsi="Times New Roman" w:cs="Times New Roman"/>
          <w:color w:val="000000"/>
          <w:sz w:val="28"/>
          <w:szCs w:val="28"/>
        </w:rPr>
        <w:t xml:space="preserve">. </w:t>
      </w:r>
      <w:r w:rsidRPr="0075400E">
        <w:rPr>
          <w:rFonts w:ascii="Times New Roman" w:hAnsi="Times New Roman" w:cs="Times New Roman"/>
          <w:color w:val="000000"/>
          <w:sz w:val="28"/>
          <w:szCs w:val="28"/>
          <w:lang w:val="en-US"/>
        </w:rPr>
        <w:t>rotator</w:t>
      </w:r>
      <w:r w:rsidRPr="0075400E">
        <w:rPr>
          <w:rFonts w:ascii="Times New Roman" w:hAnsi="Times New Roman" w:cs="Times New Roman"/>
          <w:color w:val="000000"/>
          <w:sz w:val="28"/>
          <w:szCs w:val="28"/>
        </w:rPr>
        <w:t>),  в том  числе вра</w:t>
      </w:r>
      <w:r w:rsidRPr="0075400E">
        <w:rPr>
          <w:rFonts w:ascii="Times New Roman" w:hAnsi="Times New Roman" w:cs="Times New Roman"/>
          <w:color w:val="000000"/>
          <w:sz w:val="28"/>
          <w:szCs w:val="28"/>
        </w:rPr>
        <w:softHyphen/>
        <w:t>щающей наружу (</w:t>
      </w:r>
      <w:r w:rsidRPr="0075400E">
        <w:rPr>
          <w:rFonts w:ascii="Times New Roman" w:hAnsi="Times New Roman" w:cs="Times New Roman"/>
          <w:color w:val="000000"/>
          <w:sz w:val="28"/>
          <w:szCs w:val="28"/>
          <w:lang w:val="en-US"/>
        </w:rPr>
        <w:t>m</w:t>
      </w:r>
      <w:r w:rsidRPr="0075400E">
        <w:rPr>
          <w:rFonts w:ascii="Times New Roman" w:hAnsi="Times New Roman" w:cs="Times New Roman"/>
          <w:color w:val="000000"/>
          <w:sz w:val="28"/>
          <w:szCs w:val="28"/>
        </w:rPr>
        <w:t xml:space="preserve">. </w:t>
      </w:r>
      <w:r w:rsidRPr="0075400E">
        <w:rPr>
          <w:rFonts w:ascii="Times New Roman" w:hAnsi="Times New Roman" w:cs="Times New Roman"/>
          <w:color w:val="000000"/>
          <w:sz w:val="28"/>
          <w:szCs w:val="28"/>
          <w:lang w:val="en-US"/>
        </w:rPr>
        <w:t>supinator</w:t>
      </w:r>
      <w:r w:rsidRPr="0075400E">
        <w:rPr>
          <w:rFonts w:ascii="Times New Roman" w:hAnsi="Times New Roman" w:cs="Times New Roman"/>
          <w:color w:val="000000"/>
          <w:sz w:val="28"/>
          <w:szCs w:val="28"/>
        </w:rPr>
        <w:t>) и  вращающей внутрь (</w:t>
      </w:r>
      <w:r w:rsidRPr="0075400E">
        <w:rPr>
          <w:rFonts w:ascii="Times New Roman" w:hAnsi="Times New Roman" w:cs="Times New Roman"/>
          <w:color w:val="000000"/>
          <w:sz w:val="28"/>
          <w:szCs w:val="28"/>
          <w:lang w:val="en-US"/>
        </w:rPr>
        <w:t>m</w:t>
      </w:r>
      <w:r w:rsidRPr="0075400E">
        <w:rPr>
          <w:rFonts w:ascii="Times New Roman" w:hAnsi="Times New Roman" w:cs="Times New Roman"/>
          <w:color w:val="000000"/>
          <w:sz w:val="28"/>
          <w:szCs w:val="28"/>
        </w:rPr>
        <w:t xml:space="preserve">. </w:t>
      </w:r>
      <w:r w:rsidRPr="0075400E">
        <w:rPr>
          <w:rFonts w:ascii="Times New Roman" w:hAnsi="Times New Roman" w:cs="Times New Roman"/>
          <w:color w:val="000000"/>
          <w:sz w:val="28"/>
          <w:szCs w:val="28"/>
          <w:lang w:val="en-US"/>
        </w:rPr>
        <w:t>pronator</w:t>
      </w:r>
      <w:r w:rsidRPr="0075400E">
        <w:rPr>
          <w:rFonts w:ascii="Times New Roman" w:hAnsi="Times New Roman" w:cs="Times New Roman"/>
          <w:color w:val="000000"/>
          <w:sz w:val="28"/>
          <w:szCs w:val="28"/>
        </w:rPr>
        <w:t>), расширяющей (</w:t>
      </w:r>
      <w:r w:rsidRPr="0075400E">
        <w:rPr>
          <w:rFonts w:ascii="Times New Roman" w:hAnsi="Times New Roman" w:cs="Times New Roman"/>
          <w:color w:val="000000"/>
          <w:sz w:val="28"/>
          <w:szCs w:val="28"/>
          <w:lang w:val="en-US"/>
        </w:rPr>
        <w:t>m</w:t>
      </w:r>
      <w:r w:rsidRPr="0075400E">
        <w:rPr>
          <w:rFonts w:ascii="Times New Roman" w:hAnsi="Times New Roman" w:cs="Times New Roman"/>
          <w:color w:val="000000"/>
          <w:sz w:val="28"/>
          <w:szCs w:val="28"/>
        </w:rPr>
        <w:t xml:space="preserve">. </w:t>
      </w:r>
      <w:r w:rsidRPr="0075400E">
        <w:rPr>
          <w:rFonts w:ascii="Times New Roman" w:hAnsi="Times New Roman" w:cs="Times New Roman"/>
          <w:color w:val="000000"/>
          <w:sz w:val="28"/>
          <w:szCs w:val="28"/>
          <w:lang w:val="en-US"/>
        </w:rPr>
        <w:t>dilatator</w:t>
      </w:r>
      <w:r w:rsidRPr="0075400E">
        <w:rPr>
          <w:rFonts w:ascii="Times New Roman" w:hAnsi="Times New Roman" w:cs="Times New Roman"/>
          <w:color w:val="000000"/>
          <w:sz w:val="28"/>
          <w:szCs w:val="28"/>
        </w:rPr>
        <w:t>), напрягающей (</w:t>
      </w:r>
      <w:r w:rsidRPr="0075400E">
        <w:rPr>
          <w:rFonts w:ascii="Times New Roman" w:hAnsi="Times New Roman" w:cs="Times New Roman"/>
          <w:color w:val="000000"/>
          <w:sz w:val="28"/>
          <w:szCs w:val="28"/>
          <w:lang w:val="en-US"/>
        </w:rPr>
        <w:t>m</w:t>
      </w:r>
      <w:r w:rsidRPr="0075400E">
        <w:rPr>
          <w:rFonts w:ascii="Times New Roman" w:hAnsi="Times New Roman" w:cs="Times New Roman"/>
          <w:color w:val="000000"/>
          <w:sz w:val="28"/>
          <w:szCs w:val="28"/>
        </w:rPr>
        <w:t xml:space="preserve">. </w:t>
      </w:r>
      <w:r w:rsidRPr="0075400E">
        <w:rPr>
          <w:rFonts w:ascii="Times New Roman" w:hAnsi="Times New Roman" w:cs="Times New Roman"/>
          <w:color w:val="000000"/>
          <w:sz w:val="28"/>
          <w:szCs w:val="28"/>
          <w:lang w:val="en-US"/>
        </w:rPr>
        <w:t>tensor</w:t>
      </w:r>
      <w:r w:rsidRPr="0075400E">
        <w:rPr>
          <w:rFonts w:ascii="Times New Roman" w:hAnsi="Times New Roman" w:cs="Times New Roman"/>
          <w:color w:val="000000"/>
          <w:sz w:val="28"/>
          <w:szCs w:val="28"/>
        </w:rPr>
        <w:t>), поднимающей (</w:t>
      </w:r>
      <w:r w:rsidRPr="0075400E">
        <w:rPr>
          <w:rFonts w:ascii="Times New Roman" w:hAnsi="Times New Roman" w:cs="Times New Roman"/>
          <w:color w:val="000000"/>
          <w:sz w:val="28"/>
          <w:szCs w:val="28"/>
          <w:lang w:val="en-US"/>
        </w:rPr>
        <w:t>m</w:t>
      </w:r>
      <w:r w:rsidRPr="0075400E">
        <w:rPr>
          <w:rFonts w:ascii="Times New Roman" w:hAnsi="Times New Roman" w:cs="Times New Roman"/>
          <w:color w:val="000000"/>
          <w:sz w:val="28"/>
          <w:szCs w:val="28"/>
        </w:rPr>
        <w:t xml:space="preserve">. </w:t>
      </w:r>
      <w:r w:rsidRPr="0075400E">
        <w:rPr>
          <w:rFonts w:ascii="Times New Roman" w:hAnsi="Times New Roman" w:cs="Times New Roman"/>
          <w:color w:val="000000"/>
          <w:sz w:val="28"/>
          <w:szCs w:val="28"/>
          <w:lang w:val="en-US"/>
        </w:rPr>
        <w:t>levator</w:t>
      </w:r>
      <w:r w:rsidRPr="0075400E">
        <w:rPr>
          <w:rFonts w:ascii="Times New Roman" w:hAnsi="Times New Roman" w:cs="Times New Roman"/>
          <w:color w:val="000000"/>
          <w:sz w:val="28"/>
          <w:szCs w:val="28"/>
        </w:rPr>
        <w:t>), опускающей (</w:t>
      </w:r>
      <w:r w:rsidRPr="0075400E">
        <w:rPr>
          <w:rFonts w:ascii="Times New Roman" w:hAnsi="Times New Roman" w:cs="Times New Roman"/>
          <w:color w:val="000000"/>
          <w:sz w:val="28"/>
          <w:szCs w:val="28"/>
          <w:lang w:val="en-US"/>
        </w:rPr>
        <w:t>m</w:t>
      </w:r>
      <w:r w:rsidRPr="0075400E">
        <w:rPr>
          <w:rFonts w:ascii="Times New Roman" w:hAnsi="Times New Roman" w:cs="Times New Roman"/>
          <w:color w:val="000000"/>
          <w:sz w:val="28"/>
          <w:szCs w:val="28"/>
        </w:rPr>
        <w:t xml:space="preserve">. </w:t>
      </w:r>
      <w:r w:rsidRPr="0075400E">
        <w:rPr>
          <w:rFonts w:ascii="Times New Roman" w:hAnsi="Times New Roman" w:cs="Times New Roman"/>
          <w:color w:val="000000"/>
          <w:sz w:val="28"/>
          <w:szCs w:val="28"/>
          <w:lang w:val="en-US"/>
        </w:rPr>
        <w:t>depres</w:t>
      </w:r>
      <w:r w:rsidRPr="0075400E">
        <w:rPr>
          <w:rFonts w:ascii="Times New Roman" w:hAnsi="Times New Roman" w:cs="Times New Roman"/>
          <w:color w:val="000000"/>
          <w:sz w:val="28"/>
          <w:szCs w:val="28"/>
        </w:rPr>
        <w:softHyphen/>
      </w:r>
      <w:r w:rsidRPr="0075400E">
        <w:rPr>
          <w:rFonts w:ascii="Times New Roman" w:hAnsi="Times New Roman" w:cs="Times New Roman"/>
          <w:color w:val="000000"/>
          <w:sz w:val="28"/>
          <w:szCs w:val="28"/>
          <w:lang w:val="en-US"/>
        </w:rPr>
        <w:t>sor</w:t>
      </w:r>
      <w:r w:rsidRPr="0075400E">
        <w:rPr>
          <w:rFonts w:ascii="Times New Roman" w:hAnsi="Times New Roman" w:cs="Times New Roman"/>
          <w:color w:val="000000"/>
          <w:sz w:val="28"/>
          <w:szCs w:val="28"/>
        </w:rPr>
        <w:t>), оттягивающей (</w:t>
      </w:r>
      <w:r w:rsidRPr="0075400E">
        <w:rPr>
          <w:rFonts w:ascii="Times New Roman" w:hAnsi="Times New Roman" w:cs="Times New Roman"/>
          <w:color w:val="000000"/>
          <w:sz w:val="28"/>
          <w:szCs w:val="28"/>
          <w:lang w:val="en-US"/>
        </w:rPr>
        <w:t>m</w:t>
      </w:r>
      <w:r w:rsidRPr="0075400E">
        <w:rPr>
          <w:rFonts w:ascii="Times New Roman" w:hAnsi="Times New Roman" w:cs="Times New Roman"/>
          <w:color w:val="000000"/>
          <w:sz w:val="28"/>
          <w:szCs w:val="28"/>
        </w:rPr>
        <w:t xml:space="preserve">. </w:t>
      </w:r>
      <w:r w:rsidRPr="0075400E">
        <w:rPr>
          <w:rFonts w:ascii="Times New Roman" w:hAnsi="Times New Roman" w:cs="Times New Roman"/>
          <w:color w:val="000000"/>
          <w:sz w:val="28"/>
          <w:szCs w:val="28"/>
          <w:lang w:val="en-US"/>
        </w:rPr>
        <w:t>r</w:t>
      </w:r>
      <w:r w:rsidRPr="0075400E">
        <w:rPr>
          <w:rFonts w:ascii="Times New Roman" w:hAnsi="Times New Roman" w:cs="Times New Roman"/>
          <w:color w:val="000000"/>
          <w:sz w:val="28"/>
          <w:szCs w:val="28"/>
          <w:lang w:val="en-US"/>
        </w:rPr>
        <w:t>e</w:t>
      </w:r>
      <w:r w:rsidRPr="0075400E">
        <w:rPr>
          <w:rFonts w:ascii="Times New Roman" w:hAnsi="Times New Roman" w:cs="Times New Roman"/>
          <w:color w:val="000000"/>
          <w:sz w:val="28"/>
          <w:szCs w:val="28"/>
          <w:lang w:val="en-US"/>
        </w:rPr>
        <w:t>tractor</w:t>
      </w:r>
      <w:r w:rsidRPr="0075400E">
        <w:rPr>
          <w:rFonts w:ascii="Times New Roman" w:hAnsi="Times New Roman" w:cs="Times New Roman"/>
          <w:color w:val="000000"/>
          <w:sz w:val="28"/>
          <w:szCs w:val="28"/>
        </w:rPr>
        <w:t>), подтягивающей (</w:t>
      </w:r>
      <w:r w:rsidRPr="0075400E">
        <w:rPr>
          <w:rFonts w:ascii="Times New Roman" w:hAnsi="Times New Roman" w:cs="Times New Roman"/>
          <w:color w:val="000000"/>
          <w:sz w:val="28"/>
          <w:szCs w:val="28"/>
          <w:lang w:val="en-US"/>
        </w:rPr>
        <w:t>m</w:t>
      </w:r>
      <w:r w:rsidRPr="0075400E">
        <w:rPr>
          <w:rFonts w:ascii="Times New Roman" w:hAnsi="Times New Roman" w:cs="Times New Roman"/>
          <w:color w:val="000000"/>
          <w:sz w:val="28"/>
          <w:szCs w:val="28"/>
        </w:rPr>
        <w:t xml:space="preserve">. </w:t>
      </w:r>
      <w:r w:rsidRPr="0075400E">
        <w:rPr>
          <w:rFonts w:ascii="Times New Roman" w:hAnsi="Times New Roman" w:cs="Times New Roman"/>
          <w:color w:val="000000"/>
          <w:sz w:val="28"/>
          <w:szCs w:val="28"/>
          <w:lang w:val="en-US"/>
        </w:rPr>
        <w:t>protractor</w:t>
      </w:r>
      <w:r w:rsidRPr="0075400E">
        <w:rPr>
          <w:rFonts w:ascii="Times New Roman" w:hAnsi="Times New Roman" w:cs="Times New Roman"/>
          <w:color w:val="000000"/>
          <w:sz w:val="28"/>
          <w:szCs w:val="28"/>
        </w:rPr>
        <w:t>), сжи</w:t>
      </w:r>
      <w:r w:rsidRPr="0075400E">
        <w:rPr>
          <w:rFonts w:ascii="Times New Roman" w:hAnsi="Times New Roman" w:cs="Times New Roman"/>
          <w:color w:val="000000"/>
          <w:sz w:val="28"/>
          <w:szCs w:val="28"/>
        </w:rPr>
        <w:softHyphen/>
        <w:t>мающей (</w:t>
      </w:r>
      <w:r w:rsidRPr="0075400E">
        <w:rPr>
          <w:rFonts w:ascii="Times New Roman" w:hAnsi="Times New Roman" w:cs="Times New Roman"/>
          <w:color w:val="000000"/>
          <w:sz w:val="28"/>
          <w:szCs w:val="28"/>
          <w:lang w:val="en-US"/>
        </w:rPr>
        <w:t>m</w:t>
      </w:r>
      <w:r w:rsidRPr="0075400E">
        <w:rPr>
          <w:rFonts w:ascii="Times New Roman" w:hAnsi="Times New Roman" w:cs="Times New Roman"/>
          <w:color w:val="000000"/>
          <w:sz w:val="28"/>
          <w:szCs w:val="28"/>
        </w:rPr>
        <w:t xml:space="preserve">. </w:t>
      </w:r>
      <w:r w:rsidRPr="0075400E">
        <w:rPr>
          <w:rFonts w:ascii="Times New Roman" w:hAnsi="Times New Roman" w:cs="Times New Roman"/>
          <w:color w:val="000000"/>
          <w:sz w:val="28"/>
          <w:szCs w:val="28"/>
          <w:lang w:val="en-US"/>
        </w:rPr>
        <w:t>sphincter</w:t>
      </w:r>
      <w:r w:rsidRPr="0075400E">
        <w:rPr>
          <w:rFonts w:ascii="Times New Roman" w:hAnsi="Times New Roman" w:cs="Times New Roman"/>
          <w:color w:val="000000"/>
          <w:sz w:val="28"/>
          <w:szCs w:val="28"/>
        </w:rPr>
        <w:t>).</w:t>
      </w:r>
    </w:p>
    <w:p w:rsidR="0075400E" w:rsidRPr="0075400E" w:rsidRDefault="0075400E" w:rsidP="0075400E">
      <w:pPr>
        <w:shd w:val="clear" w:color="auto" w:fill="FFFFFF"/>
        <w:spacing w:after="0" w:line="233" w:lineRule="auto"/>
        <w:ind w:firstLine="318"/>
        <w:jc w:val="both"/>
        <w:rPr>
          <w:rFonts w:ascii="Times New Roman" w:hAnsi="Times New Roman" w:cs="Times New Roman"/>
          <w:color w:val="000000"/>
          <w:sz w:val="28"/>
          <w:szCs w:val="28"/>
        </w:rPr>
      </w:pPr>
    </w:p>
    <w:p w:rsidR="0075400E" w:rsidRPr="0075400E" w:rsidRDefault="0075400E" w:rsidP="0075400E">
      <w:pPr>
        <w:spacing w:after="0"/>
        <w:jc w:val="center"/>
        <w:rPr>
          <w:rFonts w:ascii="Times New Roman" w:hAnsi="Times New Roman" w:cs="Times New Roman"/>
          <w:b/>
          <w:sz w:val="28"/>
          <w:szCs w:val="28"/>
        </w:rPr>
      </w:pPr>
      <w:r w:rsidRPr="0075400E">
        <w:rPr>
          <w:rFonts w:ascii="Times New Roman" w:hAnsi="Times New Roman" w:cs="Times New Roman"/>
          <w:b/>
          <w:sz w:val="28"/>
          <w:szCs w:val="28"/>
        </w:rPr>
        <w:t>Вопрос 3.</w:t>
      </w:r>
    </w:p>
    <w:p w:rsidR="0075400E" w:rsidRPr="0075400E" w:rsidRDefault="0075400E" w:rsidP="0075400E">
      <w:pPr>
        <w:spacing w:after="0"/>
        <w:jc w:val="center"/>
        <w:rPr>
          <w:rFonts w:ascii="Times New Roman" w:hAnsi="Times New Roman" w:cs="Times New Roman"/>
          <w:b/>
          <w:sz w:val="28"/>
          <w:szCs w:val="28"/>
        </w:rPr>
      </w:pPr>
    </w:p>
    <w:p w:rsidR="0075400E" w:rsidRPr="0075400E" w:rsidRDefault="0075400E" w:rsidP="0075400E">
      <w:pPr>
        <w:spacing w:after="0"/>
        <w:ind w:firstLine="284"/>
        <w:jc w:val="both"/>
        <w:rPr>
          <w:rFonts w:ascii="Times New Roman" w:hAnsi="Times New Roman" w:cs="Times New Roman"/>
          <w:sz w:val="28"/>
          <w:szCs w:val="28"/>
        </w:rPr>
      </w:pPr>
      <w:r w:rsidRPr="0075400E">
        <w:rPr>
          <w:rFonts w:ascii="Times New Roman" w:hAnsi="Times New Roman" w:cs="Times New Roman"/>
          <w:sz w:val="28"/>
          <w:szCs w:val="28"/>
        </w:rPr>
        <w:t>В зависимости от расположения на скелете различают следующие группы мышц:</w:t>
      </w:r>
    </w:p>
    <w:p w:rsidR="0075400E" w:rsidRPr="0075400E" w:rsidRDefault="0075400E" w:rsidP="00FB24EF">
      <w:pPr>
        <w:pStyle w:val="af2"/>
        <w:numPr>
          <w:ilvl w:val="0"/>
          <w:numId w:val="19"/>
        </w:numPr>
        <w:spacing w:after="0"/>
        <w:rPr>
          <w:rFonts w:ascii="Times New Roman" w:hAnsi="Times New Roman" w:cs="Times New Roman"/>
          <w:sz w:val="28"/>
          <w:szCs w:val="28"/>
        </w:rPr>
      </w:pPr>
      <w:r w:rsidRPr="0075400E">
        <w:rPr>
          <w:rFonts w:ascii="Times New Roman" w:hAnsi="Times New Roman" w:cs="Times New Roman"/>
          <w:sz w:val="28"/>
          <w:szCs w:val="28"/>
        </w:rPr>
        <w:t xml:space="preserve">мышцы головы; </w:t>
      </w:r>
    </w:p>
    <w:p w:rsidR="0075400E" w:rsidRPr="0075400E" w:rsidRDefault="0075400E" w:rsidP="00FB24EF">
      <w:pPr>
        <w:pStyle w:val="af2"/>
        <w:numPr>
          <w:ilvl w:val="0"/>
          <w:numId w:val="19"/>
        </w:numPr>
        <w:spacing w:after="0"/>
        <w:rPr>
          <w:rFonts w:ascii="Times New Roman" w:hAnsi="Times New Roman" w:cs="Times New Roman"/>
          <w:sz w:val="28"/>
          <w:szCs w:val="28"/>
        </w:rPr>
      </w:pPr>
      <w:r w:rsidRPr="0075400E">
        <w:rPr>
          <w:rFonts w:ascii="Times New Roman" w:hAnsi="Times New Roman" w:cs="Times New Roman"/>
          <w:sz w:val="28"/>
          <w:szCs w:val="28"/>
        </w:rPr>
        <w:t>мышцы позвоночного столба;</w:t>
      </w:r>
    </w:p>
    <w:p w:rsidR="0075400E" w:rsidRPr="0075400E" w:rsidRDefault="0075400E" w:rsidP="00FB24EF">
      <w:pPr>
        <w:pStyle w:val="af2"/>
        <w:numPr>
          <w:ilvl w:val="0"/>
          <w:numId w:val="19"/>
        </w:numPr>
        <w:spacing w:after="0"/>
        <w:rPr>
          <w:rFonts w:ascii="Times New Roman" w:hAnsi="Times New Roman" w:cs="Times New Roman"/>
          <w:sz w:val="28"/>
          <w:szCs w:val="28"/>
        </w:rPr>
      </w:pPr>
      <w:r w:rsidRPr="0075400E">
        <w:rPr>
          <w:rFonts w:ascii="Times New Roman" w:hAnsi="Times New Roman" w:cs="Times New Roman"/>
          <w:sz w:val="28"/>
          <w:szCs w:val="28"/>
        </w:rPr>
        <w:t>мышцы грудной клетки;</w:t>
      </w:r>
    </w:p>
    <w:p w:rsidR="0075400E" w:rsidRPr="0075400E" w:rsidRDefault="0075400E" w:rsidP="00FB24EF">
      <w:pPr>
        <w:pStyle w:val="af2"/>
        <w:numPr>
          <w:ilvl w:val="0"/>
          <w:numId w:val="19"/>
        </w:numPr>
        <w:spacing w:after="0"/>
        <w:rPr>
          <w:rFonts w:ascii="Times New Roman" w:hAnsi="Times New Roman" w:cs="Times New Roman"/>
          <w:sz w:val="28"/>
          <w:szCs w:val="28"/>
        </w:rPr>
      </w:pPr>
      <w:r w:rsidRPr="0075400E">
        <w:rPr>
          <w:rFonts w:ascii="Times New Roman" w:hAnsi="Times New Roman" w:cs="Times New Roman"/>
          <w:sz w:val="28"/>
          <w:szCs w:val="28"/>
        </w:rPr>
        <w:t>мышцы брюшных стенок;</w:t>
      </w:r>
    </w:p>
    <w:p w:rsidR="0075400E" w:rsidRPr="0075400E" w:rsidRDefault="0075400E" w:rsidP="00FB24EF">
      <w:pPr>
        <w:pStyle w:val="af2"/>
        <w:numPr>
          <w:ilvl w:val="0"/>
          <w:numId w:val="19"/>
        </w:numPr>
        <w:spacing w:after="0"/>
        <w:rPr>
          <w:rFonts w:ascii="Times New Roman" w:hAnsi="Times New Roman" w:cs="Times New Roman"/>
          <w:sz w:val="28"/>
          <w:szCs w:val="28"/>
        </w:rPr>
      </w:pPr>
      <w:r w:rsidRPr="0075400E">
        <w:rPr>
          <w:rFonts w:ascii="Times New Roman" w:hAnsi="Times New Roman" w:cs="Times New Roman"/>
          <w:sz w:val="28"/>
          <w:szCs w:val="28"/>
        </w:rPr>
        <w:t>мышцы, соединяющие плечевой пояс и плечо с головой, шеей и тул</w:t>
      </w:r>
      <w:r w:rsidRPr="0075400E">
        <w:rPr>
          <w:rFonts w:ascii="Times New Roman" w:hAnsi="Times New Roman" w:cs="Times New Roman"/>
          <w:sz w:val="28"/>
          <w:szCs w:val="28"/>
        </w:rPr>
        <w:t>о</w:t>
      </w:r>
      <w:r w:rsidRPr="0075400E">
        <w:rPr>
          <w:rFonts w:ascii="Times New Roman" w:hAnsi="Times New Roman" w:cs="Times New Roman"/>
          <w:sz w:val="28"/>
          <w:szCs w:val="28"/>
        </w:rPr>
        <w:t>вищем;</w:t>
      </w:r>
    </w:p>
    <w:p w:rsidR="0075400E" w:rsidRPr="0075400E" w:rsidRDefault="0075400E" w:rsidP="00FB24EF">
      <w:pPr>
        <w:pStyle w:val="af2"/>
        <w:numPr>
          <w:ilvl w:val="0"/>
          <w:numId w:val="19"/>
        </w:numPr>
        <w:spacing w:after="0"/>
        <w:rPr>
          <w:rFonts w:ascii="Times New Roman" w:hAnsi="Times New Roman" w:cs="Times New Roman"/>
          <w:sz w:val="28"/>
          <w:szCs w:val="28"/>
        </w:rPr>
      </w:pPr>
      <w:r w:rsidRPr="0075400E">
        <w:rPr>
          <w:rFonts w:ascii="Times New Roman" w:hAnsi="Times New Roman" w:cs="Times New Roman"/>
          <w:sz w:val="28"/>
          <w:szCs w:val="28"/>
        </w:rPr>
        <w:t>мышцы передних конечностей;</w:t>
      </w:r>
    </w:p>
    <w:p w:rsidR="0075400E" w:rsidRPr="0075400E" w:rsidRDefault="0075400E" w:rsidP="00FB24EF">
      <w:pPr>
        <w:pStyle w:val="af2"/>
        <w:numPr>
          <w:ilvl w:val="0"/>
          <w:numId w:val="19"/>
        </w:numPr>
        <w:spacing w:after="0"/>
        <w:rPr>
          <w:rFonts w:ascii="Times New Roman" w:hAnsi="Times New Roman" w:cs="Times New Roman"/>
          <w:sz w:val="28"/>
          <w:szCs w:val="28"/>
        </w:rPr>
      </w:pPr>
      <w:r w:rsidRPr="0075400E">
        <w:rPr>
          <w:rFonts w:ascii="Times New Roman" w:hAnsi="Times New Roman" w:cs="Times New Roman"/>
          <w:sz w:val="28"/>
          <w:szCs w:val="28"/>
        </w:rPr>
        <w:t>мышцы задних конечностей.</w:t>
      </w:r>
    </w:p>
    <w:p w:rsidR="0075400E" w:rsidRPr="0075400E" w:rsidRDefault="0075400E" w:rsidP="0075400E">
      <w:pPr>
        <w:pStyle w:val="af2"/>
        <w:spacing w:after="0"/>
        <w:ind w:left="719"/>
        <w:rPr>
          <w:rFonts w:ascii="Times New Roman" w:hAnsi="Times New Roman" w:cs="Times New Roman"/>
          <w:sz w:val="20"/>
          <w:szCs w:val="20"/>
        </w:rPr>
      </w:pPr>
    </w:p>
    <w:p w:rsidR="0075400E" w:rsidRPr="0075400E" w:rsidRDefault="0075400E" w:rsidP="00FB24EF">
      <w:pPr>
        <w:pStyle w:val="af2"/>
        <w:numPr>
          <w:ilvl w:val="0"/>
          <w:numId w:val="20"/>
        </w:numPr>
        <w:shd w:val="clear" w:color="auto" w:fill="FFFFFF"/>
        <w:spacing w:after="0" w:line="228" w:lineRule="auto"/>
        <w:ind w:left="0" w:firstLine="318"/>
        <w:rPr>
          <w:rFonts w:ascii="Times New Roman" w:hAnsi="Times New Roman" w:cs="Times New Roman"/>
          <w:b/>
          <w:color w:val="000000"/>
          <w:sz w:val="28"/>
          <w:szCs w:val="28"/>
        </w:rPr>
      </w:pPr>
      <w:r w:rsidRPr="0075400E">
        <w:rPr>
          <w:rFonts w:ascii="Times New Roman" w:hAnsi="Times New Roman" w:cs="Times New Roman"/>
          <w:b/>
          <w:color w:val="000000"/>
          <w:sz w:val="28"/>
          <w:szCs w:val="28"/>
        </w:rPr>
        <w:t>Мышцы головы</w:t>
      </w:r>
      <w:r w:rsidRPr="0075400E">
        <w:rPr>
          <w:rFonts w:ascii="Times New Roman" w:hAnsi="Times New Roman" w:cs="Times New Roman"/>
          <w:color w:val="000000"/>
          <w:sz w:val="28"/>
          <w:szCs w:val="28"/>
        </w:rPr>
        <w:t xml:space="preserve"> делятся на две группы: лицевые (мимичес</w:t>
      </w:r>
      <w:r w:rsidRPr="0075400E">
        <w:rPr>
          <w:rFonts w:ascii="Times New Roman" w:hAnsi="Times New Roman" w:cs="Times New Roman"/>
          <w:color w:val="000000"/>
          <w:sz w:val="28"/>
          <w:szCs w:val="28"/>
        </w:rPr>
        <w:softHyphen/>
        <w:t>кие) и жев</w:t>
      </w:r>
      <w:r w:rsidRPr="0075400E">
        <w:rPr>
          <w:rFonts w:ascii="Times New Roman" w:hAnsi="Times New Roman" w:cs="Times New Roman"/>
          <w:color w:val="000000"/>
          <w:sz w:val="28"/>
          <w:szCs w:val="28"/>
        </w:rPr>
        <w:t>а</w:t>
      </w:r>
      <w:r w:rsidRPr="0075400E">
        <w:rPr>
          <w:rFonts w:ascii="Times New Roman" w:hAnsi="Times New Roman" w:cs="Times New Roman"/>
          <w:color w:val="000000"/>
          <w:sz w:val="28"/>
          <w:szCs w:val="28"/>
        </w:rPr>
        <w:t xml:space="preserve">тельные. </w:t>
      </w:r>
      <w:r w:rsidRPr="0075400E">
        <w:rPr>
          <w:rFonts w:ascii="Times New Roman" w:hAnsi="Times New Roman" w:cs="Times New Roman"/>
          <w:bCs/>
          <w:color w:val="000000"/>
          <w:sz w:val="28"/>
          <w:szCs w:val="28"/>
        </w:rPr>
        <w:t xml:space="preserve">Лицевая мускулатура </w:t>
      </w:r>
      <w:r w:rsidRPr="0075400E">
        <w:rPr>
          <w:rFonts w:ascii="Times New Roman" w:hAnsi="Times New Roman" w:cs="Times New Roman"/>
          <w:color w:val="000000"/>
          <w:sz w:val="28"/>
          <w:szCs w:val="28"/>
        </w:rPr>
        <w:t>образует комплексы мышц, расположенные вокруг естественных отверстий: рта, ноздрей, глаз, ушей. Вокруг каждого о</w:t>
      </w:r>
      <w:r w:rsidRPr="0075400E">
        <w:rPr>
          <w:rFonts w:ascii="Times New Roman" w:hAnsi="Times New Roman" w:cs="Times New Roman"/>
          <w:color w:val="000000"/>
          <w:sz w:val="28"/>
          <w:szCs w:val="28"/>
        </w:rPr>
        <w:t>т</w:t>
      </w:r>
      <w:r w:rsidRPr="0075400E">
        <w:rPr>
          <w:rFonts w:ascii="Times New Roman" w:hAnsi="Times New Roman" w:cs="Times New Roman"/>
          <w:color w:val="000000"/>
          <w:sz w:val="28"/>
          <w:szCs w:val="28"/>
        </w:rPr>
        <w:t>верстия, сформированного кож</w:t>
      </w:r>
      <w:r w:rsidRPr="0075400E">
        <w:rPr>
          <w:rFonts w:ascii="Times New Roman" w:hAnsi="Times New Roman" w:cs="Times New Roman"/>
          <w:color w:val="000000"/>
          <w:sz w:val="28"/>
          <w:szCs w:val="28"/>
        </w:rPr>
        <w:softHyphen/>
        <w:t>ными складками головы, мышцы составляют двухслойный пласт. Более глубокий слой образует кольцевые мышцы, в</w:t>
      </w:r>
      <w:r w:rsidRPr="0075400E">
        <w:rPr>
          <w:rFonts w:ascii="Times New Roman" w:hAnsi="Times New Roman" w:cs="Times New Roman"/>
          <w:color w:val="000000"/>
          <w:sz w:val="28"/>
          <w:szCs w:val="28"/>
        </w:rPr>
        <w:t>ы</w:t>
      </w:r>
      <w:r w:rsidRPr="0075400E">
        <w:rPr>
          <w:rFonts w:ascii="Times New Roman" w:hAnsi="Times New Roman" w:cs="Times New Roman"/>
          <w:color w:val="000000"/>
          <w:sz w:val="28"/>
          <w:szCs w:val="28"/>
        </w:rPr>
        <w:t>полняю</w:t>
      </w:r>
      <w:r w:rsidRPr="0075400E">
        <w:rPr>
          <w:rFonts w:ascii="Times New Roman" w:hAnsi="Times New Roman" w:cs="Times New Roman"/>
          <w:color w:val="000000"/>
          <w:sz w:val="28"/>
          <w:szCs w:val="28"/>
        </w:rPr>
        <w:softHyphen/>
        <w:t>щие роль сфинктеров отверстий. Поверхностный слой разделя</w:t>
      </w:r>
      <w:r w:rsidRPr="0075400E">
        <w:rPr>
          <w:rFonts w:ascii="Times New Roman" w:hAnsi="Times New Roman" w:cs="Times New Roman"/>
          <w:color w:val="000000"/>
          <w:sz w:val="28"/>
          <w:szCs w:val="28"/>
        </w:rPr>
        <w:softHyphen/>
        <w:t>ется на многочисленные, радиально расположенные пластинча</w:t>
      </w:r>
      <w:r w:rsidRPr="0075400E">
        <w:rPr>
          <w:rFonts w:ascii="Times New Roman" w:hAnsi="Times New Roman" w:cs="Times New Roman"/>
          <w:color w:val="000000"/>
          <w:sz w:val="28"/>
          <w:szCs w:val="28"/>
        </w:rPr>
        <w:softHyphen/>
        <w:t>тые мышцы, которые одним концом вплетаются в кольцевые мышцы, а другим закрепляются на костях черепа. Эти мышцы, сокращаясь, способствуют открыванию отве</w:t>
      </w:r>
      <w:r w:rsidRPr="0075400E">
        <w:rPr>
          <w:rFonts w:ascii="Times New Roman" w:hAnsi="Times New Roman" w:cs="Times New Roman"/>
          <w:color w:val="000000"/>
          <w:sz w:val="28"/>
          <w:szCs w:val="28"/>
        </w:rPr>
        <w:t>р</w:t>
      </w:r>
      <w:r w:rsidRPr="0075400E">
        <w:rPr>
          <w:rFonts w:ascii="Times New Roman" w:hAnsi="Times New Roman" w:cs="Times New Roman"/>
          <w:color w:val="000000"/>
          <w:sz w:val="28"/>
          <w:szCs w:val="28"/>
        </w:rPr>
        <w:t>стий, т.е. вы</w:t>
      </w:r>
      <w:r w:rsidRPr="0075400E">
        <w:rPr>
          <w:rFonts w:ascii="Times New Roman" w:hAnsi="Times New Roman" w:cs="Times New Roman"/>
          <w:color w:val="000000"/>
          <w:sz w:val="28"/>
          <w:szCs w:val="28"/>
        </w:rPr>
        <w:softHyphen/>
        <w:t>полняют роль дилататоров – расширителей. Разная степень ди</w:t>
      </w:r>
      <w:r w:rsidRPr="0075400E">
        <w:rPr>
          <w:rFonts w:ascii="Times New Roman" w:hAnsi="Times New Roman" w:cs="Times New Roman"/>
          <w:color w:val="000000"/>
          <w:sz w:val="28"/>
          <w:szCs w:val="28"/>
        </w:rPr>
        <w:t>ф</w:t>
      </w:r>
      <w:r w:rsidRPr="0075400E">
        <w:rPr>
          <w:rFonts w:ascii="Times New Roman" w:hAnsi="Times New Roman" w:cs="Times New Roman"/>
          <w:color w:val="000000"/>
          <w:sz w:val="28"/>
          <w:szCs w:val="28"/>
        </w:rPr>
        <w:t>ференцировки радиально расположенных мышц обусловли</w:t>
      </w:r>
      <w:r w:rsidRPr="0075400E">
        <w:rPr>
          <w:rFonts w:ascii="Times New Roman" w:hAnsi="Times New Roman" w:cs="Times New Roman"/>
          <w:color w:val="000000"/>
          <w:sz w:val="28"/>
          <w:szCs w:val="28"/>
        </w:rPr>
        <w:softHyphen/>
        <w:t>вает неодинак</w:t>
      </w:r>
      <w:r w:rsidRPr="0075400E">
        <w:rPr>
          <w:rFonts w:ascii="Times New Roman" w:hAnsi="Times New Roman" w:cs="Times New Roman"/>
          <w:color w:val="000000"/>
          <w:sz w:val="28"/>
          <w:szCs w:val="28"/>
        </w:rPr>
        <w:t>о</w:t>
      </w:r>
      <w:r w:rsidRPr="0075400E">
        <w:rPr>
          <w:rFonts w:ascii="Times New Roman" w:hAnsi="Times New Roman" w:cs="Times New Roman"/>
          <w:color w:val="000000"/>
          <w:sz w:val="28"/>
          <w:szCs w:val="28"/>
        </w:rPr>
        <w:t>вую подвижность губ, ноздрей, ушных раковин. Наиболее подвижны губы, ноздри и уши у лошади, менее по</w:t>
      </w:r>
      <w:r w:rsidRPr="0075400E">
        <w:rPr>
          <w:rFonts w:ascii="Times New Roman" w:hAnsi="Times New Roman" w:cs="Times New Roman"/>
          <w:color w:val="000000"/>
          <w:sz w:val="28"/>
          <w:szCs w:val="28"/>
        </w:rPr>
        <w:softHyphen/>
        <w:t xml:space="preserve">движны – у рогатого скота (особенно у крупного) и у свиньи. К лицевым мышцам относятся: </w:t>
      </w:r>
      <w:r w:rsidRPr="0075400E">
        <w:rPr>
          <w:rFonts w:ascii="Times New Roman" w:hAnsi="Times New Roman" w:cs="Times New Roman"/>
          <w:b/>
          <w:color w:val="000000"/>
          <w:sz w:val="28"/>
          <w:szCs w:val="28"/>
        </w:rPr>
        <w:t>круговая мыш</w:t>
      </w:r>
      <w:r w:rsidRPr="0075400E">
        <w:rPr>
          <w:rFonts w:ascii="Times New Roman" w:hAnsi="Times New Roman" w:cs="Times New Roman"/>
          <w:b/>
          <w:color w:val="000000"/>
          <w:sz w:val="28"/>
          <w:szCs w:val="28"/>
        </w:rPr>
        <w:softHyphen/>
        <w:t>ца рта, носогубной подниматель, подниматель верхней губы</w:t>
      </w:r>
      <w:r w:rsidRPr="0075400E">
        <w:rPr>
          <w:rFonts w:ascii="Times New Roman" w:hAnsi="Times New Roman" w:cs="Times New Roman"/>
          <w:b/>
          <w:iCs/>
          <w:color w:val="000000"/>
          <w:sz w:val="28"/>
          <w:szCs w:val="28"/>
        </w:rPr>
        <w:t xml:space="preserve">, </w:t>
      </w:r>
      <w:r w:rsidRPr="0075400E">
        <w:rPr>
          <w:rFonts w:ascii="Times New Roman" w:hAnsi="Times New Roman" w:cs="Times New Roman"/>
          <w:b/>
          <w:color w:val="000000"/>
          <w:sz w:val="28"/>
          <w:szCs w:val="28"/>
        </w:rPr>
        <w:t>клыковая, опуск</w:t>
      </w:r>
      <w:r w:rsidRPr="0075400E">
        <w:rPr>
          <w:rFonts w:ascii="Times New Roman" w:hAnsi="Times New Roman" w:cs="Times New Roman"/>
          <w:b/>
          <w:color w:val="000000"/>
          <w:sz w:val="28"/>
          <w:szCs w:val="28"/>
        </w:rPr>
        <w:t>а</w:t>
      </w:r>
      <w:r w:rsidRPr="0075400E">
        <w:rPr>
          <w:rFonts w:ascii="Times New Roman" w:hAnsi="Times New Roman" w:cs="Times New Roman"/>
          <w:b/>
          <w:color w:val="000000"/>
          <w:sz w:val="28"/>
          <w:szCs w:val="28"/>
        </w:rPr>
        <w:t>тель верхней губы</w:t>
      </w:r>
      <w:r w:rsidRPr="0075400E">
        <w:rPr>
          <w:rFonts w:ascii="Times New Roman" w:hAnsi="Times New Roman" w:cs="Times New Roman"/>
          <w:b/>
          <w:iCs/>
          <w:color w:val="000000"/>
          <w:sz w:val="28"/>
          <w:szCs w:val="28"/>
        </w:rPr>
        <w:t xml:space="preserve">, </w:t>
      </w:r>
      <w:r w:rsidRPr="0075400E">
        <w:rPr>
          <w:rFonts w:ascii="Times New Roman" w:hAnsi="Times New Roman" w:cs="Times New Roman"/>
          <w:b/>
          <w:color w:val="000000"/>
          <w:sz w:val="28"/>
          <w:szCs w:val="28"/>
        </w:rPr>
        <w:t>скуловая</w:t>
      </w:r>
      <w:r w:rsidRPr="0075400E">
        <w:rPr>
          <w:rFonts w:ascii="Times New Roman" w:hAnsi="Times New Roman" w:cs="Times New Roman"/>
          <w:b/>
          <w:iCs/>
          <w:color w:val="000000"/>
          <w:sz w:val="28"/>
          <w:szCs w:val="28"/>
        </w:rPr>
        <w:t xml:space="preserve">, </w:t>
      </w:r>
      <w:r w:rsidRPr="0075400E">
        <w:rPr>
          <w:rFonts w:ascii="Times New Roman" w:hAnsi="Times New Roman" w:cs="Times New Roman"/>
          <w:b/>
          <w:color w:val="000000"/>
          <w:sz w:val="28"/>
          <w:szCs w:val="28"/>
        </w:rPr>
        <w:t>опускатель ниж</w:t>
      </w:r>
      <w:r w:rsidRPr="0075400E">
        <w:rPr>
          <w:rFonts w:ascii="Times New Roman" w:hAnsi="Times New Roman" w:cs="Times New Roman"/>
          <w:b/>
          <w:color w:val="000000"/>
          <w:sz w:val="28"/>
          <w:szCs w:val="28"/>
        </w:rPr>
        <w:softHyphen/>
        <w:t xml:space="preserve">ней губы, щечная и др. </w:t>
      </w:r>
    </w:p>
    <w:p w:rsidR="0075400E" w:rsidRPr="0075400E" w:rsidRDefault="0075400E" w:rsidP="0075400E">
      <w:pPr>
        <w:shd w:val="clear" w:color="auto" w:fill="FFFFFF"/>
        <w:spacing w:after="0" w:line="233" w:lineRule="auto"/>
        <w:ind w:firstLine="340"/>
        <w:jc w:val="both"/>
        <w:rPr>
          <w:rFonts w:ascii="Times New Roman" w:hAnsi="Times New Roman" w:cs="Times New Roman"/>
          <w:color w:val="000000"/>
          <w:sz w:val="28"/>
          <w:szCs w:val="28"/>
        </w:rPr>
      </w:pPr>
      <w:r w:rsidRPr="0075400E">
        <w:rPr>
          <w:rFonts w:ascii="Times New Roman" w:hAnsi="Times New Roman" w:cs="Times New Roman"/>
          <w:bCs/>
          <w:color w:val="000000"/>
          <w:sz w:val="28"/>
          <w:szCs w:val="28"/>
        </w:rPr>
        <w:t xml:space="preserve">Жевательная мускулатура </w:t>
      </w:r>
      <w:r w:rsidRPr="0075400E">
        <w:rPr>
          <w:rFonts w:ascii="Times New Roman" w:hAnsi="Times New Roman" w:cs="Times New Roman"/>
          <w:color w:val="000000"/>
          <w:sz w:val="28"/>
          <w:szCs w:val="28"/>
        </w:rPr>
        <w:t>немногочисленна, но мощно развита. Ее составляют всего четыре мышцы, основной функ</w:t>
      </w:r>
      <w:r w:rsidRPr="0075400E">
        <w:rPr>
          <w:rFonts w:ascii="Times New Roman" w:hAnsi="Times New Roman" w:cs="Times New Roman"/>
          <w:color w:val="000000"/>
          <w:sz w:val="28"/>
          <w:szCs w:val="28"/>
        </w:rPr>
        <w:softHyphen/>
        <w:t>цией которых является смыкание (</w:t>
      </w:r>
      <w:r w:rsidRPr="0075400E">
        <w:rPr>
          <w:rFonts w:ascii="Times New Roman" w:hAnsi="Times New Roman" w:cs="Times New Roman"/>
          <w:b/>
          <w:color w:val="000000"/>
          <w:sz w:val="28"/>
          <w:szCs w:val="28"/>
        </w:rPr>
        <w:t>большая жевательная, крыловидная, височная</w:t>
      </w:r>
      <w:r w:rsidRPr="0075400E">
        <w:rPr>
          <w:rFonts w:ascii="Times New Roman" w:hAnsi="Times New Roman" w:cs="Times New Roman"/>
          <w:color w:val="000000"/>
          <w:sz w:val="28"/>
          <w:szCs w:val="28"/>
        </w:rPr>
        <w:t>) и размыкание (</w:t>
      </w:r>
      <w:r w:rsidRPr="0075400E">
        <w:rPr>
          <w:rFonts w:ascii="Times New Roman" w:hAnsi="Times New Roman" w:cs="Times New Roman"/>
          <w:b/>
          <w:color w:val="000000"/>
          <w:sz w:val="28"/>
          <w:szCs w:val="28"/>
        </w:rPr>
        <w:t>двубрюшная</w:t>
      </w:r>
      <w:r w:rsidRPr="0075400E">
        <w:rPr>
          <w:rFonts w:ascii="Times New Roman" w:hAnsi="Times New Roman" w:cs="Times New Roman"/>
          <w:color w:val="000000"/>
          <w:sz w:val="28"/>
          <w:szCs w:val="28"/>
        </w:rPr>
        <w:t>) челюсти, а также некоторое отведение, приведение и выдвигание вперед нижней челюсти, особенно развитое у травоядных. Все жеватель</w:t>
      </w:r>
      <w:r w:rsidRPr="0075400E">
        <w:rPr>
          <w:rFonts w:ascii="Times New Roman" w:hAnsi="Times New Roman" w:cs="Times New Roman"/>
          <w:color w:val="000000"/>
          <w:sz w:val="28"/>
          <w:szCs w:val="28"/>
        </w:rPr>
        <w:softHyphen/>
        <w:t>ные мышцы (кроме двубрюшной) имеют сложноперистое строе</w:t>
      </w:r>
      <w:r w:rsidRPr="0075400E">
        <w:rPr>
          <w:rFonts w:ascii="Times New Roman" w:hAnsi="Times New Roman" w:cs="Times New Roman"/>
          <w:color w:val="000000"/>
          <w:sz w:val="28"/>
          <w:szCs w:val="28"/>
        </w:rPr>
        <w:softHyphen/>
        <w:t>ние, обладают большой силой и относятся по внутренней струк</w:t>
      </w:r>
      <w:r w:rsidRPr="0075400E">
        <w:rPr>
          <w:rFonts w:ascii="Times New Roman" w:hAnsi="Times New Roman" w:cs="Times New Roman"/>
          <w:color w:val="000000"/>
          <w:sz w:val="28"/>
          <w:szCs w:val="28"/>
        </w:rPr>
        <w:softHyphen/>
        <w:t>туре к статодинамическому типу.</w:t>
      </w:r>
    </w:p>
    <w:p w:rsidR="0075400E" w:rsidRPr="0075400E" w:rsidRDefault="0075400E" w:rsidP="00FB24EF">
      <w:pPr>
        <w:pStyle w:val="af2"/>
        <w:numPr>
          <w:ilvl w:val="0"/>
          <w:numId w:val="20"/>
        </w:numPr>
        <w:shd w:val="clear" w:color="auto" w:fill="FFFFFF"/>
        <w:spacing w:after="0" w:line="233" w:lineRule="auto"/>
        <w:rPr>
          <w:rFonts w:ascii="Times New Roman" w:hAnsi="Times New Roman" w:cs="Times New Roman"/>
          <w:b/>
          <w:color w:val="000000"/>
          <w:sz w:val="28"/>
          <w:szCs w:val="28"/>
        </w:rPr>
      </w:pPr>
      <w:r w:rsidRPr="0075400E">
        <w:rPr>
          <w:rFonts w:ascii="Times New Roman" w:hAnsi="Times New Roman" w:cs="Times New Roman"/>
          <w:b/>
          <w:color w:val="000000"/>
          <w:sz w:val="28"/>
          <w:szCs w:val="28"/>
        </w:rPr>
        <w:lastRenderedPageBreak/>
        <w:t>Мышцы позвоночного столба.</w:t>
      </w:r>
    </w:p>
    <w:p w:rsidR="0075400E" w:rsidRPr="0075400E" w:rsidRDefault="0075400E" w:rsidP="0075400E">
      <w:pPr>
        <w:pStyle w:val="af2"/>
        <w:shd w:val="clear" w:color="auto" w:fill="FFFFFF"/>
        <w:spacing w:after="0"/>
        <w:ind w:left="0" w:firstLine="284"/>
        <w:rPr>
          <w:rFonts w:ascii="Times New Roman" w:hAnsi="Times New Roman" w:cs="Times New Roman"/>
          <w:color w:val="000000"/>
          <w:sz w:val="28"/>
          <w:szCs w:val="28"/>
        </w:rPr>
      </w:pPr>
      <w:r w:rsidRPr="0075400E">
        <w:rPr>
          <w:rFonts w:ascii="Times New Roman" w:hAnsi="Times New Roman" w:cs="Times New Roman"/>
          <w:b/>
          <w:color w:val="000000"/>
          <w:sz w:val="28"/>
          <w:szCs w:val="28"/>
        </w:rPr>
        <w:t>Дорсальные мышцы</w:t>
      </w:r>
      <w:r w:rsidRPr="0075400E">
        <w:rPr>
          <w:rFonts w:ascii="Times New Roman" w:hAnsi="Times New Roman" w:cs="Times New Roman"/>
          <w:color w:val="000000"/>
          <w:sz w:val="28"/>
          <w:szCs w:val="28"/>
        </w:rPr>
        <w:t xml:space="preserve"> позвоночного столба лежат над телами позвонков и  разгибают позво</w:t>
      </w:r>
      <w:r w:rsidRPr="0075400E">
        <w:rPr>
          <w:rFonts w:ascii="Times New Roman" w:hAnsi="Times New Roman" w:cs="Times New Roman"/>
          <w:color w:val="000000"/>
          <w:sz w:val="28"/>
          <w:szCs w:val="28"/>
        </w:rPr>
        <w:softHyphen/>
        <w:t>ночник или его отдельные участки (шею, поясницу, хвост), осу</w:t>
      </w:r>
      <w:r w:rsidRPr="0075400E">
        <w:rPr>
          <w:rFonts w:ascii="Times New Roman" w:hAnsi="Times New Roman" w:cs="Times New Roman"/>
          <w:color w:val="000000"/>
          <w:sz w:val="28"/>
          <w:szCs w:val="28"/>
        </w:rPr>
        <w:softHyphen/>
        <w:t>ществляют, насколько это возможно, вращательные движения позвоно</w:t>
      </w:r>
      <w:r w:rsidRPr="0075400E">
        <w:rPr>
          <w:rFonts w:ascii="Times New Roman" w:hAnsi="Times New Roman" w:cs="Times New Roman"/>
          <w:color w:val="000000"/>
          <w:sz w:val="28"/>
          <w:szCs w:val="28"/>
        </w:rPr>
        <w:t>ч</w:t>
      </w:r>
      <w:r w:rsidRPr="0075400E">
        <w:rPr>
          <w:rFonts w:ascii="Times New Roman" w:hAnsi="Times New Roman" w:cs="Times New Roman"/>
          <w:color w:val="000000"/>
          <w:sz w:val="28"/>
          <w:szCs w:val="28"/>
        </w:rPr>
        <w:t>ника. При одностороннем действии изгибают позвоноч</w:t>
      </w:r>
      <w:r w:rsidRPr="0075400E">
        <w:rPr>
          <w:rFonts w:ascii="Times New Roman" w:hAnsi="Times New Roman" w:cs="Times New Roman"/>
          <w:color w:val="000000"/>
          <w:sz w:val="28"/>
          <w:szCs w:val="28"/>
        </w:rPr>
        <w:softHyphen/>
        <w:t>ник или его участки вбок. При совместном действии с вентральными мышцами укрепляют позв</w:t>
      </w:r>
      <w:r w:rsidRPr="0075400E">
        <w:rPr>
          <w:rFonts w:ascii="Times New Roman" w:hAnsi="Times New Roman" w:cs="Times New Roman"/>
          <w:color w:val="000000"/>
          <w:sz w:val="28"/>
          <w:szCs w:val="28"/>
        </w:rPr>
        <w:t>о</w:t>
      </w:r>
      <w:r w:rsidRPr="0075400E">
        <w:rPr>
          <w:rFonts w:ascii="Times New Roman" w:hAnsi="Times New Roman" w:cs="Times New Roman"/>
          <w:color w:val="000000"/>
          <w:sz w:val="28"/>
          <w:szCs w:val="28"/>
        </w:rPr>
        <w:t>ночник. При движении, дейст</w:t>
      </w:r>
      <w:r w:rsidRPr="0075400E">
        <w:rPr>
          <w:rFonts w:ascii="Times New Roman" w:hAnsi="Times New Roman" w:cs="Times New Roman"/>
          <w:color w:val="000000"/>
          <w:sz w:val="28"/>
          <w:szCs w:val="28"/>
        </w:rPr>
        <w:softHyphen/>
        <w:t>вуя совместно с мышцами тазовой конечности, способствуют пе</w:t>
      </w:r>
      <w:r w:rsidRPr="0075400E">
        <w:rPr>
          <w:rFonts w:ascii="Times New Roman" w:hAnsi="Times New Roman" w:cs="Times New Roman"/>
          <w:color w:val="000000"/>
          <w:sz w:val="28"/>
          <w:szCs w:val="28"/>
        </w:rPr>
        <w:softHyphen/>
        <w:t>ренесению центра тяжести и попеременному облегчению движе</w:t>
      </w:r>
      <w:r w:rsidRPr="0075400E">
        <w:rPr>
          <w:rFonts w:ascii="Times New Roman" w:hAnsi="Times New Roman" w:cs="Times New Roman"/>
          <w:color w:val="000000"/>
          <w:sz w:val="28"/>
          <w:szCs w:val="28"/>
        </w:rPr>
        <w:softHyphen/>
        <w:t>ния то грудной, то тазовой конечности.</w:t>
      </w:r>
    </w:p>
    <w:p w:rsidR="0075400E" w:rsidRPr="0075400E" w:rsidRDefault="0075400E" w:rsidP="0075400E">
      <w:pPr>
        <w:shd w:val="clear" w:color="auto" w:fill="FFFFFF"/>
        <w:spacing w:after="0"/>
        <w:ind w:right="367" w:firstLine="500"/>
        <w:jc w:val="both"/>
        <w:rPr>
          <w:rFonts w:ascii="Times New Roman" w:hAnsi="Times New Roman" w:cs="Times New Roman"/>
          <w:color w:val="000000"/>
          <w:sz w:val="28"/>
          <w:szCs w:val="28"/>
        </w:rPr>
      </w:pPr>
      <w:r w:rsidRPr="0075400E">
        <w:rPr>
          <w:rFonts w:ascii="Times New Roman" w:hAnsi="Times New Roman" w:cs="Times New Roman"/>
          <w:sz w:val="28"/>
          <w:szCs w:val="28"/>
        </w:rPr>
        <w:t xml:space="preserve">К ним относятся: 1 - </w:t>
      </w:r>
      <w:r w:rsidRPr="0075400E">
        <w:rPr>
          <w:rFonts w:ascii="Times New Roman" w:hAnsi="Times New Roman" w:cs="Times New Roman"/>
          <w:color w:val="000000"/>
          <w:sz w:val="28"/>
          <w:szCs w:val="28"/>
        </w:rPr>
        <w:t xml:space="preserve">длиннейшая мышца спины; </w:t>
      </w:r>
      <w:r w:rsidRPr="0075400E">
        <w:rPr>
          <w:rFonts w:ascii="Times New Roman" w:hAnsi="Times New Roman" w:cs="Times New Roman"/>
          <w:i/>
          <w:iCs/>
          <w:color w:val="000000"/>
          <w:sz w:val="28"/>
          <w:szCs w:val="28"/>
        </w:rPr>
        <w:t>2</w:t>
      </w:r>
      <w:r w:rsidRPr="0075400E">
        <w:rPr>
          <w:rFonts w:ascii="Times New Roman" w:hAnsi="Times New Roman" w:cs="Times New Roman"/>
          <w:iCs/>
          <w:color w:val="000000"/>
          <w:sz w:val="28"/>
          <w:szCs w:val="28"/>
        </w:rPr>
        <w:t xml:space="preserve"> –</w:t>
      </w:r>
      <w:r w:rsidRPr="0075400E">
        <w:rPr>
          <w:rFonts w:ascii="Times New Roman" w:hAnsi="Times New Roman" w:cs="Times New Roman"/>
          <w:color w:val="000000"/>
          <w:sz w:val="28"/>
          <w:szCs w:val="28"/>
        </w:rPr>
        <w:t xml:space="preserve"> длиннейшая мышца шеи; </w:t>
      </w:r>
      <w:r w:rsidRPr="0075400E">
        <w:rPr>
          <w:rFonts w:ascii="Times New Roman" w:hAnsi="Times New Roman" w:cs="Times New Roman"/>
          <w:i/>
          <w:iCs/>
          <w:color w:val="000000"/>
          <w:sz w:val="28"/>
          <w:szCs w:val="28"/>
        </w:rPr>
        <w:t>3</w:t>
      </w:r>
      <w:r w:rsidRPr="0075400E">
        <w:rPr>
          <w:rFonts w:ascii="Times New Roman" w:hAnsi="Times New Roman" w:cs="Times New Roman"/>
          <w:iCs/>
          <w:color w:val="000000"/>
          <w:sz w:val="28"/>
          <w:szCs w:val="28"/>
        </w:rPr>
        <w:t xml:space="preserve"> – </w:t>
      </w:r>
      <w:r w:rsidRPr="0075400E">
        <w:rPr>
          <w:rFonts w:ascii="Times New Roman" w:hAnsi="Times New Roman" w:cs="Times New Roman"/>
          <w:color w:val="000000"/>
          <w:sz w:val="28"/>
          <w:szCs w:val="28"/>
        </w:rPr>
        <w:t>длиннейшая мышца головы и атлан</w:t>
      </w:r>
      <w:r w:rsidRPr="0075400E">
        <w:rPr>
          <w:rFonts w:ascii="Times New Roman" w:hAnsi="Times New Roman" w:cs="Times New Roman"/>
          <w:color w:val="000000"/>
          <w:sz w:val="28"/>
          <w:szCs w:val="28"/>
        </w:rPr>
        <w:softHyphen/>
        <w:t xml:space="preserve">та; </w:t>
      </w:r>
      <w:r w:rsidRPr="0075400E">
        <w:rPr>
          <w:rFonts w:ascii="Times New Roman" w:hAnsi="Times New Roman" w:cs="Times New Roman"/>
          <w:i/>
          <w:iCs/>
          <w:color w:val="000000"/>
          <w:sz w:val="28"/>
          <w:szCs w:val="28"/>
        </w:rPr>
        <w:t>4</w:t>
      </w:r>
      <w:r w:rsidRPr="0075400E">
        <w:rPr>
          <w:rFonts w:ascii="Times New Roman" w:hAnsi="Times New Roman" w:cs="Times New Roman"/>
          <w:iCs/>
          <w:color w:val="000000"/>
          <w:sz w:val="28"/>
          <w:szCs w:val="28"/>
        </w:rPr>
        <w:t xml:space="preserve"> –</w:t>
      </w:r>
      <w:r w:rsidRPr="0075400E">
        <w:rPr>
          <w:rFonts w:ascii="Times New Roman" w:hAnsi="Times New Roman" w:cs="Times New Roman"/>
          <w:color w:val="000000"/>
          <w:sz w:val="28"/>
          <w:szCs w:val="28"/>
        </w:rPr>
        <w:t xml:space="preserve"> остистая и полуостистая мышца спины и шеи; </w:t>
      </w:r>
      <w:r w:rsidRPr="0075400E">
        <w:rPr>
          <w:rFonts w:ascii="Times New Roman" w:hAnsi="Times New Roman" w:cs="Times New Roman"/>
          <w:i/>
          <w:color w:val="000000"/>
          <w:sz w:val="28"/>
          <w:szCs w:val="28"/>
        </w:rPr>
        <w:t>5</w:t>
      </w:r>
      <w:r w:rsidRPr="0075400E">
        <w:rPr>
          <w:rFonts w:ascii="Times New Roman" w:hAnsi="Times New Roman" w:cs="Times New Roman"/>
          <w:color w:val="000000"/>
          <w:sz w:val="28"/>
          <w:szCs w:val="28"/>
        </w:rPr>
        <w:t xml:space="preserve"> – выйная связка; </w:t>
      </w:r>
      <w:r w:rsidRPr="0075400E">
        <w:rPr>
          <w:rFonts w:ascii="Times New Roman" w:hAnsi="Times New Roman" w:cs="Times New Roman"/>
          <w:i/>
          <w:iCs/>
          <w:color w:val="000000"/>
          <w:sz w:val="28"/>
          <w:szCs w:val="28"/>
        </w:rPr>
        <w:t>6</w:t>
      </w:r>
      <w:r w:rsidRPr="0075400E">
        <w:rPr>
          <w:rFonts w:ascii="Times New Roman" w:hAnsi="Times New Roman" w:cs="Times New Roman"/>
          <w:iCs/>
          <w:color w:val="000000"/>
          <w:sz w:val="28"/>
          <w:szCs w:val="28"/>
        </w:rPr>
        <w:t xml:space="preserve"> – </w:t>
      </w:r>
      <w:r w:rsidRPr="0075400E">
        <w:rPr>
          <w:rFonts w:ascii="Times New Roman" w:hAnsi="Times New Roman" w:cs="Times New Roman"/>
          <w:color w:val="000000"/>
          <w:sz w:val="28"/>
          <w:szCs w:val="28"/>
        </w:rPr>
        <w:t xml:space="preserve">подвздошнореберная мышца; </w:t>
      </w:r>
      <w:r w:rsidRPr="0075400E">
        <w:rPr>
          <w:rFonts w:ascii="Times New Roman" w:hAnsi="Times New Roman" w:cs="Times New Roman"/>
          <w:i/>
          <w:color w:val="000000"/>
          <w:sz w:val="28"/>
          <w:szCs w:val="28"/>
        </w:rPr>
        <w:t>7</w:t>
      </w:r>
      <w:r w:rsidRPr="0075400E">
        <w:rPr>
          <w:rFonts w:ascii="Times New Roman" w:hAnsi="Times New Roman" w:cs="Times New Roman"/>
          <w:color w:val="000000"/>
          <w:sz w:val="28"/>
          <w:szCs w:val="28"/>
        </w:rPr>
        <w:t xml:space="preserve"> – длинная мышца головы; </w:t>
      </w:r>
      <w:r w:rsidRPr="0075400E">
        <w:rPr>
          <w:rFonts w:ascii="Times New Roman" w:hAnsi="Times New Roman" w:cs="Times New Roman"/>
          <w:i/>
          <w:iCs/>
          <w:color w:val="000000"/>
          <w:sz w:val="28"/>
          <w:szCs w:val="28"/>
        </w:rPr>
        <w:t>8</w:t>
      </w:r>
      <w:r w:rsidRPr="0075400E">
        <w:rPr>
          <w:rFonts w:ascii="Times New Roman" w:hAnsi="Times New Roman" w:cs="Times New Roman"/>
          <w:iCs/>
          <w:color w:val="000000"/>
          <w:sz w:val="28"/>
          <w:szCs w:val="28"/>
        </w:rPr>
        <w:t xml:space="preserve"> – длинная </w:t>
      </w:r>
      <w:r w:rsidRPr="0075400E">
        <w:rPr>
          <w:rFonts w:ascii="Times New Roman" w:hAnsi="Times New Roman" w:cs="Times New Roman"/>
          <w:color w:val="000000"/>
          <w:sz w:val="28"/>
          <w:szCs w:val="28"/>
        </w:rPr>
        <w:t xml:space="preserve">мышца шеи; </w:t>
      </w:r>
      <w:r w:rsidRPr="0075400E">
        <w:rPr>
          <w:rFonts w:ascii="Times New Roman" w:hAnsi="Times New Roman" w:cs="Times New Roman"/>
          <w:i/>
          <w:iCs/>
          <w:color w:val="000000"/>
          <w:sz w:val="28"/>
          <w:szCs w:val="28"/>
        </w:rPr>
        <w:t>9</w:t>
      </w:r>
      <w:r w:rsidRPr="0075400E">
        <w:rPr>
          <w:rFonts w:ascii="Times New Roman" w:hAnsi="Times New Roman" w:cs="Times New Roman"/>
          <w:iCs/>
          <w:color w:val="000000"/>
          <w:sz w:val="28"/>
          <w:szCs w:val="28"/>
        </w:rPr>
        <w:t xml:space="preserve"> –</w:t>
      </w:r>
      <w:r w:rsidRPr="0075400E">
        <w:rPr>
          <w:rFonts w:ascii="Times New Roman" w:hAnsi="Times New Roman" w:cs="Times New Roman"/>
          <w:color w:val="000000"/>
          <w:sz w:val="28"/>
          <w:szCs w:val="28"/>
        </w:rPr>
        <w:t xml:space="preserve"> наружные межреберные мышцы; </w:t>
      </w:r>
      <w:r w:rsidRPr="0075400E">
        <w:rPr>
          <w:rFonts w:ascii="Times New Roman" w:hAnsi="Times New Roman" w:cs="Times New Roman"/>
          <w:i/>
          <w:color w:val="000000"/>
          <w:sz w:val="28"/>
          <w:szCs w:val="28"/>
        </w:rPr>
        <w:t>10</w:t>
      </w:r>
      <w:r w:rsidRPr="0075400E">
        <w:rPr>
          <w:rFonts w:ascii="Times New Roman" w:hAnsi="Times New Roman" w:cs="Times New Roman"/>
          <w:color w:val="000000"/>
          <w:sz w:val="28"/>
          <w:szCs w:val="28"/>
        </w:rPr>
        <w:t xml:space="preserve"> – поясничнореберный мускул.</w:t>
      </w:r>
    </w:p>
    <w:p w:rsidR="0075400E" w:rsidRPr="0075400E" w:rsidRDefault="0075400E" w:rsidP="0075400E">
      <w:pPr>
        <w:shd w:val="clear" w:color="auto" w:fill="FFFFFF"/>
        <w:spacing w:after="0" w:line="245" w:lineRule="auto"/>
        <w:ind w:firstLine="318"/>
        <w:jc w:val="both"/>
        <w:rPr>
          <w:rFonts w:ascii="Times New Roman" w:hAnsi="Times New Roman" w:cs="Times New Roman"/>
          <w:color w:val="000000"/>
          <w:sz w:val="28"/>
          <w:szCs w:val="28"/>
        </w:rPr>
      </w:pPr>
      <w:r w:rsidRPr="0075400E">
        <w:rPr>
          <w:rFonts w:ascii="Times New Roman" w:hAnsi="Times New Roman" w:cs="Times New Roman"/>
          <w:b/>
          <w:bCs/>
          <w:color w:val="000000"/>
          <w:sz w:val="28"/>
          <w:szCs w:val="28"/>
        </w:rPr>
        <w:t>Вентральные мышцы</w:t>
      </w:r>
      <w:r w:rsidRPr="0075400E">
        <w:rPr>
          <w:rFonts w:ascii="Times New Roman" w:hAnsi="Times New Roman" w:cs="Times New Roman"/>
          <w:bCs/>
          <w:color w:val="000000"/>
          <w:sz w:val="28"/>
          <w:szCs w:val="28"/>
        </w:rPr>
        <w:t xml:space="preserve"> позвоночного столба </w:t>
      </w:r>
      <w:r w:rsidRPr="0075400E">
        <w:rPr>
          <w:rFonts w:ascii="Times New Roman" w:hAnsi="Times New Roman" w:cs="Times New Roman"/>
          <w:color w:val="000000"/>
          <w:sz w:val="28"/>
          <w:szCs w:val="28"/>
        </w:rPr>
        <w:t>лежат под телами позвонков. Сгибают позвоночник или его отдельные части. При совместном действии с дорсальными мышцами способствуют повороту вбок или вращению головы, шеи, хвоста, а также фиксации позвоноч</w:t>
      </w:r>
      <w:r w:rsidRPr="0075400E">
        <w:rPr>
          <w:rFonts w:ascii="Times New Roman" w:hAnsi="Times New Roman" w:cs="Times New Roman"/>
          <w:color w:val="000000"/>
          <w:sz w:val="28"/>
          <w:szCs w:val="28"/>
        </w:rPr>
        <w:softHyphen/>
        <w:t>ника. Вентральная мускулатура развита в меньшей степени, чем дорсальная, и рас</w:t>
      </w:r>
      <w:r w:rsidRPr="0075400E">
        <w:rPr>
          <w:rFonts w:ascii="Times New Roman" w:hAnsi="Times New Roman" w:cs="Times New Roman"/>
          <w:color w:val="000000"/>
          <w:sz w:val="28"/>
          <w:szCs w:val="28"/>
        </w:rPr>
        <w:softHyphen/>
        <w:t xml:space="preserve">положена в основном в области шеи и поясницы. </w:t>
      </w:r>
    </w:p>
    <w:p w:rsidR="0075400E" w:rsidRPr="0075400E" w:rsidRDefault="0075400E" w:rsidP="0075400E">
      <w:pPr>
        <w:shd w:val="clear" w:color="auto" w:fill="FFFFFF"/>
        <w:tabs>
          <w:tab w:val="left" w:pos="4962"/>
        </w:tabs>
        <w:spacing w:after="0"/>
        <w:ind w:right="-1" w:firstLine="426"/>
        <w:rPr>
          <w:rFonts w:ascii="Times New Roman" w:hAnsi="Times New Roman" w:cs="Times New Roman"/>
          <w:color w:val="000000"/>
          <w:sz w:val="28"/>
          <w:szCs w:val="28"/>
        </w:rPr>
      </w:pPr>
      <w:r w:rsidRPr="0075400E">
        <w:rPr>
          <w:rFonts w:ascii="Times New Roman" w:hAnsi="Times New Roman" w:cs="Times New Roman"/>
          <w:sz w:val="28"/>
          <w:szCs w:val="28"/>
        </w:rPr>
        <w:t xml:space="preserve">К ним относятся: </w:t>
      </w:r>
      <w:r w:rsidRPr="0075400E">
        <w:rPr>
          <w:rFonts w:ascii="Times New Roman" w:hAnsi="Times New Roman" w:cs="Times New Roman"/>
          <w:i/>
          <w:iCs/>
          <w:color w:val="000000"/>
          <w:sz w:val="28"/>
          <w:szCs w:val="28"/>
        </w:rPr>
        <w:t>1</w:t>
      </w:r>
      <w:r w:rsidRPr="0075400E">
        <w:rPr>
          <w:rFonts w:ascii="Times New Roman" w:hAnsi="Times New Roman" w:cs="Times New Roman"/>
          <w:iCs/>
          <w:color w:val="000000"/>
          <w:sz w:val="28"/>
          <w:szCs w:val="28"/>
        </w:rPr>
        <w:t xml:space="preserve"> –</w:t>
      </w:r>
      <w:r w:rsidRPr="0075400E">
        <w:rPr>
          <w:rFonts w:ascii="Times New Roman" w:hAnsi="Times New Roman" w:cs="Times New Roman"/>
          <w:color w:val="000000"/>
          <w:sz w:val="28"/>
          <w:szCs w:val="28"/>
        </w:rPr>
        <w:t xml:space="preserve"> большая поясничная мышца; </w:t>
      </w:r>
      <w:r w:rsidRPr="0075400E">
        <w:rPr>
          <w:rFonts w:ascii="Times New Roman" w:hAnsi="Times New Roman" w:cs="Times New Roman"/>
          <w:i/>
          <w:iCs/>
          <w:color w:val="000000"/>
          <w:sz w:val="28"/>
          <w:szCs w:val="28"/>
        </w:rPr>
        <w:t>2</w:t>
      </w:r>
      <w:r w:rsidRPr="0075400E">
        <w:rPr>
          <w:rFonts w:ascii="Times New Roman" w:hAnsi="Times New Roman" w:cs="Times New Roman"/>
          <w:iCs/>
          <w:color w:val="000000"/>
          <w:sz w:val="28"/>
          <w:szCs w:val="28"/>
        </w:rPr>
        <w:t xml:space="preserve"> – </w:t>
      </w:r>
      <w:r w:rsidRPr="0075400E">
        <w:rPr>
          <w:rFonts w:ascii="Times New Roman" w:hAnsi="Times New Roman" w:cs="Times New Roman"/>
          <w:color w:val="000000"/>
          <w:sz w:val="28"/>
          <w:szCs w:val="28"/>
        </w:rPr>
        <w:t xml:space="preserve">малая поясничная мышца; </w:t>
      </w:r>
      <w:r w:rsidRPr="0075400E">
        <w:rPr>
          <w:rFonts w:ascii="Times New Roman" w:hAnsi="Times New Roman" w:cs="Times New Roman"/>
          <w:i/>
          <w:color w:val="000000"/>
          <w:sz w:val="28"/>
          <w:szCs w:val="28"/>
        </w:rPr>
        <w:t>3</w:t>
      </w:r>
      <w:r w:rsidRPr="0075400E">
        <w:rPr>
          <w:rFonts w:ascii="Times New Roman" w:hAnsi="Times New Roman" w:cs="Times New Roman"/>
          <w:color w:val="000000"/>
          <w:sz w:val="28"/>
          <w:szCs w:val="28"/>
        </w:rPr>
        <w:t xml:space="preserve"> – квадратная поясничная мышца; </w:t>
      </w:r>
      <w:r w:rsidRPr="0075400E">
        <w:rPr>
          <w:rFonts w:ascii="Times New Roman" w:hAnsi="Times New Roman" w:cs="Times New Roman"/>
          <w:i/>
          <w:color w:val="000000"/>
          <w:sz w:val="28"/>
          <w:szCs w:val="28"/>
        </w:rPr>
        <w:t>4</w:t>
      </w:r>
      <w:r w:rsidRPr="0075400E">
        <w:rPr>
          <w:rFonts w:ascii="Times New Roman" w:hAnsi="Times New Roman" w:cs="Times New Roman"/>
          <w:color w:val="000000"/>
          <w:sz w:val="28"/>
          <w:szCs w:val="28"/>
        </w:rPr>
        <w:t xml:space="preserve"> –поясничнореберная мышца.</w:t>
      </w:r>
    </w:p>
    <w:p w:rsidR="0075400E" w:rsidRPr="0075400E" w:rsidRDefault="0075400E" w:rsidP="0075400E">
      <w:pPr>
        <w:shd w:val="clear" w:color="auto" w:fill="FFFFFF"/>
        <w:tabs>
          <w:tab w:val="left" w:pos="4962"/>
        </w:tabs>
        <w:spacing w:after="0"/>
        <w:ind w:right="-1" w:firstLine="426"/>
        <w:rPr>
          <w:rFonts w:ascii="Times New Roman" w:hAnsi="Times New Roman" w:cs="Times New Roman"/>
          <w:color w:val="000000"/>
          <w:sz w:val="20"/>
          <w:szCs w:val="20"/>
        </w:rPr>
      </w:pPr>
    </w:p>
    <w:p w:rsidR="0075400E" w:rsidRPr="0075400E" w:rsidRDefault="0075400E" w:rsidP="00FB24EF">
      <w:pPr>
        <w:pStyle w:val="af2"/>
        <w:numPr>
          <w:ilvl w:val="0"/>
          <w:numId w:val="20"/>
        </w:numPr>
        <w:spacing w:after="0"/>
        <w:rPr>
          <w:rFonts w:ascii="Times New Roman" w:hAnsi="Times New Roman" w:cs="Times New Roman"/>
          <w:b/>
          <w:sz w:val="28"/>
          <w:szCs w:val="28"/>
        </w:rPr>
      </w:pPr>
      <w:r w:rsidRPr="0075400E">
        <w:rPr>
          <w:rFonts w:ascii="Times New Roman" w:hAnsi="Times New Roman" w:cs="Times New Roman"/>
          <w:b/>
          <w:sz w:val="28"/>
          <w:szCs w:val="28"/>
        </w:rPr>
        <w:t>Мышцы грудной клетки.</w:t>
      </w:r>
    </w:p>
    <w:p w:rsidR="0075400E" w:rsidRPr="0075400E" w:rsidRDefault="0075400E" w:rsidP="0075400E">
      <w:pPr>
        <w:pStyle w:val="af2"/>
        <w:shd w:val="clear" w:color="auto" w:fill="FFFFFF"/>
        <w:spacing w:after="0" w:line="230" w:lineRule="auto"/>
        <w:ind w:left="0" w:firstLine="426"/>
        <w:rPr>
          <w:rFonts w:ascii="Times New Roman" w:hAnsi="Times New Roman" w:cs="Times New Roman"/>
          <w:sz w:val="28"/>
          <w:szCs w:val="28"/>
        </w:rPr>
      </w:pPr>
      <w:r w:rsidRPr="0075400E">
        <w:rPr>
          <w:rFonts w:ascii="Times New Roman" w:hAnsi="Times New Roman" w:cs="Times New Roman"/>
          <w:color w:val="000000"/>
          <w:sz w:val="28"/>
          <w:szCs w:val="28"/>
        </w:rPr>
        <w:t>В мускулатуре грудной клетки можно различить четыре мы</w:t>
      </w:r>
      <w:r w:rsidRPr="0075400E">
        <w:rPr>
          <w:rFonts w:ascii="Times New Roman" w:hAnsi="Times New Roman" w:cs="Times New Roman"/>
          <w:color w:val="000000"/>
          <w:sz w:val="28"/>
          <w:szCs w:val="28"/>
        </w:rPr>
        <w:softHyphen/>
        <w:t xml:space="preserve">шечных слоя. Мышцы с каудовентральным и продольным направлением пучков являются вдыхателями – </w:t>
      </w:r>
      <w:r w:rsidRPr="0075400E">
        <w:rPr>
          <w:rFonts w:ascii="Times New Roman" w:hAnsi="Times New Roman" w:cs="Times New Roman"/>
          <w:b/>
          <w:color w:val="000000"/>
          <w:sz w:val="28"/>
          <w:szCs w:val="28"/>
        </w:rPr>
        <w:t>инспираторами,</w:t>
      </w:r>
      <w:r w:rsidRPr="0075400E">
        <w:rPr>
          <w:rFonts w:ascii="Times New Roman" w:hAnsi="Times New Roman" w:cs="Times New Roman"/>
          <w:color w:val="000000"/>
          <w:sz w:val="28"/>
          <w:szCs w:val="28"/>
        </w:rPr>
        <w:t xml:space="preserve"> так как при их сокращении грудная клетка расши</w:t>
      </w:r>
      <w:r w:rsidRPr="0075400E">
        <w:rPr>
          <w:rFonts w:ascii="Times New Roman" w:hAnsi="Times New Roman" w:cs="Times New Roman"/>
          <w:color w:val="000000"/>
          <w:sz w:val="28"/>
          <w:szCs w:val="28"/>
        </w:rPr>
        <w:softHyphen/>
        <w:t>ряется. Диафрагма считается инспиратором, увеличивающим грудную клетку в длину. Мышцы с краниовентральным и попе</w:t>
      </w:r>
      <w:r w:rsidRPr="0075400E">
        <w:rPr>
          <w:rFonts w:ascii="Times New Roman" w:hAnsi="Times New Roman" w:cs="Times New Roman"/>
          <w:color w:val="000000"/>
          <w:sz w:val="28"/>
          <w:szCs w:val="28"/>
        </w:rPr>
        <w:softHyphen/>
        <w:t xml:space="preserve">речным направлением пучков – это выдыхатели – </w:t>
      </w:r>
      <w:r w:rsidRPr="0075400E">
        <w:rPr>
          <w:rFonts w:ascii="Times New Roman" w:hAnsi="Times New Roman" w:cs="Times New Roman"/>
          <w:b/>
          <w:color w:val="000000"/>
          <w:sz w:val="28"/>
          <w:szCs w:val="28"/>
        </w:rPr>
        <w:t>экспираторы.</w:t>
      </w:r>
      <w:r w:rsidRPr="0075400E">
        <w:rPr>
          <w:rFonts w:ascii="Times New Roman" w:hAnsi="Times New Roman" w:cs="Times New Roman"/>
          <w:color w:val="000000"/>
          <w:sz w:val="28"/>
          <w:szCs w:val="28"/>
        </w:rPr>
        <w:t xml:space="preserve"> При их сокращении груд</w:t>
      </w:r>
      <w:r w:rsidRPr="0075400E">
        <w:rPr>
          <w:rFonts w:ascii="Times New Roman" w:hAnsi="Times New Roman" w:cs="Times New Roman"/>
          <w:color w:val="000000"/>
          <w:sz w:val="28"/>
          <w:szCs w:val="28"/>
        </w:rPr>
        <w:softHyphen/>
        <w:t>ная кле</w:t>
      </w:r>
      <w:r w:rsidRPr="0075400E">
        <w:rPr>
          <w:rFonts w:ascii="Times New Roman" w:hAnsi="Times New Roman" w:cs="Times New Roman"/>
          <w:color w:val="000000"/>
          <w:sz w:val="28"/>
          <w:szCs w:val="28"/>
        </w:rPr>
        <w:t>т</w:t>
      </w:r>
      <w:r w:rsidRPr="0075400E">
        <w:rPr>
          <w:rFonts w:ascii="Times New Roman" w:hAnsi="Times New Roman" w:cs="Times New Roman"/>
          <w:color w:val="000000"/>
          <w:sz w:val="28"/>
          <w:szCs w:val="28"/>
        </w:rPr>
        <w:t xml:space="preserve">ка сужается. </w:t>
      </w:r>
    </w:p>
    <w:p w:rsidR="0075400E" w:rsidRPr="0075400E" w:rsidRDefault="0075400E" w:rsidP="0075400E">
      <w:pPr>
        <w:pStyle w:val="af2"/>
        <w:shd w:val="clear" w:color="auto" w:fill="FFFFFF"/>
        <w:spacing w:after="0" w:line="230" w:lineRule="auto"/>
        <w:ind w:left="0" w:firstLine="284"/>
        <w:rPr>
          <w:rFonts w:ascii="Times New Roman" w:hAnsi="Times New Roman" w:cs="Times New Roman"/>
          <w:color w:val="000000"/>
          <w:sz w:val="28"/>
          <w:szCs w:val="28"/>
        </w:rPr>
      </w:pPr>
      <w:r w:rsidRPr="0075400E">
        <w:rPr>
          <w:rFonts w:ascii="Times New Roman" w:hAnsi="Times New Roman" w:cs="Times New Roman"/>
          <w:b/>
          <w:bCs/>
          <w:color w:val="000000"/>
          <w:sz w:val="28"/>
          <w:szCs w:val="28"/>
        </w:rPr>
        <w:t>Мышцы-вдыхатели –</w:t>
      </w:r>
      <w:r w:rsidRPr="0075400E">
        <w:rPr>
          <w:rFonts w:ascii="Times New Roman" w:hAnsi="Times New Roman" w:cs="Times New Roman"/>
          <w:b/>
          <w:color w:val="000000"/>
          <w:sz w:val="28"/>
          <w:szCs w:val="28"/>
        </w:rPr>
        <w:t xml:space="preserve"> инспираторы:</w:t>
      </w:r>
      <w:r w:rsidRPr="0075400E">
        <w:rPr>
          <w:rFonts w:ascii="Times New Roman" w:hAnsi="Times New Roman" w:cs="Times New Roman"/>
          <w:color w:val="000000"/>
          <w:sz w:val="28"/>
          <w:szCs w:val="28"/>
        </w:rPr>
        <w:t xml:space="preserve"> к</w:t>
      </w:r>
      <w:r w:rsidRPr="0075400E">
        <w:rPr>
          <w:rFonts w:ascii="Times New Roman" w:hAnsi="Times New Roman" w:cs="Times New Roman"/>
          <w:bCs/>
          <w:color w:val="000000"/>
          <w:sz w:val="28"/>
          <w:szCs w:val="28"/>
        </w:rPr>
        <w:t>ра</w:t>
      </w:r>
      <w:r w:rsidRPr="0075400E">
        <w:rPr>
          <w:rFonts w:ascii="Times New Roman" w:hAnsi="Times New Roman" w:cs="Times New Roman"/>
          <w:bCs/>
          <w:color w:val="000000"/>
          <w:sz w:val="28"/>
          <w:szCs w:val="28"/>
        </w:rPr>
        <w:softHyphen/>
        <w:t xml:space="preserve">ниальная дорсальная зубчатая мышца </w:t>
      </w:r>
      <w:r w:rsidRPr="0075400E">
        <w:rPr>
          <w:rFonts w:ascii="Times New Roman" w:hAnsi="Times New Roman" w:cs="Times New Roman"/>
          <w:color w:val="000000"/>
          <w:sz w:val="28"/>
          <w:szCs w:val="28"/>
        </w:rPr>
        <w:t>(зубчатый дорсальный вдыхатель);</w:t>
      </w:r>
      <w:r w:rsidRPr="0075400E">
        <w:rPr>
          <w:rFonts w:ascii="Times New Roman" w:hAnsi="Times New Roman" w:cs="Times New Roman"/>
          <w:bCs/>
          <w:color w:val="000000"/>
          <w:sz w:val="28"/>
          <w:szCs w:val="28"/>
        </w:rPr>
        <w:t xml:space="preserve"> подниматели ребер; межреберные наружные мышцы; </w:t>
      </w:r>
      <w:r w:rsidRPr="0075400E">
        <w:rPr>
          <w:rFonts w:ascii="Times New Roman" w:hAnsi="Times New Roman" w:cs="Times New Roman"/>
          <w:color w:val="000000"/>
          <w:sz w:val="28"/>
          <w:szCs w:val="28"/>
        </w:rPr>
        <w:t xml:space="preserve"> л</w:t>
      </w:r>
      <w:r w:rsidRPr="0075400E">
        <w:rPr>
          <w:rFonts w:ascii="Times New Roman" w:hAnsi="Times New Roman" w:cs="Times New Roman"/>
          <w:bCs/>
          <w:color w:val="000000"/>
          <w:sz w:val="28"/>
          <w:szCs w:val="28"/>
        </w:rPr>
        <w:t>естничная мышца; прямая мышца груди; диафрагма.</w:t>
      </w:r>
    </w:p>
    <w:p w:rsidR="0075400E" w:rsidRPr="0075400E" w:rsidRDefault="0075400E" w:rsidP="0075400E">
      <w:pPr>
        <w:pStyle w:val="af2"/>
        <w:shd w:val="clear" w:color="auto" w:fill="FFFFFF"/>
        <w:spacing w:after="0" w:line="230" w:lineRule="auto"/>
        <w:ind w:left="0" w:firstLine="284"/>
        <w:rPr>
          <w:rFonts w:ascii="Times New Roman" w:hAnsi="Times New Roman" w:cs="Times New Roman"/>
          <w:color w:val="000000"/>
          <w:sz w:val="28"/>
          <w:szCs w:val="28"/>
        </w:rPr>
      </w:pPr>
      <w:r w:rsidRPr="0075400E">
        <w:rPr>
          <w:rFonts w:ascii="Times New Roman" w:hAnsi="Times New Roman" w:cs="Times New Roman"/>
          <w:b/>
          <w:color w:val="000000"/>
          <w:sz w:val="28"/>
          <w:szCs w:val="28"/>
        </w:rPr>
        <w:t>Мышцы–выдыхатели – экспираторы:</w:t>
      </w:r>
      <w:r w:rsidRPr="0075400E">
        <w:rPr>
          <w:rFonts w:ascii="Times New Roman" w:hAnsi="Times New Roman" w:cs="Times New Roman"/>
          <w:color w:val="000000"/>
          <w:sz w:val="28"/>
          <w:szCs w:val="28"/>
        </w:rPr>
        <w:t xml:space="preserve"> к</w:t>
      </w:r>
      <w:r w:rsidRPr="0075400E">
        <w:rPr>
          <w:rFonts w:ascii="Times New Roman" w:hAnsi="Times New Roman" w:cs="Times New Roman"/>
          <w:bCs/>
          <w:color w:val="000000"/>
          <w:sz w:val="28"/>
          <w:szCs w:val="28"/>
        </w:rPr>
        <w:t>аудальная дор</w:t>
      </w:r>
      <w:r w:rsidRPr="0075400E">
        <w:rPr>
          <w:rFonts w:ascii="Times New Roman" w:hAnsi="Times New Roman" w:cs="Times New Roman"/>
          <w:bCs/>
          <w:color w:val="000000"/>
          <w:sz w:val="28"/>
          <w:szCs w:val="28"/>
        </w:rPr>
        <w:softHyphen/>
        <w:t xml:space="preserve">сальная зубчатая мышца </w:t>
      </w:r>
      <w:r w:rsidRPr="0075400E">
        <w:rPr>
          <w:rFonts w:ascii="Times New Roman" w:hAnsi="Times New Roman" w:cs="Times New Roman"/>
          <w:color w:val="000000"/>
          <w:sz w:val="28"/>
          <w:szCs w:val="28"/>
        </w:rPr>
        <w:t>(зубчатый дорсальный выдыхатель); пояснично-реберная мышца;  межреберные внутренние мышцы; поперечная мышца груди.</w:t>
      </w:r>
    </w:p>
    <w:p w:rsidR="0075400E" w:rsidRPr="0075400E" w:rsidRDefault="0075400E" w:rsidP="0075400E">
      <w:pPr>
        <w:pStyle w:val="af2"/>
        <w:shd w:val="clear" w:color="auto" w:fill="FFFFFF"/>
        <w:spacing w:after="0" w:line="230" w:lineRule="auto"/>
        <w:ind w:left="0" w:firstLine="284"/>
        <w:rPr>
          <w:rFonts w:ascii="Times New Roman" w:hAnsi="Times New Roman" w:cs="Times New Roman"/>
          <w:color w:val="000000"/>
          <w:sz w:val="20"/>
          <w:szCs w:val="20"/>
        </w:rPr>
      </w:pPr>
    </w:p>
    <w:p w:rsidR="0075400E" w:rsidRPr="0075400E" w:rsidRDefault="0075400E" w:rsidP="0075400E">
      <w:pPr>
        <w:shd w:val="clear" w:color="auto" w:fill="FFFFFF"/>
        <w:spacing w:after="0" w:line="233" w:lineRule="auto"/>
        <w:ind w:firstLine="318"/>
        <w:jc w:val="both"/>
        <w:rPr>
          <w:rFonts w:ascii="Times New Roman" w:hAnsi="Times New Roman" w:cs="Times New Roman"/>
          <w:color w:val="000000"/>
          <w:sz w:val="20"/>
        </w:rPr>
      </w:pPr>
      <w:r w:rsidRPr="0075400E">
        <w:rPr>
          <w:rFonts w:ascii="Times New Roman" w:hAnsi="Times New Roman" w:cs="Times New Roman"/>
          <w:b/>
          <w:sz w:val="28"/>
          <w:szCs w:val="28"/>
        </w:rPr>
        <w:t>4. Мышцы брюшных стенок.</w:t>
      </w:r>
      <w:r w:rsidRPr="0075400E">
        <w:rPr>
          <w:rFonts w:ascii="Times New Roman" w:hAnsi="Times New Roman" w:cs="Times New Roman"/>
          <w:color w:val="000000"/>
          <w:sz w:val="20"/>
        </w:rPr>
        <w:t xml:space="preserve"> </w:t>
      </w:r>
    </w:p>
    <w:p w:rsidR="0075400E" w:rsidRPr="0075400E" w:rsidRDefault="0075400E" w:rsidP="0075400E">
      <w:pPr>
        <w:shd w:val="clear" w:color="auto" w:fill="FFFFFF"/>
        <w:spacing w:after="0" w:line="233" w:lineRule="auto"/>
        <w:ind w:firstLine="318"/>
        <w:jc w:val="both"/>
        <w:rPr>
          <w:rFonts w:ascii="Times New Roman" w:hAnsi="Times New Roman" w:cs="Times New Roman"/>
          <w:iCs/>
          <w:color w:val="000000"/>
          <w:sz w:val="28"/>
          <w:szCs w:val="28"/>
        </w:rPr>
      </w:pPr>
      <w:r w:rsidRPr="0075400E">
        <w:rPr>
          <w:rFonts w:ascii="Times New Roman" w:hAnsi="Times New Roman" w:cs="Times New Roman"/>
          <w:color w:val="000000"/>
          <w:sz w:val="28"/>
          <w:szCs w:val="28"/>
        </w:rPr>
        <w:t>Брюшная  стенка в отличие от грудной в  основном  мягкая, образована четырьмя пластами мышц  с различным  направле</w:t>
      </w:r>
      <w:r w:rsidRPr="0075400E">
        <w:rPr>
          <w:rFonts w:ascii="Times New Roman" w:hAnsi="Times New Roman" w:cs="Times New Roman"/>
          <w:color w:val="000000"/>
          <w:sz w:val="28"/>
          <w:szCs w:val="28"/>
        </w:rPr>
        <w:softHyphen/>
        <w:t>нием мышечных волокон. Прочность мышечной стенки усилена фасциями: попе</w:t>
      </w:r>
      <w:r w:rsidRPr="0075400E">
        <w:rPr>
          <w:rFonts w:ascii="Times New Roman" w:hAnsi="Times New Roman" w:cs="Times New Roman"/>
          <w:color w:val="000000"/>
          <w:sz w:val="28"/>
          <w:szCs w:val="28"/>
        </w:rPr>
        <w:softHyphen/>
        <w:t xml:space="preserve">речной брюшной и поверхностной, называемой </w:t>
      </w:r>
      <w:r w:rsidRPr="0075400E">
        <w:rPr>
          <w:rFonts w:ascii="Times New Roman" w:hAnsi="Times New Roman" w:cs="Times New Roman"/>
          <w:iCs/>
          <w:color w:val="000000"/>
          <w:sz w:val="28"/>
          <w:szCs w:val="28"/>
        </w:rPr>
        <w:t xml:space="preserve">желтой брюшной фасцией </w:t>
      </w:r>
      <w:r w:rsidRPr="0075400E">
        <w:rPr>
          <w:rFonts w:ascii="Times New Roman" w:hAnsi="Times New Roman" w:cs="Times New Roman"/>
          <w:color w:val="000000"/>
          <w:sz w:val="28"/>
          <w:szCs w:val="28"/>
        </w:rPr>
        <w:t>из-за  содержания большого  количества   эластических волокон. Пла</w:t>
      </w:r>
      <w:r w:rsidRPr="0075400E">
        <w:rPr>
          <w:rFonts w:ascii="Times New Roman" w:hAnsi="Times New Roman" w:cs="Times New Roman"/>
          <w:color w:val="000000"/>
          <w:sz w:val="28"/>
          <w:szCs w:val="28"/>
        </w:rPr>
        <w:softHyphen/>
        <w:t xml:space="preserve">стинчатые сухожилия </w:t>
      </w:r>
      <w:r w:rsidRPr="0075400E">
        <w:rPr>
          <w:rFonts w:ascii="Times New Roman" w:hAnsi="Times New Roman" w:cs="Times New Roman"/>
          <w:color w:val="000000"/>
          <w:sz w:val="28"/>
          <w:szCs w:val="28"/>
        </w:rPr>
        <w:lastRenderedPageBreak/>
        <w:t xml:space="preserve">мышц, срастаясь и накладываясь друг на друга, формируют по средней линии </w:t>
      </w:r>
      <w:r w:rsidRPr="0075400E">
        <w:rPr>
          <w:rFonts w:ascii="Times New Roman" w:hAnsi="Times New Roman" w:cs="Times New Roman"/>
          <w:iCs/>
          <w:color w:val="000000"/>
          <w:sz w:val="28"/>
          <w:szCs w:val="28"/>
        </w:rPr>
        <w:t xml:space="preserve">белую линию живота. </w:t>
      </w:r>
      <w:r w:rsidRPr="0075400E">
        <w:rPr>
          <w:rFonts w:ascii="Times New Roman" w:hAnsi="Times New Roman" w:cs="Times New Roman"/>
          <w:color w:val="000000"/>
          <w:sz w:val="28"/>
          <w:szCs w:val="28"/>
        </w:rPr>
        <w:t>Основ</w:t>
      </w:r>
      <w:r w:rsidRPr="0075400E">
        <w:rPr>
          <w:rFonts w:ascii="Times New Roman" w:hAnsi="Times New Roman" w:cs="Times New Roman"/>
          <w:color w:val="000000"/>
          <w:sz w:val="28"/>
          <w:szCs w:val="28"/>
        </w:rPr>
        <w:softHyphen/>
        <w:t>ная функция брюшных мышц – удержание внутренностей и ока</w:t>
      </w:r>
      <w:r w:rsidRPr="0075400E">
        <w:rPr>
          <w:rFonts w:ascii="Times New Roman" w:hAnsi="Times New Roman" w:cs="Times New Roman"/>
          <w:color w:val="000000"/>
          <w:sz w:val="28"/>
          <w:szCs w:val="28"/>
        </w:rPr>
        <w:softHyphen/>
        <w:t xml:space="preserve">зание на них прессорного действия, отчего мускулатура живота называется </w:t>
      </w:r>
      <w:r w:rsidRPr="0075400E">
        <w:rPr>
          <w:rFonts w:ascii="Times New Roman" w:hAnsi="Times New Roman" w:cs="Times New Roman"/>
          <w:iCs/>
          <w:color w:val="000000"/>
          <w:sz w:val="28"/>
          <w:szCs w:val="28"/>
        </w:rPr>
        <w:t xml:space="preserve">брюшным прессом. </w:t>
      </w:r>
    </w:p>
    <w:p w:rsidR="0075400E" w:rsidRPr="0075400E" w:rsidRDefault="0075400E" w:rsidP="0075400E">
      <w:pPr>
        <w:shd w:val="clear" w:color="auto" w:fill="FFFFFF"/>
        <w:spacing w:after="0" w:line="233" w:lineRule="auto"/>
        <w:ind w:firstLine="318"/>
        <w:jc w:val="both"/>
        <w:rPr>
          <w:rFonts w:ascii="Times New Roman" w:hAnsi="Times New Roman" w:cs="Times New Roman"/>
          <w:bCs/>
          <w:color w:val="000000"/>
          <w:sz w:val="28"/>
          <w:szCs w:val="28"/>
        </w:rPr>
      </w:pPr>
      <w:r w:rsidRPr="0075400E">
        <w:rPr>
          <w:rFonts w:ascii="Times New Roman" w:hAnsi="Times New Roman" w:cs="Times New Roman"/>
          <w:iCs/>
          <w:color w:val="000000"/>
          <w:sz w:val="28"/>
          <w:szCs w:val="28"/>
        </w:rPr>
        <w:t>К ним относятся: н</w:t>
      </w:r>
      <w:r w:rsidRPr="0075400E">
        <w:rPr>
          <w:rFonts w:ascii="Times New Roman" w:hAnsi="Times New Roman" w:cs="Times New Roman"/>
          <w:color w:val="000000"/>
          <w:sz w:val="28"/>
          <w:szCs w:val="28"/>
        </w:rPr>
        <w:t>аружная косая мышца живота; внутренняя косая мышца живота; прямая мышца живота;</w:t>
      </w:r>
      <w:r w:rsidRPr="0075400E">
        <w:rPr>
          <w:rFonts w:ascii="Times New Roman" w:hAnsi="Times New Roman" w:cs="Times New Roman"/>
          <w:bCs/>
          <w:color w:val="000000"/>
          <w:sz w:val="28"/>
          <w:szCs w:val="28"/>
        </w:rPr>
        <w:t xml:space="preserve"> поперечная мышца живота.</w:t>
      </w:r>
    </w:p>
    <w:p w:rsidR="0075400E" w:rsidRPr="0075400E" w:rsidRDefault="0075400E" w:rsidP="0075400E">
      <w:pPr>
        <w:pStyle w:val="af2"/>
        <w:spacing w:after="0"/>
        <w:ind w:left="644"/>
        <w:rPr>
          <w:rFonts w:ascii="Times New Roman" w:hAnsi="Times New Roman" w:cs="Times New Roman"/>
          <w:b/>
          <w:sz w:val="20"/>
          <w:szCs w:val="20"/>
        </w:rPr>
      </w:pPr>
    </w:p>
    <w:p w:rsidR="0075400E" w:rsidRPr="0075400E" w:rsidRDefault="0075400E" w:rsidP="00FB24EF">
      <w:pPr>
        <w:pStyle w:val="af2"/>
        <w:numPr>
          <w:ilvl w:val="0"/>
          <w:numId w:val="20"/>
        </w:numPr>
        <w:spacing w:after="0"/>
        <w:ind w:left="0" w:firstLine="284"/>
        <w:rPr>
          <w:rFonts w:ascii="Times New Roman" w:hAnsi="Times New Roman" w:cs="Times New Roman"/>
          <w:sz w:val="28"/>
          <w:szCs w:val="28"/>
        </w:rPr>
      </w:pPr>
      <w:r w:rsidRPr="0075400E">
        <w:rPr>
          <w:rFonts w:ascii="Times New Roman" w:hAnsi="Times New Roman" w:cs="Times New Roman"/>
          <w:b/>
          <w:sz w:val="28"/>
          <w:szCs w:val="28"/>
        </w:rPr>
        <w:t>Мышцы, соединяющие плечевой пояс и плечо с головой, шеей и т</w:t>
      </w:r>
      <w:r w:rsidRPr="0075400E">
        <w:rPr>
          <w:rFonts w:ascii="Times New Roman" w:hAnsi="Times New Roman" w:cs="Times New Roman"/>
          <w:b/>
          <w:sz w:val="28"/>
          <w:szCs w:val="28"/>
        </w:rPr>
        <w:t>у</w:t>
      </w:r>
      <w:r w:rsidRPr="0075400E">
        <w:rPr>
          <w:rFonts w:ascii="Times New Roman" w:hAnsi="Times New Roman" w:cs="Times New Roman"/>
          <w:b/>
          <w:sz w:val="28"/>
          <w:szCs w:val="28"/>
        </w:rPr>
        <w:t>ловищем:</w:t>
      </w:r>
      <w:r w:rsidRPr="0075400E">
        <w:rPr>
          <w:rFonts w:ascii="Times New Roman" w:hAnsi="Times New Roman" w:cs="Times New Roman"/>
          <w:b/>
          <w:bCs/>
          <w:color w:val="000000"/>
          <w:sz w:val="20"/>
        </w:rPr>
        <w:t xml:space="preserve"> </w:t>
      </w:r>
      <w:r w:rsidRPr="0075400E">
        <w:rPr>
          <w:rFonts w:ascii="Times New Roman" w:hAnsi="Times New Roman" w:cs="Times New Roman"/>
          <w:bCs/>
          <w:color w:val="000000"/>
          <w:sz w:val="28"/>
          <w:szCs w:val="28"/>
        </w:rPr>
        <w:t>трапециевидная мышца;  плечеатлантная мышца; ромбовидная мышца;</w:t>
      </w:r>
      <w:r w:rsidRPr="0075400E">
        <w:rPr>
          <w:rFonts w:ascii="Times New Roman" w:hAnsi="Times New Roman" w:cs="Times New Roman"/>
          <w:color w:val="000000"/>
          <w:sz w:val="28"/>
          <w:szCs w:val="28"/>
        </w:rPr>
        <w:t xml:space="preserve"> вентральная зубчатая мышца; плечеголовная мышца; грудино-головная мышца; широчайшая мышца спины; поверхностная грудная мы</w:t>
      </w:r>
      <w:r w:rsidRPr="0075400E">
        <w:rPr>
          <w:rFonts w:ascii="Times New Roman" w:hAnsi="Times New Roman" w:cs="Times New Roman"/>
          <w:color w:val="000000"/>
          <w:sz w:val="28"/>
          <w:szCs w:val="28"/>
        </w:rPr>
        <w:t>ш</w:t>
      </w:r>
      <w:r w:rsidRPr="0075400E">
        <w:rPr>
          <w:rFonts w:ascii="Times New Roman" w:hAnsi="Times New Roman" w:cs="Times New Roman"/>
          <w:color w:val="000000"/>
          <w:sz w:val="28"/>
          <w:szCs w:val="28"/>
        </w:rPr>
        <w:t>ца; глубокая грудная мышца.</w:t>
      </w:r>
    </w:p>
    <w:p w:rsidR="0075400E" w:rsidRPr="0075400E" w:rsidRDefault="0075400E" w:rsidP="0075400E">
      <w:pPr>
        <w:spacing w:after="0"/>
        <w:jc w:val="both"/>
        <w:rPr>
          <w:rFonts w:ascii="Times New Roman" w:hAnsi="Times New Roman" w:cs="Times New Roman"/>
          <w:b/>
          <w:sz w:val="20"/>
          <w:szCs w:val="20"/>
        </w:rPr>
      </w:pPr>
    </w:p>
    <w:p w:rsidR="0075400E" w:rsidRPr="0075400E" w:rsidRDefault="0075400E" w:rsidP="00FB24EF">
      <w:pPr>
        <w:pStyle w:val="af2"/>
        <w:numPr>
          <w:ilvl w:val="0"/>
          <w:numId w:val="20"/>
        </w:numPr>
        <w:spacing w:after="0"/>
        <w:ind w:left="0" w:firstLine="284"/>
        <w:rPr>
          <w:rFonts w:ascii="Times New Roman" w:hAnsi="Times New Roman" w:cs="Times New Roman"/>
          <w:sz w:val="28"/>
          <w:szCs w:val="28"/>
        </w:rPr>
      </w:pPr>
      <w:r w:rsidRPr="0075400E">
        <w:rPr>
          <w:rFonts w:ascii="Times New Roman" w:hAnsi="Times New Roman" w:cs="Times New Roman"/>
          <w:b/>
          <w:sz w:val="28"/>
          <w:szCs w:val="28"/>
        </w:rPr>
        <w:t>Мышцы передних конечностей:</w:t>
      </w:r>
      <w:r w:rsidRPr="0075400E">
        <w:rPr>
          <w:rFonts w:ascii="Times New Roman" w:hAnsi="Times New Roman" w:cs="Times New Roman"/>
          <w:b/>
          <w:color w:val="000000"/>
          <w:sz w:val="20"/>
        </w:rPr>
        <w:t xml:space="preserve"> </w:t>
      </w:r>
      <w:r w:rsidRPr="0075400E">
        <w:rPr>
          <w:rFonts w:ascii="Times New Roman" w:hAnsi="Times New Roman" w:cs="Times New Roman"/>
          <w:color w:val="000000"/>
          <w:sz w:val="28"/>
          <w:szCs w:val="28"/>
        </w:rPr>
        <w:t>предостная мышца; заостная мышца; дельтовидная мышца; подлопаточная мышца; коракоидноплечевая мышца; малая круглая мышца; большая круглая мышца;</w:t>
      </w:r>
      <w:r w:rsidRPr="0075400E">
        <w:rPr>
          <w:rFonts w:ascii="Times New Roman" w:hAnsi="Times New Roman" w:cs="Times New Roman"/>
          <w:bCs/>
          <w:color w:val="000000"/>
          <w:sz w:val="28"/>
          <w:szCs w:val="28"/>
        </w:rPr>
        <w:t xml:space="preserve"> трехглавая мышца плеча; локтевая мышца; напрягатель фасции предплечья; двуглавая мышца плеча; плечевая мышца; лучевой разгибатель запястья; локтевой разгибатель зап</w:t>
      </w:r>
      <w:r w:rsidRPr="0075400E">
        <w:rPr>
          <w:rFonts w:ascii="Times New Roman" w:hAnsi="Times New Roman" w:cs="Times New Roman"/>
          <w:bCs/>
          <w:color w:val="000000"/>
          <w:sz w:val="28"/>
          <w:szCs w:val="28"/>
        </w:rPr>
        <w:t>я</w:t>
      </w:r>
      <w:r w:rsidRPr="0075400E">
        <w:rPr>
          <w:rFonts w:ascii="Times New Roman" w:hAnsi="Times New Roman" w:cs="Times New Roman"/>
          <w:bCs/>
          <w:color w:val="000000"/>
          <w:sz w:val="28"/>
          <w:szCs w:val="28"/>
        </w:rPr>
        <w:t>стья; лучевой сгибатель запястья; локтевой сгибатель запястья; длинный а</w:t>
      </w:r>
      <w:r w:rsidRPr="0075400E">
        <w:rPr>
          <w:rFonts w:ascii="Times New Roman" w:hAnsi="Times New Roman" w:cs="Times New Roman"/>
          <w:bCs/>
          <w:color w:val="000000"/>
          <w:sz w:val="28"/>
          <w:szCs w:val="28"/>
        </w:rPr>
        <w:t>б</w:t>
      </w:r>
      <w:r w:rsidRPr="0075400E">
        <w:rPr>
          <w:rFonts w:ascii="Times New Roman" w:hAnsi="Times New Roman" w:cs="Times New Roman"/>
          <w:bCs/>
          <w:color w:val="000000"/>
          <w:sz w:val="28"/>
          <w:szCs w:val="28"/>
        </w:rPr>
        <w:t xml:space="preserve">дуктор </w:t>
      </w:r>
      <w:r w:rsidRPr="0075400E">
        <w:rPr>
          <w:rFonts w:ascii="Times New Roman" w:hAnsi="Times New Roman" w:cs="Times New Roman"/>
          <w:bCs/>
          <w:color w:val="000000"/>
          <w:sz w:val="28"/>
          <w:szCs w:val="28"/>
          <w:lang w:val="en-US"/>
        </w:rPr>
        <w:t>I</w:t>
      </w:r>
      <w:r w:rsidRPr="0075400E">
        <w:rPr>
          <w:rFonts w:ascii="Times New Roman" w:hAnsi="Times New Roman" w:cs="Times New Roman"/>
          <w:bCs/>
          <w:color w:val="000000"/>
          <w:sz w:val="28"/>
          <w:szCs w:val="28"/>
        </w:rPr>
        <w:t xml:space="preserve"> пальца; общий пальцевый разгибатель; боковой пальцевый разгиб</w:t>
      </w:r>
      <w:r w:rsidRPr="0075400E">
        <w:rPr>
          <w:rFonts w:ascii="Times New Roman" w:hAnsi="Times New Roman" w:cs="Times New Roman"/>
          <w:bCs/>
          <w:color w:val="000000"/>
          <w:sz w:val="28"/>
          <w:szCs w:val="28"/>
        </w:rPr>
        <w:t>а</w:t>
      </w:r>
      <w:r w:rsidRPr="0075400E">
        <w:rPr>
          <w:rFonts w:ascii="Times New Roman" w:hAnsi="Times New Roman" w:cs="Times New Roman"/>
          <w:bCs/>
          <w:color w:val="000000"/>
          <w:sz w:val="28"/>
          <w:szCs w:val="28"/>
        </w:rPr>
        <w:t xml:space="preserve">тель; специальный разгибатель </w:t>
      </w:r>
      <w:r w:rsidRPr="0075400E">
        <w:rPr>
          <w:rFonts w:ascii="Times New Roman" w:hAnsi="Times New Roman" w:cs="Times New Roman"/>
          <w:bCs/>
          <w:color w:val="000000"/>
          <w:sz w:val="28"/>
          <w:szCs w:val="28"/>
          <w:lang w:val="en-US"/>
        </w:rPr>
        <w:t>III</w:t>
      </w:r>
      <w:r w:rsidRPr="0075400E">
        <w:rPr>
          <w:rFonts w:ascii="Times New Roman" w:hAnsi="Times New Roman" w:cs="Times New Roman"/>
          <w:bCs/>
          <w:color w:val="000000"/>
          <w:sz w:val="28"/>
          <w:szCs w:val="28"/>
        </w:rPr>
        <w:t xml:space="preserve"> пальца; поверхностный пальцевый сгиб</w:t>
      </w:r>
      <w:r w:rsidRPr="0075400E">
        <w:rPr>
          <w:rFonts w:ascii="Times New Roman" w:hAnsi="Times New Roman" w:cs="Times New Roman"/>
          <w:bCs/>
          <w:color w:val="000000"/>
          <w:sz w:val="28"/>
          <w:szCs w:val="28"/>
        </w:rPr>
        <w:t>а</w:t>
      </w:r>
      <w:r w:rsidRPr="0075400E">
        <w:rPr>
          <w:rFonts w:ascii="Times New Roman" w:hAnsi="Times New Roman" w:cs="Times New Roman"/>
          <w:bCs/>
          <w:color w:val="000000"/>
          <w:sz w:val="28"/>
          <w:szCs w:val="28"/>
        </w:rPr>
        <w:t>тель; глубокий пальцевый сгибатель; межкостные мышцы.</w:t>
      </w:r>
    </w:p>
    <w:p w:rsidR="0075400E" w:rsidRPr="0075400E" w:rsidRDefault="0075400E" w:rsidP="0075400E">
      <w:pPr>
        <w:pStyle w:val="af2"/>
        <w:spacing w:after="0"/>
        <w:ind w:left="644"/>
        <w:rPr>
          <w:rFonts w:ascii="Times New Roman" w:hAnsi="Times New Roman" w:cs="Times New Roman"/>
          <w:b/>
          <w:sz w:val="20"/>
          <w:szCs w:val="20"/>
        </w:rPr>
      </w:pPr>
    </w:p>
    <w:p w:rsidR="0075400E" w:rsidRPr="0075400E" w:rsidRDefault="0075400E" w:rsidP="00FB24EF">
      <w:pPr>
        <w:pStyle w:val="af2"/>
        <w:numPr>
          <w:ilvl w:val="0"/>
          <w:numId w:val="20"/>
        </w:numPr>
        <w:spacing w:after="0"/>
        <w:ind w:left="0" w:firstLine="284"/>
        <w:rPr>
          <w:rFonts w:ascii="Times New Roman" w:hAnsi="Times New Roman" w:cs="Times New Roman"/>
          <w:sz w:val="28"/>
          <w:szCs w:val="28"/>
        </w:rPr>
      </w:pPr>
      <w:r w:rsidRPr="0075400E">
        <w:rPr>
          <w:rFonts w:ascii="Times New Roman" w:hAnsi="Times New Roman" w:cs="Times New Roman"/>
          <w:b/>
          <w:sz w:val="28"/>
          <w:szCs w:val="28"/>
        </w:rPr>
        <w:t>Мышцы задних конечностей:</w:t>
      </w:r>
      <w:r w:rsidRPr="0075400E">
        <w:rPr>
          <w:rFonts w:ascii="Times New Roman" w:hAnsi="Times New Roman" w:cs="Times New Roman"/>
          <w:b/>
          <w:bCs/>
          <w:color w:val="000000"/>
          <w:sz w:val="20"/>
        </w:rPr>
        <w:t xml:space="preserve"> </w:t>
      </w:r>
      <w:r w:rsidRPr="0075400E">
        <w:rPr>
          <w:rFonts w:ascii="Times New Roman" w:hAnsi="Times New Roman" w:cs="Times New Roman"/>
          <w:bCs/>
          <w:color w:val="000000"/>
          <w:sz w:val="28"/>
          <w:szCs w:val="28"/>
        </w:rPr>
        <w:t>поверхностная ягодичная мышца; сре</w:t>
      </w:r>
      <w:r w:rsidRPr="0075400E">
        <w:rPr>
          <w:rFonts w:ascii="Times New Roman" w:hAnsi="Times New Roman" w:cs="Times New Roman"/>
          <w:bCs/>
          <w:color w:val="000000"/>
          <w:sz w:val="28"/>
          <w:szCs w:val="28"/>
        </w:rPr>
        <w:t>д</w:t>
      </w:r>
      <w:r w:rsidRPr="0075400E">
        <w:rPr>
          <w:rFonts w:ascii="Times New Roman" w:hAnsi="Times New Roman" w:cs="Times New Roman"/>
          <w:bCs/>
          <w:color w:val="000000"/>
          <w:sz w:val="28"/>
          <w:szCs w:val="28"/>
        </w:rPr>
        <w:t>няя ягодичная мышца; глубокая ягодичная мышца; двуглавая мышца бедра; полусухожильная мышца; полуперепончатая мышца; квадратная мышца бе</w:t>
      </w:r>
      <w:r w:rsidRPr="0075400E">
        <w:rPr>
          <w:rFonts w:ascii="Times New Roman" w:hAnsi="Times New Roman" w:cs="Times New Roman"/>
          <w:bCs/>
          <w:color w:val="000000"/>
          <w:sz w:val="28"/>
          <w:szCs w:val="28"/>
        </w:rPr>
        <w:t>д</w:t>
      </w:r>
      <w:r w:rsidRPr="0075400E">
        <w:rPr>
          <w:rFonts w:ascii="Times New Roman" w:hAnsi="Times New Roman" w:cs="Times New Roman"/>
          <w:bCs/>
          <w:color w:val="000000"/>
          <w:sz w:val="28"/>
          <w:szCs w:val="28"/>
        </w:rPr>
        <w:t>ра; большая поясничная мышца; подвздошная мышца; напрягатель широкой фасции бедра; портняжная мышца; гребешковая мышца; стройная мышца; приводящая мышца; наружная запирательная мышца; внутренняя запир</w:t>
      </w:r>
      <w:r w:rsidRPr="0075400E">
        <w:rPr>
          <w:rFonts w:ascii="Times New Roman" w:hAnsi="Times New Roman" w:cs="Times New Roman"/>
          <w:bCs/>
          <w:color w:val="000000"/>
          <w:sz w:val="28"/>
          <w:szCs w:val="28"/>
        </w:rPr>
        <w:t>а</w:t>
      </w:r>
      <w:r w:rsidRPr="0075400E">
        <w:rPr>
          <w:rFonts w:ascii="Times New Roman" w:hAnsi="Times New Roman" w:cs="Times New Roman"/>
          <w:bCs/>
          <w:color w:val="000000"/>
          <w:sz w:val="28"/>
          <w:szCs w:val="28"/>
        </w:rPr>
        <w:t xml:space="preserve">тельная мышца; четырехглавая мышца бедра; подколенная </w:t>
      </w:r>
      <w:r w:rsidRPr="0075400E">
        <w:rPr>
          <w:rFonts w:ascii="Times New Roman" w:hAnsi="Times New Roman" w:cs="Times New Roman"/>
          <w:color w:val="000000"/>
          <w:sz w:val="28"/>
          <w:szCs w:val="28"/>
        </w:rPr>
        <w:t>мышца;</w:t>
      </w:r>
      <w:r w:rsidRPr="0075400E">
        <w:rPr>
          <w:rFonts w:ascii="Times New Roman" w:hAnsi="Times New Roman" w:cs="Times New Roman"/>
          <w:bCs/>
          <w:color w:val="000000"/>
          <w:sz w:val="28"/>
          <w:szCs w:val="28"/>
        </w:rPr>
        <w:t xml:space="preserve"> трехгл</w:t>
      </w:r>
      <w:r w:rsidRPr="0075400E">
        <w:rPr>
          <w:rFonts w:ascii="Times New Roman" w:hAnsi="Times New Roman" w:cs="Times New Roman"/>
          <w:bCs/>
          <w:color w:val="000000"/>
          <w:sz w:val="28"/>
          <w:szCs w:val="28"/>
        </w:rPr>
        <w:t>а</w:t>
      </w:r>
      <w:r w:rsidRPr="0075400E">
        <w:rPr>
          <w:rFonts w:ascii="Times New Roman" w:hAnsi="Times New Roman" w:cs="Times New Roman"/>
          <w:bCs/>
          <w:color w:val="000000"/>
          <w:sz w:val="28"/>
          <w:szCs w:val="28"/>
        </w:rPr>
        <w:t>вая мышца</w:t>
      </w:r>
      <w:r w:rsidRPr="0075400E">
        <w:rPr>
          <w:rFonts w:ascii="Times New Roman" w:hAnsi="Times New Roman" w:cs="Times New Roman"/>
          <w:b/>
          <w:bCs/>
          <w:color w:val="000000"/>
          <w:sz w:val="20"/>
        </w:rPr>
        <w:t xml:space="preserve"> </w:t>
      </w:r>
      <w:r w:rsidRPr="0075400E">
        <w:rPr>
          <w:rFonts w:ascii="Times New Roman" w:hAnsi="Times New Roman" w:cs="Times New Roman"/>
          <w:bCs/>
          <w:color w:val="000000"/>
          <w:sz w:val="28"/>
          <w:szCs w:val="28"/>
        </w:rPr>
        <w:t>голени; краниальная (передняя) большеберцовая мыш</w:t>
      </w:r>
      <w:r w:rsidRPr="0075400E">
        <w:rPr>
          <w:rFonts w:ascii="Times New Roman" w:hAnsi="Times New Roman" w:cs="Times New Roman"/>
          <w:bCs/>
          <w:color w:val="000000"/>
          <w:sz w:val="28"/>
          <w:szCs w:val="28"/>
        </w:rPr>
        <w:softHyphen/>
        <w:t>ца; мал</w:t>
      </w:r>
      <w:r w:rsidRPr="0075400E">
        <w:rPr>
          <w:rFonts w:ascii="Times New Roman" w:hAnsi="Times New Roman" w:cs="Times New Roman"/>
          <w:bCs/>
          <w:color w:val="000000"/>
          <w:sz w:val="28"/>
          <w:szCs w:val="28"/>
        </w:rPr>
        <w:t>о</w:t>
      </w:r>
      <w:r w:rsidRPr="0075400E">
        <w:rPr>
          <w:rFonts w:ascii="Times New Roman" w:hAnsi="Times New Roman" w:cs="Times New Roman"/>
          <w:bCs/>
          <w:color w:val="000000"/>
          <w:sz w:val="28"/>
          <w:szCs w:val="28"/>
        </w:rPr>
        <w:t>берцовая третья мышца; малоберцовая длинная мышца; длинный пальцевый разгибатель; боковой пальцевый разгибатель; поверхностный пальцевый сг</w:t>
      </w:r>
      <w:r w:rsidRPr="0075400E">
        <w:rPr>
          <w:rFonts w:ascii="Times New Roman" w:hAnsi="Times New Roman" w:cs="Times New Roman"/>
          <w:bCs/>
          <w:color w:val="000000"/>
          <w:sz w:val="28"/>
          <w:szCs w:val="28"/>
        </w:rPr>
        <w:t>и</w:t>
      </w:r>
      <w:r w:rsidRPr="0075400E">
        <w:rPr>
          <w:rFonts w:ascii="Times New Roman" w:hAnsi="Times New Roman" w:cs="Times New Roman"/>
          <w:bCs/>
          <w:color w:val="000000"/>
          <w:sz w:val="28"/>
          <w:szCs w:val="28"/>
        </w:rPr>
        <w:t>батель; глубокий пальцевый сгибатель;</w:t>
      </w:r>
      <w:r w:rsidRPr="0075400E">
        <w:rPr>
          <w:rFonts w:ascii="Times New Roman" w:hAnsi="Times New Roman" w:cs="Times New Roman"/>
          <w:color w:val="000000"/>
          <w:sz w:val="28"/>
          <w:szCs w:val="28"/>
        </w:rPr>
        <w:t xml:space="preserve"> межкостные мышцы.</w:t>
      </w:r>
    </w:p>
    <w:p w:rsidR="0075400E" w:rsidRPr="0075400E" w:rsidRDefault="0075400E" w:rsidP="0075400E">
      <w:pPr>
        <w:spacing w:after="0"/>
        <w:jc w:val="center"/>
        <w:rPr>
          <w:rFonts w:ascii="Times New Roman" w:hAnsi="Times New Roman" w:cs="Times New Roman"/>
          <w:b/>
          <w:sz w:val="28"/>
          <w:szCs w:val="28"/>
        </w:rPr>
      </w:pPr>
    </w:p>
    <w:p w:rsidR="0075400E" w:rsidRPr="0075400E" w:rsidRDefault="0075400E" w:rsidP="0075400E">
      <w:pPr>
        <w:spacing w:after="0"/>
        <w:jc w:val="center"/>
        <w:rPr>
          <w:rFonts w:ascii="Times New Roman" w:hAnsi="Times New Roman" w:cs="Times New Roman"/>
          <w:b/>
          <w:sz w:val="28"/>
          <w:szCs w:val="28"/>
        </w:rPr>
      </w:pPr>
      <w:r w:rsidRPr="0075400E">
        <w:rPr>
          <w:rFonts w:ascii="Times New Roman" w:hAnsi="Times New Roman" w:cs="Times New Roman"/>
          <w:b/>
          <w:sz w:val="28"/>
          <w:szCs w:val="28"/>
        </w:rPr>
        <w:t>Литература</w:t>
      </w:r>
    </w:p>
    <w:p w:rsidR="0075400E" w:rsidRPr="0075400E" w:rsidRDefault="0075400E" w:rsidP="0075400E">
      <w:pPr>
        <w:spacing w:after="0"/>
        <w:jc w:val="center"/>
        <w:rPr>
          <w:rFonts w:ascii="Times New Roman" w:hAnsi="Times New Roman" w:cs="Times New Roman"/>
          <w:b/>
          <w:sz w:val="16"/>
          <w:szCs w:val="16"/>
        </w:rPr>
      </w:pPr>
    </w:p>
    <w:p w:rsidR="0075400E" w:rsidRPr="0075400E" w:rsidRDefault="0075400E" w:rsidP="00FB24EF">
      <w:pPr>
        <w:pStyle w:val="af2"/>
        <w:numPr>
          <w:ilvl w:val="0"/>
          <w:numId w:val="41"/>
        </w:numPr>
        <w:spacing w:after="0"/>
        <w:rPr>
          <w:rFonts w:ascii="Times New Roman" w:hAnsi="Times New Roman" w:cs="Times New Roman"/>
          <w:b/>
        </w:rPr>
      </w:pPr>
      <w:r w:rsidRPr="0075400E">
        <w:rPr>
          <w:rFonts w:ascii="Times New Roman" w:hAnsi="Times New Roman" w:cs="Times New Roman"/>
        </w:rPr>
        <w:t>Вракин В. Ф., Сидорова М. В. Морфология сельскохозяйственных животных. М., Агр</w:t>
      </w:r>
      <w:r w:rsidRPr="0075400E">
        <w:rPr>
          <w:rFonts w:ascii="Times New Roman" w:hAnsi="Times New Roman" w:cs="Times New Roman"/>
        </w:rPr>
        <w:t>о</w:t>
      </w:r>
      <w:r w:rsidRPr="0075400E">
        <w:rPr>
          <w:rFonts w:ascii="Times New Roman" w:hAnsi="Times New Roman" w:cs="Times New Roman"/>
        </w:rPr>
        <w:t>промиздат, 1991, 520 с.</w:t>
      </w:r>
    </w:p>
    <w:p w:rsidR="0075400E" w:rsidRPr="0075400E" w:rsidRDefault="0075400E" w:rsidP="00FB24EF">
      <w:pPr>
        <w:pStyle w:val="af2"/>
        <w:numPr>
          <w:ilvl w:val="0"/>
          <w:numId w:val="41"/>
        </w:numPr>
        <w:spacing w:after="0"/>
        <w:rPr>
          <w:rFonts w:ascii="Times New Roman" w:hAnsi="Times New Roman" w:cs="Times New Roman"/>
          <w:b/>
        </w:rPr>
      </w:pPr>
      <w:r w:rsidRPr="0075400E">
        <w:rPr>
          <w:rFonts w:ascii="Times New Roman" w:hAnsi="Times New Roman" w:cs="Times New Roman"/>
        </w:rPr>
        <w:t>Вракин, В. Ф. Практикум по анатомии с основами гистологии и эмбриологии сельскох</w:t>
      </w:r>
      <w:r w:rsidRPr="0075400E">
        <w:rPr>
          <w:rFonts w:ascii="Times New Roman" w:hAnsi="Times New Roman" w:cs="Times New Roman"/>
        </w:rPr>
        <w:t>о</w:t>
      </w:r>
      <w:r w:rsidRPr="0075400E">
        <w:rPr>
          <w:rFonts w:ascii="Times New Roman" w:hAnsi="Times New Roman" w:cs="Times New Roman"/>
        </w:rPr>
        <w:t>зяйственных животных / В. Ф. Вракин, М. В. Сидорова, В. П. Панов, Л. Я. Иванова. – М.: Колос, 2001. – 270 с.</w:t>
      </w:r>
    </w:p>
    <w:p w:rsidR="0075400E" w:rsidRPr="0075400E" w:rsidRDefault="0075400E" w:rsidP="00FB24EF">
      <w:pPr>
        <w:pStyle w:val="af2"/>
        <w:numPr>
          <w:ilvl w:val="0"/>
          <w:numId w:val="41"/>
        </w:numPr>
        <w:spacing w:after="0"/>
        <w:rPr>
          <w:rFonts w:ascii="Times New Roman" w:hAnsi="Times New Roman" w:cs="Times New Roman"/>
          <w:b/>
        </w:rPr>
      </w:pPr>
      <w:r w:rsidRPr="0075400E">
        <w:rPr>
          <w:rFonts w:ascii="Times New Roman" w:hAnsi="Times New Roman" w:cs="Times New Roman"/>
        </w:rPr>
        <w:t>Лавушева С. Н. Морфология сельскохозяйственных животных. Опорно-двигательная си</w:t>
      </w:r>
      <w:r w:rsidRPr="0075400E">
        <w:rPr>
          <w:rFonts w:ascii="Times New Roman" w:hAnsi="Times New Roman" w:cs="Times New Roman"/>
        </w:rPr>
        <w:t>с</w:t>
      </w:r>
      <w:r w:rsidRPr="0075400E">
        <w:rPr>
          <w:rFonts w:ascii="Times New Roman" w:hAnsi="Times New Roman" w:cs="Times New Roman"/>
        </w:rPr>
        <w:t>тема: учеб. пособие / С.Н. Лавушева, Е.Л. Микулич. – Горки, 2011. – 88 с.</w:t>
      </w:r>
    </w:p>
    <w:p w:rsidR="0075400E" w:rsidRPr="0075400E" w:rsidRDefault="0075400E" w:rsidP="0075400E">
      <w:pPr>
        <w:pStyle w:val="af2"/>
        <w:spacing w:after="0"/>
        <w:jc w:val="center"/>
        <w:rPr>
          <w:rFonts w:ascii="Times New Roman" w:hAnsi="Times New Roman" w:cs="Times New Roman"/>
          <w:b/>
          <w:sz w:val="28"/>
          <w:szCs w:val="28"/>
        </w:rPr>
      </w:pPr>
      <w:r w:rsidRPr="0075400E">
        <w:rPr>
          <w:rFonts w:ascii="Times New Roman" w:hAnsi="Times New Roman" w:cs="Times New Roman"/>
          <w:b/>
          <w:sz w:val="28"/>
          <w:szCs w:val="28"/>
        </w:rPr>
        <w:t>ЛЕКЦИЯ № 4.</w:t>
      </w:r>
    </w:p>
    <w:p w:rsidR="0075400E" w:rsidRPr="0075400E" w:rsidRDefault="0075400E" w:rsidP="0075400E">
      <w:pPr>
        <w:pStyle w:val="af2"/>
        <w:spacing w:after="0"/>
        <w:jc w:val="center"/>
        <w:rPr>
          <w:rFonts w:ascii="Times New Roman" w:hAnsi="Times New Roman" w:cs="Times New Roman"/>
          <w:b/>
          <w:sz w:val="28"/>
          <w:szCs w:val="28"/>
        </w:rPr>
      </w:pPr>
    </w:p>
    <w:p w:rsidR="0075400E" w:rsidRPr="0075400E" w:rsidRDefault="0075400E" w:rsidP="0075400E">
      <w:pPr>
        <w:pStyle w:val="af2"/>
        <w:spacing w:after="0"/>
        <w:jc w:val="center"/>
        <w:rPr>
          <w:rFonts w:ascii="Times New Roman" w:hAnsi="Times New Roman" w:cs="Times New Roman"/>
          <w:b/>
          <w:sz w:val="28"/>
          <w:szCs w:val="28"/>
        </w:rPr>
      </w:pPr>
      <w:r w:rsidRPr="0075400E">
        <w:rPr>
          <w:rFonts w:ascii="Times New Roman" w:hAnsi="Times New Roman" w:cs="Times New Roman"/>
          <w:b/>
          <w:sz w:val="28"/>
          <w:szCs w:val="28"/>
        </w:rPr>
        <w:t>ТЕМА: «СИСТЕМА ОРГАНОВ КОЖНОГО ПОКРОВА».</w:t>
      </w:r>
    </w:p>
    <w:p w:rsidR="0075400E" w:rsidRPr="0075400E" w:rsidRDefault="0075400E" w:rsidP="0075400E">
      <w:pPr>
        <w:pStyle w:val="af2"/>
        <w:spacing w:after="0"/>
        <w:jc w:val="center"/>
        <w:rPr>
          <w:rFonts w:ascii="Times New Roman" w:hAnsi="Times New Roman" w:cs="Times New Roman"/>
          <w:b/>
          <w:sz w:val="28"/>
          <w:szCs w:val="28"/>
        </w:rPr>
      </w:pPr>
    </w:p>
    <w:p w:rsidR="0075400E" w:rsidRPr="0075400E" w:rsidRDefault="0075400E" w:rsidP="00FB24EF">
      <w:pPr>
        <w:pStyle w:val="af2"/>
        <w:numPr>
          <w:ilvl w:val="0"/>
          <w:numId w:val="42"/>
        </w:numPr>
        <w:spacing w:after="0"/>
        <w:jc w:val="center"/>
        <w:rPr>
          <w:rFonts w:ascii="Times New Roman" w:hAnsi="Times New Roman" w:cs="Times New Roman"/>
          <w:b/>
          <w:sz w:val="28"/>
          <w:szCs w:val="28"/>
        </w:rPr>
      </w:pPr>
      <w:r w:rsidRPr="0075400E">
        <w:rPr>
          <w:rFonts w:ascii="Times New Roman" w:hAnsi="Times New Roman" w:cs="Times New Roman"/>
          <w:b/>
          <w:sz w:val="28"/>
          <w:szCs w:val="28"/>
        </w:rPr>
        <w:t>Функции и строение кожи.</w:t>
      </w:r>
    </w:p>
    <w:p w:rsidR="0075400E" w:rsidRPr="0075400E" w:rsidRDefault="0075400E" w:rsidP="00FB24EF">
      <w:pPr>
        <w:pStyle w:val="af2"/>
        <w:numPr>
          <w:ilvl w:val="0"/>
          <w:numId w:val="42"/>
        </w:numPr>
        <w:spacing w:after="0"/>
        <w:jc w:val="center"/>
        <w:rPr>
          <w:rFonts w:ascii="Times New Roman" w:hAnsi="Times New Roman" w:cs="Times New Roman"/>
          <w:b/>
          <w:sz w:val="28"/>
          <w:szCs w:val="28"/>
        </w:rPr>
      </w:pPr>
      <w:r w:rsidRPr="0075400E">
        <w:rPr>
          <w:rFonts w:ascii="Times New Roman" w:hAnsi="Times New Roman" w:cs="Times New Roman"/>
          <w:b/>
          <w:sz w:val="28"/>
          <w:szCs w:val="28"/>
        </w:rPr>
        <w:t>Строение молочной железы.</w:t>
      </w:r>
    </w:p>
    <w:p w:rsidR="0075400E" w:rsidRPr="0075400E" w:rsidRDefault="0075400E" w:rsidP="00FB24EF">
      <w:pPr>
        <w:pStyle w:val="af2"/>
        <w:numPr>
          <w:ilvl w:val="0"/>
          <w:numId w:val="42"/>
        </w:numPr>
        <w:spacing w:after="0"/>
        <w:jc w:val="center"/>
        <w:rPr>
          <w:rFonts w:ascii="Times New Roman" w:hAnsi="Times New Roman" w:cs="Times New Roman"/>
          <w:b/>
          <w:sz w:val="28"/>
          <w:szCs w:val="28"/>
        </w:rPr>
      </w:pPr>
      <w:r w:rsidRPr="0075400E">
        <w:rPr>
          <w:rFonts w:ascii="Times New Roman" w:hAnsi="Times New Roman" w:cs="Times New Roman"/>
          <w:b/>
          <w:sz w:val="28"/>
          <w:szCs w:val="28"/>
        </w:rPr>
        <w:t>Производные кожи.</w:t>
      </w:r>
    </w:p>
    <w:p w:rsidR="0075400E" w:rsidRPr="0075400E" w:rsidRDefault="0075400E" w:rsidP="0075400E">
      <w:pPr>
        <w:spacing w:after="0"/>
        <w:jc w:val="center"/>
        <w:rPr>
          <w:rFonts w:ascii="Times New Roman" w:hAnsi="Times New Roman" w:cs="Times New Roman"/>
          <w:b/>
          <w:sz w:val="28"/>
          <w:szCs w:val="28"/>
        </w:rPr>
      </w:pPr>
    </w:p>
    <w:p w:rsidR="0075400E" w:rsidRPr="0075400E" w:rsidRDefault="0075400E" w:rsidP="0075400E">
      <w:pPr>
        <w:spacing w:after="0"/>
        <w:jc w:val="center"/>
        <w:rPr>
          <w:rFonts w:ascii="Times New Roman" w:hAnsi="Times New Roman" w:cs="Times New Roman"/>
          <w:b/>
          <w:sz w:val="28"/>
          <w:szCs w:val="28"/>
        </w:rPr>
      </w:pPr>
      <w:r w:rsidRPr="0075400E">
        <w:rPr>
          <w:rFonts w:ascii="Times New Roman" w:hAnsi="Times New Roman" w:cs="Times New Roman"/>
          <w:b/>
          <w:sz w:val="28"/>
          <w:szCs w:val="28"/>
        </w:rPr>
        <w:t>Вопрос 1. Функции и строение кожи.</w:t>
      </w:r>
    </w:p>
    <w:p w:rsidR="0075400E" w:rsidRPr="0075400E" w:rsidRDefault="0075400E" w:rsidP="0075400E">
      <w:pPr>
        <w:spacing w:after="0"/>
        <w:jc w:val="center"/>
        <w:rPr>
          <w:rFonts w:ascii="Times New Roman" w:hAnsi="Times New Roman" w:cs="Times New Roman"/>
          <w:b/>
          <w:sz w:val="20"/>
          <w:szCs w:val="20"/>
        </w:rPr>
      </w:pPr>
    </w:p>
    <w:p w:rsidR="0075400E" w:rsidRPr="0075400E" w:rsidRDefault="0075400E" w:rsidP="0075400E">
      <w:pPr>
        <w:spacing w:after="0"/>
        <w:ind w:firstLine="284"/>
        <w:jc w:val="both"/>
        <w:rPr>
          <w:rFonts w:ascii="Times New Roman" w:hAnsi="Times New Roman" w:cs="Times New Roman"/>
          <w:sz w:val="28"/>
          <w:szCs w:val="28"/>
        </w:rPr>
      </w:pPr>
      <w:r w:rsidRPr="0075400E">
        <w:rPr>
          <w:rFonts w:ascii="Times New Roman" w:hAnsi="Times New Roman" w:cs="Times New Roman"/>
          <w:b/>
          <w:sz w:val="28"/>
          <w:szCs w:val="28"/>
        </w:rPr>
        <w:t xml:space="preserve">Кожа – </w:t>
      </w:r>
      <w:r w:rsidRPr="0075400E">
        <w:rPr>
          <w:rFonts w:ascii="Times New Roman" w:hAnsi="Times New Roman" w:cs="Times New Roman"/>
          <w:sz w:val="28"/>
          <w:szCs w:val="28"/>
        </w:rPr>
        <w:t>прочная, упругая оболочка, покрывающая тело животного, в области естественных отверстий переходящая в слизистую оболочку. Масса кожи у большинства взрослых животных находится в пределах 5 – 7 % от массы тела. У новорожденных животных кожа относительно тяжелее – от 11 до 18 %. Толщина кожи различается у животных разных видов и на разных участках тела: у крупного рогатого скота кожа плотная, средней толщины (3 - 6 мм), у свиней грубая и толстая (5 – 7 см), у лошадей 1 – 7 мм. Более толстая кожа находится на дорсальной поверхности шеи (загривке), спине, крупе; средней толщины – по бокам; наиболее тонкая – на брюхе и медиальных поверхностях конечностей, особенно в области паховой складки. Имеются отличия в толщине кожи, связанные с полом и особенностями поведения.</w:t>
      </w:r>
    </w:p>
    <w:p w:rsidR="0075400E" w:rsidRPr="0075400E" w:rsidRDefault="0075400E" w:rsidP="0075400E">
      <w:pPr>
        <w:pStyle w:val="af0"/>
        <w:spacing w:before="0" w:beforeAutospacing="0" w:after="0" w:afterAutospacing="0"/>
        <w:ind w:firstLine="708"/>
        <w:jc w:val="center"/>
        <w:rPr>
          <w:sz w:val="16"/>
          <w:szCs w:val="16"/>
        </w:rPr>
      </w:pPr>
    </w:p>
    <w:p w:rsidR="0075400E" w:rsidRPr="0075400E" w:rsidRDefault="0075400E" w:rsidP="0075400E">
      <w:pPr>
        <w:pStyle w:val="af0"/>
        <w:spacing w:before="0" w:beforeAutospacing="0" w:after="0" w:afterAutospacing="0"/>
        <w:ind w:firstLine="708"/>
        <w:jc w:val="center"/>
        <w:rPr>
          <w:b/>
          <w:sz w:val="28"/>
          <w:szCs w:val="28"/>
        </w:rPr>
      </w:pPr>
      <w:r w:rsidRPr="0075400E">
        <w:rPr>
          <w:b/>
          <w:sz w:val="28"/>
          <w:szCs w:val="28"/>
        </w:rPr>
        <w:t>Функции кожи</w:t>
      </w:r>
    </w:p>
    <w:p w:rsidR="0075400E" w:rsidRPr="0075400E" w:rsidRDefault="0075400E" w:rsidP="0075400E">
      <w:pPr>
        <w:pStyle w:val="af0"/>
        <w:spacing w:before="0" w:beforeAutospacing="0" w:after="0" w:afterAutospacing="0"/>
        <w:ind w:firstLine="708"/>
        <w:jc w:val="center"/>
        <w:rPr>
          <w:b/>
          <w:sz w:val="16"/>
          <w:szCs w:val="16"/>
        </w:rPr>
      </w:pPr>
    </w:p>
    <w:p w:rsidR="0075400E" w:rsidRPr="0075400E" w:rsidRDefault="0075400E" w:rsidP="0075400E">
      <w:pPr>
        <w:pStyle w:val="af0"/>
        <w:spacing w:before="0" w:beforeAutospacing="0" w:after="0" w:afterAutospacing="0"/>
        <w:ind w:firstLine="284"/>
        <w:jc w:val="both"/>
        <w:rPr>
          <w:sz w:val="28"/>
          <w:szCs w:val="28"/>
        </w:rPr>
      </w:pPr>
      <w:r w:rsidRPr="0075400E">
        <w:rPr>
          <w:sz w:val="28"/>
          <w:szCs w:val="28"/>
        </w:rPr>
        <w:t xml:space="preserve">1) </w:t>
      </w:r>
      <w:r w:rsidRPr="0075400E">
        <w:rPr>
          <w:rStyle w:val="af1"/>
          <w:i/>
          <w:sz w:val="28"/>
          <w:szCs w:val="28"/>
        </w:rPr>
        <w:t>Защитная функция кожи</w:t>
      </w:r>
      <w:r w:rsidRPr="0075400E">
        <w:rPr>
          <w:sz w:val="28"/>
          <w:szCs w:val="28"/>
        </w:rPr>
        <w:t xml:space="preserve"> включает механическую защиту от внешних воздействий. Наиболее важная роль в реализации защитных механизмов к</w:t>
      </w:r>
      <w:r w:rsidRPr="0075400E">
        <w:rPr>
          <w:sz w:val="28"/>
          <w:szCs w:val="28"/>
        </w:rPr>
        <w:t>о</w:t>
      </w:r>
      <w:r w:rsidRPr="0075400E">
        <w:rPr>
          <w:sz w:val="28"/>
          <w:szCs w:val="28"/>
        </w:rPr>
        <w:t>жи принадлежит эпидермису. Роговой слой защищает  от радиационных во</w:t>
      </w:r>
      <w:r w:rsidRPr="0075400E">
        <w:rPr>
          <w:sz w:val="28"/>
          <w:szCs w:val="28"/>
        </w:rPr>
        <w:t>з</w:t>
      </w:r>
      <w:r w:rsidRPr="0075400E">
        <w:rPr>
          <w:sz w:val="28"/>
          <w:szCs w:val="28"/>
        </w:rPr>
        <w:t>действий и от химических раздражителей. Кожа служит естественной и п</w:t>
      </w:r>
      <w:r w:rsidRPr="0075400E">
        <w:rPr>
          <w:sz w:val="28"/>
          <w:szCs w:val="28"/>
        </w:rPr>
        <w:t>о</w:t>
      </w:r>
      <w:r w:rsidRPr="0075400E">
        <w:rPr>
          <w:sz w:val="28"/>
          <w:szCs w:val="28"/>
        </w:rPr>
        <w:t>стоянной средой обитания для многочисленных микроорганизмов: бактерий, грибов и вирусов, в то же время она непроницаема для них.</w:t>
      </w:r>
    </w:p>
    <w:p w:rsidR="0075400E" w:rsidRPr="0075400E" w:rsidRDefault="0075400E" w:rsidP="0075400E">
      <w:pPr>
        <w:pStyle w:val="af0"/>
        <w:spacing w:before="0" w:beforeAutospacing="0" w:after="0" w:afterAutospacing="0"/>
        <w:ind w:firstLine="284"/>
        <w:jc w:val="both"/>
        <w:rPr>
          <w:sz w:val="28"/>
          <w:szCs w:val="28"/>
        </w:rPr>
      </w:pPr>
      <w:r w:rsidRPr="0075400E">
        <w:rPr>
          <w:rStyle w:val="af1"/>
          <w:sz w:val="28"/>
          <w:szCs w:val="28"/>
        </w:rPr>
        <w:t xml:space="preserve">2) </w:t>
      </w:r>
      <w:r w:rsidRPr="0075400E">
        <w:rPr>
          <w:rStyle w:val="af1"/>
          <w:i/>
          <w:sz w:val="28"/>
          <w:szCs w:val="28"/>
        </w:rPr>
        <w:t>Иммунная функция кожи.</w:t>
      </w:r>
      <w:r w:rsidRPr="0075400E">
        <w:rPr>
          <w:sz w:val="28"/>
          <w:szCs w:val="28"/>
        </w:rPr>
        <w:t xml:space="preserve"> Кожа играет важную роль в процессах и</w:t>
      </w:r>
      <w:r w:rsidRPr="0075400E">
        <w:rPr>
          <w:sz w:val="28"/>
          <w:szCs w:val="28"/>
        </w:rPr>
        <w:t>м</w:t>
      </w:r>
      <w:r w:rsidRPr="0075400E">
        <w:rPr>
          <w:sz w:val="28"/>
          <w:szCs w:val="28"/>
        </w:rPr>
        <w:t>мунитета. Основными элементами иммунной системы кожи являются кер</w:t>
      </w:r>
      <w:r w:rsidRPr="0075400E">
        <w:rPr>
          <w:sz w:val="28"/>
          <w:szCs w:val="28"/>
        </w:rPr>
        <w:t>а</w:t>
      </w:r>
      <w:r w:rsidRPr="0075400E">
        <w:rPr>
          <w:sz w:val="28"/>
          <w:szCs w:val="28"/>
        </w:rPr>
        <w:t xml:space="preserve">тиноциты, клетки Лангерганса, эпидермальные Т-лимфоциты. </w:t>
      </w:r>
    </w:p>
    <w:p w:rsidR="0075400E" w:rsidRPr="0075400E" w:rsidRDefault="0075400E" w:rsidP="0075400E">
      <w:pPr>
        <w:pStyle w:val="af0"/>
        <w:spacing w:before="0" w:beforeAutospacing="0" w:after="0" w:afterAutospacing="0"/>
        <w:ind w:firstLine="284"/>
        <w:jc w:val="both"/>
        <w:rPr>
          <w:sz w:val="28"/>
          <w:szCs w:val="28"/>
        </w:rPr>
      </w:pPr>
      <w:r w:rsidRPr="0075400E">
        <w:rPr>
          <w:rStyle w:val="af1"/>
          <w:sz w:val="28"/>
          <w:szCs w:val="28"/>
        </w:rPr>
        <w:t xml:space="preserve">3) </w:t>
      </w:r>
      <w:r w:rsidRPr="0075400E">
        <w:rPr>
          <w:rStyle w:val="af1"/>
          <w:i/>
          <w:sz w:val="28"/>
          <w:szCs w:val="28"/>
        </w:rPr>
        <w:t>Рецепторная функция кожи</w:t>
      </w:r>
      <w:r w:rsidRPr="0075400E">
        <w:rPr>
          <w:sz w:val="28"/>
          <w:szCs w:val="28"/>
        </w:rPr>
        <w:t xml:space="preserve"> реализуется многочисленными нервными рецепторами, воспринимающими болевое, тактильное (осязание, вибрация) и температурное (тепловое, холодовое) раздражение. Кожа – это огромное р</w:t>
      </w:r>
      <w:r w:rsidRPr="0075400E">
        <w:rPr>
          <w:sz w:val="28"/>
          <w:szCs w:val="28"/>
        </w:rPr>
        <w:t>е</w:t>
      </w:r>
      <w:r w:rsidRPr="0075400E">
        <w:rPr>
          <w:sz w:val="28"/>
          <w:szCs w:val="28"/>
        </w:rPr>
        <w:t>цепторное поле, постоянно реагирующее на различные раздражения, пост</w:t>
      </w:r>
      <w:r w:rsidRPr="0075400E">
        <w:rPr>
          <w:sz w:val="28"/>
          <w:szCs w:val="28"/>
        </w:rPr>
        <w:t>у</w:t>
      </w:r>
      <w:r w:rsidRPr="0075400E">
        <w:rPr>
          <w:sz w:val="28"/>
          <w:szCs w:val="28"/>
        </w:rPr>
        <w:t>пающие из окружающей среды, ЦНС и внутренних органов.</w:t>
      </w:r>
    </w:p>
    <w:p w:rsidR="0075400E" w:rsidRPr="0075400E" w:rsidRDefault="0075400E" w:rsidP="0075400E">
      <w:pPr>
        <w:pStyle w:val="af0"/>
        <w:spacing w:before="0" w:beforeAutospacing="0" w:after="0" w:afterAutospacing="0"/>
        <w:ind w:firstLine="284"/>
        <w:jc w:val="both"/>
        <w:rPr>
          <w:sz w:val="28"/>
          <w:szCs w:val="28"/>
        </w:rPr>
      </w:pPr>
      <w:r w:rsidRPr="0075400E">
        <w:rPr>
          <w:rStyle w:val="af1"/>
          <w:sz w:val="28"/>
          <w:szCs w:val="28"/>
        </w:rPr>
        <w:t xml:space="preserve">4) </w:t>
      </w:r>
      <w:r w:rsidRPr="0075400E">
        <w:rPr>
          <w:rStyle w:val="af1"/>
          <w:i/>
          <w:sz w:val="28"/>
          <w:szCs w:val="28"/>
        </w:rPr>
        <w:t>Терморегулирующая функция кожи</w:t>
      </w:r>
      <w:r w:rsidRPr="0075400E">
        <w:rPr>
          <w:sz w:val="28"/>
          <w:szCs w:val="28"/>
        </w:rPr>
        <w:t xml:space="preserve"> осуществляется путем поглощения и выделения кожей тепла. Теплоотдача через поверхность кожи осуществл</w:t>
      </w:r>
      <w:r w:rsidRPr="0075400E">
        <w:rPr>
          <w:sz w:val="28"/>
          <w:szCs w:val="28"/>
        </w:rPr>
        <w:t>я</w:t>
      </w:r>
      <w:r w:rsidRPr="0075400E">
        <w:rPr>
          <w:sz w:val="28"/>
          <w:szCs w:val="28"/>
        </w:rPr>
        <w:t>ется путем излучения, проведения и испарения. Отдача тепла при соприко</w:t>
      </w:r>
      <w:r w:rsidRPr="0075400E">
        <w:rPr>
          <w:sz w:val="28"/>
          <w:szCs w:val="28"/>
        </w:rPr>
        <w:t>с</w:t>
      </w:r>
      <w:r w:rsidRPr="0075400E">
        <w:rPr>
          <w:sz w:val="28"/>
          <w:szCs w:val="28"/>
        </w:rPr>
        <w:t>новении с окружающей внешней средой, происходит путем изменения кр</w:t>
      </w:r>
      <w:r w:rsidRPr="0075400E">
        <w:rPr>
          <w:sz w:val="28"/>
          <w:szCs w:val="28"/>
        </w:rPr>
        <w:t>о</w:t>
      </w:r>
      <w:r w:rsidRPr="0075400E">
        <w:rPr>
          <w:sz w:val="28"/>
          <w:szCs w:val="28"/>
        </w:rPr>
        <w:t>вотока в коже. Наиболее эффективным путем отдачи тепла является испар</w:t>
      </w:r>
      <w:r w:rsidRPr="0075400E">
        <w:rPr>
          <w:sz w:val="28"/>
          <w:szCs w:val="28"/>
        </w:rPr>
        <w:t>е</w:t>
      </w:r>
      <w:r w:rsidRPr="0075400E">
        <w:rPr>
          <w:sz w:val="28"/>
          <w:szCs w:val="28"/>
        </w:rPr>
        <w:t xml:space="preserve">ние выделяемого пота. </w:t>
      </w:r>
    </w:p>
    <w:p w:rsidR="0075400E" w:rsidRPr="0075400E" w:rsidRDefault="0075400E" w:rsidP="0075400E">
      <w:pPr>
        <w:pStyle w:val="af0"/>
        <w:spacing w:before="0" w:beforeAutospacing="0" w:after="0" w:afterAutospacing="0"/>
        <w:ind w:firstLine="284"/>
        <w:jc w:val="both"/>
        <w:rPr>
          <w:sz w:val="28"/>
          <w:szCs w:val="28"/>
        </w:rPr>
      </w:pPr>
      <w:r w:rsidRPr="0075400E">
        <w:rPr>
          <w:sz w:val="28"/>
          <w:szCs w:val="28"/>
        </w:rPr>
        <w:t xml:space="preserve">5) </w:t>
      </w:r>
      <w:r w:rsidRPr="0075400E">
        <w:rPr>
          <w:rStyle w:val="af1"/>
          <w:i/>
          <w:sz w:val="28"/>
          <w:szCs w:val="28"/>
        </w:rPr>
        <w:t>Обменная функция кожи</w:t>
      </w:r>
      <w:r w:rsidRPr="0075400E">
        <w:rPr>
          <w:rStyle w:val="af1"/>
          <w:sz w:val="28"/>
          <w:szCs w:val="28"/>
        </w:rPr>
        <w:t xml:space="preserve"> </w:t>
      </w:r>
      <w:r w:rsidRPr="0075400E">
        <w:rPr>
          <w:sz w:val="28"/>
          <w:szCs w:val="28"/>
        </w:rPr>
        <w:t>объединяет секреторную, экскреторную, р</w:t>
      </w:r>
      <w:r w:rsidRPr="0075400E">
        <w:rPr>
          <w:sz w:val="28"/>
          <w:szCs w:val="28"/>
        </w:rPr>
        <w:t>е</w:t>
      </w:r>
      <w:r w:rsidRPr="0075400E">
        <w:rPr>
          <w:sz w:val="28"/>
          <w:szCs w:val="28"/>
        </w:rPr>
        <w:t>зорбционную и дыхательную активность. Кожа участвует в обмене углев</w:t>
      </w:r>
      <w:r w:rsidRPr="0075400E">
        <w:rPr>
          <w:sz w:val="28"/>
          <w:szCs w:val="28"/>
        </w:rPr>
        <w:t>о</w:t>
      </w:r>
      <w:r w:rsidRPr="0075400E">
        <w:rPr>
          <w:sz w:val="28"/>
          <w:szCs w:val="28"/>
        </w:rPr>
        <w:t>дов, белков, липидов, воды, минеральных веществ и витаминов. Кожа и по</w:t>
      </w:r>
      <w:r w:rsidRPr="0075400E">
        <w:rPr>
          <w:sz w:val="28"/>
          <w:szCs w:val="28"/>
        </w:rPr>
        <w:t>д</w:t>
      </w:r>
      <w:r w:rsidRPr="0075400E">
        <w:rPr>
          <w:sz w:val="28"/>
          <w:szCs w:val="28"/>
        </w:rPr>
        <w:lastRenderedPageBreak/>
        <w:t>кожная жировая клетчатка – мощные депо питательных веществ, расходу</w:t>
      </w:r>
      <w:r w:rsidRPr="0075400E">
        <w:rPr>
          <w:sz w:val="28"/>
          <w:szCs w:val="28"/>
        </w:rPr>
        <w:t>ю</w:t>
      </w:r>
      <w:r w:rsidRPr="0075400E">
        <w:rPr>
          <w:sz w:val="28"/>
          <w:szCs w:val="28"/>
        </w:rPr>
        <w:t>щихся в период голодания.</w:t>
      </w:r>
    </w:p>
    <w:p w:rsidR="0075400E" w:rsidRPr="0075400E" w:rsidRDefault="0075400E" w:rsidP="0075400E">
      <w:pPr>
        <w:pStyle w:val="af0"/>
        <w:spacing w:before="0" w:beforeAutospacing="0" w:after="0" w:afterAutospacing="0"/>
        <w:ind w:firstLine="284"/>
        <w:jc w:val="both"/>
        <w:rPr>
          <w:sz w:val="28"/>
          <w:szCs w:val="28"/>
        </w:rPr>
      </w:pPr>
      <w:r w:rsidRPr="0075400E">
        <w:rPr>
          <w:rStyle w:val="af1"/>
          <w:sz w:val="28"/>
          <w:szCs w:val="28"/>
        </w:rPr>
        <w:t xml:space="preserve">6) </w:t>
      </w:r>
      <w:r w:rsidRPr="0075400E">
        <w:rPr>
          <w:rStyle w:val="af1"/>
          <w:i/>
          <w:sz w:val="28"/>
          <w:szCs w:val="28"/>
        </w:rPr>
        <w:t>Резорбционная функция кожи.</w:t>
      </w:r>
      <w:r w:rsidRPr="0075400E">
        <w:rPr>
          <w:rStyle w:val="af1"/>
          <w:sz w:val="28"/>
          <w:szCs w:val="28"/>
        </w:rPr>
        <w:t xml:space="preserve"> </w:t>
      </w:r>
      <w:r w:rsidRPr="0075400E">
        <w:rPr>
          <w:sz w:val="28"/>
          <w:szCs w:val="28"/>
        </w:rPr>
        <w:t>Кожа является многослойной оболо</w:t>
      </w:r>
      <w:r w:rsidRPr="0075400E">
        <w:rPr>
          <w:sz w:val="28"/>
          <w:szCs w:val="28"/>
        </w:rPr>
        <w:t>ч</w:t>
      </w:r>
      <w:r w:rsidRPr="0075400E">
        <w:rPr>
          <w:sz w:val="28"/>
          <w:szCs w:val="28"/>
        </w:rPr>
        <w:t>кой с тремя анатомически различаемыми слоями. Некоторые химические в</w:t>
      </w:r>
      <w:r w:rsidRPr="0075400E">
        <w:rPr>
          <w:sz w:val="28"/>
          <w:szCs w:val="28"/>
        </w:rPr>
        <w:t>е</w:t>
      </w:r>
      <w:r w:rsidRPr="0075400E">
        <w:rPr>
          <w:sz w:val="28"/>
          <w:szCs w:val="28"/>
        </w:rPr>
        <w:t>щества с малыми размерами молекул могут проникать внутрь через волос</w:t>
      </w:r>
      <w:r w:rsidRPr="0075400E">
        <w:rPr>
          <w:sz w:val="28"/>
          <w:szCs w:val="28"/>
        </w:rPr>
        <w:t>я</w:t>
      </w:r>
      <w:r w:rsidRPr="0075400E">
        <w:rPr>
          <w:sz w:val="28"/>
          <w:szCs w:val="28"/>
        </w:rPr>
        <w:t>ные фолликулы, а также выводные протоки сальных и потовых желез. Да</w:t>
      </w:r>
      <w:r w:rsidRPr="0075400E">
        <w:rPr>
          <w:sz w:val="28"/>
          <w:szCs w:val="28"/>
        </w:rPr>
        <w:t>н</w:t>
      </w:r>
      <w:r w:rsidRPr="0075400E">
        <w:rPr>
          <w:sz w:val="28"/>
          <w:szCs w:val="28"/>
        </w:rPr>
        <w:t>ное свойство кожи  используется при местном применении лекарственных мазей.</w:t>
      </w:r>
    </w:p>
    <w:p w:rsidR="0075400E" w:rsidRPr="0075400E" w:rsidRDefault="0075400E" w:rsidP="0075400E">
      <w:pPr>
        <w:pStyle w:val="af0"/>
        <w:spacing w:before="0" w:beforeAutospacing="0" w:after="0" w:afterAutospacing="0"/>
        <w:ind w:firstLine="284"/>
        <w:jc w:val="both"/>
        <w:rPr>
          <w:sz w:val="28"/>
          <w:szCs w:val="28"/>
        </w:rPr>
      </w:pPr>
      <w:r w:rsidRPr="0075400E">
        <w:rPr>
          <w:rStyle w:val="af1"/>
          <w:sz w:val="28"/>
          <w:szCs w:val="28"/>
        </w:rPr>
        <w:t xml:space="preserve">7) </w:t>
      </w:r>
      <w:r w:rsidRPr="0075400E">
        <w:rPr>
          <w:rStyle w:val="af1"/>
          <w:i/>
          <w:sz w:val="28"/>
          <w:szCs w:val="28"/>
        </w:rPr>
        <w:t>Секреторная функция кожи</w:t>
      </w:r>
      <w:r w:rsidRPr="0075400E">
        <w:rPr>
          <w:rStyle w:val="af1"/>
          <w:sz w:val="28"/>
          <w:szCs w:val="28"/>
        </w:rPr>
        <w:t xml:space="preserve"> </w:t>
      </w:r>
      <w:r w:rsidRPr="0075400E">
        <w:rPr>
          <w:sz w:val="28"/>
          <w:szCs w:val="28"/>
        </w:rPr>
        <w:t>осуществляется сальными и потовыми железами, которые секретируют на ее поверхность свой секрет. Кожное сало – сложное по составу жировое вещество полужидкой консистенции, в состав которого входят свободные и связанные жирные кислоты в виде эфиров х</w:t>
      </w:r>
      <w:r w:rsidRPr="0075400E">
        <w:rPr>
          <w:sz w:val="28"/>
          <w:szCs w:val="28"/>
        </w:rPr>
        <w:t>о</w:t>
      </w:r>
      <w:r w:rsidRPr="0075400E">
        <w:rPr>
          <w:sz w:val="28"/>
          <w:szCs w:val="28"/>
        </w:rPr>
        <w:t>лестерина и других липидных соединений. На поверхности кожи кожное с</w:t>
      </w:r>
      <w:r w:rsidRPr="0075400E">
        <w:rPr>
          <w:sz w:val="28"/>
          <w:szCs w:val="28"/>
        </w:rPr>
        <w:t>а</w:t>
      </w:r>
      <w:r w:rsidRPr="0075400E">
        <w:rPr>
          <w:sz w:val="28"/>
          <w:szCs w:val="28"/>
        </w:rPr>
        <w:t>ло, смешиваясь с потом, образует тонкую пленку водно-жировой эмульсии, играющей важную роль в поддержании нормального физиологического с</w:t>
      </w:r>
      <w:r w:rsidRPr="0075400E">
        <w:rPr>
          <w:sz w:val="28"/>
          <w:szCs w:val="28"/>
        </w:rPr>
        <w:t>о</w:t>
      </w:r>
      <w:r w:rsidRPr="0075400E">
        <w:rPr>
          <w:sz w:val="28"/>
          <w:szCs w:val="28"/>
        </w:rPr>
        <w:t>стояния кожи.</w:t>
      </w:r>
    </w:p>
    <w:p w:rsidR="0075400E" w:rsidRPr="0075400E" w:rsidRDefault="0075400E" w:rsidP="0075400E">
      <w:pPr>
        <w:pStyle w:val="af0"/>
        <w:spacing w:before="0" w:beforeAutospacing="0" w:after="0" w:afterAutospacing="0"/>
        <w:ind w:firstLine="284"/>
        <w:jc w:val="both"/>
        <w:rPr>
          <w:sz w:val="28"/>
          <w:szCs w:val="28"/>
        </w:rPr>
      </w:pPr>
      <w:r w:rsidRPr="0075400E">
        <w:rPr>
          <w:sz w:val="28"/>
          <w:szCs w:val="28"/>
        </w:rPr>
        <w:t xml:space="preserve">8) </w:t>
      </w:r>
      <w:r w:rsidRPr="0075400E">
        <w:rPr>
          <w:rStyle w:val="af1"/>
          <w:i/>
          <w:sz w:val="28"/>
          <w:szCs w:val="28"/>
        </w:rPr>
        <w:t>Эндокринная функция кожи</w:t>
      </w:r>
      <w:r w:rsidRPr="0075400E">
        <w:rPr>
          <w:sz w:val="28"/>
          <w:szCs w:val="28"/>
        </w:rPr>
        <w:t xml:space="preserve"> осуществляется эпидермальными эндо</w:t>
      </w:r>
      <w:r w:rsidRPr="0075400E">
        <w:rPr>
          <w:sz w:val="28"/>
          <w:szCs w:val="28"/>
        </w:rPr>
        <w:t>к</w:t>
      </w:r>
      <w:r w:rsidRPr="0075400E">
        <w:rPr>
          <w:sz w:val="28"/>
          <w:szCs w:val="28"/>
        </w:rPr>
        <w:t>ринноцитами, гормоны которых в основном регулируют процессы регенер</w:t>
      </w:r>
      <w:r w:rsidRPr="0075400E">
        <w:rPr>
          <w:sz w:val="28"/>
          <w:szCs w:val="28"/>
        </w:rPr>
        <w:t>а</w:t>
      </w:r>
      <w:r w:rsidRPr="0075400E">
        <w:rPr>
          <w:sz w:val="28"/>
          <w:szCs w:val="28"/>
        </w:rPr>
        <w:t>ции эпидермиса.</w:t>
      </w:r>
    </w:p>
    <w:p w:rsidR="0075400E" w:rsidRPr="0075400E" w:rsidRDefault="0075400E" w:rsidP="0075400E">
      <w:pPr>
        <w:pStyle w:val="af0"/>
        <w:spacing w:before="0" w:beforeAutospacing="0" w:after="0" w:afterAutospacing="0"/>
        <w:ind w:firstLine="284"/>
        <w:jc w:val="both"/>
        <w:rPr>
          <w:sz w:val="28"/>
          <w:szCs w:val="28"/>
        </w:rPr>
      </w:pPr>
      <w:r w:rsidRPr="0075400E">
        <w:rPr>
          <w:rStyle w:val="af1"/>
          <w:sz w:val="28"/>
          <w:szCs w:val="28"/>
        </w:rPr>
        <w:t xml:space="preserve">9) </w:t>
      </w:r>
      <w:r w:rsidRPr="0075400E">
        <w:rPr>
          <w:rStyle w:val="af1"/>
          <w:i/>
          <w:sz w:val="28"/>
          <w:szCs w:val="28"/>
        </w:rPr>
        <w:t>Дыхательная функция кожи</w:t>
      </w:r>
      <w:r w:rsidRPr="0075400E">
        <w:rPr>
          <w:sz w:val="28"/>
          <w:szCs w:val="28"/>
        </w:rPr>
        <w:t xml:space="preserve"> заключается в поглощении кислорода из воздуха и выделении углекислого газа. Кожное дыхание усиливается при п</w:t>
      </w:r>
      <w:r w:rsidRPr="0075400E">
        <w:rPr>
          <w:sz w:val="28"/>
          <w:szCs w:val="28"/>
        </w:rPr>
        <w:t>о</w:t>
      </w:r>
      <w:r w:rsidRPr="0075400E">
        <w:rPr>
          <w:sz w:val="28"/>
          <w:szCs w:val="28"/>
        </w:rPr>
        <w:t>вышении температуры окружающей среды, во время физической работы, при пищеварении, развитии островоспалительных процессов в коже и др.; оно тесно связано с окислительно-восстановительными процессами и контрол</w:t>
      </w:r>
      <w:r w:rsidRPr="0075400E">
        <w:rPr>
          <w:sz w:val="28"/>
          <w:szCs w:val="28"/>
        </w:rPr>
        <w:t>и</w:t>
      </w:r>
      <w:r w:rsidRPr="0075400E">
        <w:rPr>
          <w:sz w:val="28"/>
          <w:szCs w:val="28"/>
        </w:rPr>
        <w:t>руется ферментами, деятельностью потовых желез, богатых кровеносными сосудами и нервными волокнами.</w:t>
      </w:r>
    </w:p>
    <w:p w:rsidR="0075400E" w:rsidRPr="0075400E" w:rsidRDefault="0075400E" w:rsidP="0075400E">
      <w:pPr>
        <w:pStyle w:val="af0"/>
        <w:spacing w:before="0" w:beforeAutospacing="0" w:after="0" w:afterAutospacing="0"/>
        <w:ind w:firstLine="284"/>
        <w:jc w:val="center"/>
        <w:rPr>
          <w:sz w:val="16"/>
          <w:szCs w:val="16"/>
        </w:rPr>
      </w:pPr>
    </w:p>
    <w:p w:rsidR="0075400E" w:rsidRPr="0075400E" w:rsidRDefault="0075400E" w:rsidP="0075400E">
      <w:pPr>
        <w:pStyle w:val="af0"/>
        <w:spacing w:before="0" w:beforeAutospacing="0" w:after="0" w:afterAutospacing="0"/>
        <w:ind w:firstLine="284"/>
        <w:jc w:val="center"/>
        <w:rPr>
          <w:b/>
          <w:sz w:val="28"/>
          <w:szCs w:val="28"/>
        </w:rPr>
      </w:pPr>
      <w:r w:rsidRPr="0075400E">
        <w:rPr>
          <w:b/>
          <w:sz w:val="28"/>
          <w:szCs w:val="28"/>
        </w:rPr>
        <w:t>Строение кожи</w:t>
      </w:r>
    </w:p>
    <w:p w:rsidR="0075400E" w:rsidRPr="0075400E" w:rsidRDefault="0075400E" w:rsidP="0075400E">
      <w:pPr>
        <w:pStyle w:val="af0"/>
        <w:spacing w:before="0" w:beforeAutospacing="0" w:after="0" w:afterAutospacing="0"/>
        <w:ind w:firstLine="284"/>
        <w:jc w:val="center"/>
        <w:rPr>
          <w:sz w:val="20"/>
          <w:szCs w:val="20"/>
        </w:rPr>
      </w:pPr>
    </w:p>
    <w:p w:rsidR="0075400E" w:rsidRPr="0075400E" w:rsidRDefault="0075400E" w:rsidP="0075400E">
      <w:pPr>
        <w:pStyle w:val="af0"/>
        <w:spacing w:before="0" w:beforeAutospacing="0" w:after="0" w:afterAutospacing="0"/>
        <w:ind w:firstLine="284"/>
        <w:jc w:val="both"/>
        <w:rPr>
          <w:sz w:val="28"/>
          <w:szCs w:val="28"/>
        </w:rPr>
      </w:pPr>
      <w:r w:rsidRPr="0075400E">
        <w:rPr>
          <w:sz w:val="28"/>
          <w:szCs w:val="28"/>
        </w:rPr>
        <w:t>Кожа состоит из трех слоев: эпидермиса, дермы и подкожной основы. (подкожная жировая клетчатка)</w:t>
      </w:r>
    </w:p>
    <w:p w:rsidR="0075400E" w:rsidRPr="0075400E" w:rsidRDefault="0075400E" w:rsidP="0075400E">
      <w:pPr>
        <w:pStyle w:val="af0"/>
        <w:spacing w:before="0" w:beforeAutospacing="0" w:after="0" w:afterAutospacing="0"/>
        <w:ind w:firstLine="284"/>
        <w:jc w:val="both"/>
        <w:rPr>
          <w:sz w:val="28"/>
          <w:szCs w:val="28"/>
        </w:rPr>
      </w:pPr>
      <w:r w:rsidRPr="0075400E">
        <w:rPr>
          <w:b/>
          <w:i/>
          <w:sz w:val="28"/>
          <w:szCs w:val="28"/>
        </w:rPr>
        <w:t>Эпидермис</w:t>
      </w:r>
      <w:r w:rsidRPr="0075400E">
        <w:rPr>
          <w:sz w:val="28"/>
          <w:szCs w:val="28"/>
        </w:rPr>
        <w:t xml:space="preserve"> – наружная часть кожи, представлен многослойным плоским ороговевающим эпителием. Около 95% клеток эпидермиса являются керат</w:t>
      </w:r>
      <w:r w:rsidRPr="0075400E">
        <w:rPr>
          <w:sz w:val="28"/>
          <w:szCs w:val="28"/>
        </w:rPr>
        <w:t>и</w:t>
      </w:r>
      <w:r w:rsidRPr="0075400E">
        <w:rPr>
          <w:sz w:val="28"/>
          <w:szCs w:val="28"/>
        </w:rPr>
        <w:t>ноцитами (производными эктодермы), которые по мере дифференцировки продвигаются от базальной мембраны по направлению к поверхности кожи.</w:t>
      </w:r>
    </w:p>
    <w:p w:rsidR="0075400E" w:rsidRPr="0075400E" w:rsidRDefault="0075400E" w:rsidP="0075400E">
      <w:pPr>
        <w:pStyle w:val="af0"/>
        <w:spacing w:before="0" w:beforeAutospacing="0" w:after="0" w:afterAutospacing="0"/>
        <w:ind w:firstLine="284"/>
        <w:jc w:val="both"/>
        <w:rPr>
          <w:sz w:val="28"/>
          <w:szCs w:val="28"/>
        </w:rPr>
      </w:pPr>
      <w:r w:rsidRPr="0075400E">
        <w:rPr>
          <w:sz w:val="28"/>
          <w:szCs w:val="28"/>
        </w:rPr>
        <w:t>Эпидермис состоит из 5 слоев: базального, шиповатого, зернистого, бл</w:t>
      </w:r>
      <w:r w:rsidRPr="0075400E">
        <w:rPr>
          <w:sz w:val="28"/>
          <w:szCs w:val="28"/>
        </w:rPr>
        <w:t>е</w:t>
      </w:r>
      <w:r w:rsidRPr="0075400E">
        <w:rPr>
          <w:sz w:val="28"/>
          <w:szCs w:val="28"/>
        </w:rPr>
        <w:t>стящего и рогового.</w:t>
      </w:r>
    </w:p>
    <w:p w:rsidR="0075400E" w:rsidRPr="0075400E" w:rsidRDefault="0075400E" w:rsidP="0075400E">
      <w:pPr>
        <w:pStyle w:val="af0"/>
        <w:spacing w:before="0" w:beforeAutospacing="0" w:after="0" w:afterAutospacing="0"/>
        <w:ind w:firstLine="284"/>
        <w:jc w:val="both"/>
        <w:rPr>
          <w:sz w:val="28"/>
          <w:szCs w:val="28"/>
        </w:rPr>
      </w:pPr>
      <w:r w:rsidRPr="0075400E">
        <w:rPr>
          <w:sz w:val="28"/>
          <w:szCs w:val="28"/>
        </w:rPr>
        <w:t xml:space="preserve">Основа эпидермиса – его самый внутренний </w:t>
      </w:r>
      <w:r w:rsidRPr="0075400E">
        <w:rPr>
          <w:i/>
          <w:sz w:val="28"/>
          <w:szCs w:val="28"/>
        </w:rPr>
        <w:t>базальный слой</w:t>
      </w:r>
      <w:r w:rsidRPr="0075400E">
        <w:rPr>
          <w:sz w:val="28"/>
          <w:szCs w:val="28"/>
        </w:rPr>
        <w:t>, состоящий из одного ряда мелких клеток цилиндрической формы, и называемых базал</w:t>
      </w:r>
      <w:r w:rsidRPr="0075400E">
        <w:rPr>
          <w:sz w:val="28"/>
          <w:szCs w:val="28"/>
        </w:rPr>
        <w:t>ь</w:t>
      </w:r>
      <w:r w:rsidRPr="0075400E">
        <w:rPr>
          <w:sz w:val="28"/>
          <w:szCs w:val="28"/>
        </w:rPr>
        <w:t>ными кератиноцитами. Они имеют крупные темноокрашённые базофильные ядра. Между собой клетки соединены межклеточными мостиками (десмос</w:t>
      </w:r>
      <w:r w:rsidRPr="0075400E">
        <w:rPr>
          <w:sz w:val="28"/>
          <w:szCs w:val="28"/>
        </w:rPr>
        <w:t>о</w:t>
      </w:r>
      <w:r w:rsidRPr="0075400E">
        <w:rPr>
          <w:sz w:val="28"/>
          <w:szCs w:val="28"/>
        </w:rPr>
        <w:t>мами), а к базальной мембране крепятся полудесмосомами. Митотическая активность клеток базального слоя  обеспечивает формирование вышележ</w:t>
      </w:r>
      <w:r w:rsidRPr="0075400E">
        <w:rPr>
          <w:sz w:val="28"/>
          <w:szCs w:val="28"/>
        </w:rPr>
        <w:t>а</w:t>
      </w:r>
      <w:r w:rsidRPr="0075400E">
        <w:rPr>
          <w:sz w:val="28"/>
          <w:szCs w:val="28"/>
        </w:rPr>
        <w:t>щих структур эпидермиса.</w:t>
      </w:r>
    </w:p>
    <w:p w:rsidR="0075400E" w:rsidRPr="0075400E" w:rsidRDefault="0075400E" w:rsidP="0075400E">
      <w:pPr>
        <w:pStyle w:val="af0"/>
        <w:spacing w:before="0" w:beforeAutospacing="0" w:after="0" w:afterAutospacing="0"/>
        <w:ind w:firstLine="284"/>
        <w:jc w:val="both"/>
        <w:rPr>
          <w:sz w:val="28"/>
          <w:szCs w:val="28"/>
        </w:rPr>
      </w:pPr>
      <w:r w:rsidRPr="0075400E">
        <w:rPr>
          <w:sz w:val="28"/>
          <w:szCs w:val="28"/>
        </w:rPr>
        <w:lastRenderedPageBreak/>
        <w:t xml:space="preserve">Непосредственно над базальным слоем кератиноциты увеличиваются в размере и формируют </w:t>
      </w:r>
      <w:r w:rsidRPr="0075400E">
        <w:rPr>
          <w:i/>
          <w:sz w:val="28"/>
          <w:szCs w:val="28"/>
        </w:rPr>
        <w:t>шиповатый слой</w:t>
      </w:r>
      <w:r w:rsidRPr="0075400E">
        <w:rPr>
          <w:sz w:val="28"/>
          <w:szCs w:val="28"/>
        </w:rPr>
        <w:t>, состоящий из 3 – 6 (у слонов иногда 15) рядов шиповатых кератиноцитов, постепенно уплощающихся к повер</w:t>
      </w:r>
      <w:r w:rsidRPr="0075400E">
        <w:rPr>
          <w:sz w:val="28"/>
          <w:szCs w:val="28"/>
        </w:rPr>
        <w:t>х</w:t>
      </w:r>
      <w:r w:rsidRPr="0075400E">
        <w:rPr>
          <w:sz w:val="28"/>
          <w:szCs w:val="28"/>
        </w:rPr>
        <w:t>ности кожи. Клетки этого слоя имеют полигональную форму и также связаны между собой десмосомами. В базальном и шиповатом слоях  встречаются митозы, т.к. за счет них в основном происходит формирование и регенерация эпидермиса.</w:t>
      </w:r>
    </w:p>
    <w:p w:rsidR="0075400E" w:rsidRPr="0075400E" w:rsidRDefault="0075400E" w:rsidP="0075400E">
      <w:pPr>
        <w:pStyle w:val="af0"/>
        <w:spacing w:before="0" w:beforeAutospacing="0" w:after="0" w:afterAutospacing="0"/>
        <w:ind w:firstLine="284"/>
        <w:jc w:val="both"/>
        <w:rPr>
          <w:sz w:val="28"/>
          <w:szCs w:val="28"/>
        </w:rPr>
      </w:pPr>
      <w:r w:rsidRPr="0075400E">
        <w:rPr>
          <w:i/>
          <w:sz w:val="28"/>
          <w:szCs w:val="28"/>
        </w:rPr>
        <w:t>Зернистый слой</w:t>
      </w:r>
      <w:r w:rsidRPr="0075400E">
        <w:rPr>
          <w:sz w:val="28"/>
          <w:szCs w:val="28"/>
        </w:rPr>
        <w:t xml:space="preserve"> состоит из 2 – 3 рядов клеток, имеющих вблизи шиповат</w:t>
      </w:r>
      <w:r w:rsidRPr="0075400E">
        <w:rPr>
          <w:sz w:val="28"/>
          <w:szCs w:val="28"/>
        </w:rPr>
        <w:t>о</w:t>
      </w:r>
      <w:r w:rsidRPr="0075400E">
        <w:rPr>
          <w:sz w:val="28"/>
          <w:szCs w:val="28"/>
        </w:rPr>
        <w:t>го слоя цилиндрическую или кубическую форму, а ближе к поверхности к</w:t>
      </w:r>
      <w:r w:rsidRPr="0075400E">
        <w:rPr>
          <w:sz w:val="28"/>
          <w:szCs w:val="28"/>
        </w:rPr>
        <w:t>о</w:t>
      </w:r>
      <w:r w:rsidRPr="0075400E">
        <w:rPr>
          <w:sz w:val="28"/>
          <w:szCs w:val="28"/>
        </w:rPr>
        <w:t xml:space="preserve">жи – ромбовидную. </w:t>
      </w:r>
    </w:p>
    <w:p w:rsidR="0075400E" w:rsidRPr="0075400E" w:rsidRDefault="0075400E" w:rsidP="0075400E">
      <w:pPr>
        <w:pStyle w:val="af0"/>
        <w:spacing w:before="0" w:beforeAutospacing="0" w:after="0" w:afterAutospacing="0"/>
        <w:ind w:firstLine="284"/>
        <w:jc w:val="both"/>
        <w:rPr>
          <w:sz w:val="28"/>
          <w:szCs w:val="28"/>
        </w:rPr>
      </w:pPr>
      <w:r w:rsidRPr="0075400E">
        <w:rPr>
          <w:i/>
          <w:sz w:val="28"/>
          <w:szCs w:val="28"/>
        </w:rPr>
        <w:t>Блестящий слой</w:t>
      </w:r>
      <w:r w:rsidRPr="0075400E">
        <w:rPr>
          <w:sz w:val="28"/>
          <w:szCs w:val="28"/>
        </w:rPr>
        <w:t xml:space="preserve"> виден в участках наиболее развитого эпидермиса, состоит из 3 – 4 рядов вытянутых по форме слабо контурированных клеток. Ядра в верхних слоях клеток отсутствуют.</w:t>
      </w:r>
    </w:p>
    <w:p w:rsidR="0075400E" w:rsidRPr="0075400E" w:rsidRDefault="0075400E" w:rsidP="0075400E">
      <w:pPr>
        <w:pStyle w:val="af0"/>
        <w:spacing w:before="0" w:beforeAutospacing="0" w:after="0" w:afterAutospacing="0"/>
        <w:ind w:firstLine="284"/>
        <w:jc w:val="both"/>
        <w:rPr>
          <w:sz w:val="28"/>
          <w:szCs w:val="28"/>
        </w:rPr>
      </w:pPr>
      <w:r w:rsidRPr="0075400E">
        <w:rPr>
          <w:i/>
          <w:sz w:val="28"/>
          <w:szCs w:val="28"/>
        </w:rPr>
        <w:t>Роговой слой</w:t>
      </w:r>
      <w:r w:rsidRPr="0075400E">
        <w:rPr>
          <w:sz w:val="28"/>
          <w:szCs w:val="28"/>
        </w:rPr>
        <w:t xml:space="preserve"> образован полностью ороговевшими безъядерными клетками – корнеоцитами (роговыми пластинками), которые содержат нерастворимый белок кератин. Корнеоциты соединяются друг с другом с помощью взаим</w:t>
      </w:r>
      <w:r w:rsidRPr="0075400E">
        <w:rPr>
          <w:sz w:val="28"/>
          <w:szCs w:val="28"/>
        </w:rPr>
        <w:t>о</w:t>
      </w:r>
      <w:r w:rsidRPr="0075400E">
        <w:rPr>
          <w:sz w:val="28"/>
          <w:szCs w:val="28"/>
        </w:rPr>
        <w:t>проникающих выростов оболочки и ороговевающих десмосом. В поверхн</w:t>
      </w:r>
      <w:r w:rsidRPr="0075400E">
        <w:rPr>
          <w:sz w:val="28"/>
          <w:szCs w:val="28"/>
        </w:rPr>
        <w:t>о</w:t>
      </w:r>
      <w:r w:rsidRPr="0075400E">
        <w:rPr>
          <w:sz w:val="28"/>
          <w:szCs w:val="28"/>
        </w:rPr>
        <w:t>стной зоне рогового слоя десмосомы разрушаются и роговые чешуйки легко отторгаются. Наиболее развит роговой слой там, где кожа подвергается на</w:t>
      </w:r>
      <w:r w:rsidRPr="0075400E">
        <w:rPr>
          <w:sz w:val="28"/>
          <w:szCs w:val="28"/>
        </w:rPr>
        <w:t>и</w:t>
      </w:r>
      <w:r w:rsidRPr="0075400E">
        <w:rPr>
          <w:sz w:val="28"/>
          <w:szCs w:val="28"/>
        </w:rPr>
        <w:t>большему механическому воздействию.</w:t>
      </w:r>
    </w:p>
    <w:p w:rsidR="0075400E" w:rsidRPr="0075400E" w:rsidRDefault="0075400E" w:rsidP="0075400E">
      <w:pPr>
        <w:pStyle w:val="af0"/>
        <w:spacing w:before="0" w:beforeAutospacing="0" w:after="0" w:afterAutospacing="0"/>
        <w:ind w:firstLine="284"/>
        <w:jc w:val="both"/>
        <w:rPr>
          <w:sz w:val="28"/>
          <w:szCs w:val="28"/>
        </w:rPr>
      </w:pPr>
      <w:r w:rsidRPr="0075400E">
        <w:rPr>
          <w:sz w:val="28"/>
          <w:szCs w:val="28"/>
        </w:rPr>
        <w:t>Эпидермис отделен от дермы базальной мембраной, которая является эл</w:t>
      </w:r>
      <w:r w:rsidRPr="0075400E">
        <w:rPr>
          <w:sz w:val="28"/>
          <w:szCs w:val="28"/>
        </w:rPr>
        <w:t>а</w:t>
      </w:r>
      <w:r w:rsidRPr="0075400E">
        <w:rPr>
          <w:sz w:val="28"/>
          <w:szCs w:val="28"/>
        </w:rPr>
        <w:t>стической опорой, не только прочно связывающей эпителий с коллагенов</w:t>
      </w:r>
      <w:r w:rsidRPr="0075400E">
        <w:rPr>
          <w:sz w:val="28"/>
          <w:szCs w:val="28"/>
        </w:rPr>
        <w:t>ы</w:t>
      </w:r>
      <w:r w:rsidRPr="0075400E">
        <w:rPr>
          <w:sz w:val="28"/>
          <w:szCs w:val="28"/>
        </w:rPr>
        <w:t>ми волокнами дермы, но и препятствующей росту эпидермиса в дерму. Она выполняет барьерную, обменную и другие функции.</w:t>
      </w:r>
    </w:p>
    <w:p w:rsidR="0075400E" w:rsidRPr="0075400E" w:rsidRDefault="0075400E" w:rsidP="0075400E">
      <w:pPr>
        <w:pStyle w:val="af0"/>
        <w:spacing w:before="0" w:beforeAutospacing="0" w:after="0" w:afterAutospacing="0"/>
        <w:ind w:firstLine="284"/>
        <w:jc w:val="both"/>
        <w:rPr>
          <w:sz w:val="28"/>
          <w:szCs w:val="28"/>
        </w:rPr>
      </w:pPr>
      <w:r w:rsidRPr="0075400E">
        <w:rPr>
          <w:b/>
          <w:i/>
          <w:sz w:val="28"/>
          <w:szCs w:val="28"/>
        </w:rPr>
        <w:t>Дерма</w:t>
      </w:r>
      <w:r w:rsidRPr="0075400E">
        <w:rPr>
          <w:sz w:val="28"/>
          <w:szCs w:val="28"/>
        </w:rPr>
        <w:t xml:space="preserve"> – соединительнотканная часть кожи – состоит из трех компонентов: волокон, основного вещества и немногочисленных клеток.</w:t>
      </w:r>
    </w:p>
    <w:p w:rsidR="0075400E" w:rsidRPr="0075400E" w:rsidRDefault="0075400E" w:rsidP="0075400E">
      <w:pPr>
        <w:pStyle w:val="af0"/>
        <w:spacing w:before="0" w:beforeAutospacing="0" w:after="0" w:afterAutospacing="0"/>
        <w:ind w:firstLine="284"/>
        <w:jc w:val="both"/>
        <w:rPr>
          <w:sz w:val="28"/>
          <w:szCs w:val="28"/>
        </w:rPr>
      </w:pPr>
      <w:r w:rsidRPr="0075400E">
        <w:rPr>
          <w:sz w:val="28"/>
          <w:szCs w:val="28"/>
        </w:rPr>
        <w:t>Дерма является опорой для волос, когтей, потовых и сальных желез, сос</w:t>
      </w:r>
      <w:r w:rsidRPr="0075400E">
        <w:rPr>
          <w:sz w:val="28"/>
          <w:szCs w:val="28"/>
        </w:rPr>
        <w:t>у</w:t>
      </w:r>
      <w:r w:rsidRPr="0075400E">
        <w:rPr>
          <w:sz w:val="28"/>
          <w:szCs w:val="28"/>
        </w:rPr>
        <w:t>дов и нервов. В дерме выделяют два слоя: сосочковый и сетчатый.</w:t>
      </w:r>
    </w:p>
    <w:p w:rsidR="0075400E" w:rsidRPr="0075400E" w:rsidRDefault="0075400E" w:rsidP="0075400E">
      <w:pPr>
        <w:pStyle w:val="af0"/>
        <w:spacing w:before="0" w:beforeAutospacing="0" w:after="0" w:afterAutospacing="0"/>
        <w:ind w:firstLine="284"/>
        <w:jc w:val="both"/>
        <w:rPr>
          <w:sz w:val="28"/>
          <w:szCs w:val="28"/>
        </w:rPr>
      </w:pPr>
      <w:r w:rsidRPr="0075400E">
        <w:rPr>
          <w:i/>
          <w:sz w:val="28"/>
          <w:szCs w:val="28"/>
        </w:rPr>
        <w:t>Тонкий верхний сосочковый слой</w:t>
      </w:r>
      <w:r w:rsidRPr="0075400E">
        <w:rPr>
          <w:sz w:val="28"/>
          <w:szCs w:val="28"/>
        </w:rPr>
        <w:t>, состоящий из аморфного бесструктурн</w:t>
      </w:r>
      <w:r w:rsidRPr="0075400E">
        <w:rPr>
          <w:sz w:val="28"/>
          <w:szCs w:val="28"/>
        </w:rPr>
        <w:t>о</w:t>
      </w:r>
      <w:r w:rsidRPr="0075400E">
        <w:rPr>
          <w:sz w:val="28"/>
          <w:szCs w:val="28"/>
        </w:rPr>
        <w:t>го вещества и тонких соединительнотканных (коллагеновых, эластических и ретикулярных) волокон, образует сосочки, залегающие между эпителиал</w:t>
      </w:r>
      <w:r w:rsidRPr="0075400E">
        <w:rPr>
          <w:sz w:val="28"/>
          <w:szCs w:val="28"/>
        </w:rPr>
        <w:t>ь</w:t>
      </w:r>
      <w:r w:rsidRPr="0075400E">
        <w:rPr>
          <w:sz w:val="28"/>
          <w:szCs w:val="28"/>
        </w:rPr>
        <w:t xml:space="preserve">ными гребнями шиповатых клеток. Более </w:t>
      </w:r>
      <w:r w:rsidRPr="0075400E">
        <w:rPr>
          <w:i/>
          <w:sz w:val="28"/>
          <w:szCs w:val="28"/>
        </w:rPr>
        <w:t>толстый сетчатый слой</w:t>
      </w:r>
      <w:r w:rsidRPr="0075400E">
        <w:rPr>
          <w:sz w:val="28"/>
          <w:szCs w:val="28"/>
        </w:rPr>
        <w:t xml:space="preserve"> распр</w:t>
      </w:r>
      <w:r w:rsidRPr="0075400E">
        <w:rPr>
          <w:sz w:val="28"/>
          <w:szCs w:val="28"/>
        </w:rPr>
        <w:t>о</w:t>
      </w:r>
      <w:r w:rsidRPr="0075400E">
        <w:rPr>
          <w:sz w:val="28"/>
          <w:szCs w:val="28"/>
        </w:rPr>
        <w:t>страняется от основания сосочкового слоя до подкожной жировой клетчатки; строма его состоит главным образом из пучков толстых коллагеновых вол</w:t>
      </w:r>
      <w:r w:rsidRPr="0075400E">
        <w:rPr>
          <w:sz w:val="28"/>
          <w:szCs w:val="28"/>
        </w:rPr>
        <w:t>о</w:t>
      </w:r>
      <w:r w:rsidRPr="0075400E">
        <w:rPr>
          <w:sz w:val="28"/>
          <w:szCs w:val="28"/>
        </w:rPr>
        <w:t>кон, расположенных параллельно поверхности кожи. Дерма относительно бедна клетками. В сосочковом слое встречаются клеточные элементы, сво</w:t>
      </w:r>
      <w:r w:rsidRPr="0075400E">
        <w:rPr>
          <w:sz w:val="28"/>
          <w:szCs w:val="28"/>
        </w:rPr>
        <w:t>й</w:t>
      </w:r>
      <w:r w:rsidRPr="0075400E">
        <w:rPr>
          <w:sz w:val="28"/>
          <w:szCs w:val="28"/>
        </w:rPr>
        <w:t>ственные рыхлой соединительной ткани, а в сетчатом – фиброциты. Вокруг сосудов и волос в дерме могут встречаться небольшие лимфоцитарные и ги</w:t>
      </w:r>
      <w:r w:rsidRPr="0075400E">
        <w:rPr>
          <w:sz w:val="28"/>
          <w:szCs w:val="28"/>
        </w:rPr>
        <w:t>с</w:t>
      </w:r>
      <w:r w:rsidRPr="0075400E">
        <w:rPr>
          <w:sz w:val="28"/>
          <w:szCs w:val="28"/>
        </w:rPr>
        <w:t>тиоцитарные инфильтраты. В дерме находятся гистиоциты, или оседлые макрофаги, а также тучные клетки или тканевые базофилы, локализующиеся главным образом вокруг кровеносных сосудов, синтезирующие и высвобо</w:t>
      </w:r>
      <w:r w:rsidRPr="0075400E">
        <w:rPr>
          <w:sz w:val="28"/>
          <w:szCs w:val="28"/>
        </w:rPr>
        <w:t>ж</w:t>
      </w:r>
      <w:r w:rsidRPr="0075400E">
        <w:rPr>
          <w:sz w:val="28"/>
          <w:szCs w:val="28"/>
        </w:rPr>
        <w:t>дающие гистамин. В некоторых участках сосочкового слоя расположены гладкие мышечные волокна, преимущественно связанные с волосяными л</w:t>
      </w:r>
      <w:r w:rsidRPr="0075400E">
        <w:rPr>
          <w:sz w:val="28"/>
          <w:szCs w:val="28"/>
        </w:rPr>
        <w:t>у</w:t>
      </w:r>
      <w:r w:rsidRPr="0075400E">
        <w:rPr>
          <w:sz w:val="28"/>
          <w:szCs w:val="28"/>
        </w:rPr>
        <w:t>ковицами (мышцы, поднимающие волос). В сосочковом слое дермы распол</w:t>
      </w:r>
      <w:r w:rsidRPr="0075400E">
        <w:rPr>
          <w:sz w:val="28"/>
          <w:szCs w:val="28"/>
        </w:rPr>
        <w:t>а</w:t>
      </w:r>
      <w:r w:rsidRPr="0075400E">
        <w:rPr>
          <w:sz w:val="28"/>
          <w:szCs w:val="28"/>
        </w:rPr>
        <w:t>гаются эрогенные зоны, пронизанные инкапсулированными нервными око</w:t>
      </w:r>
      <w:r w:rsidRPr="0075400E">
        <w:rPr>
          <w:sz w:val="28"/>
          <w:szCs w:val="28"/>
        </w:rPr>
        <w:t>н</w:t>
      </w:r>
      <w:r w:rsidRPr="0075400E">
        <w:rPr>
          <w:sz w:val="28"/>
          <w:szCs w:val="28"/>
        </w:rPr>
        <w:lastRenderedPageBreak/>
        <w:t>чаниями, состоящие из внутренней колбы и окружающей ее капсулы, выпо</w:t>
      </w:r>
      <w:r w:rsidRPr="0075400E">
        <w:rPr>
          <w:sz w:val="28"/>
          <w:szCs w:val="28"/>
        </w:rPr>
        <w:t>л</w:t>
      </w:r>
      <w:r w:rsidRPr="0075400E">
        <w:rPr>
          <w:sz w:val="28"/>
          <w:szCs w:val="28"/>
        </w:rPr>
        <w:t>няют специфические функции. Так, пластинчатые тельца Фатера-Пачини и осязательные тельца Мейснера – в коже ладоней, стенки ушных раковин, губ, век, половых органов, в сосках молочной желез, в сосочках языка.</w:t>
      </w:r>
    </w:p>
    <w:p w:rsidR="0075400E" w:rsidRPr="0075400E" w:rsidRDefault="0075400E" w:rsidP="0075400E">
      <w:pPr>
        <w:pStyle w:val="af0"/>
        <w:spacing w:before="0" w:beforeAutospacing="0" w:after="0" w:afterAutospacing="0"/>
        <w:ind w:firstLine="284"/>
        <w:jc w:val="both"/>
        <w:rPr>
          <w:sz w:val="28"/>
          <w:szCs w:val="28"/>
        </w:rPr>
      </w:pPr>
      <w:r w:rsidRPr="0075400E">
        <w:rPr>
          <w:b/>
          <w:i/>
          <w:sz w:val="28"/>
          <w:szCs w:val="28"/>
        </w:rPr>
        <w:t>Подкожная жировая клетчатка</w:t>
      </w:r>
      <w:r w:rsidRPr="0075400E">
        <w:rPr>
          <w:sz w:val="28"/>
          <w:szCs w:val="28"/>
        </w:rPr>
        <w:t>. Состоит из рыхлой сети коллагеновых, эластических и ретикулярных волокон, в петлях которых располагаются дольки жировой ткани – скопления крупных жировых клеток, содержащих большие капли жира. В гиподерме расположена крупноячеистая глубокая в</w:t>
      </w:r>
      <w:r w:rsidRPr="0075400E">
        <w:rPr>
          <w:sz w:val="28"/>
          <w:szCs w:val="28"/>
        </w:rPr>
        <w:t>е</w:t>
      </w:r>
      <w:r w:rsidRPr="0075400E">
        <w:rPr>
          <w:sz w:val="28"/>
          <w:szCs w:val="28"/>
        </w:rPr>
        <w:t>нозная сеть. Подкожная жировая клетчатка смягчает механические воздейс</w:t>
      </w:r>
      <w:r w:rsidRPr="0075400E">
        <w:rPr>
          <w:sz w:val="28"/>
          <w:szCs w:val="28"/>
        </w:rPr>
        <w:t>т</w:t>
      </w:r>
      <w:r w:rsidRPr="0075400E">
        <w:rPr>
          <w:sz w:val="28"/>
          <w:szCs w:val="28"/>
        </w:rPr>
        <w:t>вия на кожу, обеспечивает подвижность кожи, является жировым депо орг</w:t>
      </w:r>
      <w:r w:rsidRPr="0075400E">
        <w:rPr>
          <w:sz w:val="28"/>
          <w:szCs w:val="28"/>
        </w:rPr>
        <w:t>а</w:t>
      </w:r>
      <w:r w:rsidRPr="0075400E">
        <w:rPr>
          <w:sz w:val="28"/>
          <w:szCs w:val="28"/>
        </w:rPr>
        <w:t>низма и участвует в терморегуляции (рис. 1).</w:t>
      </w:r>
    </w:p>
    <w:p w:rsidR="0075400E" w:rsidRPr="0075400E" w:rsidRDefault="0075400E" w:rsidP="0075400E">
      <w:pPr>
        <w:pStyle w:val="af0"/>
        <w:spacing w:before="0" w:beforeAutospacing="0" w:after="0" w:afterAutospacing="0"/>
        <w:jc w:val="center"/>
        <w:rPr>
          <w:sz w:val="28"/>
          <w:szCs w:val="28"/>
        </w:rPr>
      </w:pPr>
      <w:r w:rsidRPr="0075400E">
        <w:rPr>
          <w:noProof/>
          <w:sz w:val="28"/>
          <w:szCs w:val="28"/>
        </w:rPr>
        <w:drawing>
          <wp:inline distT="0" distB="0" distL="0" distR="0">
            <wp:extent cx="2449002" cy="2913511"/>
            <wp:effectExtent l="0" t="0" r="0" b="0"/>
            <wp:docPr id="128" name="Рисунок 128" descr="0000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000095"/>
                    <pic:cNvPicPr>
                      <a:picLocks noChangeAspect="1" noChangeArrowheads="1"/>
                    </pic:cNvPicPr>
                  </pic:nvPicPr>
                  <pic:blipFill>
                    <a:blip r:embed="rId6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49299" cy="2913865"/>
                    </a:xfrm>
                    <a:prstGeom prst="rect">
                      <a:avLst/>
                    </a:prstGeom>
                    <a:noFill/>
                    <a:ln>
                      <a:noFill/>
                    </a:ln>
                  </pic:spPr>
                </pic:pic>
              </a:graphicData>
            </a:graphic>
          </wp:inline>
        </w:drawing>
      </w:r>
      <w:r w:rsidRPr="0075400E">
        <w:rPr>
          <w:noProof/>
          <w:sz w:val="28"/>
          <w:szCs w:val="28"/>
        </w:rPr>
        <w:drawing>
          <wp:inline distT="0" distB="0" distL="0" distR="0">
            <wp:extent cx="2409245" cy="2785550"/>
            <wp:effectExtent l="0" t="0" r="0" b="0"/>
            <wp:docPr id="133" name="Рисунок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11682" cy="2788368"/>
                    </a:xfrm>
                    <a:prstGeom prst="rect">
                      <a:avLst/>
                    </a:prstGeom>
                    <a:noFill/>
                    <a:ln>
                      <a:noFill/>
                    </a:ln>
                  </pic:spPr>
                </pic:pic>
              </a:graphicData>
            </a:graphic>
          </wp:inline>
        </w:drawing>
      </w:r>
    </w:p>
    <w:p w:rsidR="0075400E" w:rsidRPr="0075400E" w:rsidRDefault="0075400E" w:rsidP="0075400E">
      <w:pPr>
        <w:pStyle w:val="af0"/>
        <w:spacing w:before="0" w:beforeAutospacing="0" w:after="0" w:afterAutospacing="0"/>
        <w:ind w:firstLine="284"/>
        <w:jc w:val="both"/>
        <w:rPr>
          <w:sz w:val="16"/>
          <w:szCs w:val="16"/>
        </w:rPr>
      </w:pPr>
    </w:p>
    <w:p w:rsidR="0075400E" w:rsidRPr="0075400E" w:rsidRDefault="0075400E" w:rsidP="0075400E">
      <w:pPr>
        <w:pStyle w:val="af0"/>
        <w:spacing w:before="0" w:beforeAutospacing="0" w:after="0" w:afterAutospacing="0"/>
        <w:ind w:firstLine="284"/>
        <w:jc w:val="center"/>
        <w:rPr>
          <w:sz w:val="22"/>
          <w:szCs w:val="22"/>
        </w:rPr>
      </w:pPr>
      <w:r w:rsidRPr="0075400E">
        <w:rPr>
          <w:sz w:val="22"/>
          <w:szCs w:val="22"/>
        </w:rPr>
        <w:t>Рис.  1. Схема строения кожи с волосом</w:t>
      </w:r>
    </w:p>
    <w:p w:rsidR="0075400E" w:rsidRPr="0075400E" w:rsidRDefault="0075400E" w:rsidP="0075400E">
      <w:pPr>
        <w:pStyle w:val="af0"/>
        <w:spacing w:before="0" w:beforeAutospacing="0" w:after="0" w:afterAutospacing="0"/>
        <w:jc w:val="center"/>
        <w:rPr>
          <w:sz w:val="20"/>
          <w:szCs w:val="20"/>
        </w:rPr>
      </w:pPr>
    </w:p>
    <w:p w:rsidR="0075400E" w:rsidRPr="0075400E" w:rsidRDefault="0075400E" w:rsidP="0075400E">
      <w:pPr>
        <w:spacing w:after="0"/>
        <w:jc w:val="center"/>
        <w:rPr>
          <w:rFonts w:ascii="Times New Roman" w:hAnsi="Times New Roman" w:cs="Times New Roman"/>
          <w:b/>
          <w:sz w:val="28"/>
          <w:szCs w:val="28"/>
        </w:rPr>
      </w:pPr>
      <w:r w:rsidRPr="0075400E">
        <w:rPr>
          <w:rFonts w:ascii="Times New Roman" w:hAnsi="Times New Roman" w:cs="Times New Roman"/>
          <w:b/>
          <w:sz w:val="28"/>
          <w:szCs w:val="28"/>
        </w:rPr>
        <w:t>Вопрос 2. Строение молочной железы</w:t>
      </w:r>
    </w:p>
    <w:p w:rsidR="0075400E" w:rsidRPr="0075400E" w:rsidRDefault="0075400E" w:rsidP="0075400E">
      <w:pPr>
        <w:pStyle w:val="af0"/>
        <w:spacing w:before="0" w:beforeAutospacing="0" w:after="0" w:afterAutospacing="0"/>
        <w:ind w:firstLine="284"/>
        <w:jc w:val="center"/>
        <w:rPr>
          <w:sz w:val="16"/>
          <w:szCs w:val="16"/>
        </w:rPr>
      </w:pPr>
    </w:p>
    <w:p w:rsidR="0075400E" w:rsidRPr="0075400E" w:rsidRDefault="0075400E" w:rsidP="0075400E">
      <w:pPr>
        <w:spacing w:after="0"/>
        <w:ind w:firstLine="284"/>
        <w:jc w:val="both"/>
        <w:rPr>
          <w:rFonts w:ascii="Times New Roman" w:hAnsi="Times New Roman" w:cs="Times New Roman"/>
          <w:sz w:val="28"/>
          <w:szCs w:val="28"/>
        </w:rPr>
      </w:pPr>
      <w:r w:rsidRPr="0075400E">
        <w:rPr>
          <w:rFonts w:ascii="Times New Roman" w:hAnsi="Times New Roman" w:cs="Times New Roman"/>
          <w:sz w:val="28"/>
          <w:szCs w:val="28"/>
        </w:rPr>
        <w:t>Молочная железа сельскохозяйственных животных – вымя – крупная, сложная, застенная, альвеолярно-трубчатая. У свиньи вымя множественное, состоит из 4 - 8 пар долей, лежащих на вентральной поверхности грудной и брюшной стенке в виде отдельных холмов вдоль белой линии живота. У рогатого скота и лошади вымя простое – его доли слились в единый орган, расположенный в паховой области между бедер. У крупного рогатого скота и лошади 4 доли вымени, у овцы и козы – 2. У рогатого скота каждая доля имеет свой сосок. У лошади и свиньи один сосок связан с другими долями.</w:t>
      </w:r>
    </w:p>
    <w:p w:rsidR="0075400E" w:rsidRPr="0075400E" w:rsidRDefault="0075400E" w:rsidP="0075400E">
      <w:pPr>
        <w:spacing w:after="0"/>
        <w:ind w:firstLine="284"/>
        <w:jc w:val="both"/>
        <w:rPr>
          <w:rFonts w:ascii="Times New Roman" w:hAnsi="Times New Roman" w:cs="Times New Roman"/>
          <w:sz w:val="28"/>
          <w:szCs w:val="28"/>
        </w:rPr>
      </w:pPr>
      <w:r w:rsidRPr="0075400E">
        <w:rPr>
          <w:rFonts w:ascii="Times New Roman" w:hAnsi="Times New Roman" w:cs="Times New Roman"/>
          <w:b/>
          <w:sz w:val="28"/>
          <w:szCs w:val="28"/>
        </w:rPr>
        <w:t>Строение вымени коровы</w:t>
      </w:r>
      <w:r w:rsidRPr="0075400E">
        <w:rPr>
          <w:rFonts w:ascii="Times New Roman" w:hAnsi="Times New Roman" w:cs="Times New Roman"/>
          <w:sz w:val="28"/>
          <w:szCs w:val="28"/>
        </w:rPr>
        <w:t xml:space="preserve">. Вымя крупного рогатого скота имеет основание, тело и дно. Поверхность вымени, прилежащая к животу, называется основанием. Каудальная складчатая поверхность вымени называется молочное зеркало. Основная масса железы – тело вымени, вентральная часть – дно вымени. Снаружи вымя покрыто кожей с потовыми и сальными железами и редкими нежными волосами. Под кожей лежит </w:t>
      </w:r>
      <w:r w:rsidRPr="0075400E">
        <w:rPr>
          <w:rFonts w:ascii="Times New Roman" w:hAnsi="Times New Roman" w:cs="Times New Roman"/>
          <w:sz w:val="28"/>
          <w:szCs w:val="28"/>
        </w:rPr>
        <w:lastRenderedPageBreak/>
        <w:t>поверхностная фасция вымени, а под ней – глубокая, которая спускаясь от белой линии живота в виде подвешивающей связки, разделяет вымя на правую и левую половины. Каждая половина состоит из двух долей: передней и задней, нечетко отделенных одна от другой. Каждая доля имеет свою систему протоков и свой сосок, в котором различают основание, тело и верхушку. Сосок сверху покрыт кожей, но в отличие от кожи вымени в ней нет (у коровы и свиньи) потовых и сальных желез и волос, много нервных окончаний (рис.  2).</w:t>
      </w:r>
    </w:p>
    <w:p w:rsidR="0075400E" w:rsidRPr="0075400E" w:rsidRDefault="0075400E" w:rsidP="0075400E">
      <w:pPr>
        <w:spacing w:after="0"/>
        <w:ind w:firstLine="284"/>
        <w:jc w:val="both"/>
        <w:rPr>
          <w:rFonts w:ascii="Times New Roman" w:hAnsi="Times New Roman" w:cs="Times New Roman"/>
          <w:sz w:val="28"/>
          <w:szCs w:val="28"/>
        </w:rPr>
      </w:pPr>
      <w:r w:rsidRPr="0075400E">
        <w:rPr>
          <w:rFonts w:ascii="Times New Roman" w:hAnsi="Times New Roman" w:cs="Times New Roman"/>
          <w:sz w:val="28"/>
          <w:szCs w:val="28"/>
        </w:rPr>
        <w:t>У лошади сосок связан с двумя долями вымени, так что в каждом соске имеется по 2 цистерны и 2 протока. У свиньи в каждом соске по 1 – 3  цистерны и столько же протоков.</w:t>
      </w:r>
    </w:p>
    <w:p w:rsidR="0075400E" w:rsidRPr="0075400E" w:rsidRDefault="0075400E" w:rsidP="0075400E">
      <w:pPr>
        <w:spacing w:after="0"/>
        <w:ind w:firstLine="284"/>
        <w:jc w:val="both"/>
        <w:rPr>
          <w:rFonts w:ascii="Times New Roman" w:hAnsi="Times New Roman" w:cs="Times New Roman"/>
          <w:sz w:val="28"/>
          <w:szCs w:val="28"/>
        </w:rPr>
      </w:pPr>
      <w:r w:rsidRPr="0075400E">
        <w:rPr>
          <w:rFonts w:ascii="Times New Roman" w:hAnsi="Times New Roman" w:cs="Times New Roman"/>
          <w:i/>
          <w:sz w:val="28"/>
          <w:szCs w:val="28"/>
        </w:rPr>
        <w:t>Г и с т о л о г и ч е с к о е  с т р о е н и е</w:t>
      </w:r>
      <w:r w:rsidRPr="0075400E">
        <w:rPr>
          <w:rFonts w:ascii="Times New Roman" w:hAnsi="Times New Roman" w:cs="Times New Roman"/>
          <w:sz w:val="28"/>
          <w:szCs w:val="28"/>
        </w:rPr>
        <w:t xml:space="preserve">. Молочная железа – это типичный компактный (паренхиматозный ) орган, не имеющий полостей, состоит из стромы и паренхимы. </w:t>
      </w:r>
    </w:p>
    <w:p w:rsidR="0075400E" w:rsidRPr="0075400E" w:rsidRDefault="0075400E" w:rsidP="0075400E">
      <w:pPr>
        <w:spacing w:after="0"/>
        <w:ind w:firstLine="284"/>
        <w:jc w:val="both"/>
        <w:rPr>
          <w:rFonts w:ascii="Times New Roman" w:hAnsi="Times New Roman" w:cs="Times New Roman"/>
          <w:sz w:val="28"/>
          <w:szCs w:val="28"/>
        </w:rPr>
      </w:pPr>
      <w:r w:rsidRPr="0075400E">
        <w:rPr>
          <w:rFonts w:ascii="Times New Roman" w:hAnsi="Times New Roman" w:cs="Times New Roman"/>
          <w:sz w:val="28"/>
          <w:szCs w:val="28"/>
        </w:rPr>
        <w:t xml:space="preserve">Строму образует соединительная ткань, расположенная под глубокой фасцией вымени. Она делит железу на дольки. В междольковой соединительной ткани проходят кровеносные сосуды, лимфатические, нервы, междольковые выводные протоки – молочные каналы, объединяющиеся в молочные ходы. Последние, сильно расширяясь в каждой доле, открываются в молочную цистерну, расположенную в дне вымени и соске. Нижний конец молочной цистерны сужается и переходит в сосковый канал длиной около 1 см, выстланный многослойным плоским ороговевающим эпителием. Стенка соска имеет слизистую оболочку с большим количеством коллагеновых и эластических волокон и несколько мышечных слоев, состоящих из гладкомышечных клеток. Особенно развит кольцевой слой, образующий сфинктер соска. </w:t>
      </w:r>
    </w:p>
    <w:p w:rsidR="0075400E" w:rsidRPr="0075400E" w:rsidRDefault="0075400E" w:rsidP="0075400E">
      <w:pPr>
        <w:spacing w:after="0"/>
        <w:jc w:val="both"/>
        <w:rPr>
          <w:rFonts w:ascii="Times New Roman" w:hAnsi="Times New Roman" w:cs="Times New Roman"/>
          <w:sz w:val="28"/>
          <w:szCs w:val="28"/>
        </w:rPr>
      </w:pPr>
      <w:r w:rsidRPr="0075400E">
        <w:rPr>
          <w:rFonts w:ascii="Times New Roman" w:hAnsi="Times New Roman" w:cs="Times New Roman"/>
          <w:sz w:val="28"/>
          <w:szCs w:val="28"/>
        </w:rPr>
        <w:t xml:space="preserve">     Паренхима молочной железы состоит из многочисленных альвеоло-трубок (альвеол), стенки которых образованы однослойным кубическим или цилиндрическим эпителием, вырабатывающим составные части молока (рис. 3). Каждая альвеола оплетена сетью капилляров. Альвеолярное молоко  удаляется из альвеолотрубок благодаря сокращению миоэпителиальных отростчатых клеток. Из альвеол молоко поступает в выводные протоки, из них в молочные каналы, затем в молочные ходы, а из них в молочные цистерны.</w:t>
      </w:r>
    </w:p>
    <w:p w:rsidR="0075400E" w:rsidRPr="0075400E" w:rsidRDefault="0075400E" w:rsidP="0075400E">
      <w:pPr>
        <w:spacing w:after="0"/>
        <w:jc w:val="center"/>
        <w:rPr>
          <w:rFonts w:ascii="Times New Roman" w:hAnsi="Times New Roman" w:cs="Times New Roman"/>
          <w:sz w:val="28"/>
          <w:szCs w:val="28"/>
        </w:rPr>
      </w:pPr>
      <w:r w:rsidRPr="0075400E">
        <w:rPr>
          <w:rFonts w:ascii="Times New Roman" w:hAnsi="Times New Roman" w:cs="Times New Roman"/>
          <w:noProof/>
          <w:sz w:val="28"/>
          <w:szCs w:val="28"/>
          <w:lang w:val="ru-RU" w:eastAsia="ru-RU"/>
        </w:rPr>
        <w:lastRenderedPageBreak/>
        <w:drawing>
          <wp:inline distT="0" distB="0" distL="0" distR="0">
            <wp:extent cx="3512108" cy="2909362"/>
            <wp:effectExtent l="0" t="0" r="0" b="0"/>
            <wp:docPr id="137" name="Рисунок 137" descr="images-ref-13-10017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images-ref-13-1001713"/>
                    <pic:cNvPicPr>
                      <a:picLocks noChangeAspect="1" noChangeArrowheads="1"/>
                    </pic:cNvPicPr>
                  </pic:nvPicPr>
                  <pic:blipFill rotWithShape="1">
                    <a:blip r:embed="rId6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1524" t="2266" r="3922"/>
                    <a:stretch/>
                  </pic:blipFill>
                  <pic:spPr bwMode="auto">
                    <a:xfrm>
                      <a:off x="0" y="0"/>
                      <a:ext cx="3523668" cy="2918938"/>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75400E" w:rsidRPr="0075400E" w:rsidRDefault="0075400E" w:rsidP="0075400E">
      <w:pPr>
        <w:spacing w:after="0"/>
        <w:jc w:val="center"/>
        <w:rPr>
          <w:rFonts w:ascii="Times New Roman" w:hAnsi="Times New Roman" w:cs="Times New Roman"/>
        </w:rPr>
      </w:pPr>
      <w:r w:rsidRPr="0075400E">
        <w:rPr>
          <w:rFonts w:ascii="Times New Roman" w:hAnsi="Times New Roman" w:cs="Times New Roman"/>
        </w:rPr>
        <w:t>Рис.  2. Строение молочной железы: 1 – кожа; 2 – поверхностная фасция;</w:t>
      </w:r>
    </w:p>
    <w:p w:rsidR="0075400E" w:rsidRPr="0075400E" w:rsidRDefault="0075400E" w:rsidP="0075400E">
      <w:pPr>
        <w:spacing w:after="0"/>
        <w:jc w:val="center"/>
        <w:rPr>
          <w:rFonts w:ascii="Times New Roman" w:hAnsi="Times New Roman" w:cs="Times New Roman"/>
        </w:rPr>
      </w:pPr>
      <w:r w:rsidRPr="0075400E">
        <w:rPr>
          <w:rFonts w:ascii="Times New Roman" w:hAnsi="Times New Roman" w:cs="Times New Roman"/>
        </w:rPr>
        <w:t>4 – молочные альвеолы с альвеолярными протоками;</w:t>
      </w:r>
    </w:p>
    <w:p w:rsidR="0075400E" w:rsidRPr="0075400E" w:rsidRDefault="0075400E" w:rsidP="0075400E">
      <w:pPr>
        <w:spacing w:after="0"/>
        <w:jc w:val="center"/>
        <w:rPr>
          <w:rFonts w:ascii="Times New Roman" w:hAnsi="Times New Roman" w:cs="Times New Roman"/>
        </w:rPr>
      </w:pPr>
      <w:r w:rsidRPr="0075400E">
        <w:rPr>
          <w:rFonts w:ascii="Times New Roman" w:hAnsi="Times New Roman" w:cs="Times New Roman"/>
        </w:rPr>
        <w:t>5 – выводные канальцы; 6 – молочные каналы; 7 – молочные ходы;</w:t>
      </w:r>
    </w:p>
    <w:p w:rsidR="0075400E" w:rsidRPr="0075400E" w:rsidRDefault="0075400E" w:rsidP="0075400E">
      <w:pPr>
        <w:spacing w:after="0"/>
        <w:jc w:val="center"/>
        <w:rPr>
          <w:rFonts w:ascii="Times New Roman" w:hAnsi="Times New Roman" w:cs="Times New Roman"/>
        </w:rPr>
      </w:pPr>
      <w:r w:rsidRPr="0075400E">
        <w:rPr>
          <w:rFonts w:ascii="Times New Roman" w:hAnsi="Times New Roman" w:cs="Times New Roman"/>
        </w:rPr>
        <w:t>8 – молочная цистерна; 9 – сосковый канал; 10 – сфинктер канала;</w:t>
      </w:r>
    </w:p>
    <w:p w:rsidR="0075400E" w:rsidRPr="0075400E" w:rsidRDefault="0075400E" w:rsidP="0075400E">
      <w:pPr>
        <w:spacing w:after="0"/>
        <w:jc w:val="center"/>
        <w:rPr>
          <w:rFonts w:ascii="Times New Roman" w:hAnsi="Times New Roman" w:cs="Times New Roman"/>
        </w:rPr>
      </w:pPr>
      <w:r w:rsidRPr="0075400E">
        <w:rPr>
          <w:rFonts w:ascii="Times New Roman" w:hAnsi="Times New Roman" w:cs="Times New Roman"/>
        </w:rPr>
        <w:t>11 – гладкие мышцы соска; 12 – гладкие мышцы молочных ходов;</w:t>
      </w:r>
    </w:p>
    <w:p w:rsidR="0075400E" w:rsidRPr="0075400E" w:rsidRDefault="0075400E" w:rsidP="0075400E">
      <w:pPr>
        <w:spacing w:after="0"/>
        <w:jc w:val="center"/>
        <w:rPr>
          <w:rFonts w:ascii="Times New Roman" w:hAnsi="Times New Roman" w:cs="Times New Roman"/>
        </w:rPr>
      </w:pPr>
      <w:r w:rsidRPr="0075400E">
        <w:rPr>
          <w:rFonts w:ascii="Times New Roman" w:hAnsi="Times New Roman" w:cs="Times New Roman"/>
        </w:rPr>
        <w:t>13 – нервы; 14 – артерия; 15 – вена; 16 – соединительная ткань</w:t>
      </w:r>
    </w:p>
    <w:p w:rsidR="0075400E" w:rsidRPr="0075400E" w:rsidRDefault="0075400E" w:rsidP="0075400E">
      <w:pPr>
        <w:spacing w:after="0"/>
        <w:jc w:val="center"/>
        <w:rPr>
          <w:rFonts w:ascii="Times New Roman" w:hAnsi="Times New Roman" w:cs="Times New Roman"/>
          <w:sz w:val="20"/>
          <w:szCs w:val="20"/>
        </w:rPr>
      </w:pPr>
    </w:p>
    <w:p w:rsidR="0075400E" w:rsidRPr="0075400E" w:rsidRDefault="0075400E" w:rsidP="0075400E">
      <w:pPr>
        <w:spacing w:after="0"/>
        <w:jc w:val="center"/>
        <w:rPr>
          <w:rFonts w:ascii="Times New Roman" w:hAnsi="Times New Roman" w:cs="Times New Roman"/>
          <w:sz w:val="28"/>
          <w:szCs w:val="28"/>
        </w:rPr>
      </w:pPr>
      <w:r w:rsidRPr="0075400E">
        <w:rPr>
          <w:rFonts w:ascii="Times New Roman" w:hAnsi="Times New Roman" w:cs="Times New Roman"/>
          <w:noProof/>
          <w:sz w:val="28"/>
          <w:szCs w:val="28"/>
          <w:lang w:val="ru-RU" w:eastAsia="ru-RU"/>
        </w:rPr>
        <w:drawing>
          <wp:inline distT="0" distB="0" distL="0" distR="0">
            <wp:extent cx="2767054" cy="1897812"/>
            <wp:effectExtent l="0" t="0" r="0" b="0"/>
            <wp:docPr id="136" name="Рисунок 136" descr="slayd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slayd2"/>
                    <pic:cNvPicPr>
                      <a:picLocks noChangeAspect="1" noChangeArrowheads="1"/>
                    </pic:cNvPicPr>
                  </pic:nvPicPr>
                  <pic:blipFill>
                    <a:blip r:embed="rId6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664" t="1642" r="52979" b="27423"/>
                    <a:stretch>
                      <a:fillRect/>
                    </a:stretch>
                  </pic:blipFill>
                  <pic:spPr bwMode="auto">
                    <a:xfrm>
                      <a:off x="0" y="0"/>
                      <a:ext cx="2769399" cy="1899421"/>
                    </a:xfrm>
                    <a:prstGeom prst="rect">
                      <a:avLst/>
                    </a:prstGeom>
                    <a:noFill/>
                    <a:ln>
                      <a:noFill/>
                    </a:ln>
                  </pic:spPr>
                </pic:pic>
              </a:graphicData>
            </a:graphic>
          </wp:inline>
        </w:drawing>
      </w:r>
    </w:p>
    <w:p w:rsidR="0075400E" w:rsidRPr="0075400E" w:rsidRDefault="0075400E" w:rsidP="0075400E">
      <w:pPr>
        <w:spacing w:after="0"/>
        <w:jc w:val="center"/>
        <w:rPr>
          <w:rFonts w:ascii="Times New Roman" w:hAnsi="Times New Roman" w:cs="Times New Roman"/>
          <w:sz w:val="20"/>
          <w:szCs w:val="20"/>
        </w:rPr>
      </w:pPr>
    </w:p>
    <w:p w:rsidR="0075400E" w:rsidRPr="0075400E" w:rsidRDefault="0075400E" w:rsidP="0075400E">
      <w:pPr>
        <w:spacing w:after="0"/>
        <w:jc w:val="center"/>
        <w:rPr>
          <w:rFonts w:ascii="Times New Roman" w:hAnsi="Times New Roman" w:cs="Times New Roman"/>
        </w:rPr>
      </w:pPr>
      <w:r w:rsidRPr="0075400E">
        <w:rPr>
          <w:rFonts w:ascii="Times New Roman" w:hAnsi="Times New Roman" w:cs="Times New Roman"/>
        </w:rPr>
        <w:t xml:space="preserve">Рис.  3. Строение альвеолы вымени: 1 – миоэпителиальные клетки; </w:t>
      </w:r>
    </w:p>
    <w:p w:rsidR="0075400E" w:rsidRPr="0075400E" w:rsidRDefault="0075400E" w:rsidP="0075400E">
      <w:pPr>
        <w:spacing w:after="0"/>
        <w:jc w:val="center"/>
        <w:rPr>
          <w:rFonts w:ascii="Times New Roman" w:hAnsi="Times New Roman" w:cs="Times New Roman"/>
        </w:rPr>
      </w:pPr>
      <w:r w:rsidRPr="0075400E">
        <w:rPr>
          <w:rFonts w:ascii="Times New Roman" w:hAnsi="Times New Roman" w:cs="Times New Roman"/>
        </w:rPr>
        <w:t>2 – артериовенозная сеть; 3 – эпителиальные клетки,</w:t>
      </w:r>
    </w:p>
    <w:p w:rsidR="0075400E" w:rsidRPr="0075400E" w:rsidRDefault="0075400E" w:rsidP="0075400E">
      <w:pPr>
        <w:spacing w:after="0"/>
        <w:jc w:val="center"/>
        <w:rPr>
          <w:rFonts w:ascii="Times New Roman" w:hAnsi="Times New Roman" w:cs="Times New Roman"/>
        </w:rPr>
      </w:pPr>
      <w:r w:rsidRPr="0075400E">
        <w:rPr>
          <w:rFonts w:ascii="Times New Roman" w:hAnsi="Times New Roman" w:cs="Times New Roman"/>
        </w:rPr>
        <w:t xml:space="preserve"> секретирующие молоко</w:t>
      </w:r>
    </w:p>
    <w:p w:rsidR="0075400E" w:rsidRPr="0075400E" w:rsidRDefault="0075400E" w:rsidP="0075400E">
      <w:pPr>
        <w:spacing w:after="0"/>
        <w:jc w:val="center"/>
        <w:rPr>
          <w:rFonts w:ascii="Times New Roman" w:hAnsi="Times New Roman" w:cs="Times New Roman"/>
          <w:sz w:val="28"/>
          <w:szCs w:val="28"/>
        </w:rPr>
      </w:pPr>
    </w:p>
    <w:p w:rsidR="0075400E" w:rsidRPr="0075400E" w:rsidRDefault="0075400E" w:rsidP="0075400E">
      <w:pPr>
        <w:spacing w:after="0"/>
        <w:ind w:firstLine="284"/>
        <w:jc w:val="both"/>
        <w:rPr>
          <w:rFonts w:ascii="Times New Roman" w:hAnsi="Times New Roman" w:cs="Times New Roman"/>
          <w:sz w:val="28"/>
          <w:szCs w:val="28"/>
        </w:rPr>
      </w:pPr>
      <w:r w:rsidRPr="0075400E">
        <w:rPr>
          <w:rFonts w:ascii="Times New Roman" w:hAnsi="Times New Roman" w:cs="Times New Roman"/>
          <w:b/>
          <w:sz w:val="28"/>
          <w:szCs w:val="28"/>
        </w:rPr>
        <w:t>Изменение внутренней структуры вымени при различных физиологических состояниях животного</w:t>
      </w:r>
      <w:r w:rsidRPr="0075400E">
        <w:rPr>
          <w:rFonts w:ascii="Times New Roman" w:hAnsi="Times New Roman" w:cs="Times New Roman"/>
          <w:sz w:val="28"/>
          <w:szCs w:val="28"/>
        </w:rPr>
        <w:t>. Наивысшей функциональной активности вымя достигает в период лактации. В это время паренхима составляет 70 – 80 % массы железы. Альвеолотрубки имеют широкий просвет, высокий эпителий. Тесно прилежат друг к другу, разделяясь нежными прослойками рыхлой соединительной ткани. К концу лактации уменьшаются размеры альвеол, утолщаются внутри- и междольковые прослойки рыхлой соединительной ткани. В ней образуются скопления жировых клеток (рис. 4).</w:t>
      </w:r>
    </w:p>
    <w:p w:rsidR="0075400E" w:rsidRPr="0075400E" w:rsidRDefault="0075400E" w:rsidP="0075400E">
      <w:pPr>
        <w:spacing w:after="0"/>
        <w:ind w:firstLine="284"/>
        <w:jc w:val="both"/>
        <w:rPr>
          <w:rFonts w:ascii="Times New Roman" w:hAnsi="Times New Roman" w:cs="Times New Roman"/>
          <w:sz w:val="28"/>
          <w:szCs w:val="28"/>
        </w:rPr>
      </w:pPr>
      <w:r w:rsidRPr="0075400E">
        <w:rPr>
          <w:rFonts w:ascii="Times New Roman" w:hAnsi="Times New Roman" w:cs="Times New Roman"/>
          <w:sz w:val="28"/>
          <w:szCs w:val="28"/>
        </w:rPr>
        <w:lastRenderedPageBreak/>
        <w:t>В период сухостоя альвеолы спавшиеся, эпителий их низкий, соединительнотканные прослойки широкие с большими жировыми скоплениями. У старых и малопродуктивных коров лучше развита строма по сравнению с паренхимой, построенная из более плотной соединительной ткани, чем у молодых и продуктивных животных. У хорошо упитанных животных строма увеличивается за счет отложения жира – жировое вымя (рис. 5).</w:t>
      </w:r>
    </w:p>
    <w:p w:rsidR="0075400E" w:rsidRPr="0075400E" w:rsidRDefault="0075400E" w:rsidP="0075400E">
      <w:pPr>
        <w:spacing w:after="0"/>
        <w:ind w:firstLine="284"/>
        <w:jc w:val="center"/>
        <w:rPr>
          <w:rFonts w:ascii="Times New Roman" w:hAnsi="Times New Roman" w:cs="Times New Roman"/>
          <w:sz w:val="28"/>
          <w:szCs w:val="28"/>
        </w:rPr>
      </w:pPr>
      <w:r w:rsidRPr="0075400E">
        <w:rPr>
          <w:rFonts w:ascii="Times New Roman" w:hAnsi="Times New Roman" w:cs="Times New Roman"/>
          <w:noProof/>
          <w:sz w:val="28"/>
          <w:szCs w:val="28"/>
          <w:lang w:val="ru-RU" w:eastAsia="ru-RU"/>
        </w:rPr>
        <w:drawing>
          <wp:inline distT="0" distB="0" distL="0" distR="0">
            <wp:extent cx="3381816" cy="2337684"/>
            <wp:effectExtent l="0" t="0" r="0" b="0"/>
            <wp:docPr id="135" name="Рисунок 135" descr="exams353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exams353s"/>
                    <pic:cNvPicPr>
                      <a:picLocks noChangeAspect="1" noChangeArrowheads="1"/>
                    </pic:cNvPicPr>
                  </pic:nvPicPr>
                  <pic:blipFill>
                    <a:blip r:embed="rId66" cstate="print">
                      <a:lum bright="-2000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382883" cy="2338421"/>
                    </a:xfrm>
                    <a:prstGeom prst="rect">
                      <a:avLst/>
                    </a:prstGeom>
                    <a:noFill/>
                    <a:ln>
                      <a:noFill/>
                    </a:ln>
                  </pic:spPr>
                </pic:pic>
              </a:graphicData>
            </a:graphic>
          </wp:inline>
        </w:drawing>
      </w:r>
    </w:p>
    <w:p w:rsidR="0075400E" w:rsidRPr="0075400E" w:rsidRDefault="0075400E" w:rsidP="0075400E">
      <w:pPr>
        <w:spacing w:after="0"/>
        <w:ind w:firstLine="284"/>
        <w:jc w:val="center"/>
        <w:rPr>
          <w:rFonts w:ascii="Times New Roman" w:hAnsi="Times New Roman" w:cs="Times New Roman"/>
          <w:sz w:val="16"/>
          <w:szCs w:val="16"/>
        </w:rPr>
      </w:pPr>
    </w:p>
    <w:p w:rsidR="0075400E" w:rsidRPr="0075400E" w:rsidRDefault="0075400E" w:rsidP="0075400E">
      <w:pPr>
        <w:spacing w:after="0"/>
        <w:ind w:firstLine="284"/>
        <w:jc w:val="center"/>
        <w:rPr>
          <w:rFonts w:ascii="Times New Roman" w:hAnsi="Times New Roman" w:cs="Times New Roman"/>
        </w:rPr>
      </w:pPr>
      <w:r w:rsidRPr="0075400E">
        <w:rPr>
          <w:rFonts w:ascii="Times New Roman" w:hAnsi="Times New Roman" w:cs="Times New Roman"/>
        </w:rPr>
        <w:t>Рис. 4. Гистологическое строение лактирующей молочной железы:</w:t>
      </w:r>
    </w:p>
    <w:p w:rsidR="0075400E" w:rsidRPr="0075400E" w:rsidRDefault="0075400E" w:rsidP="0075400E">
      <w:pPr>
        <w:spacing w:after="0"/>
        <w:ind w:firstLine="284"/>
        <w:jc w:val="center"/>
        <w:rPr>
          <w:rFonts w:ascii="Times New Roman" w:hAnsi="Times New Roman" w:cs="Times New Roman"/>
        </w:rPr>
      </w:pPr>
      <w:r w:rsidRPr="0075400E">
        <w:rPr>
          <w:rFonts w:ascii="Times New Roman" w:hAnsi="Times New Roman" w:cs="Times New Roman"/>
        </w:rPr>
        <w:t>1 -  альвеолы; 2 – львеолярные ходы; 3 -  внутридольковые протоки;</w:t>
      </w:r>
    </w:p>
    <w:p w:rsidR="0075400E" w:rsidRPr="0075400E" w:rsidRDefault="0075400E" w:rsidP="0075400E">
      <w:pPr>
        <w:spacing w:after="0"/>
        <w:ind w:firstLine="284"/>
        <w:jc w:val="center"/>
        <w:rPr>
          <w:rFonts w:ascii="Times New Roman" w:hAnsi="Times New Roman" w:cs="Times New Roman"/>
        </w:rPr>
      </w:pPr>
      <w:r w:rsidRPr="0075400E">
        <w:rPr>
          <w:rFonts w:ascii="Times New Roman" w:hAnsi="Times New Roman" w:cs="Times New Roman"/>
        </w:rPr>
        <w:t xml:space="preserve">   4 – междольковые протоки</w:t>
      </w:r>
    </w:p>
    <w:p w:rsidR="0075400E" w:rsidRPr="0075400E" w:rsidRDefault="0075400E" w:rsidP="0075400E">
      <w:pPr>
        <w:spacing w:after="0"/>
        <w:ind w:firstLine="284"/>
        <w:jc w:val="center"/>
        <w:rPr>
          <w:rFonts w:ascii="Times New Roman" w:hAnsi="Times New Roman" w:cs="Times New Roman"/>
          <w:sz w:val="28"/>
          <w:szCs w:val="28"/>
        </w:rPr>
      </w:pPr>
    </w:p>
    <w:p w:rsidR="0075400E" w:rsidRPr="0075400E" w:rsidRDefault="0075400E" w:rsidP="0075400E">
      <w:pPr>
        <w:spacing w:after="0"/>
        <w:ind w:firstLine="284"/>
        <w:jc w:val="center"/>
        <w:rPr>
          <w:rFonts w:ascii="Times New Roman" w:hAnsi="Times New Roman" w:cs="Times New Roman"/>
          <w:sz w:val="28"/>
          <w:szCs w:val="28"/>
        </w:rPr>
      </w:pPr>
      <w:r w:rsidRPr="0075400E">
        <w:rPr>
          <w:rFonts w:ascii="Times New Roman" w:hAnsi="Times New Roman" w:cs="Times New Roman"/>
          <w:noProof/>
          <w:sz w:val="28"/>
          <w:szCs w:val="28"/>
          <w:lang w:val="ru-RU" w:eastAsia="ru-RU"/>
        </w:rPr>
        <w:drawing>
          <wp:inline distT="0" distB="0" distL="0" distR="0">
            <wp:extent cx="2488565" cy="2695575"/>
            <wp:effectExtent l="0" t="0" r="0" b="0"/>
            <wp:docPr id="134" name="Рисунок 134" descr="a77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a77s"/>
                    <pic:cNvPicPr>
                      <a:picLocks noChangeAspect="1" noChangeArrowheads="1"/>
                    </pic:cNvPicPr>
                  </pic:nvPicPr>
                  <pic:blipFill>
                    <a:blip r:embed="rId67" cstate="print">
                      <a:lum bright="-20000" contrast="2000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r="9091"/>
                    <a:stretch>
                      <a:fillRect/>
                    </a:stretch>
                  </pic:blipFill>
                  <pic:spPr bwMode="auto">
                    <a:xfrm>
                      <a:off x="0" y="0"/>
                      <a:ext cx="2488565" cy="2695575"/>
                    </a:xfrm>
                    <a:prstGeom prst="rect">
                      <a:avLst/>
                    </a:prstGeom>
                    <a:noFill/>
                    <a:ln>
                      <a:noFill/>
                    </a:ln>
                  </pic:spPr>
                </pic:pic>
              </a:graphicData>
            </a:graphic>
          </wp:inline>
        </w:drawing>
      </w:r>
    </w:p>
    <w:p w:rsidR="0075400E" w:rsidRPr="0075400E" w:rsidRDefault="0075400E" w:rsidP="0075400E">
      <w:pPr>
        <w:spacing w:after="0"/>
        <w:ind w:firstLine="284"/>
        <w:jc w:val="center"/>
        <w:rPr>
          <w:rFonts w:ascii="Times New Roman" w:hAnsi="Times New Roman" w:cs="Times New Roman"/>
          <w:sz w:val="28"/>
          <w:szCs w:val="28"/>
        </w:rPr>
      </w:pPr>
    </w:p>
    <w:p w:rsidR="0075400E" w:rsidRPr="0075400E" w:rsidRDefault="0075400E" w:rsidP="0075400E">
      <w:pPr>
        <w:spacing w:after="0"/>
        <w:ind w:firstLine="284"/>
        <w:jc w:val="center"/>
        <w:rPr>
          <w:rFonts w:ascii="Times New Roman" w:hAnsi="Times New Roman" w:cs="Times New Roman"/>
        </w:rPr>
      </w:pPr>
      <w:r w:rsidRPr="0075400E">
        <w:rPr>
          <w:rFonts w:ascii="Times New Roman" w:hAnsi="Times New Roman" w:cs="Times New Roman"/>
        </w:rPr>
        <w:t>Рис. 5. Гистологическое строение нелактирующей молочной железы:</w:t>
      </w:r>
    </w:p>
    <w:p w:rsidR="0075400E" w:rsidRPr="0075400E" w:rsidRDefault="0075400E" w:rsidP="0075400E">
      <w:pPr>
        <w:spacing w:after="0"/>
        <w:ind w:firstLine="284"/>
        <w:jc w:val="center"/>
        <w:rPr>
          <w:rFonts w:ascii="Times New Roman" w:hAnsi="Times New Roman" w:cs="Times New Roman"/>
        </w:rPr>
      </w:pPr>
      <w:r w:rsidRPr="0075400E">
        <w:rPr>
          <w:rFonts w:ascii="Times New Roman" w:hAnsi="Times New Roman" w:cs="Times New Roman"/>
        </w:rPr>
        <w:t>1 – долька; 2 – секреторный концевой отдел;</w:t>
      </w:r>
    </w:p>
    <w:p w:rsidR="0075400E" w:rsidRPr="0075400E" w:rsidRDefault="0075400E" w:rsidP="0075400E">
      <w:pPr>
        <w:spacing w:after="0"/>
        <w:ind w:firstLine="284"/>
        <w:jc w:val="center"/>
        <w:rPr>
          <w:rFonts w:ascii="Times New Roman" w:hAnsi="Times New Roman" w:cs="Times New Roman"/>
        </w:rPr>
      </w:pPr>
      <w:r w:rsidRPr="0075400E">
        <w:rPr>
          <w:rFonts w:ascii="Times New Roman" w:hAnsi="Times New Roman" w:cs="Times New Roman"/>
        </w:rPr>
        <w:t>3, 4 – выводные протоки</w:t>
      </w:r>
    </w:p>
    <w:p w:rsidR="0075400E" w:rsidRPr="0075400E" w:rsidRDefault="0075400E" w:rsidP="0075400E">
      <w:pPr>
        <w:spacing w:after="0"/>
        <w:ind w:firstLine="284"/>
        <w:jc w:val="center"/>
        <w:rPr>
          <w:rFonts w:ascii="Times New Roman" w:hAnsi="Times New Roman" w:cs="Times New Roman"/>
        </w:rPr>
      </w:pPr>
    </w:p>
    <w:p w:rsidR="002F53A0" w:rsidRDefault="002F53A0" w:rsidP="0075400E">
      <w:pPr>
        <w:pStyle w:val="af0"/>
        <w:spacing w:before="0" w:beforeAutospacing="0" w:after="0" w:afterAutospacing="0"/>
        <w:ind w:firstLine="284"/>
        <w:jc w:val="center"/>
        <w:rPr>
          <w:b/>
          <w:sz w:val="28"/>
          <w:szCs w:val="28"/>
        </w:rPr>
      </w:pPr>
    </w:p>
    <w:p w:rsidR="002F53A0" w:rsidRDefault="002F53A0" w:rsidP="0075400E">
      <w:pPr>
        <w:pStyle w:val="af0"/>
        <w:spacing w:before="0" w:beforeAutospacing="0" w:after="0" w:afterAutospacing="0"/>
        <w:ind w:firstLine="284"/>
        <w:jc w:val="center"/>
        <w:rPr>
          <w:b/>
          <w:sz w:val="28"/>
          <w:szCs w:val="28"/>
        </w:rPr>
      </w:pPr>
    </w:p>
    <w:p w:rsidR="002F53A0" w:rsidRDefault="002F53A0" w:rsidP="0075400E">
      <w:pPr>
        <w:pStyle w:val="af0"/>
        <w:spacing w:before="0" w:beforeAutospacing="0" w:after="0" w:afterAutospacing="0"/>
        <w:ind w:firstLine="284"/>
        <w:jc w:val="center"/>
        <w:rPr>
          <w:b/>
          <w:sz w:val="28"/>
          <w:szCs w:val="28"/>
        </w:rPr>
      </w:pPr>
    </w:p>
    <w:p w:rsidR="0075400E" w:rsidRPr="0075400E" w:rsidRDefault="0075400E" w:rsidP="0075400E">
      <w:pPr>
        <w:pStyle w:val="af0"/>
        <w:spacing w:before="0" w:beforeAutospacing="0" w:after="0" w:afterAutospacing="0"/>
        <w:ind w:firstLine="284"/>
        <w:jc w:val="center"/>
        <w:rPr>
          <w:b/>
          <w:sz w:val="28"/>
          <w:szCs w:val="28"/>
        </w:rPr>
      </w:pPr>
      <w:r w:rsidRPr="0075400E">
        <w:rPr>
          <w:b/>
          <w:sz w:val="28"/>
          <w:szCs w:val="28"/>
        </w:rPr>
        <w:lastRenderedPageBreak/>
        <w:t xml:space="preserve">Вопрос 3. </w:t>
      </w:r>
    </w:p>
    <w:p w:rsidR="0075400E" w:rsidRPr="0075400E" w:rsidRDefault="0075400E" w:rsidP="0075400E">
      <w:pPr>
        <w:pStyle w:val="af0"/>
        <w:spacing w:before="0" w:beforeAutospacing="0" w:after="0" w:afterAutospacing="0"/>
        <w:ind w:firstLine="284"/>
        <w:jc w:val="center"/>
        <w:rPr>
          <w:b/>
          <w:sz w:val="16"/>
          <w:szCs w:val="16"/>
        </w:rPr>
      </w:pPr>
    </w:p>
    <w:p w:rsidR="0075400E" w:rsidRPr="0075400E" w:rsidRDefault="0075400E" w:rsidP="0075400E">
      <w:pPr>
        <w:pStyle w:val="af0"/>
        <w:spacing w:before="0" w:beforeAutospacing="0" w:after="0" w:afterAutospacing="0"/>
        <w:ind w:firstLine="284"/>
        <w:jc w:val="both"/>
        <w:rPr>
          <w:sz w:val="28"/>
          <w:szCs w:val="28"/>
        </w:rPr>
      </w:pPr>
      <w:r w:rsidRPr="0075400E">
        <w:rPr>
          <w:sz w:val="28"/>
          <w:szCs w:val="28"/>
        </w:rPr>
        <w:t>Производные кожи называются так потому, что все эти образования в э</w:t>
      </w:r>
      <w:r w:rsidRPr="0075400E">
        <w:rPr>
          <w:sz w:val="28"/>
          <w:szCs w:val="28"/>
        </w:rPr>
        <w:t>м</w:t>
      </w:r>
      <w:r w:rsidRPr="0075400E">
        <w:rPr>
          <w:sz w:val="28"/>
          <w:szCs w:val="28"/>
        </w:rPr>
        <w:t>бриональный период развиваются из одного источника – росткового слоя эпидермиса. К ним относятся: сальные и потовые железы, рога, копыта, к</w:t>
      </w:r>
      <w:r w:rsidRPr="0075400E">
        <w:rPr>
          <w:sz w:val="28"/>
          <w:szCs w:val="28"/>
        </w:rPr>
        <w:t>о</w:t>
      </w:r>
      <w:r w:rsidRPr="0075400E">
        <w:rPr>
          <w:sz w:val="28"/>
          <w:szCs w:val="28"/>
        </w:rPr>
        <w:t>пытца, мякиши, волос.</w:t>
      </w:r>
    </w:p>
    <w:p w:rsidR="0075400E" w:rsidRPr="0075400E" w:rsidRDefault="0075400E" w:rsidP="0075400E">
      <w:pPr>
        <w:pStyle w:val="af0"/>
        <w:spacing w:before="0" w:beforeAutospacing="0" w:after="0" w:afterAutospacing="0"/>
        <w:ind w:firstLine="284"/>
        <w:jc w:val="both"/>
        <w:rPr>
          <w:sz w:val="28"/>
          <w:szCs w:val="28"/>
        </w:rPr>
      </w:pPr>
      <w:r w:rsidRPr="0075400E">
        <w:rPr>
          <w:b/>
          <w:sz w:val="28"/>
          <w:szCs w:val="28"/>
        </w:rPr>
        <w:t>Сальные железы</w:t>
      </w:r>
      <w:r w:rsidRPr="0075400E">
        <w:rPr>
          <w:sz w:val="28"/>
          <w:szCs w:val="28"/>
        </w:rPr>
        <w:t xml:space="preserve"> встречаются по всему кожному покрову, (у человека за исключением ладоней и подошв), и обычно находятся в тесном контакте с волосяными фолликулами, куда открываются их протоки. </w:t>
      </w:r>
      <w:r w:rsidRPr="0075400E">
        <w:rPr>
          <w:i/>
          <w:sz w:val="28"/>
          <w:szCs w:val="28"/>
        </w:rPr>
        <w:t>Исключение:</w:t>
      </w:r>
      <w:r w:rsidRPr="0075400E">
        <w:rPr>
          <w:sz w:val="28"/>
          <w:szCs w:val="28"/>
        </w:rPr>
        <w:t xml:space="preserve"> тол</w:t>
      </w:r>
      <w:r w:rsidRPr="0075400E">
        <w:rPr>
          <w:sz w:val="28"/>
          <w:szCs w:val="28"/>
        </w:rPr>
        <w:t>ь</w:t>
      </w:r>
      <w:r w:rsidRPr="0075400E">
        <w:rPr>
          <w:sz w:val="28"/>
          <w:szCs w:val="28"/>
        </w:rPr>
        <w:t>ко в коже каймы губ, головки полового члена, крайней плоти, малых пол</w:t>
      </w:r>
      <w:r w:rsidRPr="0075400E">
        <w:rPr>
          <w:sz w:val="28"/>
          <w:szCs w:val="28"/>
        </w:rPr>
        <w:t>о</w:t>
      </w:r>
      <w:r w:rsidRPr="0075400E">
        <w:rPr>
          <w:sz w:val="28"/>
          <w:szCs w:val="28"/>
        </w:rPr>
        <w:t xml:space="preserve">вых губ, а также в соске и околососковом кружке молочной железы сальные железы открываются непосредственно на поверхности кожи. Около каждого фолликула имеется одна или более сальных желез. </w:t>
      </w:r>
      <w:r w:rsidRPr="0075400E">
        <w:rPr>
          <w:i/>
          <w:sz w:val="28"/>
          <w:szCs w:val="28"/>
        </w:rPr>
        <w:t>По строению</w:t>
      </w:r>
      <w:r w:rsidRPr="0075400E">
        <w:rPr>
          <w:sz w:val="28"/>
          <w:szCs w:val="28"/>
        </w:rPr>
        <w:t xml:space="preserve"> сальные ж</w:t>
      </w:r>
      <w:r w:rsidRPr="0075400E">
        <w:rPr>
          <w:sz w:val="28"/>
          <w:szCs w:val="28"/>
        </w:rPr>
        <w:t>е</w:t>
      </w:r>
      <w:r w:rsidRPr="0075400E">
        <w:rPr>
          <w:sz w:val="28"/>
          <w:szCs w:val="28"/>
        </w:rPr>
        <w:t xml:space="preserve">лезы относятся к простым альвеолярным железам и имеют голокриновый </w:t>
      </w:r>
      <w:r w:rsidRPr="0075400E">
        <w:rPr>
          <w:i/>
          <w:sz w:val="28"/>
          <w:szCs w:val="28"/>
        </w:rPr>
        <w:t>тип секреции</w:t>
      </w:r>
      <w:r w:rsidRPr="0075400E">
        <w:rPr>
          <w:sz w:val="28"/>
          <w:szCs w:val="28"/>
        </w:rPr>
        <w:t>, при котором образование секрета связано с разрушением кл</w:t>
      </w:r>
      <w:r w:rsidRPr="0075400E">
        <w:rPr>
          <w:sz w:val="28"/>
          <w:szCs w:val="28"/>
        </w:rPr>
        <w:t>е</w:t>
      </w:r>
      <w:r w:rsidRPr="0075400E">
        <w:rPr>
          <w:sz w:val="28"/>
          <w:szCs w:val="28"/>
        </w:rPr>
        <w:t>ток.</w:t>
      </w:r>
    </w:p>
    <w:p w:rsidR="0075400E" w:rsidRPr="0075400E" w:rsidRDefault="0075400E" w:rsidP="0075400E">
      <w:pPr>
        <w:pStyle w:val="af0"/>
        <w:spacing w:before="0" w:beforeAutospacing="0" w:after="0" w:afterAutospacing="0"/>
        <w:ind w:firstLine="284"/>
        <w:jc w:val="both"/>
        <w:rPr>
          <w:sz w:val="28"/>
          <w:szCs w:val="28"/>
        </w:rPr>
      </w:pPr>
      <w:r w:rsidRPr="0075400E">
        <w:rPr>
          <w:sz w:val="28"/>
          <w:szCs w:val="28"/>
        </w:rPr>
        <w:t>Большинство сальных желез имеет сферическую форму. Их секреторные отделы состоят из 1 – 2 долек, окруженных соединительной тканью. Дольки состоят из альвеол, открывающихся в общий проток. Альвеолы сальной ж</w:t>
      </w:r>
      <w:r w:rsidRPr="0075400E">
        <w:rPr>
          <w:sz w:val="28"/>
          <w:szCs w:val="28"/>
        </w:rPr>
        <w:t>е</w:t>
      </w:r>
      <w:r w:rsidRPr="0075400E">
        <w:rPr>
          <w:sz w:val="28"/>
          <w:szCs w:val="28"/>
        </w:rPr>
        <w:t>лезы лишены просветов, это компактные образования, состоящие из конце</w:t>
      </w:r>
      <w:r w:rsidRPr="0075400E">
        <w:rPr>
          <w:sz w:val="28"/>
          <w:szCs w:val="28"/>
        </w:rPr>
        <w:t>н</w:t>
      </w:r>
      <w:r w:rsidRPr="0075400E">
        <w:rPr>
          <w:sz w:val="28"/>
          <w:szCs w:val="28"/>
        </w:rPr>
        <w:t>трически расположенных клеток, лежащих на базальной мембране. В альве</w:t>
      </w:r>
      <w:r w:rsidRPr="0075400E">
        <w:rPr>
          <w:sz w:val="28"/>
          <w:szCs w:val="28"/>
        </w:rPr>
        <w:t>о</w:t>
      </w:r>
      <w:r w:rsidRPr="0075400E">
        <w:rPr>
          <w:sz w:val="28"/>
          <w:szCs w:val="28"/>
        </w:rPr>
        <w:t>лах сальной железы имеются, малодифференцированные призматические клетки, способные к митотическому делению и составляющие наружный слой железистого эпителия. Клетки, расположенные внутри альвеол, имеют круглую или полигональную форму и цитоплазму с каплями жира. В полн</w:t>
      </w:r>
      <w:r w:rsidRPr="0075400E">
        <w:rPr>
          <w:sz w:val="28"/>
          <w:szCs w:val="28"/>
        </w:rPr>
        <w:t>о</w:t>
      </w:r>
      <w:r w:rsidRPr="0075400E">
        <w:rPr>
          <w:sz w:val="28"/>
          <w:szCs w:val="28"/>
        </w:rPr>
        <w:t>стью дифференцированных клетках липидные капли занимают всю цит</w:t>
      </w:r>
      <w:r w:rsidRPr="0075400E">
        <w:rPr>
          <w:sz w:val="28"/>
          <w:szCs w:val="28"/>
        </w:rPr>
        <w:t>о</w:t>
      </w:r>
      <w:r w:rsidRPr="0075400E">
        <w:rPr>
          <w:sz w:val="28"/>
          <w:szCs w:val="28"/>
        </w:rPr>
        <w:t>плазму, а ядра сморщиваются и отмирают. По мере накопления жира клетки смещаются по направлению к выводному протоку и распадаются. Короткий выводной проток сальных желез выстлан многослойным эпителием, неп</w:t>
      </w:r>
      <w:r w:rsidRPr="0075400E">
        <w:rPr>
          <w:sz w:val="28"/>
          <w:szCs w:val="28"/>
        </w:rPr>
        <w:t>о</w:t>
      </w:r>
      <w:r w:rsidRPr="0075400E">
        <w:rPr>
          <w:sz w:val="28"/>
          <w:szCs w:val="28"/>
        </w:rPr>
        <w:t>средственно переходящим в эпителий наружного эпителиального влагалища волосяного фолликула.</w:t>
      </w:r>
    </w:p>
    <w:p w:rsidR="0075400E" w:rsidRPr="0075400E" w:rsidRDefault="0075400E" w:rsidP="0075400E">
      <w:pPr>
        <w:pStyle w:val="af0"/>
        <w:spacing w:before="0" w:beforeAutospacing="0" w:after="0" w:afterAutospacing="0"/>
        <w:ind w:firstLine="284"/>
        <w:jc w:val="both"/>
        <w:rPr>
          <w:sz w:val="28"/>
          <w:szCs w:val="28"/>
        </w:rPr>
      </w:pPr>
      <w:r w:rsidRPr="0075400E">
        <w:rPr>
          <w:b/>
          <w:sz w:val="28"/>
          <w:szCs w:val="28"/>
        </w:rPr>
        <w:t>Потовые железы</w:t>
      </w:r>
      <w:r w:rsidRPr="0075400E">
        <w:rPr>
          <w:sz w:val="28"/>
          <w:szCs w:val="28"/>
        </w:rPr>
        <w:t xml:space="preserve"> представляют собой простые тубулярные железы. Их можно обнаружить в любом участке кожного покрова, однако имеются и</w:t>
      </w:r>
      <w:r w:rsidRPr="0075400E">
        <w:rPr>
          <w:sz w:val="28"/>
          <w:szCs w:val="28"/>
        </w:rPr>
        <w:t>с</w:t>
      </w:r>
      <w:r w:rsidRPr="0075400E">
        <w:rPr>
          <w:sz w:val="28"/>
          <w:szCs w:val="28"/>
        </w:rPr>
        <w:t>ключения, как и у сальных желез. Потовые железы по локализации в коже делятся на 2 типа секреции:</w:t>
      </w:r>
    </w:p>
    <w:p w:rsidR="0075400E" w:rsidRPr="0075400E" w:rsidRDefault="0075400E" w:rsidP="0075400E">
      <w:pPr>
        <w:pStyle w:val="af0"/>
        <w:spacing w:before="0" w:beforeAutospacing="0" w:after="0" w:afterAutospacing="0"/>
        <w:ind w:firstLine="284"/>
        <w:jc w:val="both"/>
        <w:rPr>
          <w:sz w:val="28"/>
          <w:szCs w:val="28"/>
        </w:rPr>
      </w:pPr>
      <w:r w:rsidRPr="0075400E">
        <w:rPr>
          <w:sz w:val="28"/>
          <w:szCs w:val="28"/>
        </w:rPr>
        <w:t xml:space="preserve">1) </w:t>
      </w:r>
      <w:r w:rsidRPr="0075400E">
        <w:rPr>
          <w:i/>
          <w:sz w:val="28"/>
          <w:szCs w:val="28"/>
        </w:rPr>
        <w:t>мерокриновый</w:t>
      </w:r>
      <w:r w:rsidRPr="0075400E">
        <w:rPr>
          <w:sz w:val="28"/>
          <w:szCs w:val="28"/>
        </w:rPr>
        <w:t xml:space="preserve"> – у желез, секреция которых не сопровождается гибелью клеточных элементов. Располагается проктически на всей поверхности кожи. Мерокриновые потовые железы состоят из секреторного отдела, предста</w:t>
      </w:r>
      <w:r w:rsidRPr="0075400E">
        <w:rPr>
          <w:sz w:val="28"/>
          <w:szCs w:val="28"/>
        </w:rPr>
        <w:t>в</w:t>
      </w:r>
      <w:r w:rsidRPr="0075400E">
        <w:rPr>
          <w:sz w:val="28"/>
          <w:szCs w:val="28"/>
        </w:rPr>
        <w:t>ленного клубочком, окруженным базальной мембраной и выстланным одн</w:t>
      </w:r>
      <w:r w:rsidRPr="0075400E">
        <w:rPr>
          <w:sz w:val="28"/>
          <w:szCs w:val="28"/>
        </w:rPr>
        <w:t>о</w:t>
      </w:r>
      <w:r w:rsidRPr="0075400E">
        <w:rPr>
          <w:sz w:val="28"/>
          <w:szCs w:val="28"/>
        </w:rPr>
        <w:t>слойным эпителием, клетки которого в состоянии покоя и участия в образ</w:t>
      </w:r>
      <w:r w:rsidRPr="0075400E">
        <w:rPr>
          <w:sz w:val="28"/>
          <w:szCs w:val="28"/>
        </w:rPr>
        <w:t>о</w:t>
      </w:r>
      <w:r w:rsidRPr="0075400E">
        <w:rPr>
          <w:sz w:val="28"/>
          <w:szCs w:val="28"/>
        </w:rPr>
        <w:t>вании секрета имеют цилиндрическую форму и содержат секреторные гран</w:t>
      </w:r>
      <w:r w:rsidRPr="0075400E">
        <w:rPr>
          <w:sz w:val="28"/>
          <w:szCs w:val="28"/>
        </w:rPr>
        <w:t>у</w:t>
      </w:r>
      <w:r w:rsidRPr="0075400E">
        <w:rPr>
          <w:sz w:val="28"/>
          <w:szCs w:val="28"/>
        </w:rPr>
        <w:t>лы, а после выделения секрета уплощаются. На базальной мембране, кроме секреторных, располагаются также миоэпителиальные клетки, сокраща</w:t>
      </w:r>
      <w:r w:rsidRPr="0075400E">
        <w:rPr>
          <w:sz w:val="28"/>
          <w:szCs w:val="28"/>
        </w:rPr>
        <w:t>ю</w:t>
      </w:r>
      <w:r w:rsidRPr="0075400E">
        <w:rPr>
          <w:sz w:val="28"/>
          <w:szCs w:val="28"/>
        </w:rPr>
        <w:t xml:space="preserve">щихся под влиянием нервных импульсов, с чем связано выделение секрета. Выводной проток мерокриновой потовой железы заканчивается в базальном </w:t>
      </w:r>
      <w:r w:rsidRPr="0075400E">
        <w:rPr>
          <w:sz w:val="28"/>
          <w:szCs w:val="28"/>
        </w:rPr>
        <w:lastRenderedPageBreak/>
        <w:t>слое эпидермиса, а затем продолжается в виде штопорообразной извитой щ</w:t>
      </w:r>
      <w:r w:rsidRPr="0075400E">
        <w:rPr>
          <w:sz w:val="28"/>
          <w:szCs w:val="28"/>
        </w:rPr>
        <w:t>е</w:t>
      </w:r>
      <w:r w:rsidRPr="0075400E">
        <w:rPr>
          <w:sz w:val="28"/>
          <w:szCs w:val="28"/>
        </w:rPr>
        <w:t xml:space="preserve">ли, открываясь на поверхности кожи потовой порой. </w:t>
      </w:r>
    </w:p>
    <w:p w:rsidR="0075400E" w:rsidRPr="0075400E" w:rsidRDefault="0075400E" w:rsidP="0075400E">
      <w:pPr>
        <w:pStyle w:val="af0"/>
        <w:spacing w:before="0" w:beforeAutospacing="0" w:after="0" w:afterAutospacing="0"/>
        <w:ind w:firstLine="284"/>
        <w:jc w:val="both"/>
        <w:rPr>
          <w:sz w:val="28"/>
          <w:szCs w:val="28"/>
        </w:rPr>
      </w:pPr>
      <w:r w:rsidRPr="0075400E">
        <w:rPr>
          <w:sz w:val="28"/>
          <w:szCs w:val="28"/>
        </w:rPr>
        <w:t xml:space="preserve">2) </w:t>
      </w:r>
      <w:r w:rsidRPr="0075400E">
        <w:rPr>
          <w:i/>
          <w:sz w:val="28"/>
          <w:szCs w:val="28"/>
        </w:rPr>
        <w:t>голокриновый</w:t>
      </w:r>
      <w:r w:rsidRPr="0075400E">
        <w:rPr>
          <w:sz w:val="28"/>
          <w:szCs w:val="28"/>
        </w:rPr>
        <w:t xml:space="preserve"> (апокриновый) – у желез, секреция которых связана с ча</w:t>
      </w:r>
      <w:r w:rsidRPr="0075400E">
        <w:rPr>
          <w:sz w:val="28"/>
          <w:szCs w:val="28"/>
        </w:rPr>
        <w:t>с</w:t>
      </w:r>
      <w:r w:rsidRPr="0075400E">
        <w:rPr>
          <w:sz w:val="28"/>
          <w:szCs w:val="28"/>
        </w:rPr>
        <w:t>тичной гибелью клетки. Лишь на отдельных участках (в подмышечных вп</w:t>
      </w:r>
      <w:r w:rsidRPr="0075400E">
        <w:rPr>
          <w:sz w:val="28"/>
          <w:szCs w:val="28"/>
        </w:rPr>
        <w:t>а</w:t>
      </w:r>
      <w:r w:rsidRPr="0075400E">
        <w:rPr>
          <w:sz w:val="28"/>
          <w:szCs w:val="28"/>
        </w:rPr>
        <w:t>динах, вокруг заднего прохода, на коже лобка и околососкового кружка м</w:t>
      </w:r>
      <w:r w:rsidRPr="0075400E">
        <w:rPr>
          <w:sz w:val="28"/>
          <w:szCs w:val="28"/>
        </w:rPr>
        <w:t>о</w:t>
      </w:r>
      <w:r w:rsidRPr="0075400E">
        <w:rPr>
          <w:sz w:val="28"/>
          <w:szCs w:val="28"/>
        </w:rPr>
        <w:t>лочной железы, а также в коже больших половых губ). Апокриновые пот</w:t>
      </w:r>
      <w:r w:rsidRPr="0075400E">
        <w:rPr>
          <w:sz w:val="28"/>
          <w:szCs w:val="28"/>
        </w:rPr>
        <w:t>о</w:t>
      </w:r>
      <w:r w:rsidRPr="0075400E">
        <w:rPr>
          <w:sz w:val="28"/>
          <w:szCs w:val="28"/>
        </w:rPr>
        <w:t>вые железы отличаются более глубоким залеганием, имеют большую вел</w:t>
      </w:r>
      <w:r w:rsidRPr="0075400E">
        <w:rPr>
          <w:sz w:val="28"/>
          <w:szCs w:val="28"/>
        </w:rPr>
        <w:t>и</w:t>
      </w:r>
      <w:r w:rsidRPr="0075400E">
        <w:rPr>
          <w:sz w:val="28"/>
          <w:szCs w:val="28"/>
        </w:rPr>
        <w:t>чину, а их выводные протоки, сходные с выводными протоками мерокрин</w:t>
      </w:r>
      <w:r w:rsidRPr="0075400E">
        <w:rPr>
          <w:sz w:val="28"/>
          <w:szCs w:val="28"/>
        </w:rPr>
        <w:t>о</w:t>
      </w:r>
      <w:r w:rsidRPr="0075400E">
        <w:rPr>
          <w:sz w:val="28"/>
          <w:szCs w:val="28"/>
        </w:rPr>
        <w:t>вых потовых желез, впадают в сально-волосяные фолликулы.</w:t>
      </w:r>
    </w:p>
    <w:p w:rsidR="0075400E" w:rsidRPr="0075400E" w:rsidRDefault="0075400E" w:rsidP="0075400E">
      <w:pPr>
        <w:spacing w:after="0"/>
        <w:ind w:firstLine="284"/>
        <w:jc w:val="both"/>
        <w:rPr>
          <w:rFonts w:ascii="Times New Roman" w:hAnsi="Times New Roman" w:cs="Times New Roman"/>
          <w:color w:val="000000"/>
          <w:sz w:val="28"/>
          <w:szCs w:val="28"/>
        </w:rPr>
      </w:pPr>
      <w:r w:rsidRPr="0075400E">
        <w:rPr>
          <w:rFonts w:ascii="Times New Roman" w:hAnsi="Times New Roman" w:cs="Times New Roman"/>
          <w:b/>
          <w:sz w:val="28"/>
          <w:szCs w:val="28"/>
        </w:rPr>
        <w:t>Строение волоса.</w:t>
      </w:r>
      <w:r w:rsidRPr="0075400E">
        <w:rPr>
          <w:rFonts w:ascii="Times New Roman" w:hAnsi="Times New Roman" w:cs="Times New Roman"/>
          <w:sz w:val="28"/>
          <w:szCs w:val="28"/>
        </w:rPr>
        <w:t xml:space="preserve"> </w:t>
      </w:r>
      <w:r w:rsidRPr="0075400E">
        <w:rPr>
          <w:rFonts w:ascii="Times New Roman" w:hAnsi="Times New Roman" w:cs="Times New Roman"/>
          <w:color w:val="000000"/>
          <w:sz w:val="28"/>
          <w:szCs w:val="28"/>
        </w:rPr>
        <w:t>Волосяной покров покрывает кожу млекопитающих. Он защищает животных от влаги, механических, электрических и иных воздействий. Кроме того, он задерживает в организме тепло. Обезжиренные волосы обладают высокой гигроскопичностью, плохо проводят электрический ток и отражают световое воздействие. Термоизоляция достигается главным образом за счет нахождения в густом волосяном покрове воздуха. Густота волосяного покрова в пределах вида и между видами, а также и породами находится в зависимости как от толщины кожи, так и от температуры окружающей среды. Волосы имеют различную длину, тонину, плотность и цвет. По строению волосы делят на три типа: покровные (кроющие), длинные  и синуозные (осязательные).</w:t>
      </w:r>
    </w:p>
    <w:p w:rsidR="0075400E" w:rsidRPr="0075400E" w:rsidRDefault="0075400E" w:rsidP="0075400E">
      <w:pPr>
        <w:spacing w:after="0"/>
        <w:ind w:firstLine="284"/>
        <w:jc w:val="both"/>
        <w:rPr>
          <w:rFonts w:ascii="Times New Roman" w:hAnsi="Times New Roman" w:cs="Times New Roman"/>
          <w:color w:val="000000"/>
          <w:sz w:val="28"/>
          <w:szCs w:val="28"/>
        </w:rPr>
      </w:pPr>
      <w:r w:rsidRPr="0075400E">
        <w:rPr>
          <w:rFonts w:ascii="Times New Roman" w:hAnsi="Times New Roman" w:cs="Times New Roman"/>
          <w:i/>
          <w:color w:val="000000"/>
          <w:sz w:val="28"/>
          <w:szCs w:val="28"/>
        </w:rPr>
        <w:t>Покровные</w:t>
      </w:r>
      <w:r w:rsidRPr="0075400E">
        <w:rPr>
          <w:rFonts w:ascii="Times New Roman" w:hAnsi="Times New Roman" w:cs="Times New Roman"/>
          <w:color w:val="000000"/>
          <w:sz w:val="28"/>
          <w:szCs w:val="28"/>
        </w:rPr>
        <w:t xml:space="preserve"> волосы отличаются наличием сердцевины. Они имеют умеренную длину и тонину. Среди них выделяют шерстные (у овец) и щетинистые (у свиней). В шерстных волосах сердцевина развита слабо и волосы нежные. Щетинистые или остевые волосы, напротив, грубые, с сердцевиной. </w:t>
      </w:r>
    </w:p>
    <w:p w:rsidR="0075400E" w:rsidRPr="0075400E" w:rsidRDefault="0075400E" w:rsidP="0075400E">
      <w:pPr>
        <w:spacing w:after="0"/>
        <w:ind w:firstLine="284"/>
        <w:jc w:val="both"/>
        <w:rPr>
          <w:rFonts w:ascii="Times New Roman" w:hAnsi="Times New Roman" w:cs="Times New Roman"/>
          <w:color w:val="000000"/>
          <w:sz w:val="28"/>
          <w:szCs w:val="28"/>
        </w:rPr>
      </w:pPr>
      <w:r w:rsidRPr="0075400E">
        <w:rPr>
          <w:rFonts w:ascii="Times New Roman" w:hAnsi="Times New Roman" w:cs="Times New Roman"/>
          <w:i/>
          <w:color w:val="000000"/>
          <w:sz w:val="28"/>
          <w:szCs w:val="28"/>
        </w:rPr>
        <w:t>Длинные</w:t>
      </w:r>
      <w:r w:rsidRPr="0075400E">
        <w:rPr>
          <w:rFonts w:ascii="Times New Roman" w:hAnsi="Times New Roman" w:cs="Times New Roman"/>
          <w:color w:val="000000"/>
          <w:sz w:val="28"/>
          <w:szCs w:val="28"/>
        </w:rPr>
        <w:t xml:space="preserve"> волосы сравнительно толстые, грубые и встречаются в отдельных местах кожного покрова, образуя челку, гриву, щетки и хвост.</w:t>
      </w:r>
    </w:p>
    <w:p w:rsidR="0075400E" w:rsidRPr="0075400E" w:rsidRDefault="0075400E" w:rsidP="0075400E">
      <w:pPr>
        <w:spacing w:after="0"/>
        <w:ind w:firstLine="284"/>
        <w:jc w:val="both"/>
        <w:rPr>
          <w:rFonts w:ascii="Times New Roman" w:hAnsi="Times New Roman" w:cs="Times New Roman"/>
          <w:color w:val="000000"/>
          <w:sz w:val="28"/>
          <w:szCs w:val="28"/>
        </w:rPr>
      </w:pPr>
      <w:r w:rsidRPr="0075400E">
        <w:rPr>
          <w:rFonts w:ascii="Times New Roman" w:hAnsi="Times New Roman" w:cs="Times New Roman"/>
          <w:i/>
          <w:color w:val="000000"/>
          <w:sz w:val="28"/>
          <w:szCs w:val="28"/>
        </w:rPr>
        <w:t>Синуозные</w:t>
      </w:r>
      <w:r w:rsidRPr="0075400E">
        <w:rPr>
          <w:rFonts w:ascii="Times New Roman" w:hAnsi="Times New Roman" w:cs="Times New Roman"/>
          <w:color w:val="000000"/>
          <w:sz w:val="28"/>
          <w:szCs w:val="28"/>
        </w:rPr>
        <w:t xml:space="preserve"> волосы толстые, характеризуются наличием в волосяной сумке синусов, заполненных кровью. Лежат они глубже кроющих волос, богато иннервируются, вследствие чего называются чувствительными волосами. Развиты они обычно на губах, щеках, подбородке и вокруг глаз.</w:t>
      </w:r>
    </w:p>
    <w:p w:rsidR="0075400E" w:rsidRPr="0075400E" w:rsidRDefault="0075400E" w:rsidP="0075400E">
      <w:pPr>
        <w:spacing w:after="0"/>
        <w:ind w:firstLine="284"/>
        <w:jc w:val="both"/>
        <w:rPr>
          <w:rFonts w:ascii="Times New Roman" w:hAnsi="Times New Roman" w:cs="Times New Roman"/>
          <w:color w:val="000000"/>
          <w:sz w:val="28"/>
          <w:szCs w:val="28"/>
        </w:rPr>
      </w:pPr>
      <w:r w:rsidRPr="0075400E">
        <w:rPr>
          <w:rFonts w:ascii="Times New Roman" w:hAnsi="Times New Roman" w:cs="Times New Roman"/>
          <w:color w:val="000000"/>
          <w:sz w:val="28"/>
          <w:szCs w:val="28"/>
        </w:rPr>
        <w:t>Волосы явлются производными эпидермиса кожи и представляют собой твердые ороговевшие эластичные нити, состоящие из эпителиальных клеток.</w:t>
      </w:r>
    </w:p>
    <w:p w:rsidR="0075400E" w:rsidRPr="0075400E" w:rsidRDefault="0075400E" w:rsidP="0075400E">
      <w:pPr>
        <w:pStyle w:val="af0"/>
        <w:spacing w:before="0" w:beforeAutospacing="0" w:after="0" w:afterAutospacing="0"/>
        <w:ind w:firstLine="284"/>
        <w:jc w:val="both"/>
        <w:rPr>
          <w:sz w:val="28"/>
          <w:szCs w:val="28"/>
        </w:rPr>
      </w:pPr>
      <w:r w:rsidRPr="0075400E">
        <w:rPr>
          <w:sz w:val="28"/>
          <w:szCs w:val="28"/>
        </w:rPr>
        <w:t>В каждом волосе различают две части: стержень и корень. Стержень – часть волоса, выступающая над поверхностью кожи. Корень волоса заложен в дерме и иногда доходит до подкожной жировой клетчатки. Корень окружен эпителиальными корневыми влагалищами и погружен в соединительнотка</w:t>
      </w:r>
      <w:r w:rsidRPr="0075400E">
        <w:rPr>
          <w:sz w:val="28"/>
          <w:szCs w:val="28"/>
        </w:rPr>
        <w:t>н</w:t>
      </w:r>
      <w:r w:rsidRPr="0075400E">
        <w:rPr>
          <w:sz w:val="28"/>
          <w:szCs w:val="28"/>
        </w:rPr>
        <w:t xml:space="preserve">ную сумку – дермальное влагалище, составляющих </w:t>
      </w:r>
      <w:r w:rsidRPr="0075400E">
        <w:rPr>
          <w:i/>
          <w:sz w:val="28"/>
          <w:szCs w:val="28"/>
        </w:rPr>
        <w:t>волосяной фолликул</w:t>
      </w:r>
      <w:r w:rsidRPr="0075400E">
        <w:rPr>
          <w:sz w:val="28"/>
          <w:szCs w:val="28"/>
        </w:rPr>
        <w:t>. В</w:t>
      </w:r>
      <w:r w:rsidRPr="0075400E">
        <w:rPr>
          <w:sz w:val="28"/>
          <w:szCs w:val="28"/>
        </w:rPr>
        <w:t>о</w:t>
      </w:r>
      <w:r w:rsidRPr="0075400E">
        <w:rPr>
          <w:sz w:val="28"/>
          <w:szCs w:val="28"/>
        </w:rPr>
        <w:t>лосяной фолликул имеет цилиндрическую форму и открывается на повер</w:t>
      </w:r>
      <w:r w:rsidRPr="0075400E">
        <w:rPr>
          <w:sz w:val="28"/>
          <w:szCs w:val="28"/>
        </w:rPr>
        <w:t>х</w:t>
      </w:r>
      <w:r w:rsidRPr="0075400E">
        <w:rPr>
          <w:sz w:val="28"/>
          <w:szCs w:val="28"/>
        </w:rPr>
        <w:t>ности кожи своеобразным расширением – воронкой, в которой помещается стержень волоса. На границе верхней и средней трети фолликула в него о</w:t>
      </w:r>
      <w:r w:rsidRPr="0075400E">
        <w:rPr>
          <w:sz w:val="28"/>
          <w:szCs w:val="28"/>
        </w:rPr>
        <w:t>т</w:t>
      </w:r>
      <w:r w:rsidRPr="0075400E">
        <w:rPr>
          <w:sz w:val="28"/>
          <w:szCs w:val="28"/>
        </w:rPr>
        <w:lastRenderedPageBreak/>
        <w:t>крывается выводной проток сальной железы. Эпителий, выстилающий фо</w:t>
      </w:r>
      <w:r w:rsidRPr="0075400E">
        <w:rPr>
          <w:sz w:val="28"/>
          <w:szCs w:val="28"/>
        </w:rPr>
        <w:t>л</w:t>
      </w:r>
      <w:r w:rsidRPr="0075400E">
        <w:rPr>
          <w:sz w:val="28"/>
          <w:szCs w:val="28"/>
        </w:rPr>
        <w:t>ликул, состоит лишь из клеток базального и шиповатого слоев. Эта часть эпителиальной стенки фолликула носит название наружного корневого вл</w:t>
      </w:r>
      <w:r w:rsidRPr="0075400E">
        <w:rPr>
          <w:sz w:val="28"/>
          <w:szCs w:val="28"/>
        </w:rPr>
        <w:t>а</w:t>
      </w:r>
      <w:r w:rsidRPr="0075400E">
        <w:rPr>
          <w:sz w:val="28"/>
          <w:szCs w:val="28"/>
        </w:rPr>
        <w:t>галища. Наружное корневое влагалище служит источником клеток волоса и фолликула при смене волос и заживлении ран кожи.</w:t>
      </w:r>
    </w:p>
    <w:p w:rsidR="0075400E" w:rsidRPr="0075400E" w:rsidRDefault="0075400E" w:rsidP="0075400E">
      <w:pPr>
        <w:pStyle w:val="af0"/>
        <w:spacing w:before="0" w:beforeAutospacing="0" w:after="0" w:afterAutospacing="0"/>
        <w:ind w:firstLine="284"/>
        <w:jc w:val="both"/>
        <w:rPr>
          <w:sz w:val="28"/>
          <w:szCs w:val="28"/>
        </w:rPr>
      </w:pPr>
      <w:r w:rsidRPr="0075400E">
        <w:rPr>
          <w:sz w:val="28"/>
          <w:szCs w:val="28"/>
        </w:rPr>
        <w:t>Соединительнотканная сумка волосяного фолликула состоит из соедин</w:t>
      </w:r>
      <w:r w:rsidRPr="0075400E">
        <w:rPr>
          <w:sz w:val="28"/>
          <w:szCs w:val="28"/>
        </w:rPr>
        <w:t>и</w:t>
      </w:r>
      <w:r w:rsidRPr="0075400E">
        <w:rPr>
          <w:sz w:val="28"/>
          <w:szCs w:val="28"/>
        </w:rPr>
        <w:t>тельной ткани с большим количеством эластических и ретикулярных вол</w:t>
      </w:r>
      <w:r w:rsidRPr="0075400E">
        <w:rPr>
          <w:sz w:val="28"/>
          <w:szCs w:val="28"/>
        </w:rPr>
        <w:t>о</w:t>
      </w:r>
      <w:r w:rsidRPr="0075400E">
        <w:rPr>
          <w:sz w:val="28"/>
          <w:szCs w:val="28"/>
        </w:rPr>
        <w:t>кон. Последние на границе с наружным корневым влагалищем образуют б</w:t>
      </w:r>
      <w:r w:rsidRPr="0075400E">
        <w:rPr>
          <w:sz w:val="28"/>
          <w:szCs w:val="28"/>
        </w:rPr>
        <w:t>а</w:t>
      </w:r>
      <w:r w:rsidRPr="0075400E">
        <w:rPr>
          <w:sz w:val="28"/>
          <w:szCs w:val="28"/>
        </w:rPr>
        <w:t>зальную мембрану. Волосяные фолликулы оплетены большим количеством нервных волокон.</w:t>
      </w:r>
    </w:p>
    <w:p w:rsidR="0075400E" w:rsidRPr="0075400E" w:rsidRDefault="0075400E" w:rsidP="0075400E">
      <w:pPr>
        <w:pStyle w:val="af0"/>
        <w:spacing w:before="0" w:beforeAutospacing="0" w:after="0" w:afterAutospacing="0"/>
        <w:ind w:firstLine="284"/>
        <w:jc w:val="both"/>
        <w:rPr>
          <w:sz w:val="28"/>
          <w:szCs w:val="28"/>
        </w:rPr>
      </w:pPr>
      <w:r w:rsidRPr="0075400E">
        <w:rPr>
          <w:sz w:val="28"/>
          <w:szCs w:val="28"/>
        </w:rPr>
        <w:t>Самая глубокая расширенная часть корня волоса называется волосяной л</w:t>
      </w:r>
      <w:r w:rsidRPr="0075400E">
        <w:rPr>
          <w:sz w:val="28"/>
          <w:szCs w:val="28"/>
        </w:rPr>
        <w:t>у</w:t>
      </w:r>
      <w:r w:rsidRPr="0075400E">
        <w:rPr>
          <w:sz w:val="28"/>
          <w:szCs w:val="28"/>
        </w:rPr>
        <w:t xml:space="preserve">ковицей. У основания фолликула в луковицу волоса вдается </w:t>
      </w:r>
      <w:r w:rsidRPr="0075400E">
        <w:rPr>
          <w:i/>
          <w:sz w:val="28"/>
          <w:szCs w:val="28"/>
        </w:rPr>
        <w:t xml:space="preserve">волосяной </w:t>
      </w:r>
      <w:r w:rsidRPr="0075400E">
        <w:rPr>
          <w:sz w:val="28"/>
          <w:szCs w:val="28"/>
        </w:rPr>
        <w:t>(де</w:t>
      </w:r>
      <w:r w:rsidRPr="0075400E">
        <w:rPr>
          <w:sz w:val="28"/>
          <w:szCs w:val="28"/>
        </w:rPr>
        <w:t>р</w:t>
      </w:r>
      <w:r w:rsidRPr="0075400E">
        <w:rPr>
          <w:sz w:val="28"/>
          <w:szCs w:val="28"/>
        </w:rPr>
        <w:t xml:space="preserve">мальный) </w:t>
      </w:r>
      <w:r w:rsidRPr="0075400E">
        <w:rPr>
          <w:i/>
          <w:sz w:val="28"/>
          <w:szCs w:val="28"/>
        </w:rPr>
        <w:t>сосочек</w:t>
      </w:r>
      <w:r w:rsidRPr="0075400E">
        <w:rPr>
          <w:sz w:val="28"/>
          <w:szCs w:val="28"/>
        </w:rPr>
        <w:t>, содержащий сосуды, питающие луковицу волоса.</w:t>
      </w:r>
    </w:p>
    <w:p w:rsidR="0075400E" w:rsidRPr="0075400E" w:rsidRDefault="0075400E" w:rsidP="0075400E">
      <w:pPr>
        <w:pStyle w:val="af0"/>
        <w:spacing w:before="0" w:beforeAutospacing="0" w:after="0" w:afterAutospacing="0"/>
        <w:ind w:firstLine="284"/>
        <w:jc w:val="both"/>
        <w:rPr>
          <w:sz w:val="28"/>
          <w:szCs w:val="28"/>
        </w:rPr>
      </w:pPr>
      <w:r w:rsidRPr="0075400E">
        <w:rPr>
          <w:i/>
          <w:sz w:val="28"/>
          <w:szCs w:val="28"/>
        </w:rPr>
        <w:t>Волосяная луковица</w:t>
      </w:r>
      <w:r w:rsidRPr="0075400E">
        <w:rPr>
          <w:sz w:val="28"/>
          <w:szCs w:val="28"/>
        </w:rPr>
        <w:t xml:space="preserve"> состоит из полигональных клеток, постоянно размн</w:t>
      </w:r>
      <w:r w:rsidRPr="0075400E">
        <w:rPr>
          <w:sz w:val="28"/>
          <w:szCs w:val="28"/>
        </w:rPr>
        <w:t>о</w:t>
      </w:r>
      <w:r w:rsidRPr="0075400E">
        <w:rPr>
          <w:sz w:val="28"/>
          <w:szCs w:val="28"/>
        </w:rPr>
        <w:t>жающихся и содержащих большое количество пигмента. Клетки луковицы образуют как сам волос, так и несколько рядов клеток, расположенных ме</w:t>
      </w:r>
      <w:r w:rsidRPr="0075400E">
        <w:rPr>
          <w:sz w:val="28"/>
          <w:szCs w:val="28"/>
        </w:rPr>
        <w:t>ж</w:t>
      </w:r>
      <w:r w:rsidRPr="0075400E">
        <w:rPr>
          <w:sz w:val="28"/>
          <w:szCs w:val="28"/>
        </w:rPr>
        <w:t>ду корнем волоса и наружным корневым влагалищем, формируя внутреннее корневое влагалище, которое прерывается в верхней части фолликула, как правило, на уровне протока сальной железы. Оно состоит из трех слоев: внутри располагается кутикула внутреннего влагалища, кнаружи от нее л</w:t>
      </w:r>
      <w:r w:rsidRPr="0075400E">
        <w:rPr>
          <w:sz w:val="28"/>
          <w:szCs w:val="28"/>
        </w:rPr>
        <w:t>е</w:t>
      </w:r>
      <w:r w:rsidRPr="0075400E">
        <w:rPr>
          <w:sz w:val="28"/>
          <w:szCs w:val="28"/>
        </w:rPr>
        <w:t>жат гранулосодержащий слой Гексли и бледный слой Генле.</w:t>
      </w:r>
    </w:p>
    <w:p w:rsidR="0075400E" w:rsidRPr="0075400E" w:rsidRDefault="0075400E" w:rsidP="0075400E">
      <w:pPr>
        <w:pStyle w:val="af0"/>
        <w:spacing w:before="0" w:beforeAutospacing="0" w:after="0" w:afterAutospacing="0"/>
        <w:ind w:firstLine="284"/>
        <w:jc w:val="both"/>
        <w:rPr>
          <w:sz w:val="28"/>
          <w:szCs w:val="28"/>
        </w:rPr>
      </w:pPr>
      <w:r w:rsidRPr="0075400E">
        <w:rPr>
          <w:sz w:val="28"/>
          <w:szCs w:val="28"/>
        </w:rPr>
        <w:t xml:space="preserve">В корне волоса можно различить мозговое вещество, корковое вещество и кутикулу. </w:t>
      </w:r>
      <w:r w:rsidRPr="0075400E">
        <w:rPr>
          <w:i/>
          <w:sz w:val="28"/>
          <w:szCs w:val="28"/>
        </w:rPr>
        <w:t>Мозговое вещество</w:t>
      </w:r>
      <w:r w:rsidRPr="0075400E">
        <w:rPr>
          <w:sz w:val="28"/>
          <w:szCs w:val="28"/>
        </w:rPr>
        <w:t xml:space="preserve"> определяется только в длинных волосах и с</w:t>
      </w:r>
      <w:r w:rsidRPr="0075400E">
        <w:rPr>
          <w:sz w:val="28"/>
          <w:szCs w:val="28"/>
        </w:rPr>
        <w:t>о</w:t>
      </w:r>
      <w:r w:rsidRPr="0075400E">
        <w:rPr>
          <w:sz w:val="28"/>
          <w:szCs w:val="28"/>
        </w:rPr>
        <w:t>стоит из одного или нескольких слоев клеток полигональной формы, соде</w:t>
      </w:r>
      <w:r w:rsidRPr="0075400E">
        <w:rPr>
          <w:sz w:val="28"/>
          <w:szCs w:val="28"/>
        </w:rPr>
        <w:t>р</w:t>
      </w:r>
      <w:r w:rsidRPr="0075400E">
        <w:rPr>
          <w:sz w:val="28"/>
          <w:szCs w:val="28"/>
        </w:rPr>
        <w:t>жащих остатки ядра и пигмент. Они происходят из стволовой клетки, расп</w:t>
      </w:r>
      <w:r w:rsidRPr="0075400E">
        <w:rPr>
          <w:sz w:val="28"/>
          <w:szCs w:val="28"/>
        </w:rPr>
        <w:t>о</w:t>
      </w:r>
      <w:r w:rsidRPr="0075400E">
        <w:rPr>
          <w:sz w:val="28"/>
          <w:szCs w:val="28"/>
        </w:rPr>
        <w:t>ложенной непосредственно над сосочком, и, продвигаясь вверх, диффере</w:t>
      </w:r>
      <w:r w:rsidRPr="0075400E">
        <w:rPr>
          <w:sz w:val="28"/>
          <w:szCs w:val="28"/>
        </w:rPr>
        <w:t>н</w:t>
      </w:r>
      <w:r w:rsidRPr="0075400E">
        <w:rPr>
          <w:sz w:val="28"/>
          <w:szCs w:val="28"/>
        </w:rPr>
        <w:t xml:space="preserve">цируются. </w:t>
      </w:r>
      <w:r w:rsidRPr="0075400E">
        <w:rPr>
          <w:i/>
          <w:sz w:val="28"/>
          <w:szCs w:val="28"/>
        </w:rPr>
        <w:t>Корковое вещество</w:t>
      </w:r>
      <w:r w:rsidRPr="0075400E">
        <w:rPr>
          <w:sz w:val="28"/>
          <w:szCs w:val="28"/>
        </w:rPr>
        <w:t>, представляющее основную массу волоса, с</w:t>
      </w:r>
      <w:r w:rsidRPr="0075400E">
        <w:rPr>
          <w:sz w:val="28"/>
          <w:szCs w:val="28"/>
        </w:rPr>
        <w:t>о</w:t>
      </w:r>
      <w:r w:rsidRPr="0075400E">
        <w:rPr>
          <w:sz w:val="28"/>
          <w:szCs w:val="28"/>
        </w:rPr>
        <w:t>стоит из одного или нескольких слоев клеток, дифференцирующихся из ка</w:t>
      </w:r>
      <w:r w:rsidRPr="0075400E">
        <w:rPr>
          <w:sz w:val="28"/>
          <w:szCs w:val="28"/>
        </w:rPr>
        <w:t>м</w:t>
      </w:r>
      <w:r w:rsidRPr="0075400E">
        <w:rPr>
          <w:sz w:val="28"/>
          <w:szCs w:val="28"/>
        </w:rPr>
        <w:t>биальных клеток луковицы, расположенных латеральное камбиальных кл</w:t>
      </w:r>
      <w:r w:rsidRPr="0075400E">
        <w:rPr>
          <w:sz w:val="28"/>
          <w:szCs w:val="28"/>
        </w:rPr>
        <w:t>е</w:t>
      </w:r>
      <w:r w:rsidRPr="0075400E">
        <w:rPr>
          <w:sz w:val="28"/>
          <w:szCs w:val="28"/>
        </w:rPr>
        <w:t xml:space="preserve">ток мозгового вещества: по мере дифференцировки эти клетки удлиняются в вертикальном направлении. Прилежащая к корковому веществу </w:t>
      </w:r>
      <w:r w:rsidRPr="0075400E">
        <w:rPr>
          <w:i/>
          <w:sz w:val="28"/>
          <w:szCs w:val="28"/>
        </w:rPr>
        <w:t>кутикула в</w:t>
      </w:r>
      <w:r w:rsidRPr="0075400E">
        <w:rPr>
          <w:i/>
          <w:sz w:val="28"/>
          <w:szCs w:val="28"/>
        </w:rPr>
        <w:t>о</w:t>
      </w:r>
      <w:r w:rsidRPr="0075400E">
        <w:rPr>
          <w:i/>
          <w:sz w:val="28"/>
          <w:szCs w:val="28"/>
        </w:rPr>
        <w:t>лоса</w:t>
      </w:r>
      <w:r w:rsidRPr="0075400E">
        <w:rPr>
          <w:sz w:val="28"/>
          <w:szCs w:val="28"/>
        </w:rPr>
        <w:t xml:space="preserve"> состоит из 10 слоев клеток (роговых пластинок), располагающихся ч</w:t>
      </w:r>
      <w:r w:rsidRPr="0075400E">
        <w:rPr>
          <w:sz w:val="28"/>
          <w:szCs w:val="28"/>
        </w:rPr>
        <w:t>е</w:t>
      </w:r>
      <w:r w:rsidRPr="0075400E">
        <w:rPr>
          <w:sz w:val="28"/>
          <w:szCs w:val="28"/>
        </w:rPr>
        <w:t>репицеобразно и не содержащих пигмента. Кутикула корня волоса, соедин</w:t>
      </w:r>
      <w:r w:rsidRPr="0075400E">
        <w:rPr>
          <w:sz w:val="28"/>
          <w:szCs w:val="28"/>
        </w:rPr>
        <w:t>я</w:t>
      </w:r>
      <w:r w:rsidRPr="0075400E">
        <w:rPr>
          <w:sz w:val="28"/>
          <w:szCs w:val="28"/>
        </w:rPr>
        <w:t>ясь с кутикулой внутреннего корневого влагалища, создает прочную связь волоса со стенками в</w:t>
      </w:r>
      <w:r w:rsidRPr="0075400E">
        <w:rPr>
          <w:sz w:val="28"/>
          <w:szCs w:val="28"/>
        </w:rPr>
        <w:t>о</w:t>
      </w:r>
      <w:r w:rsidRPr="0075400E">
        <w:rPr>
          <w:sz w:val="28"/>
          <w:szCs w:val="28"/>
        </w:rPr>
        <w:t>лосяного фолликула.</w:t>
      </w:r>
    </w:p>
    <w:p w:rsidR="0075400E" w:rsidRPr="0075400E" w:rsidRDefault="0075400E" w:rsidP="0075400E">
      <w:pPr>
        <w:pStyle w:val="af0"/>
        <w:spacing w:before="0" w:beforeAutospacing="0" w:after="0" w:afterAutospacing="0"/>
        <w:ind w:firstLine="284"/>
        <w:jc w:val="both"/>
        <w:rPr>
          <w:sz w:val="28"/>
          <w:szCs w:val="28"/>
        </w:rPr>
      </w:pPr>
      <w:r w:rsidRPr="0075400E">
        <w:rPr>
          <w:sz w:val="28"/>
          <w:szCs w:val="28"/>
        </w:rPr>
        <w:t>Корень волоса без резкой границы пер</w:t>
      </w:r>
      <w:r w:rsidRPr="0075400E">
        <w:rPr>
          <w:sz w:val="28"/>
          <w:szCs w:val="28"/>
        </w:rPr>
        <w:t>е</w:t>
      </w:r>
      <w:r w:rsidRPr="0075400E">
        <w:rPr>
          <w:sz w:val="28"/>
          <w:szCs w:val="28"/>
        </w:rPr>
        <w:t>ходит в его стержень, в котором закончены все процессы диффере</w:t>
      </w:r>
      <w:r w:rsidRPr="0075400E">
        <w:rPr>
          <w:sz w:val="28"/>
          <w:szCs w:val="28"/>
        </w:rPr>
        <w:t>н</w:t>
      </w:r>
      <w:r w:rsidRPr="0075400E">
        <w:rPr>
          <w:sz w:val="28"/>
          <w:szCs w:val="28"/>
        </w:rPr>
        <w:t>цировки. В стержне имеются корковое в</w:t>
      </w:r>
      <w:r w:rsidRPr="0075400E">
        <w:rPr>
          <w:sz w:val="28"/>
          <w:szCs w:val="28"/>
        </w:rPr>
        <w:t>е</w:t>
      </w:r>
      <w:r w:rsidRPr="0075400E">
        <w:rPr>
          <w:sz w:val="28"/>
          <w:szCs w:val="28"/>
        </w:rPr>
        <w:t>щество и кутикула, мо</w:t>
      </w:r>
      <w:r w:rsidRPr="0075400E">
        <w:rPr>
          <w:sz w:val="28"/>
          <w:szCs w:val="28"/>
        </w:rPr>
        <w:t>з</w:t>
      </w:r>
      <w:r w:rsidRPr="0075400E">
        <w:rPr>
          <w:sz w:val="28"/>
          <w:szCs w:val="28"/>
        </w:rPr>
        <w:t>говое вещество в то</w:t>
      </w:r>
      <w:r w:rsidRPr="0075400E">
        <w:rPr>
          <w:sz w:val="28"/>
          <w:szCs w:val="28"/>
        </w:rPr>
        <w:t>л</w:t>
      </w:r>
      <w:r w:rsidRPr="0075400E">
        <w:rPr>
          <w:sz w:val="28"/>
          <w:szCs w:val="28"/>
        </w:rPr>
        <w:t>стых волосах исчезает на уровне воронки. Примерно на уровне с</w:t>
      </w:r>
      <w:r w:rsidRPr="0075400E">
        <w:rPr>
          <w:sz w:val="28"/>
          <w:szCs w:val="28"/>
        </w:rPr>
        <w:t>е</w:t>
      </w:r>
      <w:r w:rsidRPr="0075400E">
        <w:rPr>
          <w:sz w:val="28"/>
          <w:szCs w:val="28"/>
        </w:rPr>
        <w:t>редины фолликула к соединительнотканной сумке под острым у</w:t>
      </w:r>
      <w:r w:rsidRPr="0075400E">
        <w:rPr>
          <w:sz w:val="28"/>
          <w:szCs w:val="28"/>
        </w:rPr>
        <w:t>г</w:t>
      </w:r>
      <w:r w:rsidRPr="0075400E">
        <w:rPr>
          <w:sz w:val="28"/>
          <w:szCs w:val="28"/>
        </w:rPr>
        <w:t xml:space="preserve">лом прикрепляется </w:t>
      </w:r>
      <w:r w:rsidRPr="0075400E">
        <w:rPr>
          <w:i/>
          <w:sz w:val="28"/>
          <w:szCs w:val="28"/>
        </w:rPr>
        <w:t>мышца, поднимающая волос</w:t>
      </w:r>
      <w:r w:rsidRPr="0075400E">
        <w:rPr>
          <w:sz w:val="28"/>
          <w:szCs w:val="28"/>
        </w:rPr>
        <w:t>. При сокращении мышцы происходит не только эрекция волоса, но и выдавливание секрета сальных желез. Попавшее на поверхность кожи кожное сало, о</w:t>
      </w:r>
      <w:r w:rsidRPr="0075400E">
        <w:rPr>
          <w:sz w:val="28"/>
          <w:szCs w:val="28"/>
        </w:rPr>
        <w:t>б</w:t>
      </w:r>
      <w:r w:rsidRPr="0075400E">
        <w:rPr>
          <w:sz w:val="28"/>
          <w:szCs w:val="28"/>
        </w:rPr>
        <w:t>ладая низкой теплопроводностью, препятствует потере тепла (рис. 6).</w:t>
      </w:r>
    </w:p>
    <w:p w:rsidR="0075400E" w:rsidRPr="0075400E" w:rsidRDefault="0075400E" w:rsidP="0075400E">
      <w:pPr>
        <w:pStyle w:val="af0"/>
        <w:spacing w:before="0" w:beforeAutospacing="0" w:after="0" w:afterAutospacing="0"/>
        <w:ind w:firstLine="284"/>
      </w:pPr>
    </w:p>
    <w:p w:rsidR="0075400E" w:rsidRPr="0075400E" w:rsidRDefault="0075400E" w:rsidP="0075400E">
      <w:pPr>
        <w:spacing w:after="0"/>
        <w:jc w:val="center"/>
        <w:rPr>
          <w:rStyle w:val="apple-converted-space"/>
          <w:rFonts w:ascii="Times New Roman" w:hAnsi="Times New Roman" w:cs="Times New Roman"/>
          <w:b/>
          <w:bCs/>
          <w:sz w:val="16"/>
          <w:szCs w:val="16"/>
        </w:rPr>
      </w:pPr>
      <w:r w:rsidRPr="0075400E">
        <w:rPr>
          <w:rFonts w:ascii="Times New Roman" w:hAnsi="Times New Roman" w:cs="Times New Roman"/>
          <w:b/>
          <w:bCs/>
          <w:noProof/>
          <w:color w:val="000000"/>
          <w:sz w:val="16"/>
          <w:szCs w:val="16"/>
          <w:lang w:val="ru-RU" w:eastAsia="ru-RU"/>
        </w:rPr>
        <w:lastRenderedPageBreak/>
        <w:drawing>
          <wp:anchor distT="0" distB="0" distL="114300" distR="114300" simplePos="0" relativeHeight="251674624" behindDoc="1" locked="0" layoutInCell="1" allowOverlap="1">
            <wp:simplePos x="0" y="0"/>
            <wp:positionH relativeFrom="column">
              <wp:posOffset>1936115</wp:posOffset>
            </wp:positionH>
            <wp:positionV relativeFrom="paragraph">
              <wp:posOffset>-84455</wp:posOffset>
            </wp:positionV>
            <wp:extent cx="2000250" cy="2877820"/>
            <wp:effectExtent l="19050" t="0" r="0" b="0"/>
            <wp:wrapTight wrapText="bothSides">
              <wp:wrapPolygon edited="0">
                <wp:start x="-206" y="0"/>
                <wp:lineTo x="-206" y="21447"/>
                <wp:lineTo x="21600" y="21447"/>
                <wp:lineTo x="21600" y="0"/>
                <wp:lineTo x="-206" y="0"/>
              </wp:wrapPolygon>
            </wp:wrapTight>
            <wp:docPr id="924" name="Рисунок 924" descr="mb4_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b4_024"/>
                    <pic:cNvPicPr>
                      <a:picLocks noChangeAspect="1" noChangeArrowheads="1"/>
                    </pic:cNvPicPr>
                  </pic:nvPicPr>
                  <pic:blipFill>
                    <a:blip r:embed="rId6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000250" cy="2877820"/>
                    </a:xfrm>
                    <a:prstGeom prst="rect">
                      <a:avLst/>
                    </a:prstGeom>
                    <a:noFill/>
                    <a:ln>
                      <a:noFill/>
                    </a:ln>
                  </pic:spPr>
                </pic:pic>
              </a:graphicData>
            </a:graphic>
          </wp:anchor>
        </w:drawing>
      </w:r>
    </w:p>
    <w:p w:rsidR="0075400E" w:rsidRPr="0075400E" w:rsidRDefault="0075400E" w:rsidP="0075400E">
      <w:pPr>
        <w:spacing w:after="0"/>
        <w:jc w:val="center"/>
        <w:rPr>
          <w:rStyle w:val="apple-converted-space"/>
          <w:rFonts w:ascii="Times New Roman" w:hAnsi="Times New Roman" w:cs="Times New Roman"/>
          <w:b/>
          <w:bCs/>
          <w:sz w:val="16"/>
          <w:szCs w:val="16"/>
        </w:rPr>
      </w:pPr>
    </w:p>
    <w:p w:rsidR="0075400E" w:rsidRPr="0075400E" w:rsidRDefault="0075400E" w:rsidP="0075400E">
      <w:pPr>
        <w:spacing w:after="0"/>
        <w:jc w:val="center"/>
        <w:rPr>
          <w:rStyle w:val="apple-converted-space"/>
          <w:rFonts w:ascii="Times New Roman" w:hAnsi="Times New Roman" w:cs="Times New Roman"/>
          <w:b/>
          <w:bCs/>
          <w:sz w:val="16"/>
          <w:szCs w:val="16"/>
        </w:rPr>
      </w:pPr>
    </w:p>
    <w:p w:rsidR="0075400E" w:rsidRPr="0075400E" w:rsidRDefault="0075400E" w:rsidP="0075400E">
      <w:pPr>
        <w:spacing w:after="0"/>
        <w:jc w:val="center"/>
        <w:rPr>
          <w:rStyle w:val="apple-converted-space"/>
          <w:rFonts w:ascii="Times New Roman" w:hAnsi="Times New Roman" w:cs="Times New Roman"/>
          <w:bCs/>
        </w:rPr>
      </w:pPr>
    </w:p>
    <w:p w:rsidR="0075400E" w:rsidRPr="0075400E" w:rsidRDefault="0075400E" w:rsidP="0075400E">
      <w:pPr>
        <w:spacing w:after="0"/>
        <w:jc w:val="center"/>
        <w:rPr>
          <w:rStyle w:val="apple-converted-space"/>
          <w:rFonts w:ascii="Times New Roman" w:hAnsi="Times New Roman" w:cs="Times New Roman"/>
          <w:bCs/>
        </w:rPr>
      </w:pPr>
    </w:p>
    <w:p w:rsidR="0075400E" w:rsidRPr="0075400E" w:rsidRDefault="0075400E" w:rsidP="0075400E">
      <w:pPr>
        <w:spacing w:after="0"/>
        <w:jc w:val="center"/>
        <w:rPr>
          <w:rStyle w:val="apple-converted-space"/>
          <w:rFonts w:ascii="Times New Roman" w:hAnsi="Times New Roman" w:cs="Times New Roman"/>
          <w:bCs/>
        </w:rPr>
      </w:pPr>
    </w:p>
    <w:p w:rsidR="0075400E" w:rsidRPr="0075400E" w:rsidRDefault="0075400E" w:rsidP="0075400E">
      <w:pPr>
        <w:spacing w:after="0"/>
        <w:jc w:val="center"/>
        <w:rPr>
          <w:rStyle w:val="apple-converted-space"/>
          <w:rFonts w:ascii="Times New Roman" w:hAnsi="Times New Roman" w:cs="Times New Roman"/>
          <w:bCs/>
        </w:rPr>
      </w:pPr>
    </w:p>
    <w:p w:rsidR="0075400E" w:rsidRPr="0075400E" w:rsidRDefault="0075400E" w:rsidP="0075400E">
      <w:pPr>
        <w:spacing w:after="0"/>
        <w:jc w:val="center"/>
        <w:rPr>
          <w:rStyle w:val="apple-converted-space"/>
          <w:rFonts w:ascii="Times New Roman" w:hAnsi="Times New Roman" w:cs="Times New Roman"/>
          <w:bCs/>
        </w:rPr>
      </w:pPr>
    </w:p>
    <w:p w:rsidR="0075400E" w:rsidRPr="0075400E" w:rsidRDefault="0075400E" w:rsidP="0075400E">
      <w:pPr>
        <w:spacing w:after="0"/>
        <w:jc w:val="center"/>
        <w:rPr>
          <w:rStyle w:val="apple-converted-space"/>
          <w:rFonts w:ascii="Times New Roman" w:hAnsi="Times New Roman" w:cs="Times New Roman"/>
          <w:bCs/>
        </w:rPr>
      </w:pPr>
    </w:p>
    <w:p w:rsidR="0075400E" w:rsidRPr="0075400E" w:rsidRDefault="0075400E" w:rsidP="0075400E">
      <w:pPr>
        <w:spacing w:after="0"/>
        <w:jc w:val="center"/>
        <w:rPr>
          <w:rStyle w:val="apple-converted-space"/>
          <w:rFonts w:ascii="Times New Roman" w:hAnsi="Times New Roman" w:cs="Times New Roman"/>
          <w:bCs/>
        </w:rPr>
      </w:pPr>
    </w:p>
    <w:p w:rsidR="0075400E" w:rsidRPr="0075400E" w:rsidRDefault="0075400E" w:rsidP="0075400E">
      <w:pPr>
        <w:spacing w:after="0"/>
        <w:jc w:val="center"/>
        <w:rPr>
          <w:rStyle w:val="apple-converted-space"/>
          <w:rFonts w:ascii="Times New Roman" w:hAnsi="Times New Roman" w:cs="Times New Roman"/>
          <w:bCs/>
        </w:rPr>
      </w:pPr>
    </w:p>
    <w:p w:rsidR="0075400E" w:rsidRPr="0075400E" w:rsidRDefault="0075400E" w:rsidP="0075400E">
      <w:pPr>
        <w:spacing w:after="0"/>
        <w:jc w:val="center"/>
        <w:rPr>
          <w:rStyle w:val="apple-converted-space"/>
          <w:rFonts w:ascii="Times New Roman" w:hAnsi="Times New Roman" w:cs="Times New Roman"/>
          <w:bCs/>
        </w:rPr>
      </w:pPr>
    </w:p>
    <w:p w:rsidR="0075400E" w:rsidRPr="0075400E" w:rsidRDefault="0075400E" w:rsidP="0075400E">
      <w:pPr>
        <w:spacing w:after="0"/>
        <w:jc w:val="center"/>
        <w:rPr>
          <w:rStyle w:val="apple-converted-space"/>
          <w:rFonts w:ascii="Times New Roman" w:hAnsi="Times New Roman" w:cs="Times New Roman"/>
          <w:bCs/>
        </w:rPr>
      </w:pPr>
    </w:p>
    <w:p w:rsidR="0075400E" w:rsidRPr="0075400E" w:rsidRDefault="0075400E" w:rsidP="0075400E">
      <w:pPr>
        <w:spacing w:after="0"/>
        <w:jc w:val="center"/>
        <w:rPr>
          <w:rStyle w:val="apple-converted-space"/>
          <w:rFonts w:ascii="Times New Roman" w:hAnsi="Times New Roman" w:cs="Times New Roman"/>
          <w:bCs/>
        </w:rPr>
      </w:pPr>
    </w:p>
    <w:p w:rsidR="0075400E" w:rsidRPr="0075400E" w:rsidRDefault="0075400E" w:rsidP="0075400E">
      <w:pPr>
        <w:spacing w:after="0"/>
        <w:jc w:val="center"/>
        <w:rPr>
          <w:rStyle w:val="apple-converted-space"/>
          <w:rFonts w:ascii="Times New Roman" w:hAnsi="Times New Roman" w:cs="Times New Roman"/>
          <w:bCs/>
        </w:rPr>
      </w:pPr>
    </w:p>
    <w:p w:rsidR="0075400E" w:rsidRPr="0075400E" w:rsidRDefault="0075400E" w:rsidP="0075400E">
      <w:pPr>
        <w:spacing w:after="0"/>
        <w:jc w:val="center"/>
        <w:rPr>
          <w:rStyle w:val="apple-converted-space"/>
          <w:rFonts w:ascii="Times New Roman" w:hAnsi="Times New Roman" w:cs="Times New Roman"/>
          <w:bCs/>
        </w:rPr>
      </w:pPr>
    </w:p>
    <w:p w:rsidR="0075400E" w:rsidRPr="0075400E" w:rsidRDefault="0075400E" w:rsidP="0075400E">
      <w:pPr>
        <w:spacing w:after="0"/>
        <w:jc w:val="center"/>
        <w:rPr>
          <w:rStyle w:val="apple-converted-space"/>
          <w:rFonts w:ascii="Times New Roman" w:hAnsi="Times New Roman" w:cs="Times New Roman"/>
          <w:bCs/>
        </w:rPr>
      </w:pPr>
    </w:p>
    <w:p w:rsidR="0075400E" w:rsidRPr="0075400E" w:rsidRDefault="0075400E" w:rsidP="0075400E">
      <w:pPr>
        <w:spacing w:after="0"/>
        <w:jc w:val="center"/>
        <w:rPr>
          <w:rFonts w:ascii="Times New Roman" w:hAnsi="Times New Roman" w:cs="Times New Roman"/>
          <w:color w:val="000000"/>
        </w:rPr>
      </w:pPr>
      <w:r w:rsidRPr="0075400E">
        <w:rPr>
          <w:rStyle w:val="apple-converted-space"/>
          <w:rFonts w:ascii="Times New Roman" w:hAnsi="Times New Roman" w:cs="Times New Roman"/>
          <w:bCs/>
        </w:rPr>
        <w:t>Рис.</w:t>
      </w:r>
      <w:r w:rsidRPr="0075400E">
        <w:rPr>
          <w:rStyle w:val="apple-converted-space"/>
          <w:rFonts w:ascii="Times New Roman" w:hAnsi="Times New Roman" w:cs="Times New Roman"/>
          <w:b/>
          <w:bCs/>
        </w:rPr>
        <w:t xml:space="preserve">  </w:t>
      </w:r>
      <w:r w:rsidRPr="0075400E">
        <w:rPr>
          <w:rStyle w:val="apple-converted-space"/>
          <w:rFonts w:ascii="Times New Roman" w:hAnsi="Times New Roman" w:cs="Times New Roman"/>
          <w:bCs/>
        </w:rPr>
        <w:t>6</w:t>
      </w:r>
      <w:r w:rsidRPr="0075400E">
        <w:rPr>
          <w:rStyle w:val="apple-converted-space"/>
          <w:rFonts w:ascii="Times New Roman" w:hAnsi="Times New Roman" w:cs="Times New Roman"/>
          <w:b/>
          <w:bCs/>
        </w:rPr>
        <w:t xml:space="preserve">. </w:t>
      </w:r>
      <w:r w:rsidRPr="0075400E">
        <w:rPr>
          <w:rFonts w:ascii="Times New Roman" w:hAnsi="Times New Roman" w:cs="Times New Roman"/>
          <w:color w:val="000000"/>
        </w:rPr>
        <w:t xml:space="preserve">Схема строения волоса: 1 - волосяная сумка; 2 - кора волоса; </w:t>
      </w:r>
    </w:p>
    <w:p w:rsidR="0075400E" w:rsidRPr="0075400E" w:rsidRDefault="0075400E" w:rsidP="0075400E">
      <w:pPr>
        <w:spacing w:after="0"/>
        <w:jc w:val="center"/>
        <w:rPr>
          <w:rFonts w:ascii="Times New Roman" w:hAnsi="Times New Roman" w:cs="Times New Roman"/>
          <w:color w:val="000000"/>
        </w:rPr>
      </w:pPr>
      <w:r w:rsidRPr="0075400E">
        <w:rPr>
          <w:rFonts w:ascii="Times New Roman" w:hAnsi="Times New Roman" w:cs="Times New Roman"/>
          <w:color w:val="000000"/>
        </w:rPr>
        <w:t xml:space="preserve">3 - мозговое вещество волоса; 4 - кутикула; 5 - наружное корневое влагалище; </w:t>
      </w:r>
    </w:p>
    <w:p w:rsidR="0075400E" w:rsidRPr="0075400E" w:rsidRDefault="0075400E" w:rsidP="0075400E">
      <w:pPr>
        <w:spacing w:after="0"/>
        <w:jc w:val="center"/>
        <w:rPr>
          <w:rFonts w:ascii="Times New Roman" w:hAnsi="Times New Roman" w:cs="Times New Roman"/>
          <w:color w:val="000000"/>
        </w:rPr>
      </w:pPr>
      <w:r w:rsidRPr="0075400E">
        <w:rPr>
          <w:rFonts w:ascii="Times New Roman" w:hAnsi="Times New Roman" w:cs="Times New Roman"/>
          <w:color w:val="000000"/>
        </w:rPr>
        <w:t xml:space="preserve">6 - два слоя внутреннего корневого влагалища; 7 - волосяная воронка; </w:t>
      </w:r>
    </w:p>
    <w:p w:rsidR="0075400E" w:rsidRPr="0075400E" w:rsidRDefault="0075400E" w:rsidP="0075400E">
      <w:pPr>
        <w:spacing w:after="0"/>
        <w:jc w:val="center"/>
        <w:rPr>
          <w:rFonts w:ascii="Times New Roman" w:hAnsi="Times New Roman" w:cs="Times New Roman"/>
          <w:color w:val="000000"/>
        </w:rPr>
      </w:pPr>
      <w:r w:rsidRPr="0075400E">
        <w:rPr>
          <w:rFonts w:ascii="Times New Roman" w:hAnsi="Times New Roman" w:cs="Times New Roman"/>
          <w:color w:val="000000"/>
        </w:rPr>
        <w:t xml:space="preserve">8 - базальный (ростковый) слой эпидермиса; 9 - роговой слой эпидермиса; </w:t>
      </w:r>
    </w:p>
    <w:p w:rsidR="0075400E" w:rsidRPr="0075400E" w:rsidRDefault="0075400E" w:rsidP="0075400E">
      <w:pPr>
        <w:spacing w:after="0"/>
        <w:jc w:val="center"/>
        <w:rPr>
          <w:rFonts w:ascii="Times New Roman" w:hAnsi="Times New Roman" w:cs="Times New Roman"/>
          <w:color w:val="000000"/>
        </w:rPr>
      </w:pPr>
      <w:r w:rsidRPr="0075400E">
        <w:rPr>
          <w:rFonts w:ascii="Times New Roman" w:hAnsi="Times New Roman" w:cs="Times New Roman"/>
          <w:color w:val="000000"/>
        </w:rPr>
        <w:t xml:space="preserve">10 - сальная железа; 11 - мышца, поднимающая волос; 12 - луковица волоса; </w:t>
      </w:r>
    </w:p>
    <w:p w:rsidR="0075400E" w:rsidRPr="0075400E" w:rsidRDefault="0075400E" w:rsidP="0075400E">
      <w:pPr>
        <w:spacing w:after="0"/>
        <w:jc w:val="center"/>
        <w:rPr>
          <w:rFonts w:ascii="Times New Roman" w:hAnsi="Times New Roman" w:cs="Times New Roman"/>
          <w:color w:val="000000"/>
        </w:rPr>
      </w:pPr>
      <w:r w:rsidRPr="0075400E">
        <w:rPr>
          <w:rFonts w:ascii="Times New Roman" w:hAnsi="Times New Roman" w:cs="Times New Roman"/>
          <w:color w:val="000000"/>
        </w:rPr>
        <w:t>13 - сосочек волоса (по В.Г. Елисееву и др.).</w:t>
      </w:r>
    </w:p>
    <w:p w:rsidR="0075400E" w:rsidRPr="0075400E" w:rsidRDefault="0075400E" w:rsidP="0075400E">
      <w:pPr>
        <w:spacing w:after="0"/>
        <w:jc w:val="center"/>
        <w:rPr>
          <w:rFonts w:ascii="Times New Roman" w:hAnsi="Times New Roman" w:cs="Times New Roman"/>
          <w:color w:val="000000"/>
        </w:rPr>
      </w:pPr>
    </w:p>
    <w:p w:rsidR="0075400E" w:rsidRPr="0075400E" w:rsidRDefault="0075400E" w:rsidP="0075400E">
      <w:pPr>
        <w:spacing w:after="0"/>
        <w:ind w:firstLine="284"/>
        <w:jc w:val="both"/>
        <w:rPr>
          <w:rFonts w:ascii="Times New Roman" w:hAnsi="Times New Roman" w:cs="Times New Roman"/>
          <w:sz w:val="28"/>
          <w:szCs w:val="28"/>
        </w:rPr>
      </w:pPr>
      <w:r w:rsidRPr="0075400E">
        <w:rPr>
          <w:rFonts w:ascii="Times New Roman" w:hAnsi="Times New Roman" w:cs="Times New Roman"/>
          <w:b/>
          <w:sz w:val="28"/>
          <w:szCs w:val="28"/>
        </w:rPr>
        <w:t>Мякиши</w:t>
      </w:r>
      <w:r w:rsidRPr="0075400E">
        <w:rPr>
          <w:rFonts w:ascii="Times New Roman" w:hAnsi="Times New Roman" w:cs="Times New Roman"/>
          <w:sz w:val="28"/>
          <w:szCs w:val="28"/>
        </w:rPr>
        <w:t xml:space="preserve"> – плотные, подушкообразные утолщения кожи на задней поверхности лапы. Из сельскохозяйственных животных только у лошади есть запястные и заплюсневые мякиши, или каштаны, пястные и плюсневые мякиши, или шпоры. Каштан расположен на медиальной поверхности дистального конца предплечья и заплюсны, шпора – на задней поверхности </w:t>
      </w:r>
      <w:r w:rsidRPr="0075400E">
        <w:rPr>
          <w:rFonts w:ascii="Times New Roman" w:hAnsi="Times New Roman" w:cs="Times New Roman"/>
          <w:sz w:val="28"/>
          <w:szCs w:val="28"/>
          <w:lang w:val="en-US"/>
        </w:rPr>
        <w:t>I</w:t>
      </w:r>
      <w:r w:rsidRPr="0075400E">
        <w:rPr>
          <w:rFonts w:ascii="Times New Roman" w:hAnsi="Times New Roman" w:cs="Times New Roman"/>
          <w:sz w:val="28"/>
          <w:szCs w:val="28"/>
        </w:rPr>
        <w:t xml:space="preserve"> фаланги пальца, прикрыта щеткой. Каштаны и шпоры – безволосые участки кожного покрова. Состоят из эпидермиса, дермы и подкожной клетчатки. Эпидермис толстый, сильно ороговевающий.</w:t>
      </w:r>
    </w:p>
    <w:p w:rsidR="0075400E" w:rsidRPr="0075400E" w:rsidRDefault="0075400E" w:rsidP="0075400E">
      <w:pPr>
        <w:spacing w:after="0"/>
        <w:ind w:firstLine="284"/>
        <w:jc w:val="both"/>
        <w:rPr>
          <w:rFonts w:ascii="Times New Roman" w:hAnsi="Times New Roman" w:cs="Times New Roman"/>
          <w:sz w:val="28"/>
          <w:szCs w:val="28"/>
        </w:rPr>
      </w:pPr>
      <w:r w:rsidRPr="0075400E">
        <w:rPr>
          <w:rFonts w:ascii="Times New Roman" w:hAnsi="Times New Roman" w:cs="Times New Roman"/>
          <w:sz w:val="28"/>
          <w:szCs w:val="28"/>
        </w:rPr>
        <w:t>Пальцевые мякиши имеются на дистальной фаланге каждого пальца. Состоят из эпидермиса, дермы, подкожной клетчатки. Эпидермис сильно ороговевающий, его толстый роговой слой образован трубчатым рогом. В дерме много эластических волокон, сосудов и потовых желез. Большое количество нервных окончаний делает пальцевый мякиш органом осязания. В подкожной основе из жировых скоплений образуется подушка мякиша, выполняющая роль амортизатора. Она особенно развита в задней его части. У лошади кроме подушки в мякише различают стрелку и хрящи. Стрелка мякиша состоит из вершины, направленной вперед, и ножек, расходящихся назад и в стороны. Между ними – межножковая борозда. Мякишные хрящи в виде неправильных прямоугольников лежат по бокам копытной кости и соединены связками с путовой, венечной, копытной и челночной костями (рис. 7).</w:t>
      </w:r>
    </w:p>
    <w:p w:rsidR="0075400E" w:rsidRPr="0075400E" w:rsidRDefault="0075400E" w:rsidP="0075400E">
      <w:pPr>
        <w:spacing w:after="0"/>
        <w:jc w:val="center"/>
        <w:rPr>
          <w:rFonts w:ascii="Times New Roman" w:hAnsi="Times New Roman" w:cs="Times New Roman"/>
          <w:b/>
          <w:sz w:val="28"/>
          <w:szCs w:val="28"/>
        </w:rPr>
      </w:pPr>
      <w:r w:rsidRPr="0075400E">
        <w:rPr>
          <w:rFonts w:ascii="Times New Roman" w:hAnsi="Times New Roman" w:cs="Times New Roman"/>
          <w:noProof/>
          <w:sz w:val="28"/>
          <w:szCs w:val="28"/>
          <w:lang w:val="ru-RU" w:eastAsia="ru-RU"/>
        </w:rPr>
        <w:lastRenderedPageBreak/>
        <w:drawing>
          <wp:inline distT="0" distB="0" distL="0" distR="0">
            <wp:extent cx="1995778" cy="1913919"/>
            <wp:effectExtent l="0" t="0" r="0" b="0"/>
            <wp:docPr id="147" name="Рисунок 147" descr="151_20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151_200-24"/>
                    <pic:cNvPicPr>
                      <a:picLocks noChangeAspect="1" noChangeArrowheads="1"/>
                    </pic:cNvPicPr>
                  </pic:nvPicPr>
                  <pic:blipFill>
                    <a:blip r:embed="rId6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45869" r="3572" b="55525"/>
                    <a:stretch>
                      <a:fillRect/>
                    </a:stretch>
                  </pic:blipFill>
                  <pic:spPr bwMode="auto">
                    <a:xfrm>
                      <a:off x="0" y="0"/>
                      <a:ext cx="1995935" cy="1914070"/>
                    </a:xfrm>
                    <a:prstGeom prst="rect">
                      <a:avLst/>
                    </a:prstGeom>
                    <a:noFill/>
                    <a:ln>
                      <a:noFill/>
                    </a:ln>
                  </pic:spPr>
                </pic:pic>
              </a:graphicData>
            </a:graphic>
          </wp:inline>
        </w:drawing>
      </w:r>
      <w:r w:rsidRPr="0075400E">
        <w:rPr>
          <w:rFonts w:ascii="Times New Roman" w:hAnsi="Times New Roman" w:cs="Times New Roman"/>
          <w:noProof/>
          <w:sz w:val="28"/>
          <w:szCs w:val="28"/>
          <w:lang w:val="ru-RU" w:eastAsia="ru-RU"/>
        </w:rPr>
        <w:drawing>
          <wp:inline distT="0" distB="0" distL="0" distR="0">
            <wp:extent cx="2313830" cy="1852512"/>
            <wp:effectExtent l="0" t="0" r="0" b="0"/>
            <wp:docPr id="146" name="Рисунок 146" descr="151_20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151_200-24"/>
                    <pic:cNvPicPr>
                      <a:picLocks noChangeAspect="1" noChangeArrowheads="1"/>
                    </pic:cNvPicPr>
                  </pic:nvPicPr>
                  <pic:blipFill>
                    <a:blip r:embed="rId6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8493" t="51381" r="7671"/>
                    <a:stretch>
                      <a:fillRect/>
                    </a:stretch>
                  </pic:blipFill>
                  <pic:spPr bwMode="auto">
                    <a:xfrm>
                      <a:off x="0" y="0"/>
                      <a:ext cx="2313949" cy="1852608"/>
                    </a:xfrm>
                    <a:prstGeom prst="rect">
                      <a:avLst/>
                    </a:prstGeom>
                    <a:noFill/>
                    <a:ln>
                      <a:noFill/>
                    </a:ln>
                  </pic:spPr>
                </pic:pic>
              </a:graphicData>
            </a:graphic>
          </wp:inline>
        </w:drawing>
      </w:r>
    </w:p>
    <w:p w:rsidR="0075400E" w:rsidRPr="0075400E" w:rsidRDefault="0075400E" w:rsidP="0075400E">
      <w:pPr>
        <w:spacing w:after="0"/>
        <w:jc w:val="center"/>
        <w:rPr>
          <w:rFonts w:ascii="Times New Roman" w:hAnsi="Times New Roman" w:cs="Times New Roman"/>
          <w:b/>
          <w:sz w:val="16"/>
          <w:szCs w:val="16"/>
        </w:rPr>
      </w:pPr>
    </w:p>
    <w:p w:rsidR="0075400E" w:rsidRPr="0075400E" w:rsidRDefault="0075400E" w:rsidP="0075400E">
      <w:pPr>
        <w:spacing w:after="0"/>
        <w:jc w:val="center"/>
        <w:rPr>
          <w:rFonts w:ascii="Times New Roman" w:hAnsi="Times New Roman" w:cs="Times New Roman"/>
        </w:rPr>
      </w:pPr>
      <w:r w:rsidRPr="0075400E">
        <w:rPr>
          <w:rFonts w:ascii="Times New Roman" w:hAnsi="Times New Roman" w:cs="Times New Roman"/>
        </w:rPr>
        <w:t>Рис. 7. Мякиши: В – коровы; Б – свиньи; Д – мякишный хрящ лошади;</w:t>
      </w:r>
    </w:p>
    <w:p w:rsidR="0075400E" w:rsidRPr="0075400E" w:rsidRDefault="0075400E" w:rsidP="0075400E">
      <w:pPr>
        <w:spacing w:after="0"/>
        <w:jc w:val="center"/>
        <w:rPr>
          <w:rFonts w:ascii="Times New Roman" w:hAnsi="Times New Roman" w:cs="Times New Roman"/>
        </w:rPr>
      </w:pPr>
      <w:r w:rsidRPr="0075400E">
        <w:rPr>
          <w:rFonts w:ascii="Times New Roman" w:hAnsi="Times New Roman" w:cs="Times New Roman"/>
        </w:rPr>
        <w:t>Г и Г</w:t>
      </w:r>
      <w:r w:rsidRPr="0075400E">
        <w:rPr>
          <w:rFonts w:ascii="Times New Roman" w:hAnsi="Times New Roman" w:cs="Times New Roman"/>
          <w:vertAlign w:val="superscript"/>
        </w:rPr>
        <w:t>1</w:t>
      </w:r>
      <w:r w:rsidRPr="0075400E">
        <w:rPr>
          <w:rFonts w:ascii="Times New Roman" w:hAnsi="Times New Roman" w:cs="Times New Roman"/>
        </w:rPr>
        <w:t xml:space="preserve"> – задняя нога лошади; 1 – пальцевый мякиш; 2 – пястный мякиш;</w:t>
      </w:r>
    </w:p>
    <w:p w:rsidR="0075400E" w:rsidRPr="0075400E" w:rsidRDefault="0075400E" w:rsidP="0075400E">
      <w:pPr>
        <w:spacing w:after="0"/>
        <w:jc w:val="center"/>
        <w:rPr>
          <w:rFonts w:ascii="Times New Roman" w:hAnsi="Times New Roman" w:cs="Times New Roman"/>
        </w:rPr>
      </w:pPr>
      <w:r w:rsidRPr="0075400E">
        <w:rPr>
          <w:rFonts w:ascii="Times New Roman" w:hAnsi="Times New Roman" w:cs="Times New Roman"/>
        </w:rPr>
        <w:t>3 – запястный мякиш; 4 – висячие пальцы (</w:t>
      </w:r>
      <w:r w:rsidRPr="0075400E">
        <w:rPr>
          <w:rFonts w:ascii="Times New Roman" w:hAnsi="Times New Roman" w:cs="Times New Roman"/>
          <w:lang w:val="en-US"/>
        </w:rPr>
        <w:t>II</w:t>
      </w:r>
      <w:r w:rsidRPr="0075400E">
        <w:rPr>
          <w:rFonts w:ascii="Times New Roman" w:hAnsi="Times New Roman" w:cs="Times New Roman"/>
        </w:rPr>
        <w:t xml:space="preserve"> и </w:t>
      </w:r>
      <w:r w:rsidRPr="0075400E">
        <w:rPr>
          <w:rFonts w:ascii="Times New Roman" w:hAnsi="Times New Roman" w:cs="Times New Roman"/>
          <w:lang w:val="en-US"/>
        </w:rPr>
        <w:t>V</w:t>
      </w:r>
      <w:r w:rsidRPr="0075400E">
        <w:rPr>
          <w:rFonts w:ascii="Times New Roman" w:hAnsi="Times New Roman" w:cs="Times New Roman"/>
        </w:rPr>
        <w:t>) свиньи и коровы;</w:t>
      </w:r>
    </w:p>
    <w:p w:rsidR="0075400E" w:rsidRPr="0075400E" w:rsidRDefault="0075400E" w:rsidP="0075400E">
      <w:pPr>
        <w:spacing w:after="0"/>
        <w:jc w:val="center"/>
        <w:rPr>
          <w:rFonts w:ascii="Times New Roman" w:hAnsi="Times New Roman" w:cs="Times New Roman"/>
        </w:rPr>
      </w:pPr>
      <w:r w:rsidRPr="0075400E">
        <w:rPr>
          <w:rFonts w:ascii="Times New Roman" w:hAnsi="Times New Roman" w:cs="Times New Roman"/>
        </w:rPr>
        <w:t>5 – копытная подошва; 6 – стенка копыта</w:t>
      </w:r>
    </w:p>
    <w:p w:rsidR="0075400E" w:rsidRPr="0075400E" w:rsidRDefault="0075400E" w:rsidP="0075400E">
      <w:pPr>
        <w:spacing w:after="0"/>
        <w:jc w:val="center"/>
        <w:rPr>
          <w:rFonts w:ascii="Times New Roman" w:hAnsi="Times New Roman" w:cs="Times New Roman"/>
          <w:sz w:val="16"/>
          <w:szCs w:val="16"/>
        </w:rPr>
      </w:pPr>
    </w:p>
    <w:p w:rsidR="0075400E" w:rsidRPr="0075400E" w:rsidRDefault="0075400E" w:rsidP="0075400E">
      <w:pPr>
        <w:spacing w:after="0"/>
        <w:ind w:firstLine="284"/>
        <w:jc w:val="both"/>
        <w:rPr>
          <w:rFonts w:ascii="Times New Roman" w:hAnsi="Times New Roman" w:cs="Times New Roman"/>
          <w:sz w:val="28"/>
          <w:szCs w:val="28"/>
        </w:rPr>
      </w:pPr>
      <w:r w:rsidRPr="0075400E">
        <w:rPr>
          <w:rFonts w:ascii="Times New Roman" w:hAnsi="Times New Roman" w:cs="Times New Roman"/>
          <w:b/>
          <w:sz w:val="28"/>
          <w:szCs w:val="28"/>
        </w:rPr>
        <w:t>Копытце</w:t>
      </w:r>
      <w:r w:rsidRPr="0075400E">
        <w:rPr>
          <w:rFonts w:ascii="Times New Roman" w:hAnsi="Times New Roman" w:cs="Times New Roman"/>
          <w:b/>
          <w:i/>
          <w:sz w:val="28"/>
          <w:szCs w:val="28"/>
        </w:rPr>
        <w:t xml:space="preserve"> – </w:t>
      </w:r>
      <w:r w:rsidRPr="0075400E">
        <w:rPr>
          <w:rFonts w:ascii="Times New Roman" w:hAnsi="Times New Roman" w:cs="Times New Roman"/>
          <w:sz w:val="28"/>
          <w:szCs w:val="28"/>
        </w:rPr>
        <w:t>у рогатого скота и свиньи состоит из каймы, венчика, стенки и подошвы. Копытцевая кайма у крупного рогатого скота тянется в виде полосы шириной 6 – 7 мм, у свиньи 3 -5 мм по верхнему краю копытца. При переходе в венчик кайма образует складку, нависающую в виде козырька. Переход венчика в стенку копытца происходит постепенно, в результате он распространяется вниз до половины стенки. Стенка составляет переднюю, боковые и частично подошвенную поверхности копытца (рис. 8).</w:t>
      </w:r>
    </w:p>
    <w:p w:rsidR="0075400E" w:rsidRPr="0075400E" w:rsidRDefault="0075400E" w:rsidP="0075400E">
      <w:pPr>
        <w:spacing w:after="0"/>
        <w:ind w:firstLine="284"/>
        <w:jc w:val="both"/>
        <w:rPr>
          <w:rFonts w:ascii="Times New Roman" w:hAnsi="Times New Roman" w:cs="Times New Roman"/>
          <w:sz w:val="16"/>
          <w:szCs w:val="16"/>
        </w:rPr>
      </w:pPr>
    </w:p>
    <w:p w:rsidR="0075400E" w:rsidRPr="0075400E" w:rsidRDefault="0075400E" w:rsidP="0075400E">
      <w:pPr>
        <w:spacing w:after="0"/>
        <w:jc w:val="center"/>
        <w:rPr>
          <w:rFonts w:ascii="Times New Roman" w:hAnsi="Times New Roman" w:cs="Times New Roman"/>
          <w:sz w:val="28"/>
          <w:szCs w:val="28"/>
        </w:rPr>
      </w:pPr>
      <w:r w:rsidRPr="0075400E">
        <w:rPr>
          <w:rFonts w:ascii="Times New Roman" w:hAnsi="Times New Roman" w:cs="Times New Roman"/>
          <w:noProof/>
          <w:sz w:val="28"/>
          <w:szCs w:val="28"/>
          <w:lang w:val="ru-RU" w:eastAsia="ru-RU"/>
        </w:rPr>
        <w:drawing>
          <wp:inline distT="0" distB="0" distL="0" distR="0">
            <wp:extent cx="3458817" cy="2070971"/>
            <wp:effectExtent l="0" t="0" r="0" b="0"/>
            <wp:docPr id="145" name="Рисунок 145" descr="wpid-image0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wpid-image0223"/>
                    <pic:cNvPicPr>
                      <a:picLocks noChangeAspect="1" noChangeArrowheads="1"/>
                    </pic:cNvPicPr>
                  </pic:nvPicPr>
                  <pic:blipFill>
                    <a:blip r:embed="rId7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459064" cy="2071119"/>
                    </a:xfrm>
                    <a:prstGeom prst="rect">
                      <a:avLst/>
                    </a:prstGeom>
                    <a:noFill/>
                    <a:ln>
                      <a:noFill/>
                    </a:ln>
                  </pic:spPr>
                </pic:pic>
              </a:graphicData>
            </a:graphic>
          </wp:inline>
        </w:drawing>
      </w:r>
    </w:p>
    <w:p w:rsidR="0075400E" w:rsidRPr="0075400E" w:rsidRDefault="0075400E" w:rsidP="0075400E">
      <w:pPr>
        <w:spacing w:after="0"/>
        <w:ind w:firstLine="284"/>
        <w:jc w:val="both"/>
        <w:rPr>
          <w:rFonts w:ascii="Times New Roman" w:hAnsi="Times New Roman" w:cs="Times New Roman"/>
          <w:sz w:val="16"/>
          <w:szCs w:val="16"/>
        </w:rPr>
      </w:pPr>
    </w:p>
    <w:p w:rsidR="0075400E" w:rsidRPr="0075400E" w:rsidRDefault="0075400E" w:rsidP="0075400E">
      <w:pPr>
        <w:pStyle w:val="af0"/>
        <w:shd w:val="clear" w:color="auto" w:fill="FFFFFF"/>
        <w:spacing w:before="0" w:beforeAutospacing="0" w:after="0" w:afterAutospacing="0"/>
        <w:jc w:val="center"/>
        <w:rPr>
          <w:color w:val="333333"/>
          <w:sz w:val="22"/>
          <w:szCs w:val="22"/>
        </w:rPr>
      </w:pPr>
      <w:r w:rsidRPr="0075400E">
        <w:rPr>
          <w:bCs/>
          <w:color w:val="333333"/>
          <w:sz w:val="22"/>
          <w:szCs w:val="22"/>
        </w:rPr>
        <w:t xml:space="preserve">Рис. 8.  Копытце крупного рогатого скота: </w:t>
      </w:r>
      <w:r w:rsidRPr="0075400E">
        <w:rPr>
          <w:color w:val="333333"/>
          <w:sz w:val="22"/>
          <w:szCs w:val="22"/>
        </w:rPr>
        <w:t xml:space="preserve">А – вид сбоку; б – вид со стороны подошвы; </w:t>
      </w:r>
    </w:p>
    <w:p w:rsidR="0075400E" w:rsidRPr="0075400E" w:rsidRDefault="0075400E" w:rsidP="0075400E">
      <w:pPr>
        <w:pStyle w:val="af0"/>
        <w:shd w:val="clear" w:color="auto" w:fill="FFFFFF"/>
        <w:spacing w:before="0" w:beforeAutospacing="0" w:after="0" w:afterAutospacing="0"/>
        <w:jc w:val="center"/>
        <w:rPr>
          <w:color w:val="333333"/>
          <w:sz w:val="22"/>
          <w:szCs w:val="22"/>
        </w:rPr>
      </w:pPr>
      <w:r w:rsidRPr="0075400E">
        <w:rPr>
          <w:color w:val="333333"/>
          <w:sz w:val="22"/>
          <w:szCs w:val="22"/>
        </w:rPr>
        <w:t xml:space="preserve">1 – задняя часть стенки; 2 – боковая часть стенки; 3 – передняя часть стенки; </w:t>
      </w:r>
    </w:p>
    <w:p w:rsidR="0075400E" w:rsidRPr="0075400E" w:rsidRDefault="0075400E" w:rsidP="0075400E">
      <w:pPr>
        <w:pStyle w:val="af0"/>
        <w:shd w:val="clear" w:color="auto" w:fill="FFFFFF"/>
        <w:spacing w:before="0" w:beforeAutospacing="0" w:after="0" w:afterAutospacing="0"/>
        <w:jc w:val="center"/>
        <w:rPr>
          <w:color w:val="333333"/>
          <w:sz w:val="22"/>
          <w:szCs w:val="22"/>
        </w:rPr>
      </w:pPr>
      <w:r w:rsidRPr="0075400E">
        <w:rPr>
          <w:color w:val="333333"/>
          <w:sz w:val="22"/>
          <w:szCs w:val="22"/>
        </w:rPr>
        <w:t xml:space="preserve">4 — рудиментарное копытце; 5 – роговой мякиш; 6 – копытная подошва; </w:t>
      </w:r>
    </w:p>
    <w:p w:rsidR="0075400E" w:rsidRPr="0075400E" w:rsidRDefault="0075400E" w:rsidP="0075400E">
      <w:pPr>
        <w:pStyle w:val="af0"/>
        <w:shd w:val="clear" w:color="auto" w:fill="FFFFFF"/>
        <w:spacing w:before="0" w:beforeAutospacing="0" w:after="0" w:afterAutospacing="0"/>
        <w:jc w:val="center"/>
        <w:rPr>
          <w:color w:val="333333"/>
          <w:sz w:val="22"/>
          <w:szCs w:val="22"/>
        </w:rPr>
      </w:pPr>
      <w:r w:rsidRPr="0075400E">
        <w:rPr>
          <w:color w:val="333333"/>
          <w:sz w:val="22"/>
          <w:szCs w:val="22"/>
        </w:rPr>
        <w:t>7 – белая линия; 8 – межкопытцевая щель</w:t>
      </w:r>
    </w:p>
    <w:p w:rsidR="0075400E" w:rsidRPr="0075400E" w:rsidRDefault="0075400E" w:rsidP="0075400E">
      <w:pPr>
        <w:pStyle w:val="af0"/>
        <w:shd w:val="clear" w:color="auto" w:fill="FFFFFF"/>
        <w:spacing w:before="0" w:beforeAutospacing="0" w:after="0" w:afterAutospacing="0"/>
        <w:jc w:val="center"/>
        <w:rPr>
          <w:color w:val="333333"/>
          <w:sz w:val="16"/>
          <w:szCs w:val="16"/>
        </w:rPr>
      </w:pPr>
    </w:p>
    <w:p w:rsidR="0075400E" w:rsidRPr="0075400E" w:rsidRDefault="0075400E" w:rsidP="0075400E">
      <w:pPr>
        <w:spacing w:after="0"/>
        <w:ind w:firstLine="284"/>
        <w:jc w:val="both"/>
        <w:rPr>
          <w:rFonts w:ascii="Times New Roman" w:hAnsi="Times New Roman" w:cs="Times New Roman"/>
          <w:sz w:val="28"/>
          <w:szCs w:val="28"/>
        </w:rPr>
      </w:pPr>
      <w:r w:rsidRPr="0075400E">
        <w:rPr>
          <w:rFonts w:ascii="Times New Roman" w:hAnsi="Times New Roman" w:cs="Times New Roman"/>
          <w:sz w:val="28"/>
          <w:szCs w:val="28"/>
        </w:rPr>
        <w:t xml:space="preserve">Г и с т о л о г и ч е с к о е  с т р о е н и е. </w:t>
      </w:r>
      <w:r w:rsidRPr="0075400E">
        <w:rPr>
          <w:rFonts w:ascii="Times New Roman" w:hAnsi="Times New Roman" w:cs="Times New Roman"/>
          <w:b/>
          <w:sz w:val="28"/>
          <w:szCs w:val="28"/>
        </w:rPr>
        <w:t>Кайма</w:t>
      </w:r>
      <w:r w:rsidRPr="0075400E">
        <w:rPr>
          <w:rFonts w:ascii="Times New Roman" w:hAnsi="Times New Roman" w:cs="Times New Roman"/>
          <w:sz w:val="28"/>
          <w:szCs w:val="28"/>
        </w:rPr>
        <w:t xml:space="preserve"> копытца состоит из эпидермиса, дермы и подкожной основы. Эпидермис имеет все слои, присущие многослойному плоскому эпителию: ростковый, зернистый, блестящий и роговой. Благодаря наклонному положению роговой слой, отрастая, сползает вниз по копытцу, образуя его глазурь. Дерма состоит из сосочкового и сетчатого слоев. Сосочки высокие, опущены вниз. Это </w:t>
      </w:r>
      <w:r w:rsidRPr="0075400E">
        <w:rPr>
          <w:rFonts w:ascii="Times New Roman" w:hAnsi="Times New Roman" w:cs="Times New Roman"/>
          <w:sz w:val="28"/>
          <w:szCs w:val="28"/>
        </w:rPr>
        <w:lastRenderedPageBreak/>
        <w:t>определяет направление роста рога и его вид. В дерме много сосудов. Подкожная основа развита незначительно, переходит в надкостницу пальца.</w:t>
      </w:r>
    </w:p>
    <w:p w:rsidR="0075400E" w:rsidRPr="0075400E" w:rsidRDefault="0075400E" w:rsidP="0075400E">
      <w:pPr>
        <w:spacing w:after="0"/>
        <w:ind w:firstLine="284"/>
        <w:jc w:val="both"/>
        <w:rPr>
          <w:rFonts w:ascii="Times New Roman" w:hAnsi="Times New Roman" w:cs="Times New Roman"/>
          <w:sz w:val="28"/>
          <w:szCs w:val="28"/>
        </w:rPr>
      </w:pPr>
      <w:r w:rsidRPr="0075400E">
        <w:rPr>
          <w:rFonts w:ascii="Times New Roman" w:hAnsi="Times New Roman" w:cs="Times New Roman"/>
          <w:b/>
          <w:sz w:val="28"/>
          <w:szCs w:val="28"/>
        </w:rPr>
        <w:t xml:space="preserve">Венчик </w:t>
      </w:r>
      <w:r w:rsidRPr="0075400E">
        <w:rPr>
          <w:rFonts w:ascii="Times New Roman" w:hAnsi="Times New Roman" w:cs="Times New Roman"/>
          <w:sz w:val="28"/>
          <w:szCs w:val="28"/>
        </w:rPr>
        <w:t>состоит из эпидермиса, дермы и подкожной основы. В эпидермисе ростковый слой сразу переходит в роговой, очень толстый слой. Сосочки дермы длинные, расположены довольно редко и сильно изогнуты вниз. В результате эпидермис образует трубчатый рог и растет вниз, покрывая копытцевую стенку. Рог этот очень крепкий. Состоит из роговых трубочек, в которых клетки плотно прилежат друг к другу. Трубочки спаиваются промежуточным рогом. Трубчатый рог пигментирован. В дерме много сосудов. Подкожная клетчатка переходит в надкостницу пальца.</w:t>
      </w:r>
    </w:p>
    <w:p w:rsidR="0075400E" w:rsidRPr="0075400E" w:rsidRDefault="0075400E" w:rsidP="0075400E">
      <w:pPr>
        <w:spacing w:after="0"/>
        <w:ind w:firstLine="284"/>
        <w:jc w:val="both"/>
        <w:rPr>
          <w:rFonts w:ascii="Times New Roman" w:hAnsi="Times New Roman" w:cs="Times New Roman"/>
          <w:sz w:val="28"/>
          <w:szCs w:val="28"/>
        </w:rPr>
      </w:pPr>
      <w:r w:rsidRPr="0075400E">
        <w:rPr>
          <w:rFonts w:ascii="Times New Roman" w:hAnsi="Times New Roman" w:cs="Times New Roman"/>
          <w:b/>
          <w:sz w:val="28"/>
          <w:szCs w:val="28"/>
        </w:rPr>
        <w:t xml:space="preserve">Стенка </w:t>
      </w:r>
      <w:r w:rsidRPr="0075400E">
        <w:rPr>
          <w:rFonts w:ascii="Times New Roman" w:hAnsi="Times New Roman" w:cs="Times New Roman"/>
          <w:sz w:val="28"/>
          <w:szCs w:val="28"/>
        </w:rPr>
        <w:t>состоит из эпидермиса и дермы. В эпидермисе развиты ростковый и роговой слои. В дерме сосочки слились и образовали листочки в виде длинных полос, направленных по стенке сверху вниз. Форма листочков дермы определяет рельеф эпидермиса. В результате роговой слой тоже имеет форму листочков – образует листочковый рог. Сетчатый слой дермы копытцевой стенки, который называют часто сосудистым из-за обильного развития сосудов, переходит в надкостницу копытцевой кости.</w:t>
      </w:r>
    </w:p>
    <w:p w:rsidR="0075400E" w:rsidRPr="0075400E" w:rsidRDefault="0075400E" w:rsidP="0075400E">
      <w:pPr>
        <w:spacing w:after="0"/>
        <w:ind w:firstLine="284"/>
        <w:jc w:val="both"/>
        <w:rPr>
          <w:rFonts w:ascii="Times New Roman" w:hAnsi="Times New Roman" w:cs="Times New Roman"/>
          <w:sz w:val="28"/>
          <w:szCs w:val="28"/>
        </w:rPr>
      </w:pPr>
      <w:r w:rsidRPr="0075400E">
        <w:rPr>
          <w:rFonts w:ascii="Times New Roman" w:hAnsi="Times New Roman" w:cs="Times New Roman"/>
          <w:b/>
          <w:sz w:val="28"/>
          <w:szCs w:val="28"/>
        </w:rPr>
        <w:t xml:space="preserve">Подошва </w:t>
      </w:r>
      <w:r w:rsidRPr="0075400E">
        <w:rPr>
          <w:rFonts w:ascii="Times New Roman" w:hAnsi="Times New Roman" w:cs="Times New Roman"/>
          <w:sz w:val="28"/>
          <w:szCs w:val="28"/>
        </w:rPr>
        <w:t>состоит из эпидермиса и дермы. Эпидермис образует трубчатый рог. Дерма переходит в надкостницу копытцевой кости (рис. 9, 10).</w:t>
      </w:r>
    </w:p>
    <w:p w:rsidR="0075400E" w:rsidRPr="0075400E" w:rsidRDefault="0075400E" w:rsidP="0075400E">
      <w:pPr>
        <w:spacing w:after="0"/>
        <w:ind w:firstLine="284"/>
        <w:jc w:val="both"/>
        <w:rPr>
          <w:rFonts w:ascii="Times New Roman" w:hAnsi="Times New Roman" w:cs="Times New Roman"/>
          <w:sz w:val="28"/>
          <w:szCs w:val="28"/>
        </w:rPr>
      </w:pPr>
      <w:r w:rsidRPr="0075400E">
        <w:rPr>
          <w:rFonts w:ascii="Times New Roman" w:hAnsi="Times New Roman" w:cs="Times New Roman"/>
          <w:b/>
          <w:sz w:val="28"/>
          <w:szCs w:val="28"/>
        </w:rPr>
        <w:t>Башмак</w:t>
      </w:r>
      <w:r w:rsidRPr="0075400E">
        <w:rPr>
          <w:rFonts w:ascii="Times New Roman" w:hAnsi="Times New Roman" w:cs="Times New Roman"/>
          <w:sz w:val="28"/>
          <w:szCs w:val="28"/>
        </w:rPr>
        <w:t xml:space="preserve"> (роговая капсула) копытца имеет сложное строение. Стенки его трехслойны: самый поверхностный слой тонкий, быстро разрушается – глазурь; средний слой самый толстый и прочный – трубчатый рог; внутренний слой не содержит пигмента – листочковый рог. Слои стенки видны и на подошве при расчистке копытца. Роговая капсула в норме нарастает с такой же скоростью, как и стирается. Нарушение обмена веществ ведет к избыточному ороговению. Содержание на твердых полах (цементный) может привести к слишком быстрому стиранию рогового башмака и воспалению копытца. Нарушение в питании может вызвать снижение эластичности рогового башмака и замедление роста. При этом на копытцах появляются борозды, поверхность их становится матовой, шероховатой из-за ослабления роста и истончения глазури.</w:t>
      </w:r>
    </w:p>
    <w:p w:rsidR="0075400E" w:rsidRPr="0075400E" w:rsidRDefault="0075400E" w:rsidP="0075400E">
      <w:pPr>
        <w:spacing w:after="0"/>
        <w:ind w:firstLine="284"/>
        <w:jc w:val="center"/>
        <w:rPr>
          <w:rFonts w:ascii="Times New Roman" w:hAnsi="Times New Roman" w:cs="Times New Roman"/>
          <w:sz w:val="28"/>
          <w:szCs w:val="28"/>
        </w:rPr>
      </w:pPr>
      <w:r w:rsidRPr="0075400E">
        <w:rPr>
          <w:rFonts w:ascii="Times New Roman" w:hAnsi="Times New Roman" w:cs="Times New Roman"/>
          <w:noProof/>
          <w:sz w:val="28"/>
          <w:szCs w:val="28"/>
          <w:lang w:val="ru-RU" w:eastAsia="ru-RU"/>
        </w:rPr>
        <w:lastRenderedPageBreak/>
        <w:drawing>
          <wp:inline distT="0" distB="0" distL="0" distR="0">
            <wp:extent cx="3395207" cy="2501416"/>
            <wp:effectExtent l="0" t="0" r="0" b="0"/>
            <wp:docPr id="144" name="Рисунок 144" descr="i_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i_010"/>
                    <pic:cNvPicPr>
                      <a:picLocks noChangeAspect="1" noChangeArrowheads="1"/>
                    </pic:cNvPicPr>
                  </pic:nvPicPr>
                  <pic:blipFill>
                    <a:blip r:embed="rId7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395419" cy="2501572"/>
                    </a:xfrm>
                    <a:prstGeom prst="rect">
                      <a:avLst/>
                    </a:prstGeom>
                    <a:noFill/>
                    <a:ln>
                      <a:noFill/>
                    </a:ln>
                  </pic:spPr>
                </pic:pic>
              </a:graphicData>
            </a:graphic>
          </wp:inline>
        </w:drawing>
      </w:r>
    </w:p>
    <w:p w:rsidR="0075400E" w:rsidRPr="0075400E" w:rsidRDefault="0075400E" w:rsidP="0075400E">
      <w:pPr>
        <w:spacing w:after="0"/>
        <w:jc w:val="center"/>
        <w:rPr>
          <w:rFonts w:ascii="Times New Roman" w:hAnsi="Times New Roman" w:cs="Times New Roman"/>
          <w:iCs/>
          <w:color w:val="000000"/>
        </w:rPr>
      </w:pPr>
      <w:r w:rsidRPr="0075400E">
        <w:rPr>
          <w:rFonts w:ascii="Times New Roman" w:hAnsi="Times New Roman" w:cs="Times New Roman"/>
          <w:iCs/>
          <w:color w:val="000000"/>
        </w:rPr>
        <w:t xml:space="preserve">Рис.  9. Строение копытца: а – кайма; б – венчик; в – стенка; г – подошва: </w:t>
      </w:r>
    </w:p>
    <w:p w:rsidR="0075400E" w:rsidRPr="0075400E" w:rsidRDefault="0075400E" w:rsidP="0075400E">
      <w:pPr>
        <w:spacing w:after="0"/>
        <w:jc w:val="center"/>
        <w:rPr>
          <w:rFonts w:ascii="Times New Roman" w:hAnsi="Times New Roman" w:cs="Times New Roman"/>
          <w:iCs/>
          <w:color w:val="000000"/>
        </w:rPr>
      </w:pPr>
      <w:r w:rsidRPr="0075400E">
        <w:rPr>
          <w:rFonts w:ascii="Times New Roman" w:hAnsi="Times New Roman" w:cs="Times New Roman"/>
          <w:iCs/>
          <w:color w:val="000000"/>
        </w:rPr>
        <w:t xml:space="preserve">1 – эпидермис; 2 – основа кожи; 3 – подкожный слой; 4 – сухожилие общего </w:t>
      </w:r>
    </w:p>
    <w:p w:rsidR="0075400E" w:rsidRPr="0075400E" w:rsidRDefault="0075400E" w:rsidP="0075400E">
      <w:pPr>
        <w:spacing w:after="0"/>
        <w:jc w:val="center"/>
        <w:rPr>
          <w:rFonts w:ascii="Times New Roman" w:hAnsi="Times New Roman" w:cs="Times New Roman"/>
          <w:iCs/>
          <w:color w:val="000000"/>
        </w:rPr>
      </w:pPr>
      <w:r w:rsidRPr="0075400E">
        <w:rPr>
          <w:rFonts w:ascii="Times New Roman" w:hAnsi="Times New Roman" w:cs="Times New Roman"/>
          <w:iCs/>
          <w:color w:val="000000"/>
        </w:rPr>
        <w:t xml:space="preserve">пальцевого разгибателя; 5 – подкожный слой каймы; 6 – основа кожи каймы; </w:t>
      </w:r>
    </w:p>
    <w:p w:rsidR="0075400E" w:rsidRPr="0075400E" w:rsidRDefault="0075400E" w:rsidP="0075400E">
      <w:pPr>
        <w:spacing w:after="0"/>
        <w:jc w:val="center"/>
        <w:rPr>
          <w:rFonts w:ascii="Times New Roman" w:hAnsi="Times New Roman" w:cs="Times New Roman"/>
          <w:iCs/>
          <w:color w:val="000000"/>
        </w:rPr>
      </w:pPr>
      <w:r w:rsidRPr="0075400E">
        <w:rPr>
          <w:rFonts w:ascii="Times New Roman" w:hAnsi="Times New Roman" w:cs="Times New Roman"/>
          <w:iCs/>
          <w:color w:val="000000"/>
        </w:rPr>
        <w:t xml:space="preserve">7 – эпидермис каймы; 8 – эпидермис венчика; 9 – глазурь стенки; </w:t>
      </w:r>
    </w:p>
    <w:p w:rsidR="0075400E" w:rsidRPr="0075400E" w:rsidRDefault="0075400E" w:rsidP="0075400E">
      <w:pPr>
        <w:spacing w:after="0"/>
        <w:jc w:val="center"/>
        <w:rPr>
          <w:rFonts w:ascii="Times New Roman" w:hAnsi="Times New Roman" w:cs="Times New Roman"/>
          <w:iCs/>
          <w:color w:val="000000"/>
        </w:rPr>
      </w:pPr>
      <w:r w:rsidRPr="0075400E">
        <w:rPr>
          <w:rFonts w:ascii="Times New Roman" w:hAnsi="Times New Roman" w:cs="Times New Roman"/>
          <w:iCs/>
          <w:color w:val="000000"/>
        </w:rPr>
        <w:t xml:space="preserve">10 – трубчатый рог; 11 – листочковый рог; 12 – листочковый слой основы кожи; </w:t>
      </w:r>
    </w:p>
    <w:p w:rsidR="0075400E" w:rsidRPr="0075400E" w:rsidRDefault="0075400E" w:rsidP="0075400E">
      <w:pPr>
        <w:spacing w:after="0"/>
        <w:jc w:val="center"/>
        <w:rPr>
          <w:rFonts w:ascii="Times New Roman" w:hAnsi="Times New Roman" w:cs="Times New Roman"/>
          <w:iCs/>
          <w:color w:val="000000"/>
        </w:rPr>
      </w:pPr>
      <w:r w:rsidRPr="0075400E">
        <w:rPr>
          <w:rFonts w:ascii="Times New Roman" w:hAnsi="Times New Roman" w:cs="Times New Roman"/>
          <w:iCs/>
          <w:color w:val="000000"/>
        </w:rPr>
        <w:t xml:space="preserve">13 – белая линия; 14 – эпидермис подошвы; 15 – основа кожи подошвы; </w:t>
      </w:r>
    </w:p>
    <w:p w:rsidR="0075400E" w:rsidRPr="0075400E" w:rsidRDefault="0075400E" w:rsidP="0075400E">
      <w:pPr>
        <w:spacing w:after="0"/>
        <w:jc w:val="center"/>
        <w:rPr>
          <w:rFonts w:ascii="Times New Roman" w:hAnsi="Times New Roman" w:cs="Times New Roman"/>
          <w:iCs/>
          <w:color w:val="000000"/>
        </w:rPr>
      </w:pPr>
      <w:r w:rsidRPr="0075400E">
        <w:rPr>
          <w:rFonts w:ascii="Times New Roman" w:hAnsi="Times New Roman" w:cs="Times New Roman"/>
          <w:iCs/>
          <w:color w:val="000000"/>
        </w:rPr>
        <w:t>16 – надкостница; 17 – эпидермис пальцевого мякиша; 18 – основа кожи мякиша;</w:t>
      </w:r>
    </w:p>
    <w:p w:rsidR="0075400E" w:rsidRPr="0075400E" w:rsidRDefault="0075400E" w:rsidP="0075400E">
      <w:pPr>
        <w:spacing w:after="0"/>
        <w:jc w:val="center"/>
        <w:rPr>
          <w:rFonts w:ascii="Times New Roman" w:hAnsi="Times New Roman" w:cs="Times New Roman"/>
          <w:iCs/>
          <w:color w:val="000000"/>
        </w:rPr>
      </w:pPr>
      <w:r w:rsidRPr="0075400E">
        <w:rPr>
          <w:rFonts w:ascii="Times New Roman" w:hAnsi="Times New Roman" w:cs="Times New Roman"/>
          <w:iCs/>
          <w:color w:val="000000"/>
        </w:rPr>
        <w:t xml:space="preserve"> 19 – эпидермис подушки мякиша; 20 – основа кожи подушки мякиша; </w:t>
      </w:r>
    </w:p>
    <w:p w:rsidR="0075400E" w:rsidRPr="0075400E" w:rsidRDefault="0075400E" w:rsidP="0075400E">
      <w:pPr>
        <w:spacing w:after="0"/>
        <w:jc w:val="center"/>
        <w:rPr>
          <w:rFonts w:ascii="Times New Roman" w:hAnsi="Times New Roman" w:cs="Times New Roman"/>
          <w:iCs/>
          <w:color w:val="000000"/>
        </w:rPr>
      </w:pPr>
      <w:r w:rsidRPr="0075400E">
        <w:rPr>
          <w:rFonts w:ascii="Times New Roman" w:hAnsi="Times New Roman" w:cs="Times New Roman"/>
          <w:iCs/>
          <w:color w:val="000000"/>
        </w:rPr>
        <w:t>21 – подкожный слой подушки мякиша</w:t>
      </w:r>
    </w:p>
    <w:p w:rsidR="0075400E" w:rsidRPr="0075400E" w:rsidRDefault="0075400E" w:rsidP="0075400E">
      <w:pPr>
        <w:spacing w:after="0"/>
        <w:jc w:val="center"/>
        <w:rPr>
          <w:rFonts w:ascii="Times New Roman" w:hAnsi="Times New Roman" w:cs="Times New Roman"/>
          <w:iCs/>
          <w:color w:val="000000"/>
          <w:sz w:val="28"/>
          <w:szCs w:val="28"/>
        </w:rPr>
      </w:pPr>
    </w:p>
    <w:p w:rsidR="0075400E" w:rsidRPr="0075400E" w:rsidRDefault="0075400E" w:rsidP="0075400E">
      <w:pPr>
        <w:spacing w:after="0"/>
        <w:jc w:val="center"/>
        <w:rPr>
          <w:rFonts w:ascii="Times New Roman" w:hAnsi="Times New Roman" w:cs="Times New Roman"/>
          <w:sz w:val="28"/>
          <w:szCs w:val="28"/>
        </w:rPr>
      </w:pPr>
      <w:r w:rsidRPr="0075400E">
        <w:rPr>
          <w:rFonts w:ascii="Times New Roman" w:hAnsi="Times New Roman" w:cs="Times New Roman"/>
          <w:noProof/>
          <w:sz w:val="28"/>
          <w:szCs w:val="28"/>
          <w:lang w:val="ru-RU" w:eastAsia="ru-RU"/>
        </w:rPr>
        <w:drawing>
          <wp:inline distT="0" distB="0" distL="0" distR="0">
            <wp:extent cx="3474720" cy="1900555"/>
            <wp:effectExtent l="0" t="0" r="0" b="0"/>
            <wp:docPr id="143" name="Рисунок 143" descr="1bb4014dd8a4564f5ff6a0d5d0d13c8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1bb4014dd8a4564f5ff6a0d5d0d13c8a"/>
                    <pic:cNvPicPr>
                      <a:picLocks noChangeAspect="1" noChangeArrowheads="1"/>
                    </pic:cNvPicPr>
                  </pic:nvPicPr>
                  <pic:blipFill>
                    <a:blip r:embed="rId7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474720" cy="1900555"/>
                    </a:xfrm>
                    <a:prstGeom prst="rect">
                      <a:avLst/>
                    </a:prstGeom>
                    <a:noFill/>
                    <a:ln>
                      <a:noFill/>
                    </a:ln>
                  </pic:spPr>
                </pic:pic>
              </a:graphicData>
            </a:graphic>
          </wp:inline>
        </w:drawing>
      </w:r>
    </w:p>
    <w:p w:rsidR="0075400E" w:rsidRPr="0075400E" w:rsidRDefault="0075400E" w:rsidP="0075400E">
      <w:pPr>
        <w:spacing w:after="0"/>
        <w:ind w:firstLine="284"/>
        <w:jc w:val="center"/>
        <w:rPr>
          <w:rFonts w:ascii="Times New Roman" w:hAnsi="Times New Roman" w:cs="Times New Roman"/>
          <w:sz w:val="16"/>
          <w:szCs w:val="16"/>
        </w:rPr>
      </w:pPr>
    </w:p>
    <w:p w:rsidR="0075400E" w:rsidRPr="0075400E" w:rsidRDefault="0075400E" w:rsidP="0075400E">
      <w:pPr>
        <w:spacing w:after="0"/>
        <w:ind w:firstLine="284"/>
        <w:jc w:val="center"/>
        <w:rPr>
          <w:rFonts w:ascii="Times New Roman" w:hAnsi="Times New Roman" w:cs="Times New Roman"/>
        </w:rPr>
      </w:pPr>
      <w:r w:rsidRPr="0075400E">
        <w:rPr>
          <w:rFonts w:ascii="Times New Roman" w:hAnsi="Times New Roman" w:cs="Times New Roman"/>
        </w:rPr>
        <w:t>Рис. 10. Строение копытца</w:t>
      </w:r>
    </w:p>
    <w:p w:rsidR="0075400E" w:rsidRPr="0075400E" w:rsidRDefault="0075400E" w:rsidP="0075400E">
      <w:pPr>
        <w:spacing w:after="0"/>
        <w:ind w:firstLine="284"/>
        <w:jc w:val="center"/>
        <w:rPr>
          <w:rFonts w:ascii="Times New Roman" w:hAnsi="Times New Roman" w:cs="Times New Roman"/>
          <w:sz w:val="16"/>
          <w:szCs w:val="16"/>
        </w:rPr>
      </w:pPr>
    </w:p>
    <w:p w:rsidR="0075400E" w:rsidRPr="0075400E" w:rsidRDefault="0075400E" w:rsidP="0075400E">
      <w:pPr>
        <w:spacing w:after="0"/>
        <w:ind w:firstLine="284"/>
        <w:jc w:val="both"/>
        <w:rPr>
          <w:rFonts w:ascii="Times New Roman" w:hAnsi="Times New Roman" w:cs="Times New Roman"/>
          <w:sz w:val="28"/>
          <w:szCs w:val="28"/>
        </w:rPr>
      </w:pPr>
      <w:r w:rsidRPr="0075400E">
        <w:rPr>
          <w:rFonts w:ascii="Times New Roman" w:hAnsi="Times New Roman" w:cs="Times New Roman"/>
          <w:b/>
          <w:sz w:val="28"/>
          <w:szCs w:val="28"/>
        </w:rPr>
        <w:t>Копыто</w:t>
      </w:r>
      <w:r w:rsidRPr="0075400E">
        <w:rPr>
          <w:rFonts w:ascii="Times New Roman" w:hAnsi="Times New Roman" w:cs="Times New Roman"/>
          <w:sz w:val="28"/>
          <w:szCs w:val="28"/>
        </w:rPr>
        <w:t xml:space="preserve"> лошади состоит из тех же частей, что и копытце: каймы, венчика, стенки и подошвы. Копытная кайма имеет ширину 5 – 6 мм, продуцирует глазурь. Копытный венчик шириной 15 мм имеет развитую дерму, которая нависает в виде венечного валика над стенкой копыта. Поэтому на роговом башмаке в области венчика образует венечный желоб. Сосочки дермы венчика хорошо развиты, направлены вниз. Эпидермис венчика формирует очень толстый, прочный пигментированный трубчатый рог, который сползает по стенке до подошвы копыта, образуя основную массу рога копыта. В стенке копыта различают зацепную, латеральную и медиальную боковые и заворотные части, заворотные углы и подошвенный край. На </w:t>
      </w:r>
      <w:r w:rsidRPr="0075400E">
        <w:rPr>
          <w:rFonts w:ascii="Times New Roman" w:hAnsi="Times New Roman" w:cs="Times New Roman"/>
          <w:sz w:val="28"/>
          <w:szCs w:val="28"/>
        </w:rPr>
        <w:lastRenderedPageBreak/>
        <w:t>подошве копыта различают тело и подошвенные ветви (ножки), между которыми вклинивается роговой пальцевый мякиш со стрелкой (рис. 11, 12).</w:t>
      </w:r>
    </w:p>
    <w:p w:rsidR="0075400E" w:rsidRPr="0075400E" w:rsidRDefault="0075400E" w:rsidP="0075400E">
      <w:pPr>
        <w:spacing w:after="0"/>
        <w:ind w:firstLine="284"/>
        <w:jc w:val="both"/>
        <w:rPr>
          <w:rFonts w:ascii="Times New Roman" w:hAnsi="Times New Roman" w:cs="Times New Roman"/>
          <w:sz w:val="28"/>
          <w:szCs w:val="28"/>
        </w:rPr>
      </w:pPr>
      <w:r w:rsidRPr="0075400E">
        <w:rPr>
          <w:rFonts w:ascii="Times New Roman" w:hAnsi="Times New Roman" w:cs="Times New Roman"/>
          <w:sz w:val="28"/>
          <w:szCs w:val="28"/>
        </w:rPr>
        <w:t>Г и с т о л о г и ч е с к о е   с т р о е н и е копыта подобно гистологическому строению копытца. Прочность удержания рогового башмака усиливается тем, что дермальные листочки стенки копыта несут на себе вторичные листочки, в результате чего площадь соприкосновения эпидермиса с дермой на стенке одного копыта достигает 1 м</w:t>
      </w:r>
      <w:r w:rsidRPr="0075400E">
        <w:rPr>
          <w:rFonts w:ascii="Times New Roman" w:hAnsi="Times New Roman" w:cs="Times New Roman"/>
          <w:sz w:val="28"/>
          <w:szCs w:val="28"/>
          <w:vertAlign w:val="superscript"/>
        </w:rPr>
        <w:t>2</w:t>
      </w:r>
      <w:r w:rsidRPr="0075400E">
        <w:rPr>
          <w:rFonts w:ascii="Times New Roman" w:hAnsi="Times New Roman" w:cs="Times New Roman"/>
          <w:sz w:val="28"/>
          <w:szCs w:val="28"/>
        </w:rPr>
        <w:t>.</w:t>
      </w:r>
    </w:p>
    <w:p w:rsidR="0075400E" w:rsidRPr="0075400E" w:rsidRDefault="0075400E" w:rsidP="0075400E">
      <w:pPr>
        <w:spacing w:after="0"/>
        <w:ind w:firstLine="284"/>
        <w:jc w:val="both"/>
        <w:rPr>
          <w:rFonts w:ascii="Times New Roman" w:hAnsi="Times New Roman" w:cs="Times New Roman"/>
          <w:sz w:val="28"/>
          <w:szCs w:val="28"/>
        </w:rPr>
      </w:pPr>
      <w:r w:rsidRPr="0075400E">
        <w:rPr>
          <w:rFonts w:ascii="Times New Roman" w:hAnsi="Times New Roman" w:cs="Times New Roman"/>
          <w:sz w:val="28"/>
          <w:szCs w:val="28"/>
        </w:rPr>
        <w:t>Скорость нарастания рогового башмака составляет 8 – 9 мм в месяц. Зимой несколько меньше, чем летом. Роговой башмак трехслойный. На подошвенном крае стенки на расчищенном копыте хорошо видны слои башмака. Белая линия, образованная листочковым рогом, является линией, указывающей границу, за которую не следует заходить при ковке лошадей, чтобы не повредить живые ткани пальца.</w:t>
      </w:r>
    </w:p>
    <w:p w:rsidR="0075400E" w:rsidRPr="0075400E" w:rsidRDefault="0075400E" w:rsidP="0075400E">
      <w:pPr>
        <w:spacing w:after="0"/>
        <w:jc w:val="center"/>
        <w:rPr>
          <w:rFonts w:ascii="Times New Roman" w:hAnsi="Times New Roman" w:cs="Times New Roman"/>
          <w:sz w:val="28"/>
          <w:szCs w:val="28"/>
        </w:rPr>
      </w:pPr>
      <w:r w:rsidRPr="0075400E">
        <w:rPr>
          <w:rFonts w:ascii="Times New Roman" w:hAnsi="Times New Roman" w:cs="Times New Roman"/>
          <w:noProof/>
          <w:sz w:val="28"/>
          <w:szCs w:val="28"/>
          <w:lang w:val="ru-RU" w:eastAsia="ru-RU"/>
        </w:rPr>
        <w:drawing>
          <wp:inline distT="0" distB="0" distL="0" distR="0">
            <wp:extent cx="3252084" cy="1788156"/>
            <wp:effectExtent l="0" t="0" r="0" b="0"/>
            <wp:docPr id="142" name="Рисунок 142" descr="1000011252119171354278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1000011252119171354278132"/>
                    <pic:cNvPicPr>
                      <a:picLocks noChangeAspect="1" noChangeArrowheads="1"/>
                    </pic:cNvPicPr>
                  </pic:nvPicPr>
                  <pic:blipFill>
                    <a:blip r:embed="rId7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3641" t="9740" b="10065"/>
                    <a:stretch>
                      <a:fillRect/>
                    </a:stretch>
                  </pic:blipFill>
                  <pic:spPr bwMode="auto">
                    <a:xfrm>
                      <a:off x="0" y="0"/>
                      <a:ext cx="3251908" cy="1788059"/>
                    </a:xfrm>
                    <a:prstGeom prst="rect">
                      <a:avLst/>
                    </a:prstGeom>
                    <a:noFill/>
                    <a:ln>
                      <a:noFill/>
                    </a:ln>
                  </pic:spPr>
                </pic:pic>
              </a:graphicData>
            </a:graphic>
          </wp:inline>
        </w:drawing>
      </w:r>
    </w:p>
    <w:p w:rsidR="0075400E" w:rsidRPr="0075400E" w:rsidRDefault="0075400E" w:rsidP="0075400E">
      <w:pPr>
        <w:spacing w:after="0"/>
        <w:jc w:val="center"/>
        <w:rPr>
          <w:rFonts w:ascii="Times New Roman" w:hAnsi="Times New Roman" w:cs="Times New Roman"/>
          <w:sz w:val="28"/>
          <w:szCs w:val="28"/>
        </w:rPr>
      </w:pPr>
    </w:p>
    <w:p w:rsidR="0075400E" w:rsidRPr="0075400E" w:rsidRDefault="0075400E" w:rsidP="0075400E">
      <w:pPr>
        <w:spacing w:after="0"/>
        <w:jc w:val="center"/>
        <w:rPr>
          <w:rFonts w:ascii="Times New Roman" w:hAnsi="Times New Roman" w:cs="Times New Roman"/>
        </w:rPr>
      </w:pPr>
      <w:r w:rsidRPr="0075400E">
        <w:rPr>
          <w:rFonts w:ascii="Times New Roman" w:hAnsi="Times New Roman" w:cs="Times New Roman"/>
        </w:rPr>
        <w:t>Рис.  11. Подошвенный край копыта</w:t>
      </w:r>
    </w:p>
    <w:p w:rsidR="0075400E" w:rsidRPr="0075400E" w:rsidRDefault="0075400E" w:rsidP="0075400E">
      <w:pPr>
        <w:spacing w:after="0"/>
        <w:jc w:val="center"/>
        <w:rPr>
          <w:rFonts w:ascii="Times New Roman" w:hAnsi="Times New Roman" w:cs="Times New Roman"/>
          <w:sz w:val="28"/>
          <w:szCs w:val="28"/>
        </w:rPr>
      </w:pPr>
      <w:r w:rsidRPr="0075400E">
        <w:rPr>
          <w:rFonts w:ascii="Times New Roman" w:hAnsi="Times New Roman" w:cs="Times New Roman"/>
          <w:noProof/>
          <w:sz w:val="28"/>
          <w:szCs w:val="28"/>
          <w:lang w:val="ru-RU" w:eastAsia="ru-RU"/>
        </w:rPr>
        <w:drawing>
          <wp:inline distT="0" distB="0" distL="0" distR="0">
            <wp:extent cx="3586039" cy="2051436"/>
            <wp:effectExtent l="0" t="0" r="0" b="0"/>
            <wp:docPr id="141" name="Рисунок 141" descr="Image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Image134"/>
                    <pic:cNvPicPr>
                      <a:picLocks noChangeAspect="1" noChangeArrowheads="1"/>
                    </pic:cNvPicPr>
                  </pic:nvPicPr>
                  <pic:blipFill rotWithShape="1">
                    <a:blip r:embed="rId7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6464" b="5735"/>
                    <a:stretch/>
                  </pic:blipFill>
                  <pic:spPr bwMode="auto">
                    <a:xfrm>
                      <a:off x="0" y="0"/>
                      <a:ext cx="3594149" cy="205607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75400E" w:rsidRPr="0075400E" w:rsidRDefault="0075400E" w:rsidP="0075400E">
      <w:pPr>
        <w:spacing w:after="0"/>
        <w:jc w:val="center"/>
        <w:rPr>
          <w:rFonts w:ascii="Times New Roman" w:hAnsi="Times New Roman" w:cs="Times New Roman"/>
        </w:rPr>
      </w:pPr>
      <w:r w:rsidRPr="0075400E">
        <w:rPr>
          <w:rFonts w:ascii="Times New Roman" w:hAnsi="Times New Roman" w:cs="Times New Roman"/>
        </w:rPr>
        <w:t>Рис.  12. Строение копыта лошади:</w:t>
      </w:r>
    </w:p>
    <w:p w:rsidR="0075400E" w:rsidRPr="0075400E" w:rsidRDefault="0075400E" w:rsidP="0075400E">
      <w:pPr>
        <w:spacing w:after="0"/>
        <w:jc w:val="center"/>
        <w:rPr>
          <w:rFonts w:ascii="Times New Roman" w:hAnsi="Times New Roman" w:cs="Times New Roman"/>
        </w:rPr>
      </w:pPr>
      <w:r w:rsidRPr="0075400E">
        <w:rPr>
          <w:rFonts w:ascii="Times New Roman" w:hAnsi="Times New Roman" w:cs="Times New Roman"/>
        </w:rPr>
        <w:t>1 – роговая подушка; 2 – медиальная ножка стрелки;</w:t>
      </w:r>
    </w:p>
    <w:p w:rsidR="0075400E" w:rsidRPr="0075400E" w:rsidRDefault="0075400E" w:rsidP="0075400E">
      <w:pPr>
        <w:spacing w:after="0"/>
        <w:jc w:val="center"/>
        <w:rPr>
          <w:rFonts w:ascii="Times New Roman" w:hAnsi="Times New Roman" w:cs="Times New Roman"/>
        </w:rPr>
      </w:pPr>
      <w:r w:rsidRPr="0075400E">
        <w:rPr>
          <w:rFonts w:ascii="Times New Roman" w:hAnsi="Times New Roman" w:cs="Times New Roman"/>
        </w:rPr>
        <w:t>3 – верхушка стрелки; 4 – межножковая борозда стрелки;</w:t>
      </w:r>
    </w:p>
    <w:p w:rsidR="0075400E" w:rsidRPr="0075400E" w:rsidRDefault="0075400E" w:rsidP="0075400E">
      <w:pPr>
        <w:spacing w:after="0"/>
        <w:jc w:val="center"/>
        <w:rPr>
          <w:rFonts w:ascii="Times New Roman" w:hAnsi="Times New Roman" w:cs="Times New Roman"/>
        </w:rPr>
      </w:pPr>
      <w:r w:rsidRPr="0075400E">
        <w:rPr>
          <w:rFonts w:ascii="Times New Roman" w:hAnsi="Times New Roman" w:cs="Times New Roman"/>
        </w:rPr>
        <w:t>5 – боковая борозда стрелки; 6 – подошвенный край стенки копыта;</w:t>
      </w:r>
    </w:p>
    <w:p w:rsidR="0075400E" w:rsidRPr="0075400E" w:rsidRDefault="0075400E" w:rsidP="0075400E">
      <w:pPr>
        <w:spacing w:after="0"/>
        <w:jc w:val="center"/>
        <w:rPr>
          <w:rFonts w:ascii="Times New Roman" w:hAnsi="Times New Roman" w:cs="Times New Roman"/>
        </w:rPr>
      </w:pPr>
      <w:r w:rsidRPr="0075400E">
        <w:rPr>
          <w:rFonts w:ascii="Times New Roman" w:hAnsi="Times New Roman" w:cs="Times New Roman"/>
        </w:rPr>
        <w:t xml:space="preserve">7 – роговая подошва копыта; 8 – ножка подошвы;  </w:t>
      </w:r>
    </w:p>
    <w:p w:rsidR="0075400E" w:rsidRPr="0075400E" w:rsidRDefault="0075400E" w:rsidP="0075400E">
      <w:pPr>
        <w:spacing w:after="0"/>
        <w:jc w:val="center"/>
        <w:rPr>
          <w:rFonts w:ascii="Times New Roman" w:hAnsi="Times New Roman" w:cs="Times New Roman"/>
        </w:rPr>
      </w:pPr>
      <w:r w:rsidRPr="0075400E">
        <w:rPr>
          <w:rFonts w:ascii="Times New Roman" w:hAnsi="Times New Roman" w:cs="Times New Roman"/>
        </w:rPr>
        <w:t>9 – заворотная часть копыта; 10 – заворотный угол копыта;</w:t>
      </w:r>
    </w:p>
    <w:p w:rsidR="0075400E" w:rsidRPr="0075400E" w:rsidRDefault="0075400E" w:rsidP="0075400E">
      <w:pPr>
        <w:spacing w:after="0"/>
        <w:jc w:val="center"/>
        <w:rPr>
          <w:rFonts w:ascii="Times New Roman" w:hAnsi="Times New Roman" w:cs="Times New Roman"/>
        </w:rPr>
      </w:pPr>
      <w:r w:rsidRPr="0075400E">
        <w:rPr>
          <w:rFonts w:ascii="Times New Roman" w:hAnsi="Times New Roman" w:cs="Times New Roman"/>
        </w:rPr>
        <w:t>11 – белая линия копыта; 12 – основа кожи копытной каймы;</w:t>
      </w:r>
    </w:p>
    <w:p w:rsidR="0075400E" w:rsidRPr="0075400E" w:rsidRDefault="0075400E" w:rsidP="0075400E">
      <w:pPr>
        <w:spacing w:after="0"/>
        <w:jc w:val="center"/>
        <w:rPr>
          <w:rFonts w:ascii="Times New Roman" w:hAnsi="Times New Roman" w:cs="Times New Roman"/>
        </w:rPr>
      </w:pPr>
      <w:r w:rsidRPr="0075400E">
        <w:rPr>
          <w:rFonts w:ascii="Times New Roman" w:hAnsi="Times New Roman" w:cs="Times New Roman"/>
        </w:rPr>
        <w:t>13 – основа кожи копытного венчика;</w:t>
      </w:r>
    </w:p>
    <w:p w:rsidR="0075400E" w:rsidRPr="0075400E" w:rsidRDefault="0075400E" w:rsidP="0075400E">
      <w:pPr>
        <w:spacing w:after="0"/>
        <w:jc w:val="center"/>
        <w:rPr>
          <w:rFonts w:ascii="Times New Roman" w:hAnsi="Times New Roman" w:cs="Times New Roman"/>
        </w:rPr>
      </w:pPr>
      <w:r w:rsidRPr="0075400E">
        <w:rPr>
          <w:rFonts w:ascii="Times New Roman" w:hAnsi="Times New Roman" w:cs="Times New Roman"/>
        </w:rPr>
        <w:t>14 – основа кожи копытной стенки; 15 – контур копыта</w:t>
      </w:r>
    </w:p>
    <w:p w:rsidR="0075400E" w:rsidRPr="0075400E" w:rsidRDefault="0075400E" w:rsidP="0075400E">
      <w:pPr>
        <w:spacing w:after="0"/>
        <w:jc w:val="center"/>
        <w:rPr>
          <w:rFonts w:ascii="Times New Roman" w:hAnsi="Times New Roman" w:cs="Times New Roman"/>
        </w:rPr>
      </w:pPr>
    </w:p>
    <w:p w:rsidR="0075400E" w:rsidRPr="0075400E" w:rsidRDefault="0075400E" w:rsidP="0075400E">
      <w:pPr>
        <w:spacing w:after="0"/>
        <w:ind w:firstLine="284"/>
        <w:jc w:val="both"/>
        <w:rPr>
          <w:rFonts w:ascii="Times New Roman" w:hAnsi="Times New Roman" w:cs="Times New Roman"/>
          <w:iCs/>
          <w:color w:val="000000"/>
          <w:sz w:val="28"/>
          <w:szCs w:val="28"/>
        </w:rPr>
      </w:pPr>
      <w:r w:rsidRPr="0075400E">
        <w:rPr>
          <w:rFonts w:ascii="Times New Roman" w:hAnsi="Times New Roman" w:cs="Times New Roman"/>
          <w:b/>
          <w:iCs/>
          <w:color w:val="000000"/>
          <w:sz w:val="28"/>
          <w:szCs w:val="28"/>
        </w:rPr>
        <w:lastRenderedPageBreak/>
        <w:t>Рога</w:t>
      </w:r>
      <w:r w:rsidRPr="0075400E">
        <w:rPr>
          <w:rFonts w:ascii="Times New Roman" w:hAnsi="Times New Roman" w:cs="Times New Roman"/>
          <w:iCs/>
          <w:color w:val="000000"/>
          <w:sz w:val="28"/>
          <w:szCs w:val="28"/>
        </w:rPr>
        <w:t xml:space="preserve"> – полые роговые образования, развившиеся на роговых отростках лобных костей.  Эти отростки развиваются после рождения животных. В роге различают корень, тело и верхушку (рис. 13; 14, а). Гистологически рог построен из эпидермиса и дермы. Дерма состоит из сосочкового и сетчатого слоев. Последний переходит в надкостницу рогового отростка. Высота сосочков дермы увеличивается по направлению к верхушке рогового отростка. Эпидермис продуцирует прочный трубчатый рог, толщина которого пропорциональна величине дермальных сосочков (рис. 15). Рог растет интенсивно в молодом возрасте. На развитие рога влияют условия жизни животного, состояние здоровья, упитанность, беременность и др. При недокорме, холоде, беременности рост рога замедляется, что приводит к образованию колец, заметных у крупного рогатого скота около корня (рис. 14, б), а у овец и коз по всему рогу. По роговым кольцам можно определить примерный возраст коровы, прибавив к числу роговых колец цифру 2.</w:t>
      </w:r>
    </w:p>
    <w:p w:rsidR="0075400E" w:rsidRPr="0075400E" w:rsidRDefault="0075400E" w:rsidP="0075400E">
      <w:pPr>
        <w:spacing w:after="0"/>
        <w:ind w:firstLine="284"/>
        <w:jc w:val="both"/>
        <w:rPr>
          <w:rFonts w:ascii="Times New Roman" w:hAnsi="Times New Roman" w:cs="Times New Roman"/>
          <w:iCs/>
          <w:color w:val="000000"/>
          <w:sz w:val="28"/>
          <w:szCs w:val="28"/>
        </w:rPr>
      </w:pPr>
    </w:p>
    <w:p w:rsidR="0075400E" w:rsidRPr="0075400E" w:rsidRDefault="0075400E" w:rsidP="0075400E">
      <w:pPr>
        <w:spacing w:after="0"/>
        <w:jc w:val="center"/>
        <w:rPr>
          <w:rFonts w:ascii="Times New Roman" w:hAnsi="Times New Roman" w:cs="Times New Roman"/>
          <w:sz w:val="28"/>
          <w:szCs w:val="28"/>
        </w:rPr>
      </w:pPr>
      <w:r w:rsidRPr="0075400E">
        <w:rPr>
          <w:rFonts w:ascii="Times New Roman" w:hAnsi="Times New Roman" w:cs="Times New Roman"/>
          <w:noProof/>
          <w:sz w:val="28"/>
          <w:szCs w:val="28"/>
          <w:lang w:val="ru-RU" w:eastAsia="ru-RU"/>
        </w:rPr>
        <w:drawing>
          <wp:inline distT="0" distB="0" distL="0" distR="0">
            <wp:extent cx="3506470" cy="1590040"/>
            <wp:effectExtent l="0" t="0" r="0" b="0"/>
            <wp:docPr id="140" name="Рисунок 140" descr="semi_polished_cow_horn_groupn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semi_polished_cow_horn_groupnw"/>
                    <pic:cNvPicPr>
                      <a:picLocks noChangeAspect="1" noChangeArrowheads="1"/>
                    </pic:cNvPicPr>
                  </pic:nvPicPr>
                  <pic:blipFill>
                    <a:blip r:embed="rId7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9416" b="4546"/>
                    <a:stretch>
                      <a:fillRect/>
                    </a:stretch>
                  </pic:blipFill>
                  <pic:spPr bwMode="auto">
                    <a:xfrm>
                      <a:off x="0" y="0"/>
                      <a:ext cx="3506470" cy="1590040"/>
                    </a:xfrm>
                    <a:prstGeom prst="rect">
                      <a:avLst/>
                    </a:prstGeom>
                    <a:noFill/>
                    <a:ln>
                      <a:noFill/>
                    </a:ln>
                  </pic:spPr>
                </pic:pic>
              </a:graphicData>
            </a:graphic>
          </wp:inline>
        </w:drawing>
      </w:r>
    </w:p>
    <w:p w:rsidR="0075400E" w:rsidRPr="0075400E" w:rsidRDefault="0075400E" w:rsidP="0075400E">
      <w:pPr>
        <w:spacing w:after="0"/>
        <w:jc w:val="center"/>
        <w:rPr>
          <w:rFonts w:ascii="Times New Roman" w:hAnsi="Times New Roman" w:cs="Times New Roman"/>
        </w:rPr>
      </w:pPr>
      <w:r w:rsidRPr="0075400E">
        <w:rPr>
          <w:rFonts w:ascii="Times New Roman" w:hAnsi="Times New Roman" w:cs="Times New Roman"/>
        </w:rPr>
        <w:t>Рис. 13. Роговые чехлы</w:t>
      </w:r>
    </w:p>
    <w:p w:rsidR="0075400E" w:rsidRPr="0075400E" w:rsidRDefault="0075400E" w:rsidP="0075400E">
      <w:pPr>
        <w:spacing w:after="0"/>
        <w:jc w:val="center"/>
        <w:rPr>
          <w:rFonts w:ascii="Times New Roman" w:hAnsi="Times New Roman" w:cs="Times New Roman"/>
        </w:rPr>
      </w:pPr>
    </w:p>
    <w:p w:rsidR="0075400E" w:rsidRPr="0075400E" w:rsidRDefault="0075400E" w:rsidP="0075400E">
      <w:pPr>
        <w:spacing w:after="0"/>
        <w:jc w:val="center"/>
        <w:rPr>
          <w:rFonts w:ascii="Times New Roman" w:hAnsi="Times New Roman" w:cs="Times New Roman"/>
          <w:sz w:val="28"/>
          <w:szCs w:val="28"/>
        </w:rPr>
      </w:pPr>
      <w:r w:rsidRPr="0075400E">
        <w:rPr>
          <w:rFonts w:ascii="Times New Roman" w:hAnsi="Times New Roman" w:cs="Times New Roman"/>
          <w:noProof/>
          <w:sz w:val="28"/>
          <w:szCs w:val="28"/>
          <w:lang w:val="ru-RU" w:eastAsia="ru-RU"/>
        </w:rPr>
        <w:drawing>
          <wp:inline distT="0" distB="0" distL="0" distR="0">
            <wp:extent cx="3943985" cy="1645920"/>
            <wp:effectExtent l="0" t="0" r="0" b="0"/>
            <wp:docPr id="139" name="Рисунок 139" descr="img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img2"/>
                    <pic:cNvPicPr>
                      <a:picLocks noChangeAspect="1" noChangeArrowheads="1"/>
                    </pic:cNvPicPr>
                  </pic:nvPicPr>
                  <pic:blipFill>
                    <a:blip r:embed="rId7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1715" t="2718" b="3261"/>
                    <a:stretch>
                      <a:fillRect/>
                    </a:stretch>
                  </pic:blipFill>
                  <pic:spPr bwMode="auto">
                    <a:xfrm>
                      <a:off x="0" y="0"/>
                      <a:ext cx="3943985" cy="1645920"/>
                    </a:xfrm>
                    <a:prstGeom prst="rect">
                      <a:avLst/>
                    </a:prstGeom>
                    <a:noFill/>
                    <a:ln>
                      <a:noFill/>
                    </a:ln>
                  </pic:spPr>
                </pic:pic>
              </a:graphicData>
            </a:graphic>
          </wp:inline>
        </w:drawing>
      </w:r>
    </w:p>
    <w:p w:rsidR="0075400E" w:rsidRPr="0075400E" w:rsidRDefault="0075400E" w:rsidP="0075400E">
      <w:pPr>
        <w:spacing w:after="0"/>
        <w:ind w:left="360"/>
        <w:jc w:val="center"/>
        <w:rPr>
          <w:rFonts w:ascii="Times New Roman" w:hAnsi="Times New Roman" w:cs="Times New Roman"/>
        </w:rPr>
      </w:pPr>
      <w:r w:rsidRPr="0075400E">
        <w:rPr>
          <w:rFonts w:ascii="Times New Roman" w:hAnsi="Times New Roman" w:cs="Times New Roman"/>
        </w:rPr>
        <w:t xml:space="preserve">Рис. 14. Строение рога: 1 – основание рога (корень); 2 – тело рога; </w:t>
      </w:r>
    </w:p>
    <w:p w:rsidR="0075400E" w:rsidRPr="0075400E" w:rsidRDefault="0075400E" w:rsidP="0075400E">
      <w:pPr>
        <w:spacing w:after="0"/>
        <w:ind w:left="360"/>
        <w:jc w:val="center"/>
        <w:rPr>
          <w:rFonts w:ascii="Times New Roman" w:hAnsi="Times New Roman" w:cs="Times New Roman"/>
        </w:rPr>
      </w:pPr>
      <w:r w:rsidRPr="0075400E">
        <w:rPr>
          <w:rFonts w:ascii="Times New Roman" w:hAnsi="Times New Roman" w:cs="Times New Roman"/>
        </w:rPr>
        <w:t>3 – верхушка рога; 4 – роговые кольца</w:t>
      </w:r>
    </w:p>
    <w:p w:rsidR="0075400E" w:rsidRPr="0075400E" w:rsidRDefault="0075400E" w:rsidP="0075400E">
      <w:pPr>
        <w:spacing w:after="0"/>
        <w:ind w:left="360"/>
        <w:jc w:val="center"/>
        <w:rPr>
          <w:rFonts w:ascii="Times New Roman" w:hAnsi="Times New Roman" w:cs="Times New Roman"/>
          <w:color w:val="000000"/>
        </w:rPr>
      </w:pPr>
    </w:p>
    <w:p w:rsidR="0075400E" w:rsidRPr="0075400E" w:rsidRDefault="0075400E" w:rsidP="0075400E">
      <w:pPr>
        <w:spacing w:after="0"/>
        <w:jc w:val="center"/>
        <w:rPr>
          <w:rFonts w:ascii="Times New Roman" w:hAnsi="Times New Roman" w:cs="Times New Roman"/>
          <w:color w:val="000000"/>
        </w:rPr>
      </w:pPr>
      <w:r w:rsidRPr="0075400E">
        <w:rPr>
          <w:rFonts w:ascii="Times New Roman" w:hAnsi="Times New Roman" w:cs="Times New Roman"/>
          <w:noProof/>
          <w:sz w:val="28"/>
          <w:szCs w:val="28"/>
          <w:lang w:val="ru-RU" w:eastAsia="ru-RU"/>
        </w:rPr>
        <w:lastRenderedPageBreak/>
        <w:drawing>
          <wp:inline distT="0" distB="0" distL="0" distR="0">
            <wp:extent cx="1471295" cy="1876425"/>
            <wp:effectExtent l="0" t="0" r="0" b="0"/>
            <wp:docPr id="138" name="Рисунок 138" descr="img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img1"/>
                    <pic:cNvPicPr>
                      <a:picLocks noChangeAspect="1" noChangeArrowheads="1"/>
                    </pic:cNvPicPr>
                  </pic:nvPicPr>
                  <pic:blipFill>
                    <a:blip r:embed="rId7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4347" t="1500"/>
                    <a:stretch>
                      <a:fillRect/>
                    </a:stretch>
                  </pic:blipFill>
                  <pic:spPr bwMode="auto">
                    <a:xfrm>
                      <a:off x="0" y="0"/>
                      <a:ext cx="1471295" cy="1876425"/>
                    </a:xfrm>
                    <a:prstGeom prst="rect">
                      <a:avLst/>
                    </a:prstGeom>
                    <a:noFill/>
                    <a:ln>
                      <a:noFill/>
                    </a:ln>
                  </pic:spPr>
                </pic:pic>
              </a:graphicData>
            </a:graphic>
          </wp:inline>
        </w:drawing>
      </w:r>
      <w:r w:rsidRPr="0075400E">
        <w:rPr>
          <w:rFonts w:ascii="Times New Roman" w:hAnsi="Times New Roman" w:cs="Times New Roman"/>
        </w:rPr>
        <w:t>Рис. 15. Продольный разрез рога:  1 – роговая капсула; 2 – базальгный слой эпидермиса; 3 – сосочковый слой дермы рога; 4 – сетчатый слой дермы рога; 5 -  подкожный слой; 6 – роговой отросток лобной кости; 7 – лобный синус</w:t>
      </w:r>
    </w:p>
    <w:p w:rsidR="0075400E" w:rsidRPr="0075400E" w:rsidRDefault="0075400E" w:rsidP="0075400E">
      <w:pPr>
        <w:spacing w:after="0"/>
        <w:jc w:val="center"/>
        <w:rPr>
          <w:rFonts w:ascii="Times New Roman" w:hAnsi="Times New Roman" w:cs="Times New Roman"/>
          <w:sz w:val="18"/>
          <w:szCs w:val="18"/>
        </w:rPr>
      </w:pPr>
    </w:p>
    <w:p w:rsidR="0075400E" w:rsidRPr="0075400E" w:rsidRDefault="0075400E" w:rsidP="0075400E">
      <w:pPr>
        <w:spacing w:after="0"/>
        <w:jc w:val="center"/>
        <w:rPr>
          <w:rFonts w:ascii="Times New Roman" w:hAnsi="Times New Roman" w:cs="Times New Roman"/>
          <w:b/>
          <w:sz w:val="28"/>
          <w:szCs w:val="28"/>
        </w:rPr>
      </w:pPr>
      <w:r w:rsidRPr="0075400E">
        <w:rPr>
          <w:rFonts w:ascii="Times New Roman" w:hAnsi="Times New Roman" w:cs="Times New Roman"/>
          <w:b/>
          <w:sz w:val="28"/>
          <w:szCs w:val="28"/>
        </w:rPr>
        <w:t>Литература</w:t>
      </w:r>
    </w:p>
    <w:p w:rsidR="0075400E" w:rsidRPr="0075400E" w:rsidRDefault="0075400E" w:rsidP="0075400E">
      <w:pPr>
        <w:spacing w:after="0"/>
        <w:jc w:val="center"/>
        <w:rPr>
          <w:rFonts w:ascii="Times New Roman" w:hAnsi="Times New Roman" w:cs="Times New Roman"/>
          <w:b/>
          <w:sz w:val="16"/>
          <w:szCs w:val="16"/>
        </w:rPr>
      </w:pPr>
    </w:p>
    <w:p w:rsidR="0075400E" w:rsidRPr="0075400E" w:rsidRDefault="0075400E" w:rsidP="00FB24EF">
      <w:pPr>
        <w:pStyle w:val="af2"/>
        <w:numPr>
          <w:ilvl w:val="0"/>
          <w:numId w:val="44"/>
        </w:numPr>
        <w:spacing w:after="0"/>
        <w:rPr>
          <w:rFonts w:ascii="Times New Roman" w:hAnsi="Times New Roman" w:cs="Times New Roman"/>
          <w:b/>
        </w:rPr>
      </w:pPr>
      <w:r w:rsidRPr="0075400E">
        <w:rPr>
          <w:rFonts w:ascii="Times New Roman" w:hAnsi="Times New Roman" w:cs="Times New Roman"/>
        </w:rPr>
        <w:t>Вракин В. Ф., Сидорова М. В. Морфология сельскохозяйственных животных. М., Агр</w:t>
      </w:r>
      <w:r w:rsidRPr="0075400E">
        <w:rPr>
          <w:rFonts w:ascii="Times New Roman" w:hAnsi="Times New Roman" w:cs="Times New Roman"/>
        </w:rPr>
        <w:t>о</w:t>
      </w:r>
      <w:r w:rsidRPr="0075400E">
        <w:rPr>
          <w:rFonts w:ascii="Times New Roman" w:hAnsi="Times New Roman" w:cs="Times New Roman"/>
        </w:rPr>
        <w:t>промиздат, 1991, 520 с.</w:t>
      </w:r>
    </w:p>
    <w:p w:rsidR="0075400E" w:rsidRPr="0075400E" w:rsidRDefault="0075400E" w:rsidP="00FB24EF">
      <w:pPr>
        <w:pStyle w:val="af2"/>
        <w:numPr>
          <w:ilvl w:val="0"/>
          <w:numId w:val="44"/>
        </w:numPr>
        <w:spacing w:after="0"/>
        <w:rPr>
          <w:rFonts w:ascii="Times New Roman" w:hAnsi="Times New Roman" w:cs="Times New Roman"/>
          <w:b/>
        </w:rPr>
      </w:pPr>
      <w:r w:rsidRPr="0075400E">
        <w:rPr>
          <w:rFonts w:ascii="Times New Roman" w:hAnsi="Times New Roman" w:cs="Times New Roman"/>
        </w:rPr>
        <w:t>Вракин, В. Ф. Практикум по анатомии с основами гистологии и эмбриологии сельскох</w:t>
      </w:r>
      <w:r w:rsidRPr="0075400E">
        <w:rPr>
          <w:rFonts w:ascii="Times New Roman" w:hAnsi="Times New Roman" w:cs="Times New Roman"/>
        </w:rPr>
        <w:t>о</w:t>
      </w:r>
      <w:r w:rsidRPr="0075400E">
        <w:rPr>
          <w:rFonts w:ascii="Times New Roman" w:hAnsi="Times New Roman" w:cs="Times New Roman"/>
        </w:rPr>
        <w:t>зяйственных животных / В. Ф. Вракин, М. В. Сидорова, В. П. Панов, Л. Я. Иванова. – М.: Колос, 2001. – 270 с.</w:t>
      </w:r>
    </w:p>
    <w:p w:rsidR="0075400E" w:rsidRPr="0075400E" w:rsidRDefault="0075400E" w:rsidP="00FB24EF">
      <w:pPr>
        <w:pStyle w:val="af2"/>
        <w:numPr>
          <w:ilvl w:val="0"/>
          <w:numId w:val="44"/>
        </w:numPr>
        <w:spacing w:after="0"/>
        <w:rPr>
          <w:rFonts w:ascii="Times New Roman" w:hAnsi="Times New Roman" w:cs="Times New Roman"/>
          <w:b/>
        </w:rPr>
      </w:pPr>
      <w:r w:rsidRPr="0075400E">
        <w:rPr>
          <w:rFonts w:ascii="Times New Roman" w:hAnsi="Times New Roman" w:cs="Times New Roman"/>
        </w:rPr>
        <w:t>Микулич Е. Л. Морфология сельскохозяйственных животных. Висцеральные системы: учеб. пособие / Е.Л. Микулич, С.Н. Лавушева. – Горки, 2015. – 114 с.</w:t>
      </w:r>
    </w:p>
    <w:p w:rsidR="002F53A0" w:rsidRDefault="002F53A0" w:rsidP="0075400E">
      <w:pPr>
        <w:pStyle w:val="af2"/>
        <w:spacing w:after="0"/>
        <w:jc w:val="center"/>
        <w:rPr>
          <w:rFonts w:ascii="Times New Roman" w:hAnsi="Times New Roman" w:cs="Times New Roman"/>
          <w:b/>
          <w:sz w:val="28"/>
          <w:szCs w:val="28"/>
        </w:rPr>
      </w:pPr>
    </w:p>
    <w:p w:rsidR="0075400E" w:rsidRPr="0075400E" w:rsidRDefault="0075400E" w:rsidP="0075400E">
      <w:pPr>
        <w:pStyle w:val="af2"/>
        <w:spacing w:after="0"/>
        <w:jc w:val="center"/>
        <w:rPr>
          <w:rFonts w:ascii="Times New Roman" w:hAnsi="Times New Roman" w:cs="Times New Roman"/>
          <w:b/>
          <w:sz w:val="28"/>
          <w:szCs w:val="28"/>
        </w:rPr>
      </w:pPr>
      <w:r w:rsidRPr="0075400E">
        <w:rPr>
          <w:rFonts w:ascii="Times New Roman" w:hAnsi="Times New Roman" w:cs="Times New Roman"/>
          <w:b/>
          <w:sz w:val="28"/>
          <w:szCs w:val="28"/>
        </w:rPr>
        <w:t>ЛЕКЦИЯ 5 – 6.</w:t>
      </w:r>
    </w:p>
    <w:p w:rsidR="0075400E" w:rsidRPr="0075400E" w:rsidRDefault="0075400E" w:rsidP="0075400E">
      <w:pPr>
        <w:pStyle w:val="af2"/>
        <w:spacing w:after="0"/>
        <w:jc w:val="center"/>
        <w:rPr>
          <w:rFonts w:ascii="Times New Roman" w:hAnsi="Times New Roman" w:cs="Times New Roman"/>
          <w:b/>
          <w:sz w:val="28"/>
          <w:szCs w:val="28"/>
        </w:rPr>
      </w:pPr>
    </w:p>
    <w:p w:rsidR="0075400E" w:rsidRPr="0075400E" w:rsidRDefault="0075400E" w:rsidP="0075400E">
      <w:pPr>
        <w:pStyle w:val="af2"/>
        <w:spacing w:after="0"/>
        <w:jc w:val="center"/>
        <w:rPr>
          <w:rFonts w:ascii="Times New Roman" w:hAnsi="Times New Roman" w:cs="Times New Roman"/>
          <w:b/>
          <w:sz w:val="28"/>
          <w:szCs w:val="28"/>
        </w:rPr>
      </w:pPr>
      <w:r w:rsidRPr="0075400E">
        <w:rPr>
          <w:rFonts w:ascii="Times New Roman" w:hAnsi="Times New Roman" w:cs="Times New Roman"/>
          <w:b/>
          <w:sz w:val="28"/>
          <w:szCs w:val="28"/>
        </w:rPr>
        <w:t>ТЕМА: «АНАТОМО-ГИСТОЛОГИЧЕСКОЕ СТРОЕНИЕ О</w:t>
      </w:r>
      <w:r w:rsidRPr="0075400E">
        <w:rPr>
          <w:rFonts w:ascii="Times New Roman" w:hAnsi="Times New Roman" w:cs="Times New Roman"/>
          <w:b/>
          <w:sz w:val="28"/>
          <w:szCs w:val="28"/>
        </w:rPr>
        <w:t>Р</w:t>
      </w:r>
      <w:r w:rsidRPr="0075400E">
        <w:rPr>
          <w:rFonts w:ascii="Times New Roman" w:hAnsi="Times New Roman" w:cs="Times New Roman"/>
          <w:b/>
          <w:sz w:val="28"/>
          <w:szCs w:val="28"/>
        </w:rPr>
        <w:t>ГАНОВ СИСТЕМЫ ПИЩЕВАРЕНИЯ».</w:t>
      </w:r>
    </w:p>
    <w:p w:rsidR="0075400E" w:rsidRPr="0075400E" w:rsidRDefault="0075400E" w:rsidP="0075400E">
      <w:pPr>
        <w:pStyle w:val="af2"/>
        <w:spacing w:after="0"/>
        <w:jc w:val="center"/>
        <w:rPr>
          <w:rFonts w:ascii="Times New Roman" w:hAnsi="Times New Roman" w:cs="Times New Roman"/>
          <w:b/>
          <w:sz w:val="28"/>
          <w:szCs w:val="28"/>
        </w:rPr>
      </w:pPr>
    </w:p>
    <w:p w:rsidR="0075400E" w:rsidRPr="0075400E" w:rsidRDefault="0075400E" w:rsidP="00FB24EF">
      <w:pPr>
        <w:pStyle w:val="af2"/>
        <w:numPr>
          <w:ilvl w:val="0"/>
          <w:numId w:val="4"/>
        </w:numPr>
        <w:spacing w:after="0"/>
        <w:jc w:val="center"/>
        <w:rPr>
          <w:rFonts w:ascii="Times New Roman" w:hAnsi="Times New Roman" w:cs="Times New Roman"/>
          <w:b/>
          <w:sz w:val="28"/>
          <w:szCs w:val="28"/>
        </w:rPr>
      </w:pPr>
      <w:r w:rsidRPr="0075400E">
        <w:rPr>
          <w:rFonts w:ascii="Times New Roman" w:hAnsi="Times New Roman" w:cs="Times New Roman"/>
          <w:b/>
          <w:sz w:val="28"/>
          <w:szCs w:val="28"/>
        </w:rPr>
        <w:t>Строение органов ротовой полости.</w:t>
      </w:r>
    </w:p>
    <w:p w:rsidR="0075400E" w:rsidRPr="0075400E" w:rsidRDefault="0075400E" w:rsidP="00FB24EF">
      <w:pPr>
        <w:pStyle w:val="af2"/>
        <w:numPr>
          <w:ilvl w:val="0"/>
          <w:numId w:val="4"/>
        </w:numPr>
        <w:spacing w:after="0"/>
        <w:jc w:val="center"/>
        <w:rPr>
          <w:rFonts w:ascii="Times New Roman" w:hAnsi="Times New Roman" w:cs="Times New Roman"/>
          <w:b/>
          <w:sz w:val="28"/>
          <w:szCs w:val="28"/>
        </w:rPr>
      </w:pPr>
      <w:r w:rsidRPr="0075400E">
        <w:rPr>
          <w:rFonts w:ascii="Times New Roman" w:hAnsi="Times New Roman" w:cs="Times New Roman"/>
          <w:b/>
          <w:sz w:val="28"/>
          <w:szCs w:val="28"/>
        </w:rPr>
        <w:t>Строение пищеводно-желудочного отдела.</w:t>
      </w:r>
    </w:p>
    <w:p w:rsidR="0075400E" w:rsidRPr="0075400E" w:rsidRDefault="0075400E" w:rsidP="00FB24EF">
      <w:pPr>
        <w:pStyle w:val="af2"/>
        <w:numPr>
          <w:ilvl w:val="0"/>
          <w:numId w:val="4"/>
        </w:numPr>
        <w:spacing w:after="0"/>
        <w:jc w:val="center"/>
        <w:rPr>
          <w:rFonts w:ascii="Times New Roman" w:hAnsi="Times New Roman" w:cs="Times New Roman"/>
          <w:b/>
          <w:sz w:val="28"/>
          <w:szCs w:val="28"/>
        </w:rPr>
      </w:pPr>
      <w:r w:rsidRPr="0075400E">
        <w:rPr>
          <w:rFonts w:ascii="Times New Roman" w:hAnsi="Times New Roman" w:cs="Times New Roman"/>
          <w:b/>
          <w:sz w:val="28"/>
          <w:szCs w:val="28"/>
        </w:rPr>
        <w:t>Анатомо-гистологическое строение печени и поджелудочной железы.</w:t>
      </w:r>
    </w:p>
    <w:p w:rsidR="0075400E" w:rsidRPr="0075400E" w:rsidRDefault="0075400E" w:rsidP="00FB24EF">
      <w:pPr>
        <w:pStyle w:val="af2"/>
        <w:numPr>
          <w:ilvl w:val="0"/>
          <w:numId w:val="4"/>
        </w:numPr>
        <w:spacing w:after="0"/>
        <w:jc w:val="center"/>
        <w:rPr>
          <w:rFonts w:ascii="Times New Roman" w:hAnsi="Times New Roman" w:cs="Times New Roman"/>
          <w:b/>
          <w:sz w:val="28"/>
          <w:szCs w:val="28"/>
        </w:rPr>
      </w:pPr>
      <w:r w:rsidRPr="0075400E">
        <w:rPr>
          <w:rFonts w:ascii="Times New Roman" w:hAnsi="Times New Roman" w:cs="Times New Roman"/>
          <w:b/>
          <w:sz w:val="28"/>
          <w:szCs w:val="28"/>
        </w:rPr>
        <w:t>Анатомо-гистологическое строение тонкого и толстого отделов кишечника.</w:t>
      </w:r>
    </w:p>
    <w:p w:rsidR="0075400E" w:rsidRPr="0075400E" w:rsidRDefault="0075400E" w:rsidP="0075400E">
      <w:pPr>
        <w:spacing w:after="0"/>
        <w:jc w:val="center"/>
        <w:rPr>
          <w:rFonts w:ascii="Times New Roman" w:hAnsi="Times New Roman" w:cs="Times New Roman"/>
          <w:b/>
          <w:sz w:val="28"/>
          <w:szCs w:val="28"/>
        </w:rPr>
      </w:pPr>
    </w:p>
    <w:p w:rsidR="0075400E" w:rsidRPr="0075400E" w:rsidRDefault="0075400E" w:rsidP="0075400E">
      <w:pPr>
        <w:spacing w:after="0"/>
        <w:jc w:val="center"/>
        <w:rPr>
          <w:rFonts w:ascii="Times New Roman" w:hAnsi="Times New Roman" w:cs="Times New Roman"/>
          <w:b/>
          <w:sz w:val="28"/>
          <w:szCs w:val="28"/>
        </w:rPr>
      </w:pPr>
      <w:r w:rsidRPr="0075400E">
        <w:rPr>
          <w:rFonts w:ascii="Times New Roman" w:hAnsi="Times New Roman" w:cs="Times New Roman"/>
          <w:b/>
          <w:sz w:val="28"/>
          <w:szCs w:val="28"/>
        </w:rPr>
        <w:t>Вопрос – 1.</w:t>
      </w:r>
    </w:p>
    <w:p w:rsidR="0075400E" w:rsidRPr="0075400E" w:rsidRDefault="0075400E" w:rsidP="0075400E">
      <w:pPr>
        <w:spacing w:after="0"/>
        <w:jc w:val="center"/>
        <w:rPr>
          <w:rFonts w:ascii="Times New Roman" w:hAnsi="Times New Roman" w:cs="Times New Roman"/>
          <w:b/>
          <w:sz w:val="28"/>
          <w:szCs w:val="28"/>
        </w:rPr>
      </w:pPr>
    </w:p>
    <w:p w:rsidR="0075400E" w:rsidRPr="0075400E" w:rsidRDefault="0075400E" w:rsidP="0075400E">
      <w:pPr>
        <w:spacing w:after="0"/>
        <w:ind w:firstLine="360"/>
        <w:jc w:val="both"/>
        <w:rPr>
          <w:rFonts w:ascii="Times New Roman" w:hAnsi="Times New Roman" w:cs="Times New Roman"/>
          <w:sz w:val="28"/>
          <w:szCs w:val="28"/>
        </w:rPr>
      </w:pPr>
      <w:r w:rsidRPr="0075400E">
        <w:rPr>
          <w:rFonts w:ascii="Times New Roman" w:hAnsi="Times New Roman" w:cs="Times New Roman"/>
          <w:sz w:val="28"/>
          <w:szCs w:val="28"/>
        </w:rPr>
        <w:t>Пищеварительная система обеспечивает организм необходимыми для его построения и жизнедеятельности  веществами, поступающими в виде пищи (белками, жирами, углеводами, водой, витаминами, макро- и микроэлементами).</w:t>
      </w:r>
    </w:p>
    <w:p w:rsidR="0075400E" w:rsidRPr="0075400E" w:rsidRDefault="0075400E" w:rsidP="0075400E">
      <w:pPr>
        <w:spacing w:after="0"/>
        <w:ind w:firstLine="360"/>
        <w:jc w:val="both"/>
        <w:rPr>
          <w:rFonts w:ascii="Times New Roman" w:hAnsi="Times New Roman" w:cs="Times New Roman"/>
          <w:sz w:val="28"/>
          <w:szCs w:val="28"/>
        </w:rPr>
      </w:pPr>
      <w:r w:rsidRPr="0075400E">
        <w:rPr>
          <w:rFonts w:ascii="Times New Roman" w:hAnsi="Times New Roman" w:cs="Times New Roman"/>
          <w:sz w:val="28"/>
          <w:szCs w:val="28"/>
        </w:rPr>
        <w:t xml:space="preserve">Пищеварительную систему млекопитающих делят на четыре отдела: головной, передний, средний и задний. </w:t>
      </w:r>
    </w:p>
    <w:p w:rsidR="0075400E" w:rsidRPr="0075400E" w:rsidRDefault="0075400E" w:rsidP="0075400E">
      <w:pPr>
        <w:spacing w:after="0"/>
        <w:ind w:firstLine="360"/>
        <w:jc w:val="both"/>
        <w:rPr>
          <w:rFonts w:ascii="Times New Roman" w:hAnsi="Times New Roman" w:cs="Times New Roman"/>
          <w:sz w:val="28"/>
          <w:szCs w:val="28"/>
        </w:rPr>
      </w:pPr>
      <w:r w:rsidRPr="0075400E">
        <w:rPr>
          <w:rFonts w:ascii="Times New Roman" w:hAnsi="Times New Roman" w:cs="Times New Roman"/>
          <w:i/>
          <w:sz w:val="28"/>
          <w:szCs w:val="28"/>
        </w:rPr>
        <w:t>Головная кишка</w:t>
      </w:r>
      <w:r w:rsidRPr="0075400E">
        <w:rPr>
          <w:rFonts w:ascii="Times New Roman" w:hAnsi="Times New Roman" w:cs="Times New Roman"/>
          <w:sz w:val="28"/>
          <w:szCs w:val="28"/>
        </w:rPr>
        <w:t xml:space="preserve">, или ротоглотка, состоит из рта и глотки. Здесь происходит захват пищи и воды, механическая обработка корма, его </w:t>
      </w:r>
      <w:r w:rsidRPr="0075400E">
        <w:rPr>
          <w:rFonts w:ascii="Times New Roman" w:hAnsi="Times New Roman" w:cs="Times New Roman"/>
          <w:sz w:val="28"/>
          <w:szCs w:val="28"/>
        </w:rPr>
        <w:lastRenderedPageBreak/>
        <w:t>увлажнение и частичное расщепление, формирование пищевого кома и проталкивание его в переднюю кишку.</w:t>
      </w:r>
    </w:p>
    <w:p w:rsidR="0075400E" w:rsidRPr="0075400E" w:rsidRDefault="0075400E" w:rsidP="0075400E">
      <w:pPr>
        <w:spacing w:after="0"/>
        <w:ind w:firstLine="360"/>
        <w:jc w:val="both"/>
        <w:rPr>
          <w:rFonts w:ascii="Times New Roman" w:hAnsi="Times New Roman" w:cs="Times New Roman"/>
          <w:sz w:val="28"/>
          <w:szCs w:val="28"/>
        </w:rPr>
      </w:pPr>
      <w:r w:rsidRPr="0075400E">
        <w:rPr>
          <w:rFonts w:ascii="Times New Roman" w:hAnsi="Times New Roman" w:cs="Times New Roman"/>
          <w:i/>
          <w:sz w:val="28"/>
          <w:szCs w:val="28"/>
        </w:rPr>
        <w:t xml:space="preserve">Передняя кишка, </w:t>
      </w:r>
      <w:r w:rsidRPr="0075400E">
        <w:rPr>
          <w:rFonts w:ascii="Times New Roman" w:hAnsi="Times New Roman" w:cs="Times New Roman"/>
          <w:sz w:val="28"/>
          <w:szCs w:val="28"/>
        </w:rPr>
        <w:t>или пищеводно-желудочный отдел, состоит из пищевода и желудка. В нем происходят начальные этапы переваривания белков, всасывание воды и некоторых растворимых солей.</w:t>
      </w:r>
    </w:p>
    <w:p w:rsidR="0075400E" w:rsidRPr="0075400E" w:rsidRDefault="0075400E" w:rsidP="0075400E">
      <w:pPr>
        <w:spacing w:after="0"/>
        <w:ind w:firstLine="360"/>
        <w:jc w:val="both"/>
        <w:rPr>
          <w:rFonts w:ascii="Times New Roman" w:hAnsi="Times New Roman" w:cs="Times New Roman"/>
          <w:sz w:val="28"/>
          <w:szCs w:val="28"/>
        </w:rPr>
      </w:pPr>
      <w:r w:rsidRPr="0075400E">
        <w:rPr>
          <w:rFonts w:ascii="Times New Roman" w:hAnsi="Times New Roman" w:cs="Times New Roman"/>
          <w:i/>
          <w:sz w:val="28"/>
          <w:szCs w:val="28"/>
        </w:rPr>
        <w:t xml:space="preserve">Средняя кишка, </w:t>
      </w:r>
      <w:r w:rsidRPr="0075400E">
        <w:rPr>
          <w:rFonts w:ascii="Times New Roman" w:hAnsi="Times New Roman" w:cs="Times New Roman"/>
          <w:sz w:val="28"/>
          <w:szCs w:val="28"/>
        </w:rPr>
        <w:t>или тонкий отдел кишечника, включает в себя двенадцатиперстную, тощую и подвздошную кишки, а также печень и поджелудочную железу, связанные протоками с двенадцатиперстной кишкой. Здесь идут наиболее интенсивные процессы переваривания и всасывания всех питательных веществ.</w:t>
      </w:r>
    </w:p>
    <w:p w:rsidR="0075400E" w:rsidRPr="0075400E" w:rsidRDefault="0075400E" w:rsidP="0075400E">
      <w:pPr>
        <w:spacing w:after="0"/>
        <w:ind w:firstLine="360"/>
        <w:jc w:val="both"/>
        <w:rPr>
          <w:rFonts w:ascii="Times New Roman" w:hAnsi="Times New Roman" w:cs="Times New Roman"/>
          <w:sz w:val="28"/>
          <w:szCs w:val="28"/>
        </w:rPr>
      </w:pPr>
      <w:r w:rsidRPr="0075400E">
        <w:rPr>
          <w:rFonts w:ascii="Times New Roman" w:hAnsi="Times New Roman" w:cs="Times New Roman"/>
          <w:i/>
          <w:sz w:val="28"/>
          <w:szCs w:val="28"/>
        </w:rPr>
        <w:t xml:space="preserve">Задняя кишка, </w:t>
      </w:r>
      <w:r w:rsidRPr="0075400E">
        <w:rPr>
          <w:rFonts w:ascii="Times New Roman" w:hAnsi="Times New Roman" w:cs="Times New Roman"/>
          <w:sz w:val="28"/>
          <w:szCs w:val="28"/>
        </w:rPr>
        <w:t>или толстый отдел кишечника, состоит из слепой, ободочной и прямой кишок. Прямая кишка открывается наружу заднепроходным отверстием – анусом. В задней кишке продолжаются процессы всасывания, а у некоторых животных (лошадь) и расщепление веществ, формирование и выбрасывание каловых масс.</w:t>
      </w:r>
    </w:p>
    <w:p w:rsidR="0075400E" w:rsidRPr="0075400E" w:rsidRDefault="0075400E" w:rsidP="0075400E">
      <w:pPr>
        <w:spacing w:after="0"/>
        <w:ind w:firstLine="360"/>
        <w:jc w:val="both"/>
        <w:rPr>
          <w:rFonts w:ascii="Times New Roman" w:hAnsi="Times New Roman" w:cs="Times New Roman"/>
          <w:sz w:val="28"/>
          <w:szCs w:val="28"/>
        </w:rPr>
      </w:pPr>
    </w:p>
    <w:p w:rsidR="0075400E" w:rsidRPr="0075400E" w:rsidRDefault="0075400E" w:rsidP="0075400E">
      <w:pPr>
        <w:spacing w:after="0"/>
        <w:jc w:val="center"/>
        <w:rPr>
          <w:rFonts w:ascii="Times New Roman" w:hAnsi="Times New Roman" w:cs="Times New Roman"/>
          <w:sz w:val="28"/>
          <w:szCs w:val="28"/>
        </w:rPr>
      </w:pPr>
      <w:r w:rsidRPr="0075400E">
        <w:rPr>
          <w:rFonts w:ascii="Times New Roman" w:hAnsi="Times New Roman" w:cs="Times New Roman"/>
          <w:sz w:val="28"/>
          <w:szCs w:val="28"/>
        </w:rPr>
        <w:t>1. 1.  Ротоглотка</w:t>
      </w:r>
    </w:p>
    <w:p w:rsidR="0075400E" w:rsidRPr="0075400E" w:rsidRDefault="0075400E" w:rsidP="0075400E">
      <w:pPr>
        <w:spacing w:after="0"/>
        <w:jc w:val="center"/>
        <w:rPr>
          <w:rFonts w:ascii="Times New Roman" w:hAnsi="Times New Roman" w:cs="Times New Roman"/>
          <w:sz w:val="28"/>
          <w:szCs w:val="28"/>
        </w:rPr>
      </w:pPr>
    </w:p>
    <w:p w:rsidR="0075400E" w:rsidRPr="0075400E" w:rsidRDefault="0075400E" w:rsidP="0075400E">
      <w:pPr>
        <w:spacing w:after="0" w:line="216" w:lineRule="auto"/>
        <w:ind w:firstLine="360"/>
        <w:jc w:val="both"/>
        <w:rPr>
          <w:rFonts w:ascii="Times New Roman" w:hAnsi="Times New Roman" w:cs="Times New Roman"/>
          <w:sz w:val="28"/>
          <w:szCs w:val="28"/>
        </w:rPr>
      </w:pPr>
      <w:r w:rsidRPr="0075400E">
        <w:rPr>
          <w:rFonts w:ascii="Times New Roman" w:hAnsi="Times New Roman" w:cs="Times New Roman"/>
          <w:sz w:val="28"/>
          <w:szCs w:val="28"/>
        </w:rPr>
        <w:t xml:space="preserve">Р о т о в а я  п о л о с т ь -  является начальным отделом пищеварительной трубки. К органам ротовой полости относятся: губы, щеки, зубы, десны, язык, твердое и мягкое нёбо, слюнные железы, миндалины. </w:t>
      </w:r>
    </w:p>
    <w:p w:rsidR="0075400E" w:rsidRPr="0075400E" w:rsidRDefault="0075400E" w:rsidP="0075400E">
      <w:pPr>
        <w:spacing w:after="0" w:line="216" w:lineRule="auto"/>
        <w:ind w:firstLine="180"/>
        <w:jc w:val="both"/>
        <w:rPr>
          <w:rFonts w:ascii="Times New Roman" w:hAnsi="Times New Roman" w:cs="Times New Roman"/>
          <w:sz w:val="28"/>
          <w:szCs w:val="28"/>
        </w:rPr>
      </w:pPr>
      <w:r w:rsidRPr="0075400E">
        <w:rPr>
          <w:rFonts w:ascii="Times New Roman" w:hAnsi="Times New Roman" w:cs="Times New Roman"/>
          <w:sz w:val="28"/>
          <w:szCs w:val="28"/>
        </w:rPr>
        <w:t xml:space="preserve">  Функции ротовой полости: захват пищи, ее предварительная механическая обработка (пережевывание), формирование пищевого кома, его увлажнение и ослизнение, начальные этапы ращепления углеводов, определение вкуса пищи, издавание звуков.</w:t>
      </w:r>
    </w:p>
    <w:p w:rsidR="0075400E" w:rsidRPr="0075400E" w:rsidRDefault="0075400E" w:rsidP="0075400E">
      <w:pPr>
        <w:spacing w:after="0" w:line="216" w:lineRule="auto"/>
        <w:ind w:firstLine="360"/>
        <w:jc w:val="both"/>
        <w:rPr>
          <w:rFonts w:ascii="Times New Roman" w:hAnsi="Times New Roman" w:cs="Times New Roman"/>
          <w:sz w:val="28"/>
          <w:szCs w:val="28"/>
        </w:rPr>
      </w:pPr>
      <w:r w:rsidRPr="0075400E">
        <w:rPr>
          <w:rFonts w:ascii="Times New Roman" w:hAnsi="Times New Roman" w:cs="Times New Roman"/>
          <w:sz w:val="28"/>
          <w:szCs w:val="28"/>
        </w:rPr>
        <w:t xml:space="preserve">Крышей ротовой полости является твёрдое и мягкое нёбо; боковые стенки образованы костями лицевого отдела черепа и мышцами, связанными с ними, щеками; вход в ротовую полость – </w:t>
      </w:r>
      <w:r w:rsidRPr="0075400E">
        <w:rPr>
          <w:rFonts w:ascii="Times New Roman" w:hAnsi="Times New Roman" w:cs="Times New Roman"/>
          <w:i/>
          <w:sz w:val="28"/>
          <w:szCs w:val="28"/>
        </w:rPr>
        <w:t>ротовая щель</w:t>
      </w:r>
      <w:r w:rsidRPr="0075400E">
        <w:rPr>
          <w:rFonts w:ascii="Times New Roman" w:hAnsi="Times New Roman" w:cs="Times New Roman"/>
          <w:sz w:val="28"/>
          <w:szCs w:val="28"/>
        </w:rPr>
        <w:t xml:space="preserve"> – находится между губами; выход в глотку – </w:t>
      </w:r>
      <w:r w:rsidRPr="0075400E">
        <w:rPr>
          <w:rFonts w:ascii="Times New Roman" w:hAnsi="Times New Roman" w:cs="Times New Roman"/>
          <w:i/>
          <w:sz w:val="28"/>
          <w:szCs w:val="28"/>
        </w:rPr>
        <w:t xml:space="preserve">зев </w:t>
      </w:r>
      <w:r w:rsidRPr="0075400E">
        <w:rPr>
          <w:rFonts w:ascii="Times New Roman" w:hAnsi="Times New Roman" w:cs="Times New Roman"/>
          <w:sz w:val="28"/>
          <w:szCs w:val="28"/>
        </w:rPr>
        <w:t xml:space="preserve">– между мягким небом и корнем языка. Ротовая полость имеет также </w:t>
      </w:r>
      <w:r w:rsidRPr="0075400E">
        <w:rPr>
          <w:rFonts w:ascii="Times New Roman" w:hAnsi="Times New Roman" w:cs="Times New Roman"/>
          <w:i/>
          <w:sz w:val="28"/>
          <w:szCs w:val="28"/>
        </w:rPr>
        <w:t>преддверие ротовой</w:t>
      </w:r>
      <w:r w:rsidRPr="0075400E">
        <w:rPr>
          <w:rFonts w:ascii="Times New Roman" w:hAnsi="Times New Roman" w:cs="Times New Roman"/>
          <w:sz w:val="28"/>
          <w:szCs w:val="28"/>
        </w:rPr>
        <w:t xml:space="preserve"> </w:t>
      </w:r>
      <w:r w:rsidRPr="0075400E">
        <w:rPr>
          <w:rFonts w:ascii="Times New Roman" w:hAnsi="Times New Roman" w:cs="Times New Roman"/>
          <w:i/>
          <w:sz w:val="28"/>
          <w:szCs w:val="28"/>
        </w:rPr>
        <w:t>полости</w:t>
      </w:r>
      <w:r w:rsidRPr="0075400E">
        <w:rPr>
          <w:rFonts w:ascii="Times New Roman" w:hAnsi="Times New Roman" w:cs="Times New Roman"/>
          <w:sz w:val="28"/>
          <w:szCs w:val="28"/>
        </w:rPr>
        <w:t>, которое снаружи отграничено губами и щеками, а изнутри зубами и деснами.</w:t>
      </w:r>
    </w:p>
    <w:p w:rsidR="0075400E" w:rsidRPr="0075400E" w:rsidRDefault="0075400E" w:rsidP="0075400E">
      <w:pPr>
        <w:spacing w:after="0"/>
        <w:ind w:firstLine="357"/>
        <w:jc w:val="both"/>
        <w:rPr>
          <w:rFonts w:ascii="Times New Roman" w:hAnsi="Times New Roman" w:cs="Times New Roman"/>
          <w:sz w:val="28"/>
          <w:szCs w:val="28"/>
        </w:rPr>
      </w:pPr>
      <w:r w:rsidRPr="0075400E">
        <w:rPr>
          <w:rFonts w:ascii="Times New Roman" w:hAnsi="Times New Roman" w:cs="Times New Roman"/>
          <w:sz w:val="28"/>
          <w:szCs w:val="28"/>
        </w:rPr>
        <w:t>Губы – кожно-мышечные складки, ограничивающие ротовую щель. Они принимают участие в приеме воды (кроме собак), а у лошади и мелких жвачных еще и в приеме корма, являются органами осязания принимаемого корма.</w:t>
      </w:r>
    </w:p>
    <w:p w:rsidR="0075400E" w:rsidRPr="0075400E" w:rsidRDefault="0075400E" w:rsidP="0075400E">
      <w:pPr>
        <w:spacing w:after="0"/>
        <w:ind w:firstLine="357"/>
        <w:jc w:val="both"/>
        <w:rPr>
          <w:rFonts w:ascii="Times New Roman" w:hAnsi="Times New Roman" w:cs="Times New Roman"/>
          <w:sz w:val="28"/>
          <w:szCs w:val="28"/>
        </w:rPr>
      </w:pPr>
      <w:r w:rsidRPr="0075400E">
        <w:rPr>
          <w:rFonts w:ascii="Times New Roman" w:hAnsi="Times New Roman" w:cs="Times New Roman"/>
          <w:sz w:val="28"/>
          <w:szCs w:val="28"/>
        </w:rPr>
        <w:t xml:space="preserve">Снаружи покрыты волосами, а со стороны полости слизистой оболочкой с многослойным плоским эпителием. Место соединения верхней и нижней губ называется </w:t>
      </w:r>
      <w:r w:rsidRPr="0075400E">
        <w:rPr>
          <w:rFonts w:ascii="Times New Roman" w:hAnsi="Times New Roman" w:cs="Times New Roman"/>
          <w:i/>
          <w:sz w:val="28"/>
          <w:szCs w:val="28"/>
        </w:rPr>
        <w:t>спайкой</w:t>
      </w:r>
      <w:r w:rsidRPr="0075400E">
        <w:rPr>
          <w:rFonts w:ascii="Times New Roman" w:hAnsi="Times New Roman" w:cs="Times New Roman"/>
          <w:sz w:val="28"/>
          <w:szCs w:val="28"/>
        </w:rPr>
        <w:t xml:space="preserve">. В основе губ залегает круговая мышца рта, в которую вплетаются лицевые мыщцы. Губы богаты чувствительными нервными окончаниями. </w:t>
      </w:r>
    </w:p>
    <w:p w:rsidR="0075400E" w:rsidRPr="0075400E" w:rsidRDefault="0075400E" w:rsidP="0075400E">
      <w:pPr>
        <w:spacing w:after="0" w:line="216" w:lineRule="auto"/>
        <w:ind w:firstLine="357"/>
        <w:jc w:val="both"/>
        <w:rPr>
          <w:rFonts w:ascii="Times New Roman" w:hAnsi="Times New Roman" w:cs="Times New Roman"/>
          <w:sz w:val="28"/>
          <w:szCs w:val="28"/>
        </w:rPr>
      </w:pPr>
      <w:r w:rsidRPr="0075400E">
        <w:rPr>
          <w:rFonts w:ascii="Times New Roman" w:hAnsi="Times New Roman" w:cs="Times New Roman"/>
          <w:sz w:val="28"/>
          <w:szCs w:val="28"/>
        </w:rPr>
        <w:lastRenderedPageBreak/>
        <w:t>У крупного рогатого скота губы безволосые, малоподвижные. Верхняя губа сливается с областью ноздрей, образуя носогубное зеркальце. Нижняя губа короткая толстая прикрыта верхней.</w:t>
      </w:r>
    </w:p>
    <w:p w:rsidR="0075400E" w:rsidRPr="0075400E" w:rsidRDefault="0075400E" w:rsidP="0075400E">
      <w:pPr>
        <w:spacing w:after="0"/>
        <w:ind w:firstLine="357"/>
        <w:jc w:val="both"/>
        <w:rPr>
          <w:rFonts w:ascii="Times New Roman" w:hAnsi="Times New Roman" w:cs="Times New Roman"/>
          <w:sz w:val="28"/>
          <w:szCs w:val="28"/>
        </w:rPr>
      </w:pPr>
      <w:r w:rsidRPr="0075400E">
        <w:rPr>
          <w:rFonts w:ascii="Times New Roman" w:hAnsi="Times New Roman" w:cs="Times New Roman"/>
          <w:sz w:val="28"/>
          <w:szCs w:val="28"/>
        </w:rPr>
        <w:t>У свиньи губы малоподвижные, узкие, с небольшим количеством волос. Верхняя губа переходит в хоботок, нижняя заострена.</w:t>
      </w:r>
    </w:p>
    <w:p w:rsidR="0075400E" w:rsidRPr="0075400E" w:rsidRDefault="0075400E" w:rsidP="0075400E">
      <w:pPr>
        <w:spacing w:after="0"/>
        <w:ind w:firstLine="357"/>
        <w:jc w:val="both"/>
        <w:rPr>
          <w:rFonts w:ascii="Times New Roman" w:hAnsi="Times New Roman" w:cs="Times New Roman"/>
          <w:sz w:val="28"/>
          <w:szCs w:val="28"/>
        </w:rPr>
      </w:pPr>
      <w:r w:rsidRPr="0075400E">
        <w:rPr>
          <w:rFonts w:ascii="Times New Roman" w:hAnsi="Times New Roman" w:cs="Times New Roman"/>
          <w:sz w:val="28"/>
          <w:szCs w:val="28"/>
        </w:rPr>
        <w:t>У лошади губы тонкие, длинные, очень подвижные и чувствительные, поросшие вибрисами и нежными короткими волосами.</w:t>
      </w:r>
    </w:p>
    <w:p w:rsidR="0075400E" w:rsidRPr="0075400E" w:rsidRDefault="0075400E" w:rsidP="0075400E">
      <w:pPr>
        <w:spacing w:after="0"/>
        <w:ind w:firstLine="360"/>
        <w:jc w:val="both"/>
        <w:rPr>
          <w:rFonts w:ascii="Times New Roman" w:hAnsi="Times New Roman" w:cs="Times New Roman"/>
          <w:sz w:val="28"/>
          <w:szCs w:val="28"/>
        </w:rPr>
      </w:pPr>
      <w:r w:rsidRPr="0075400E">
        <w:rPr>
          <w:rFonts w:ascii="Times New Roman" w:hAnsi="Times New Roman" w:cs="Times New Roman"/>
          <w:sz w:val="28"/>
          <w:szCs w:val="28"/>
        </w:rPr>
        <w:t xml:space="preserve">Щеки – кожно-мышечные пластинки, образующие боковые стенки ротовой полости. Снаружи покрыты кожей с волосами, изнутри выстланы слизистой оболочкой с многослойным плоским эпителием. У жвачных со стороны ротовой полости щеки покрыты слизистой оболочкой с ороговевшими сосочками, а у свиньи и лошади слизистая оболочка щек гладкая. В основе щек находится щечная мышца. </w:t>
      </w:r>
    </w:p>
    <w:p w:rsidR="0075400E" w:rsidRPr="0075400E" w:rsidRDefault="0075400E" w:rsidP="0075400E">
      <w:pPr>
        <w:spacing w:after="0"/>
        <w:ind w:firstLine="360"/>
        <w:jc w:val="both"/>
        <w:rPr>
          <w:rFonts w:ascii="Times New Roman" w:hAnsi="Times New Roman" w:cs="Times New Roman"/>
          <w:sz w:val="28"/>
          <w:szCs w:val="28"/>
        </w:rPr>
      </w:pPr>
      <w:r w:rsidRPr="0075400E">
        <w:rPr>
          <w:rFonts w:ascii="Times New Roman" w:hAnsi="Times New Roman" w:cs="Times New Roman"/>
          <w:sz w:val="28"/>
          <w:szCs w:val="28"/>
        </w:rPr>
        <w:t>Щеки способствуют удержанию корма и выдавливанию секрета слюнных желез.</w:t>
      </w:r>
    </w:p>
    <w:p w:rsidR="0075400E" w:rsidRPr="0075400E" w:rsidRDefault="0075400E" w:rsidP="0075400E">
      <w:pPr>
        <w:spacing w:after="0"/>
        <w:ind w:firstLine="360"/>
        <w:jc w:val="both"/>
        <w:rPr>
          <w:rFonts w:ascii="Times New Roman" w:hAnsi="Times New Roman" w:cs="Times New Roman"/>
          <w:sz w:val="28"/>
          <w:szCs w:val="28"/>
        </w:rPr>
      </w:pPr>
      <w:r w:rsidRPr="0075400E">
        <w:rPr>
          <w:rFonts w:ascii="Times New Roman" w:hAnsi="Times New Roman" w:cs="Times New Roman"/>
          <w:sz w:val="28"/>
          <w:szCs w:val="28"/>
        </w:rPr>
        <w:t xml:space="preserve">Дёсны – слизистая оболочка, покрывающая челюсти вокруг основания видимой части коронки зубов. Десны бедны чувствительными нервными окончаниями, но богаты сосудами, имеют розовый цвет. У жвачных на верхней десне в области тела резцовых костей вместо отсутствующих резцов образуется толстая пластинка ороговевшего эпителия – </w:t>
      </w:r>
      <w:r w:rsidRPr="0075400E">
        <w:rPr>
          <w:rFonts w:ascii="Times New Roman" w:hAnsi="Times New Roman" w:cs="Times New Roman"/>
          <w:i/>
          <w:sz w:val="28"/>
          <w:szCs w:val="28"/>
        </w:rPr>
        <w:t>зубная пластинка</w:t>
      </w:r>
      <w:r w:rsidRPr="0075400E">
        <w:rPr>
          <w:rFonts w:ascii="Times New Roman" w:hAnsi="Times New Roman" w:cs="Times New Roman"/>
          <w:sz w:val="28"/>
          <w:szCs w:val="28"/>
        </w:rPr>
        <w:t>, что позволяет животным захватывать большие пучки травы.</w:t>
      </w:r>
    </w:p>
    <w:p w:rsidR="0075400E" w:rsidRPr="0075400E" w:rsidRDefault="0075400E" w:rsidP="0075400E">
      <w:pPr>
        <w:spacing w:after="0"/>
        <w:ind w:firstLine="360"/>
        <w:jc w:val="both"/>
        <w:rPr>
          <w:rFonts w:ascii="Times New Roman" w:hAnsi="Times New Roman" w:cs="Times New Roman"/>
          <w:sz w:val="28"/>
          <w:szCs w:val="28"/>
        </w:rPr>
      </w:pPr>
      <w:r w:rsidRPr="0075400E">
        <w:rPr>
          <w:rFonts w:ascii="Times New Roman" w:hAnsi="Times New Roman" w:cs="Times New Roman"/>
          <w:sz w:val="28"/>
          <w:szCs w:val="28"/>
        </w:rPr>
        <w:t xml:space="preserve">Зубы – очень прочные органы, расположенные на верхней и нижней челюстях в виде зубных аркад. Функции зубов – захват, удержание и измельчение корма.    Количество, размеры и форма зубов у млекопитающих различаются: у крупного рогатого скота – 32 зуба, у свиньи – 44; у лошади – 36 – 40. Зубы бывают двух поколений: </w:t>
      </w:r>
      <w:r w:rsidRPr="0075400E">
        <w:rPr>
          <w:rFonts w:ascii="Times New Roman" w:hAnsi="Times New Roman" w:cs="Times New Roman"/>
          <w:i/>
          <w:sz w:val="28"/>
          <w:szCs w:val="28"/>
        </w:rPr>
        <w:t xml:space="preserve">молочные и постоянные.  </w:t>
      </w:r>
      <w:r w:rsidRPr="0075400E">
        <w:rPr>
          <w:rFonts w:ascii="Times New Roman" w:hAnsi="Times New Roman" w:cs="Times New Roman"/>
          <w:sz w:val="28"/>
          <w:szCs w:val="28"/>
        </w:rPr>
        <w:t xml:space="preserve">По положению на зубных аркадах  различают  </w:t>
      </w:r>
      <w:r w:rsidRPr="0075400E">
        <w:rPr>
          <w:rFonts w:ascii="Times New Roman" w:hAnsi="Times New Roman" w:cs="Times New Roman"/>
          <w:i/>
          <w:sz w:val="28"/>
          <w:szCs w:val="28"/>
        </w:rPr>
        <w:t>резцы</w:t>
      </w:r>
      <w:r w:rsidRPr="0075400E">
        <w:rPr>
          <w:rFonts w:ascii="Times New Roman" w:hAnsi="Times New Roman" w:cs="Times New Roman"/>
          <w:sz w:val="28"/>
          <w:szCs w:val="28"/>
        </w:rPr>
        <w:t xml:space="preserve">  (</w:t>
      </w:r>
      <w:r w:rsidRPr="0075400E">
        <w:rPr>
          <w:rFonts w:ascii="Times New Roman" w:hAnsi="Times New Roman" w:cs="Times New Roman"/>
          <w:sz w:val="28"/>
          <w:szCs w:val="28"/>
          <w:lang w:val="en-US"/>
        </w:rPr>
        <w:t>I</w:t>
      </w:r>
      <w:r w:rsidRPr="0075400E">
        <w:rPr>
          <w:rFonts w:ascii="Times New Roman" w:hAnsi="Times New Roman" w:cs="Times New Roman"/>
          <w:sz w:val="28"/>
          <w:szCs w:val="28"/>
        </w:rPr>
        <w:t xml:space="preserve">), </w:t>
      </w:r>
      <w:r w:rsidRPr="0075400E">
        <w:rPr>
          <w:rFonts w:ascii="Times New Roman" w:hAnsi="Times New Roman" w:cs="Times New Roman"/>
          <w:i/>
          <w:sz w:val="28"/>
          <w:szCs w:val="28"/>
        </w:rPr>
        <w:t>клыки</w:t>
      </w:r>
      <w:r w:rsidRPr="0075400E">
        <w:rPr>
          <w:rFonts w:ascii="Times New Roman" w:hAnsi="Times New Roman" w:cs="Times New Roman"/>
          <w:sz w:val="28"/>
          <w:szCs w:val="28"/>
        </w:rPr>
        <w:t xml:space="preserve"> (С) и коренные, которые подразделяются на </w:t>
      </w:r>
      <w:r w:rsidRPr="0075400E">
        <w:rPr>
          <w:rFonts w:ascii="Times New Roman" w:hAnsi="Times New Roman" w:cs="Times New Roman"/>
          <w:i/>
          <w:sz w:val="28"/>
          <w:szCs w:val="28"/>
        </w:rPr>
        <w:t>премоляры</w:t>
      </w:r>
      <w:r w:rsidRPr="0075400E">
        <w:rPr>
          <w:rFonts w:ascii="Times New Roman" w:hAnsi="Times New Roman" w:cs="Times New Roman"/>
          <w:sz w:val="28"/>
          <w:szCs w:val="28"/>
        </w:rPr>
        <w:t xml:space="preserve"> (Р) и </w:t>
      </w:r>
      <w:r w:rsidRPr="0075400E">
        <w:rPr>
          <w:rFonts w:ascii="Times New Roman" w:hAnsi="Times New Roman" w:cs="Times New Roman"/>
          <w:i/>
          <w:sz w:val="28"/>
          <w:szCs w:val="28"/>
        </w:rPr>
        <w:t>моляры</w:t>
      </w:r>
      <w:r w:rsidRPr="0075400E">
        <w:rPr>
          <w:rFonts w:ascii="Times New Roman" w:hAnsi="Times New Roman" w:cs="Times New Roman"/>
          <w:sz w:val="28"/>
          <w:szCs w:val="28"/>
        </w:rPr>
        <w:t xml:space="preserve"> (М) (рис. 1).</w:t>
      </w:r>
    </w:p>
    <w:p w:rsidR="0075400E" w:rsidRPr="0075400E" w:rsidRDefault="0075400E" w:rsidP="0075400E">
      <w:pPr>
        <w:spacing w:after="0"/>
        <w:jc w:val="center"/>
        <w:rPr>
          <w:rFonts w:ascii="Times New Roman" w:hAnsi="Times New Roman" w:cs="Times New Roman"/>
          <w:sz w:val="28"/>
          <w:szCs w:val="28"/>
        </w:rPr>
      </w:pPr>
      <w:r w:rsidRPr="0075400E">
        <w:rPr>
          <w:rFonts w:ascii="Times New Roman" w:hAnsi="Times New Roman" w:cs="Times New Roman"/>
          <w:noProof/>
          <w:sz w:val="28"/>
          <w:szCs w:val="28"/>
          <w:lang w:val="ru-RU" w:eastAsia="ru-RU"/>
        </w:rPr>
        <w:drawing>
          <wp:inline distT="0" distB="0" distL="0" distR="0">
            <wp:extent cx="874643" cy="2012227"/>
            <wp:effectExtent l="19050" t="0" r="1657" b="0"/>
            <wp:docPr id="31" name="Рисунок 31" descr="Image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mage141"/>
                    <pic:cNvPicPr>
                      <a:picLocks noChangeAspect="1" noChangeArrowheads="1"/>
                    </pic:cNvPicPr>
                  </pic:nvPicPr>
                  <pic:blipFill>
                    <a:blip r:embed="rId7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874723" cy="2012411"/>
                    </a:xfrm>
                    <a:prstGeom prst="rect">
                      <a:avLst/>
                    </a:prstGeom>
                    <a:noFill/>
                    <a:ln>
                      <a:noFill/>
                    </a:ln>
                  </pic:spPr>
                </pic:pic>
              </a:graphicData>
            </a:graphic>
          </wp:inline>
        </w:drawing>
      </w:r>
    </w:p>
    <w:p w:rsidR="0075400E" w:rsidRPr="0075400E" w:rsidRDefault="0075400E" w:rsidP="0075400E">
      <w:pPr>
        <w:spacing w:after="0"/>
        <w:jc w:val="center"/>
        <w:rPr>
          <w:rFonts w:ascii="Times New Roman" w:hAnsi="Times New Roman" w:cs="Times New Roman"/>
          <w:sz w:val="20"/>
          <w:szCs w:val="20"/>
        </w:rPr>
      </w:pPr>
      <w:r w:rsidRPr="0075400E">
        <w:rPr>
          <w:rFonts w:ascii="Times New Roman" w:hAnsi="Times New Roman" w:cs="Times New Roman"/>
          <w:sz w:val="20"/>
          <w:szCs w:val="20"/>
        </w:rPr>
        <w:t>Рис. 1.  Твердое небо и верхняя зубная дуга лошади:</w:t>
      </w:r>
    </w:p>
    <w:p w:rsidR="0075400E" w:rsidRPr="0075400E" w:rsidRDefault="0075400E" w:rsidP="0075400E">
      <w:pPr>
        <w:spacing w:after="0"/>
        <w:jc w:val="center"/>
        <w:rPr>
          <w:rFonts w:ascii="Times New Roman" w:hAnsi="Times New Roman" w:cs="Times New Roman"/>
          <w:sz w:val="20"/>
          <w:szCs w:val="20"/>
        </w:rPr>
      </w:pPr>
      <w:r w:rsidRPr="0075400E">
        <w:rPr>
          <w:rFonts w:ascii="Times New Roman" w:hAnsi="Times New Roman" w:cs="Times New Roman"/>
          <w:sz w:val="20"/>
          <w:szCs w:val="20"/>
          <w:lang w:val="en-US"/>
        </w:rPr>
        <w:t>I</w:t>
      </w:r>
      <w:r w:rsidRPr="0075400E">
        <w:rPr>
          <w:rFonts w:ascii="Times New Roman" w:hAnsi="Times New Roman" w:cs="Times New Roman"/>
          <w:sz w:val="20"/>
          <w:szCs w:val="20"/>
        </w:rPr>
        <w:t xml:space="preserve"> – резцы; </w:t>
      </w:r>
      <w:r w:rsidRPr="0075400E">
        <w:rPr>
          <w:rFonts w:ascii="Times New Roman" w:hAnsi="Times New Roman" w:cs="Times New Roman"/>
          <w:sz w:val="20"/>
          <w:szCs w:val="20"/>
          <w:lang w:val="en-US"/>
        </w:rPr>
        <w:t>C</w:t>
      </w:r>
      <w:r w:rsidRPr="0075400E">
        <w:rPr>
          <w:rFonts w:ascii="Times New Roman" w:hAnsi="Times New Roman" w:cs="Times New Roman"/>
          <w:sz w:val="20"/>
          <w:szCs w:val="20"/>
        </w:rPr>
        <w:t xml:space="preserve"> – клыки; </w:t>
      </w:r>
      <w:r w:rsidRPr="0075400E">
        <w:rPr>
          <w:rFonts w:ascii="Times New Roman" w:hAnsi="Times New Roman" w:cs="Times New Roman"/>
          <w:sz w:val="20"/>
          <w:szCs w:val="20"/>
          <w:lang w:val="en-US"/>
        </w:rPr>
        <w:t>P</w:t>
      </w:r>
      <w:r w:rsidRPr="0075400E">
        <w:rPr>
          <w:rFonts w:ascii="Times New Roman" w:hAnsi="Times New Roman" w:cs="Times New Roman"/>
          <w:sz w:val="20"/>
          <w:szCs w:val="20"/>
        </w:rPr>
        <w:t xml:space="preserve"> – премоляры; </w:t>
      </w:r>
      <w:r w:rsidRPr="0075400E">
        <w:rPr>
          <w:rFonts w:ascii="Times New Roman" w:hAnsi="Times New Roman" w:cs="Times New Roman"/>
          <w:sz w:val="20"/>
          <w:szCs w:val="20"/>
          <w:lang w:val="en-US"/>
        </w:rPr>
        <w:t>M</w:t>
      </w:r>
      <w:r w:rsidRPr="0075400E">
        <w:rPr>
          <w:rFonts w:ascii="Times New Roman" w:hAnsi="Times New Roman" w:cs="Times New Roman"/>
          <w:sz w:val="20"/>
          <w:szCs w:val="20"/>
        </w:rPr>
        <w:t xml:space="preserve"> – моляры.</w:t>
      </w:r>
    </w:p>
    <w:p w:rsidR="0075400E" w:rsidRPr="0075400E" w:rsidRDefault="0075400E" w:rsidP="0075400E">
      <w:pPr>
        <w:spacing w:after="0"/>
        <w:jc w:val="center"/>
        <w:rPr>
          <w:rFonts w:ascii="Times New Roman" w:hAnsi="Times New Roman" w:cs="Times New Roman"/>
          <w:sz w:val="28"/>
          <w:szCs w:val="28"/>
        </w:rPr>
      </w:pPr>
    </w:p>
    <w:p w:rsidR="0075400E" w:rsidRPr="0075400E" w:rsidRDefault="0075400E" w:rsidP="0075400E">
      <w:pPr>
        <w:spacing w:after="0"/>
        <w:ind w:firstLine="360"/>
        <w:jc w:val="both"/>
        <w:rPr>
          <w:rFonts w:ascii="Times New Roman" w:hAnsi="Times New Roman" w:cs="Times New Roman"/>
          <w:sz w:val="28"/>
          <w:szCs w:val="28"/>
        </w:rPr>
      </w:pPr>
      <w:r w:rsidRPr="0075400E">
        <w:rPr>
          <w:rFonts w:ascii="Times New Roman" w:hAnsi="Times New Roman" w:cs="Times New Roman"/>
          <w:sz w:val="28"/>
          <w:szCs w:val="28"/>
        </w:rPr>
        <w:lastRenderedPageBreak/>
        <w:t xml:space="preserve">По особенности строения зубы делятся на короткокоронковые и длиннокоронковые (рис. 2). У короткокоронковых зубов коронка короткая, хорошо выражена шейка, корень длинный. В течение жизни животного эти зубы не выдвигаются из альвеол. У длиннокоронковых зубов коронка длинная, плохо выражена шейка, корень короткий, зубы нарастают по мере выдвижения их из альвеол. Длиннокоронковые зубы поверх эмали покрыты цементом, поэтому имеют желтый цвет. </w:t>
      </w:r>
    </w:p>
    <w:p w:rsidR="0075400E" w:rsidRPr="0075400E" w:rsidRDefault="0075400E" w:rsidP="0075400E">
      <w:pPr>
        <w:spacing w:after="0"/>
        <w:ind w:firstLine="360"/>
        <w:jc w:val="both"/>
        <w:rPr>
          <w:rFonts w:ascii="Times New Roman" w:hAnsi="Times New Roman" w:cs="Times New Roman"/>
          <w:sz w:val="28"/>
          <w:szCs w:val="28"/>
        </w:rPr>
      </w:pPr>
    </w:p>
    <w:p w:rsidR="0075400E" w:rsidRPr="0075400E" w:rsidRDefault="0075400E" w:rsidP="0075400E">
      <w:pPr>
        <w:spacing w:after="0"/>
        <w:jc w:val="center"/>
        <w:rPr>
          <w:rFonts w:ascii="Times New Roman" w:hAnsi="Times New Roman" w:cs="Times New Roman"/>
          <w:sz w:val="28"/>
          <w:szCs w:val="28"/>
        </w:rPr>
      </w:pPr>
      <w:r w:rsidRPr="0075400E">
        <w:rPr>
          <w:rFonts w:ascii="Times New Roman" w:hAnsi="Times New Roman" w:cs="Times New Roman"/>
          <w:noProof/>
          <w:sz w:val="28"/>
          <w:szCs w:val="28"/>
          <w:lang w:val="ru-RU" w:eastAsia="ru-RU"/>
        </w:rPr>
        <w:drawing>
          <wp:inline distT="0" distB="0" distL="0" distR="0">
            <wp:extent cx="668655" cy="1250315"/>
            <wp:effectExtent l="0" t="0" r="0" b="0"/>
            <wp:docPr id="901" name="Рисунок 901" descr="Изображе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Изображение"/>
                    <pic:cNvPicPr>
                      <a:picLocks noChangeAspect="1" noChangeArrowheads="1"/>
                    </pic:cNvPicPr>
                  </pic:nvPicPr>
                  <pic:blipFill>
                    <a:blip r:embed="rId7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10291" r="75368" b="51550"/>
                    <a:stretch>
                      <a:fillRect/>
                    </a:stretch>
                  </pic:blipFill>
                  <pic:spPr bwMode="auto">
                    <a:xfrm>
                      <a:off x="0" y="0"/>
                      <a:ext cx="668655" cy="1250315"/>
                    </a:xfrm>
                    <a:prstGeom prst="rect">
                      <a:avLst/>
                    </a:prstGeom>
                    <a:noFill/>
                    <a:ln>
                      <a:noFill/>
                    </a:ln>
                  </pic:spPr>
                </pic:pic>
              </a:graphicData>
            </a:graphic>
          </wp:inline>
        </w:drawing>
      </w:r>
      <w:r w:rsidRPr="0075400E">
        <w:rPr>
          <w:rFonts w:ascii="Times New Roman" w:hAnsi="Times New Roman" w:cs="Times New Roman"/>
          <w:noProof/>
          <w:sz w:val="28"/>
          <w:szCs w:val="28"/>
          <w:lang w:val="ru-RU" w:eastAsia="ru-RU"/>
        </w:rPr>
        <w:drawing>
          <wp:inline distT="0" distB="0" distL="0" distR="0">
            <wp:extent cx="1470025" cy="1229995"/>
            <wp:effectExtent l="0" t="0" r="0" b="0"/>
            <wp:docPr id="900" name="Рисунок 900" descr="Изображе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Изображение"/>
                    <pic:cNvPicPr>
                      <a:picLocks noChangeAspect="1" noChangeArrowheads="1"/>
                    </pic:cNvPicPr>
                  </pic:nvPicPr>
                  <pic:blipFill>
                    <a:blip r:embed="rId7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51299" r="45848" b="11163"/>
                    <a:stretch>
                      <a:fillRect/>
                    </a:stretch>
                  </pic:blipFill>
                  <pic:spPr bwMode="auto">
                    <a:xfrm>
                      <a:off x="0" y="0"/>
                      <a:ext cx="1470025" cy="1229995"/>
                    </a:xfrm>
                    <a:prstGeom prst="rect">
                      <a:avLst/>
                    </a:prstGeom>
                    <a:noFill/>
                    <a:ln>
                      <a:noFill/>
                    </a:ln>
                  </pic:spPr>
                </pic:pic>
              </a:graphicData>
            </a:graphic>
          </wp:inline>
        </w:drawing>
      </w:r>
      <w:r w:rsidRPr="0075400E">
        <w:rPr>
          <w:rFonts w:ascii="Times New Roman" w:hAnsi="Times New Roman" w:cs="Times New Roman"/>
          <w:noProof/>
          <w:sz w:val="28"/>
          <w:szCs w:val="28"/>
          <w:lang w:val="ru-RU" w:eastAsia="ru-RU"/>
        </w:rPr>
        <w:drawing>
          <wp:inline distT="0" distB="0" distL="0" distR="0">
            <wp:extent cx="870585" cy="1055370"/>
            <wp:effectExtent l="0" t="0" r="0" b="0"/>
            <wp:docPr id="898" name="Рисунок 898" descr="Изображе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Изображение"/>
                    <pic:cNvPicPr>
                      <a:picLocks noChangeAspect="1" noChangeArrowheads="1"/>
                    </pic:cNvPicPr>
                  </pic:nvPicPr>
                  <pic:blipFill>
                    <a:blip r:embed="rId7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68655" t="65828" r="7350" b="10077"/>
                    <a:stretch>
                      <a:fillRect/>
                    </a:stretch>
                  </pic:blipFill>
                  <pic:spPr bwMode="auto">
                    <a:xfrm>
                      <a:off x="0" y="0"/>
                      <a:ext cx="870585" cy="1055370"/>
                    </a:xfrm>
                    <a:prstGeom prst="rect">
                      <a:avLst/>
                    </a:prstGeom>
                    <a:noFill/>
                    <a:ln>
                      <a:noFill/>
                    </a:ln>
                  </pic:spPr>
                </pic:pic>
              </a:graphicData>
            </a:graphic>
          </wp:inline>
        </w:drawing>
      </w:r>
    </w:p>
    <w:p w:rsidR="0075400E" w:rsidRPr="0075400E" w:rsidRDefault="0075400E" w:rsidP="0075400E">
      <w:pPr>
        <w:spacing w:after="0"/>
        <w:jc w:val="center"/>
        <w:rPr>
          <w:rFonts w:ascii="Times New Roman" w:hAnsi="Times New Roman" w:cs="Times New Roman"/>
          <w:sz w:val="28"/>
          <w:szCs w:val="28"/>
        </w:rPr>
      </w:pPr>
    </w:p>
    <w:p w:rsidR="0075400E" w:rsidRPr="0075400E" w:rsidRDefault="0075400E" w:rsidP="0075400E">
      <w:pPr>
        <w:spacing w:after="0"/>
        <w:jc w:val="center"/>
        <w:rPr>
          <w:rFonts w:ascii="Times New Roman" w:hAnsi="Times New Roman" w:cs="Times New Roman"/>
          <w:sz w:val="20"/>
          <w:szCs w:val="20"/>
        </w:rPr>
      </w:pPr>
      <w:r w:rsidRPr="0075400E">
        <w:rPr>
          <w:rFonts w:ascii="Times New Roman" w:hAnsi="Times New Roman" w:cs="Times New Roman"/>
          <w:sz w:val="20"/>
          <w:szCs w:val="20"/>
        </w:rPr>
        <w:t>Рис. 2. Короткокоронковые (А, Д) и длиннокоронковые зубы (В,Г):</w:t>
      </w:r>
    </w:p>
    <w:p w:rsidR="0075400E" w:rsidRPr="0075400E" w:rsidRDefault="0075400E" w:rsidP="0075400E">
      <w:pPr>
        <w:spacing w:after="0"/>
        <w:jc w:val="center"/>
        <w:rPr>
          <w:rFonts w:ascii="Times New Roman" w:hAnsi="Times New Roman" w:cs="Times New Roman"/>
          <w:sz w:val="20"/>
          <w:szCs w:val="20"/>
        </w:rPr>
      </w:pPr>
      <w:r w:rsidRPr="0075400E">
        <w:rPr>
          <w:rFonts w:ascii="Times New Roman" w:hAnsi="Times New Roman" w:cs="Times New Roman"/>
          <w:i/>
          <w:sz w:val="20"/>
          <w:szCs w:val="20"/>
        </w:rPr>
        <w:t xml:space="preserve">1 </w:t>
      </w:r>
      <w:r w:rsidRPr="0075400E">
        <w:rPr>
          <w:rFonts w:ascii="Times New Roman" w:hAnsi="Times New Roman" w:cs="Times New Roman"/>
          <w:sz w:val="20"/>
          <w:szCs w:val="20"/>
        </w:rPr>
        <w:t xml:space="preserve">– коронка; </w:t>
      </w:r>
      <w:r w:rsidRPr="0075400E">
        <w:rPr>
          <w:rFonts w:ascii="Times New Roman" w:hAnsi="Times New Roman" w:cs="Times New Roman"/>
          <w:i/>
          <w:sz w:val="20"/>
          <w:szCs w:val="20"/>
        </w:rPr>
        <w:t xml:space="preserve">2 </w:t>
      </w:r>
      <w:r w:rsidRPr="0075400E">
        <w:rPr>
          <w:rFonts w:ascii="Times New Roman" w:hAnsi="Times New Roman" w:cs="Times New Roman"/>
          <w:sz w:val="20"/>
          <w:szCs w:val="20"/>
        </w:rPr>
        <w:t xml:space="preserve">– шейка; </w:t>
      </w:r>
      <w:r w:rsidRPr="0075400E">
        <w:rPr>
          <w:rFonts w:ascii="Times New Roman" w:hAnsi="Times New Roman" w:cs="Times New Roman"/>
          <w:i/>
          <w:sz w:val="20"/>
          <w:szCs w:val="20"/>
        </w:rPr>
        <w:t>3</w:t>
      </w:r>
      <w:r w:rsidRPr="0075400E">
        <w:rPr>
          <w:rFonts w:ascii="Times New Roman" w:hAnsi="Times New Roman" w:cs="Times New Roman"/>
          <w:sz w:val="20"/>
          <w:szCs w:val="20"/>
        </w:rPr>
        <w:t xml:space="preserve"> – корень.</w:t>
      </w:r>
    </w:p>
    <w:p w:rsidR="0075400E" w:rsidRPr="0075400E" w:rsidRDefault="0075400E" w:rsidP="0075400E">
      <w:pPr>
        <w:spacing w:after="0"/>
        <w:jc w:val="center"/>
        <w:rPr>
          <w:rFonts w:ascii="Times New Roman" w:hAnsi="Times New Roman" w:cs="Times New Roman"/>
          <w:sz w:val="28"/>
          <w:szCs w:val="28"/>
        </w:rPr>
      </w:pPr>
    </w:p>
    <w:p w:rsidR="0075400E" w:rsidRPr="0075400E" w:rsidRDefault="0075400E" w:rsidP="0075400E">
      <w:pPr>
        <w:spacing w:after="0"/>
        <w:ind w:firstLine="360"/>
        <w:jc w:val="both"/>
        <w:rPr>
          <w:rFonts w:ascii="Times New Roman" w:hAnsi="Times New Roman" w:cs="Times New Roman"/>
          <w:sz w:val="28"/>
          <w:szCs w:val="28"/>
        </w:rPr>
      </w:pPr>
      <w:r w:rsidRPr="0075400E">
        <w:rPr>
          <w:rFonts w:ascii="Times New Roman" w:hAnsi="Times New Roman" w:cs="Times New Roman"/>
          <w:sz w:val="28"/>
          <w:szCs w:val="28"/>
        </w:rPr>
        <w:t>Общее число зубов выражают зубной формулой в виде дроби. В числителе указывают число резцов, клыков и коренных зубов на всей челюсти или одной половине челюсти, в знаменателе – зубы нижней челюсти (все или половина).</w:t>
      </w:r>
    </w:p>
    <w:p w:rsidR="0075400E" w:rsidRPr="0075400E" w:rsidRDefault="0075400E" w:rsidP="0075400E">
      <w:pPr>
        <w:spacing w:after="0"/>
        <w:ind w:firstLine="360"/>
        <w:jc w:val="both"/>
        <w:rPr>
          <w:rFonts w:ascii="Times New Roman" w:hAnsi="Times New Roman" w:cs="Times New Roman"/>
          <w:sz w:val="28"/>
          <w:szCs w:val="28"/>
        </w:rPr>
      </w:pPr>
      <w:r w:rsidRPr="0075400E">
        <w:rPr>
          <w:rFonts w:ascii="Times New Roman" w:hAnsi="Times New Roman" w:cs="Times New Roman"/>
          <w:sz w:val="28"/>
          <w:szCs w:val="28"/>
        </w:rPr>
        <w:t xml:space="preserve">Зубная формула КРС:  </w:t>
      </w:r>
      <w:r w:rsidRPr="0075400E">
        <w:rPr>
          <w:rFonts w:ascii="Times New Roman" w:hAnsi="Times New Roman" w:cs="Times New Roman"/>
          <w:position w:val="-24"/>
          <w:sz w:val="28"/>
          <w:szCs w:val="28"/>
        </w:rPr>
        <w:object w:dxaOrig="1240" w:dyaOrig="620">
          <v:shape id="_x0000_i1026" type="#_x0000_t75" style="width:61.5pt;height:30.75pt" o:ole="">
            <v:imagedata r:id="rId80" o:title=""/>
          </v:shape>
          <o:OLEObject Type="Embed" ProgID="Equation.3" ShapeID="_x0000_i1026" DrawAspect="Content" ObjectID="_1821593839" r:id="rId81"/>
        </w:object>
      </w:r>
      <w:r w:rsidRPr="0075400E">
        <w:rPr>
          <w:rFonts w:ascii="Times New Roman" w:hAnsi="Times New Roman" w:cs="Times New Roman"/>
          <w:sz w:val="28"/>
          <w:szCs w:val="28"/>
        </w:rPr>
        <w:t xml:space="preserve"> </w:t>
      </w:r>
    </w:p>
    <w:p w:rsidR="0075400E" w:rsidRPr="0075400E" w:rsidRDefault="0075400E" w:rsidP="0075400E">
      <w:pPr>
        <w:spacing w:after="0"/>
        <w:ind w:firstLine="360"/>
        <w:jc w:val="both"/>
        <w:rPr>
          <w:rFonts w:ascii="Times New Roman" w:hAnsi="Times New Roman" w:cs="Times New Roman"/>
          <w:sz w:val="28"/>
          <w:szCs w:val="28"/>
        </w:rPr>
      </w:pPr>
      <w:r w:rsidRPr="0075400E">
        <w:rPr>
          <w:rFonts w:ascii="Times New Roman" w:hAnsi="Times New Roman" w:cs="Times New Roman"/>
          <w:sz w:val="28"/>
          <w:szCs w:val="28"/>
        </w:rPr>
        <w:t xml:space="preserve">Резцов у КРС на верхней челюсти нет, на нижней их четыре пары (зацепы, средние медиальные, средние латеральные и окрайки), все они короткокоронковые. Клыков нет. Коренные зубы длиннокоронковые, лунчатые. </w:t>
      </w:r>
    </w:p>
    <w:p w:rsidR="0075400E" w:rsidRPr="0075400E" w:rsidRDefault="0075400E" w:rsidP="0075400E">
      <w:pPr>
        <w:spacing w:after="0"/>
        <w:ind w:firstLine="357"/>
        <w:jc w:val="both"/>
        <w:rPr>
          <w:rFonts w:ascii="Times New Roman" w:hAnsi="Times New Roman" w:cs="Times New Roman"/>
          <w:sz w:val="28"/>
          <w:szCs w:val="28"/>
        </w:rPr>
      </w:pPr>
      <w:r w:rsidRPr="0075400E">
        <w:rPr>
          <w:rFonts w:ascii="Times New Roman" w:hAnsi="Times New Roman" w:cs="Times New Roman"/>
          <w:sz w:val="28"/>
          <w:szCs w:val="28"/>
        </w:rPr>
        <w:t xml:space="preserve">Зубная формула лошади: </w:t>
      </w:r>
      <w:r w:rsidRPr="0075400E">
        <w:rPr>
          <w:rFonts w:ascii="Times New Roman" w:hAnsi="Times New Roman" w:cs="Times New Roman"/>
          <w:position w:val="-24"/>
          <w:sz w:val="28"/>
          <w:szCs w:val="28"/>
        </w:rPr>
        <w:object w:dxaOrig="1240" w:dyaOrig="620">
          <v:shape id="_x0000_i1027" type="#_x0000_t75" style="width:61.5pt;height:30.75pt" o:ole="">
            <v:imagedata r:id="rId82" o:title=""/>
          </v:shape>
          <o:OLEObject Type="Embed" ProgID="Equation.3" ShapeID="_x0000_i1027" DrawAspect="Content" ObjectID="_1821593840" r:id="rId83"/>
        </w:object>
      </w:r>
      <w:r w:rsidRPr="0075400E">
        <w:rPr>
          <w:rFonts w:ascii="Times New Roman" w:hAnsi="Times New Roman" w:cs="Times New Roman"/>
          <w:sz w:val="28"/>
          <w:szCs w:val="28"/>
        </w:rPr>
        <w:t xml:space="preserve"> </w:t>
      </w:r>
    </w:p>
    <w:p w:rsidR="0075400E" w:rsidRPr="0075400E" w:rsidRDefault="0075400E" w:rsidP="0075400E">
      <w:pPr>
        <w:spacing w:after="0"/>
        <w:ind w:firstLine="357"/>
        <w:jc w:val="both"/>
        <w:rPr>
          <w:rFonts w:ascii="Times New Roman" w:hAnsi="Times New Roman" w:cs="Times New Roman"/>
          <w:sz w:val="28"/>
          <w:szCs w:val="28"/>
        </w:rPr>
      </w:pPr>
      <w:r w:rsidRPr="0075400E">
        <w:rPr>
          <w:rFonts w:ascii="Times New Roman" w:hAnsi="Times New Roman" w:cs="Times New Roman"/>
          <w:sz w:val="28"/>
          <w:szCs w:val="28"/>
        </w:rPr>
        <w:t>Клыки имеются у самцов, у кобыл клыки бывают редко. Все зубы у лошади длиннокоронковые. Коренные зубы складчатые.</w:t>
      </w:r>
    </w:p>
    <w:p w:rsidR="0075400E" w:rsidRPr="0075400E" w:rsidRDefault="0075400E" w:rsidP="0075400E">
      <w:pPr>
        <w:spacing w:after="0"/>
        <w:ind w:firstLine="357"/>
        <w:jc w:val="both"/>
        <w:rPr>
          <w:rFonts w:ascii="Times New Roman" w:hAnsi="Times New Roman" w:cs="Times New Roman"/>
          <w:sz w:val="28"/>
          <w:szCs w:val="28"/>
        </w:rPr>
      </w:pPr>
      <w:r w:rsidRPr="0075400E">
        <w:rPr>
          <w:rFonts w:ascii="Times New Roman" w:hAnsi="Times New Roman" w:cs="Times New Roman"/>
          <w:sz w:val="28"/>
          <w:szCs w:val="28"/>
        </w:rPr>
        <w:t xml:space="preserve">Зубная формула свиньи: </w:t>
      </w:r>
      <w:r w:rsidRPr="0075400E">
        <w:rPr>
          <w:rFonts w:ascii="Times New Roman" w:hAnsi="Times New Roman" w:cs="Times New Roman"/>
          <w:position w:val="-24"/>
          <w:sz w:val="28"/>
          <w:szCs w:val="28"/>
        </w:rPr>
        <w:object w:dxaOrig="1240" w:dyaOrig="620">
          <v:shape id="_x0000_i1028" type="#_x0000_t75" style="width:61.5pt;height:30.75pt" o:ole="">
            <v:imagedata r:id="rId84" o:title=""/>
          </v:shape>
          <o:OLEObject Type="Embed" ProgID="Equation.3" ShapeID="_x0000_i1028" DrawAspect="Content" ObjectID="_1821593841" r:id="rId85"/>
        </w:object>
      </w:r>
    </w:p>
    <w:p w:rsidR="0075400E" w:rsidRPr="0075400E" w:rsidRDefault="0075400E" w:rsidP="0075400E">
      <w:pPr>
        <w:spacing w:after="0"/>
        <w:jc w:val="both"/>
        <w:rPr>
          <w:rFonts w:ascii="Times New Roman" w:hAnsi="Times New Roman" w:cs="Times New Roman"/>
          <w:sz w:val="28"/>
          <w:szCs w:val="28"/>
        </w:rPr>
      </w:pPr>
      <w:r w:rsidRPr="0075400E">
        <w:rPr>
          <w:rFonts w:ascii="Times New Roman" w:hAnsi="Times New Roman" w:cs="Times New Roman"/>
          <w:sz w:val="28"/>
          <w:szCs w:val="28"/>
        </w:rPr>
        <w:t xml:space="preserve">       Резцы делят на зацепы, средние и окрайки. Все зубы свиньи, кроме клыков, короткокоронковые. Коренные зубы многобугорчатые (рис.3).</w:t>
      </w:r>
    </w:p>
    <w:p w:rsidR="0075400E" w:rsidRPr="0075400E" w:rsidRDefault="0075400E" w:rsidP="0075400E">
      <w:pPr>
        <w:spacing w:after="0"/>
        <w:jc w:val="center"/>
        <w:rPr>
          <w:rFonts w:ascii="Times New Roman" w:hAnsi="Times New Roman" w:cs="Times New Roman"/>
          <w:sz w:val="28"/>
          <w:szCs w:val="28"/>
        </w:rPr>
      </w:pPr>
      <w:r w:rsidRPr="0075400E">
        <w:rPr>
          <w:rFonts w:ascii="Times New Roman" w:hAnsi="Times New Roman" w:cs="Times New Roman"/>
          <w:noProof/>
          <w:sz w:val="28"/>
          <w:szCs w:val="28"/>
          <w:lang w:val="ru-RU" w:eastAsia="ru-RU"/>
        </w:rPr>
        <w:lastRenderedPageBreak/>
        <w:drawing>
          <wp:inline distT="0" distB="0" distL="0" distR="0">
            <wp:extent cx="1327785" cy="1280160"/>
            <wp:effectExtent l="0" t="0" r="0" b="0"/>
            <wp:docPr id="30" name="Рисунок 30" descr="Image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Image163"/>
                    <pic:cNvPicPr>
                      <a:picLocks noChangeAspect="1" noChangeArrowheads="1"/>
                    </pic:cNvPicPr>
                  </pic:nvPicPr>
                  <pic:blipFill>
                    <a:blip r:embed="rId8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r="3500"/>
                    <a:stretch>
                      <a:fillRect/>
                    </a:stretch>
                  </pic:blipFill>
                  <pic:spPr bwMode="auto">
                    <a:xfrm>
                      <a:off x="0" y="0"/>
                      <a:ext cx="1327785" cy="1280160"/>
                    </a:xfrm>
                    <a:prstGeom prst="rect">
                      <a:avLst/>
                    </a:prstGeom>
                    <a:noFill/>
                    <a:ln>
                      <a:noFill/>
                    </a:ln>
                  </pic:spPr>
                </pic:pic>
              </a:graphicData>
            </a:graphic>
          </wp:inline>
        </w:drawing>
      </w:r>
      <w:r w:rsidRPr="0075400E">
        <w:rPr>
          <w:rFonts w:ascii="Times New Roman" w:hAnsi="Times New Roman" w:cs="Times New Roman"/>
          <w:sz w:val="28"/>
          <w:szCs w:val="28"/>
        </w:rPr>
        <w:t>а</w:t>
      </w:r>
    </w:p>
    <w:p w:rsidR="0075400E" w:rsidRPr="0075400E" w:rsidRDefault="0075400E" w:rsidP="0075400E">
      <w:pPr>
        <w:spacing w:after="0"/>
        <w:jc w:val="center"/>
        <w:rPr>
          <w:rFonts w:ascii="Times New Roman" w:hAnsi="Times New Roman" w:cs="Times New Roman"/>
          <w:sz w:val="28"/>
          <w:szCs w:val="28"/>
        </w:rPr>
      </w:pPr>
      <w:r w:rsidRPr="0075400E">
        <w:rPr>
          <w:rFonts w:ascii="Times New Roman" w:hAnsi="Times New Roman" w:cs="Times New Roman"/>
          <w:noProof/>
          <w:sz w:val="28"/>
          <w:szCs w:val="28"/>
          <w:lang w:val="ru-RU" w:eastAsia="ru-RU"/>
        </w:rPr>
        <w:drawing>
          <wp:inline distT="0" distB="0" distL="0" distR="0">
            <wp:extent cx="1717675" cy="1200785"/>
            <wp:effectExtent l="0" t="0" r="0" b="0"/>
            <wp:docPr id="29" name="Рисунок 29" descr="Image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Image164"/>
                    <pic:cNvPicPr>
                      <a:picLocks noChangeAspect="1" noChangeArrowheads="1"/>
                    </pic:cNvPicPr>
                  </pic:nvPicPr>
                  <pic:blipFill>
                    <a:blip r:embed="rId8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r="197"/>
                    <a:stretch>
                      <a:fillRect/>
                    </a:stretch>
                  </pic:blipFill>
                  <pic:spPr bwMode="auto">
                    <a:xfrm>
                      <a:off x="0" y="0"/>
                      <a:ext cx="1717675" cy="1200785"/>
                    </a:xfrm>
                    <a:prstGeom prst="rect">
                      <a:avLst/>
                    </a:prstGeom>
                    <a:noFill/>
                    <a:ln>
                      <a:noFill/>
                    </a:ln>
                  </pic:spPr>
                </pic:pic>
              </a:graphicData>
            </a:graphic>
          </wp:inline>
        </w:drawing>
      </w:r>
      <w:r w:rsidRPr="0075400E">
        <w:rPr>
          <w:rFonts w:ascii="Times New Roman" w:hAnsi="Times New Roman" w:cs="Times New Roman"/>
          <w:sz w:val="28"/>
          <w:szCs w:val="28"/>
        </w:rPr>
        <w:t>б</w:t>
      </w:r>
      <w:r w:rsidRPr="0075400E">
        <w:rPr>
          <w:rFonts w:ascii="Times New Roman" w:hAnsi="Times New Roman" w:cs="Times New Roman"/>
          <w:noProof/>
          <w:sz w:val="28"/>
          <w:szCs w:val="28"/>
          <w:lang w:val="ru-RU" w:eastAsia="ru-RU"/>
        </w:rPr>
        <w:drawing>
          <wp:inline distT="0" distB="0" distL="0" distR="0">
            <wp:extent cx="1566545" cy="1478915"/>
            <wp:effectExtent l="0" t="0" r="0" b="0"/>
            <wp:docPr id="28" name="Рисунок 28" descr="Image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Image165"/>
                    <pic:cNvPicPr>
                      <a:picLocks noChangeAspect="1" noChangeArrowheads="1"/>
                    </pic:cNvPicPr>
                  </pic:nvPicPr>
                  <pic:blipFill>
                    <a:blip r:embed="rId8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566545" cy="1478915"/>
                    </a:xfrm>
                    <a:prstGeom prst="rect">
                      <a:avLst/>
                    </a:prstGeom>
                    <a:noFill/>
                    <a:ln>
                      <a:noFill/>
                    </a:ln>
                  </pic:spPr>
                </pic:pic>
              </a:graphicData>
            </a:graphic>
          </wp:inline>
        </w:drawing>
      </w:r>
      <w:r w:rsidRPr="0075400E">
        <w:rPr>
          <w:rFonts w:ascii="Times New Roman" w:hAnsi="Times New Roman" w:cs="Times New Roman"/>
          <w:sz w:val="28"/>
          <w:szCs w:val="28"/>
        </w:rPr>
        <w:t>в</w:t>
      </w:r>
    </w:p>
    <w:p w:rsidR="0075400E" w:rsidRPr="0075400E" w:rsidRDefault="0075400E" w:rsidP="0075400E">
      <w:pPr>
        <w:spacing w:after="0"/>
        <w:jc w:val="center"/>
        <w:rPr>
          <w:rFonts w:ascii="Times New Roman" w:hAnsi="Times New Roman" w:cs="Times New Roman"/>
        </w:rPr>
      </w:pPr>
    </w:p>
    <w:p w:rsidR="0075400E" w:rsidRPr="0075400E" w:rsidRDefault="0075400E" w:rsidP="0075400E">
      <w:pPr>
        <w:spacing w:after="0"/>
        <w:jc w:val="center"/>
        <w:rPr>
          <w:rFonts w:ascii="Times New Roman" w:hAnsi="Times New Roman" w:cs="Times New Roman"/>
          <w:sz w:val="20"/>
          <w:szCs w:val="20"/>
        </w:rPr>
      </w:pPr>
      <w:r w:rsidRPr="0075400E">
        <w:rPr>
          <w:rFonts w:ascii="Times New Roman" w:hAnsi="Times New Roman" w:cs="Times New Roman"/>
          <w:sz w:val="20"/>
          <w:szCs w:val="20"/>
        </w:rPr>
        <w:t>Рис. 3. Расположение зубов на верхней и нижней челюстях:</w:t>
      </w:r>
    </w:p>
    <w:p w:rsidR="0075400E" w:rsidRPr="0075400E" w:rsidRDefault="0075400E" w:rsidP="0075400E">
      <w:pPr>
        <w:spacing w:after="0"/>
        <w:jc w:val="center"/>
        <w:rPr>
          <w:rFonts w:ascii="Times New Roman" w:hAnsi="Times New Roman" w:cs="Times New Roman"/>
          <w:sz w:val="20"/>
          <w:szCs w:val="20"/>
        </w:rPr>
      </w:pPr>
      <w:r w:rsidRPr="0075400E">
        <w:rPr>
          <w:rFonts w:ascii="Times New Roman" w:hAnsi="Times New Roman" w:cs="Times New Roman"/>
          <w:i/>
          <w:sz w:val="20"/>
          <w:szCs w:val="20"/>
        </w:rPr>
        <w:t>а</w:t>
      </w:r>
      <w:r w:rsidRPr="0075400E">
        <w:rPr>
          <w:rFonts w:ascii="Times New Roman" w:hAnsi="Times New Roman" w:cs="Times New Roman"/>
          <w:sz w:val="20"/>
          <w:szCs w:val="20"/>
        </w:rPr>
        <w:t xml:space="preserve"> – свиньи; </w:t>
      </w:r>
      <w:r w:rsidRPr="0075400E">
        <w:rPr>
          <w:rFonts w:ascii="Times New Roman" w:hAnsi="Times New Roman" w:cs="Times New Roman"/>
          <w:i/>
          <w:sz w:val="20"/>
          <w:szCs w:val="20"/>
        </w:rPr>
        <w:t>б</w:t>
      </w:r>
      <w:r w:rsidRPr="0075400E">
        <w:rPr>
          <w:rFonts w:ascii="Times New Roman" w:hAnsi="Times New Roman" w:cs="Times New Roman"/>
          <w:sz w:val="20"/>
          <w:szCs w:val="20"/>
        </w:rPr>
        <w:t xml:space="preserve"> – лошади; </w:t>
      </w:r>
      <w:r w:rsidRPr="0075400E">
        <w:rPr>
          <w:rFonts w:ascii="Times New Roman" w:hAnsi="Times New Roman" w:cs="Times New Roman"/>
          <w:i/>
          <w:sz w:val="20"/>
          <w:szCs w:val="20"/>
        </w:rPr>
        <w:t>в</w:t>
      </w:r>
      <w:r w:rsidRPr="0075400E">
        <w:rPr>
          <w:rFonts w:ascii="Times New Roman" w:hAnsi="Times New Roman" w:cs="Times New Roman"/>
          <w:sz w:val="20"/>
          <w:szCs w:val="20"/>
        </w:rPr>
        <w:t xml:space="preserve"> – крупного рогатого скота.</w:t>
      </w:r>
    </w:p>
    <w:p w:rsidR="0075400E" w:rsidRPr="0075400E" w:rsidRDefault="0075400E" w:rsidP="0075400E">
      <w:pPr>
        <w:spacing w:after="0"/>
        <w:jc w:val="center"/>
        <w:rPr>
          <w:rFonts w:ascii="Times New Roman" w:hAnsi="Times New Roman" w:cs="Times New Roman"/>
        </w:rPr>
      </w:pPr>
    </w:p>
    <w:p w:rsidR="0075400E" w:rsidRPr="0075400E" w:rsidRDefault="0075400E" w:rsidP="0075400E">
      <w:pPr>
        <w:spacing w:after="0"/>
        <w:jc w:val="center"/>
        <w:rPr>
          <w:rFonts w:ascii="Times New Roman" w:hAnsi="Times New Roman" w:cs="Times New Roman"/>
          <w:sz w:val="28"/>
          <w:szCs w:val="28"/>
        </w:rPr>
      </w:pPr>
      <w:r w:rsidRPr="0075400E">
        <w:rPr>
          <w:rFonts w:ascii="Times New Roman" w:hAnsi="Times New Roman" w:cs="Times New Roman"/>
          <w:noProof/>
          <w:sz w:val="28"/>
          <w:szCs w:val="28"/>
          <w:lang w:val="ru-RU" w:eastAsia="ru-RU"/>
        </w:rPr>
        <w:drawing>
          <wp:inline distT="0" distB="0" distL="0" distR="0">
            <wp:extent cx="3776980" cy="810895"/>
            <wp:effectExtent l="0" t="0" r="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8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2843" t="23312" b="22458"/>
                    <a:stretch>
                      <a:fillRect/>
                    </a:stretch>
                  </pic:blipFill>
                  <pic:spPr bwMode="auto">
                    <a:xfrm>
                      <a:off x="0" y="0"/>
                      <a:ext cx="3776980" cy="810895"/>
                    </a:xfrm>
                    <a:prstGeom prst="rect">
                      <a:avLst/>
                    </a:prstGeom>
                    <a:noFill/>
                    <a:ln>
                      <a:noFill/>
                    </a:ln>
                  </pic:spPr>
                </pic:pic>
              </a:graphicData>
            </a:graphic>
          </wp:inline>
        </w:drawing>
      </w:r>
    </w:p>
    <w:p w:rsidR="0075400E" w:rsidRPr="0075400E" w:rsidRDefault="0075400E" w:rsidP="0075400E">
      <w:pPr>
        <w:spacing w:after="0"/>
        <w:jc w:val="center"/>
        <w:rPr>
          <w:rFonts w:ascii="Times New Roman" w:hAnsi="Times New Roman" w:cs="Times New Roman"/>
          <w:sz w:val="28"/>
          <w:szCs w:val="28"/>
        </w:rPr>
      </w:pPr>
    </w:p>
    <w:p w:rsidR="0075400E" w:rsidRPr="0075400E" w:rsidRDefault="0075400E" w:rsidP="0075400E">
      <w:pPr>
        <w:spacing w:after="0"/>
        <w:ind w:firstLine="360"/>
        <w:jc w:val="both"/>
        <w:rPr>
          <w:rFonts w:ascii="Times New Roman" w:hAnsi="Times New Roman" w:cs="Times New Roman"/>
          <w:sz w:val="28"/>
          <w:szCs w:val="28"/>
        </w:rPr>
      </w:pPr>
      <w:r w:rsidRPr="0075400E">
        <w:rPr>
          <w:rFonts w:ascii="Times New Roman" w:hAnsi="Times New Roman" w:cs="Times New Roman"/>
          <w:sz w:val="28"/>
          <w:szCs w:val="28"/>
        </w:rPr>
        <w:t xml:space="preserve">Каждый зуб образован эмалью, дентином и цементом и имеет  коронку, шейку, корень и внутри – зубную полость, заполненную пульпой (рис. 4, 5). </w:t>
      </w:r>
    </w:p>
    <w:p w:rsidR="0075400E" w:rsidRPr="0075400E" w:rsidRDefault="0075400E" w:rsidP="0075400E">
      <w:pPr>
        <w:spacing w:after="0"/>
        <w:jc w:val="center"/>
        <w:rPr>
          <w:rFonts w:ascii="Times New Roman" w:hAnsi="Times New Roman" w:cs="Times New Roman"/>
          <w:sz w:val="28"/>
          <w:szCs w:val="28"/>
        </w:rPr>
      </w:pPr>
      <w:r w:rsidRPr="0075400E">
        <w:rPr>
          <w:rFonts w:ascii="Times New Roman" w:hAnsi="Times New Roman" w:cs="Times New Roman"/>
          <w:noProof/>
          <w:sz w:val="28"/>
          <w:szCs w:val="28"/>
          <w:lang w:val="ru-RU" w:eastAsia="ru-RU"/>
        </w:rPr>
        <w:drawing>
          <wp:inline distT="0" distB="0" distL="0" distR="0">
            <wp:extent cx="1057847" cy="2003728"/>
            <wp:effectExtent l="0" t="0" r="0" b="0"/>
            <wp:docPr id="26" name="Рисунок 26" descr="Image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Image150"/>
                    <pic:cNvPicPr>
                      <a:picLocks noChangeAspect="1" noChangeArrowheads="1"/>
                    </pic:cNvPicPr>
                  </pic:nvPicPr>
                  <pic:blipFill>
                    <a:blip r:embed="rId9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059160" cy="2006215"/>
                    </a:xfrm>
                    <a:prstGeom prst="rect">
                      <a:avLst/>
                    </a:prstGeom>
                    <a:noFill/>
                    <a:ln>
                      <a:noFill/>
                    </a:ln>
                  </pic:spPr>
                </pic:pic>
              </a:graphicData>
            </a:graphic>
          </wp:inline>
        </w:drawing>
      </w:r>
    </w:p>
    <w:p w:rsidR="0075400E" w:rsidRPr="0075400E" w:rsidRDefault="0075400E" w:rsidP="0075400E">
      <w:pPr>
        <w:spacing w:after="0"/>
        <w:jc w:val="center"/>
        <w:rPr>
          <w:rFonts w:ascii="Times New Roman" w:hAnsi="Times New Roman" w:cs="Times New Roman"/>
          <w:sz w:val="20"/>
          <w:szCs w:val="20"/>
        </w:rPr>
      </w:pPr>
      <w:r w:rsidRPr="0075400E">
        <w:rPr>
          <w:rFonts w:ascii="Times New Roman" w:hAnsi="Times New Roman" w:cs="Times New Roman"/>
          <w:sz w:val="20"/>
          <w:szCs w:val="20"/>
        </w:rPr>
        <w:t xml:space="preserve">Рис. 4. Продольный разрез зуба: </w:t>
      </w:r>
    </w:p>
    <w:p w:rsidR="0075400E" w:rsidRPr="0075400E" w:rsidRDefault="0075400E" w:rsidP="0075400E">
      <w:pPr>
        <w:spacing w:after="0"/>
        <w:jc w:val="center"/>
        <w:rPr>
          <w:rFonts w:ascii="Times New Roman" w:hAnsi="Times New Roman" w:cs="Times New Roman"/>
          <w:sz w:val="20"/>
          <w:szCs w:val="20"/>
        </w:rPr>
      </w:pPr>
      <w:r w:rsidRPr="0075400E">
        <w:rPr>
          <w:rFonts w:ascii="Times New Roman" w:hAnsi="Times New Roman" w:cs="Times New Roman"/>
          <w:i/>
          <w:sz w:val="20"/>
          <w:szCs w:val="20"/>
        </w:rPr>
        <w:t>1</w:t>
      </w:r>
      <w:r w:rsidRPr="0075400E">
        <w:rPr>
          <w:rFonts w:ascii="Times New Roman" w:hAnsi="Times New Roman" w:cs="Times New Roman"/>
          <w:sz w:val="20"/>
          <w:szCs w:val="20"/>
        </w:rPr>
        <w:t xml:space="preserve"> – эмаль; </w:t>
      </w:r>
      <w:r w:rsidRPr="0075400E">
        <w:rPr>
          <w:rFonts w:ascii="Times New Roman" w:hAnsi="Times New Roman" w:cs="Times New Roman"/>
          <w:i/>
          <w:sz w:val="20"/>
          <w:szCs w:val="20"/>
        </w:rPr>
        <w:t>2</w:t>
      </w:r>
      <w:r w:rsidRPr="0075400E">
        <w:rPr>
          <w:rFonts w:ascii="Times New Roman" w:hAnsi="Times New Roman" w:cs="Times New Roman"/>
          <w:sz w:val="20"/>
          <w:szCs w:val="20"/>
        </w:rPr>
        <w:t xml:space="preserve"> – дентин;</w:t>
      </w:r>
    </w:p>
    <w:p w:rsidR="0075400E" w:rsidRPr="0075400E" w:rsidRDefault="0075400E" w:rsidP="0075400E">
      <w:pPr>
        <w:spacing w:after="0"/>
        <w:jc w:val="center"/>
        <w:rPr>
          <w:rFonts w:ascii="Times New Roman" w:hAnsi="Times New Roman" w:cs="Times New Roman"/>
          <w:sz w:val="20"/>
          <w:szCs w:val="20"/>
        </w:rPr>
      </w:pPr>
      <w:r w:rsidRPr="0075400E">
        <w:rPr>
          <w:rFonts w:ascii="Times New Roman" w:hAnsi="Times New Roman" w:cs="Times New Roman"/>
          <w:i/>
          <w:sz w:val="20"/>
          <w:szCs w:val="20"/>
        </w:rPr>
        <w:t>3</w:t>
      </w:r>
      <w:r w:rsidRPr="0075400E">
        <w:rPr>
          <w:rFonts w:ascii="Times New Roman" w:hAnsi="Times New Roman" w:cs="Times New Roman"/>
          <w:sz w:val="20"/>
          <w:szCs w:val="20"/>
        </w:rPr>
        <w:t xml:space="preserve">-  зубная полость, заполненная пульпой; </w:t>
      </w:r>
      <w:r w:rsidRPr="0075400E">
        <w:rPr>
          <w:rFonts w:ascii="Times New Roman" w:hAnsi="Times New Roman" w:cs="Times New Roman"/>
          <w:i/>
          <w:sz w:val="20"/>
          <w:szCs w:val="20"/>
        </w:rPr>
        <w:t xml:space="preserve">4 </w:t>
      </w:r>
      <w:r w:rsidRPr="0075400E">
        <w:rPr>
          <w:rFonts w:ascii="Times New Roman" w:hAnsi="Times New Roman" w:cs="Times New Roman"/>
          <w:sz w:val="20"/>
          <w:szCs w:val="20"/>
        </w:rPr>
        <w:t xml:space="preserve">– цемент; </w:t>
      </w:r>
      <w:r w:rsidRPr="0075400E">
        <w:rPr>
          <w:rFonts w:ascii="Times New Roman" w:hAnsi="Times New Roman" w:cs="Times New Roman"/>
          <w:i/>
          <w:sz w:val="20"/>
          <w:szCs w:val="20"/>
        </w:rPr>
        <w:t>5</w:t>
      </w:r>
      <w:r w:rsidRPr="0075400E">
        <w:rPr>
          <w:rFonts w:ascii="Times New Roman" w:hAnsi="Times New Roman" w:cs="Times New Roman"/>
          <w:sz w:val="20"/>
          <w:szCs w:val="20"/>
        </w:rPr>
        <w:t xml:space="preserve"> – корневой канал.</w:t>
      </w:r>
    </w:p>
    <w:p w:rsidR="0075400E" w:rsidRPr="0075400E" w:rsidRDefault="0075400E" w:rsidP="0075400E">
      <w:pPr>
        <w:spacing w:after="0"/>
        <w:jc w:val="center"/>
        <w:rPr>
          <w:rFonts w:ascii="Times New Roman" w:hAnsi="Times New Roman" w:cs="Times New Roman"/>
          <w:sz w:val="20"/>
          <w:szCs w:val="20"/>
        </w:rPr>
      </w:pPr>
    </w:p>
    <w:p w:rsidR="0075400E" w:rsidRPr="0075400E" w:rsidRDefault="0075400E" w:rsidP="0075400E">
      <w:pPr>
        <w:spacing w:after="0"/>
        <w:ind w:firstLine="360"/>
        <w:jc w:val="both"/>
        <w:rPr>
          <w:rFonts w:ascii="Times New Roman" w:hAnsi="Times New Roman" w:cs="Times New Roman"/>
          <w:sz w:val="28"/>
          <w:szCs w:val="28"/>
        </w:rPr>
      </w:pPr>
      <w:r w:rsidRPr="0075400E">
        <w:rPr>
          <w:rFonts w:ascii="Times New Roman" w:hAnsi="Times New Roman" w:cs="Times New Roman"/>
          <w:i/>
          <w:sz w:val="28"/>
          <w:szCs w:val="28"/>
        </w:rPr>
        <w:t>Эмаль</w:t>
      </w:r>
      <w:r w:rsidRPr="0075400E">
        <w:rPr>
          <w:rFonts w:ascii="Times New Roman" w:hAnsi="Times New Roman" w:cs="Times New Roman"/>
          <w:sz w:val="28"/>
          <w:szCs w:val="28"/>
        </w:rPr>
        <w:t xml:space="preserve"> – поверхностный слой коронки и наиболее твердая часть зуба, на 97 % состоящая из неорганических веществ (фосфатов, карбонатов, фторида кальция). Она состоит из длинных, тонких, слегка извитых палочек – эмалевых призм. Поверхность эмали защищена тонкой бесструктурной оболочкой – кутикулой эмали, которая на жевательной поверхности быстро стирается и остается лишь на боковых поверхностях зуба.</w:t>
      </w:r>
    </w:p>
    <w:p w:rsidR="0075400E" w:rsidRPr="0075400E" w:rsidRDefault="0075400E" w:rsidP="0075400E">
      <w:pPr>
        <w:spacing w:after="0"/>
        <w:ind w:firstLine="360"/>
        <w:jc w:val="both"/>
        <w:rPr>
          <w:rFonts w:ascii="Times New Roman" w:hAnsi="Times New Roman" w:cs="Times New Roman"/>
          <w:sz w:val="28"/>
          <w:szCs w:val="28"/>
        </w:rPr>
      </w:pPr>
      <w:r w:rsidRPr="0075400E">
        <w:rPr>
          <w:rFonts w:ascii="Times New Roman" w:hAnsi="Times New Roman" w:cs="Times New Roman"/>
          <w:i/>
          <w:sz w:val="28"/>
          <w:szCs w:val="28"/>
        </w:rPr>
        <w:lastRenderedPageBreak/>
        <w:t>Дентин</w:t>
      </w:r>
      <w:r w:rsidRPr="0075400E">
        <w:rPr>
          <w:rFonts w:ascii="Times New Roman" w:hAnsi="Times New Roman" w:cs="Times New Roman"/>
          <w:sz w:val="28"/>
          <w:szCs w:val="28"/>
        </w:rPr>
        <w:t xml:space="preserve"> – видоизмененная, очень твердая костная ткань, содержит до 72 % минеральных веществ. Он образует основную массу зуба, имеется в коронке, шейке и корне, и состоит из межклеточного вещества и проходящих в нем трубочек. Клетки – одонтобласты, расположенные на границе с пульпой, продуцируют межклеточное вещество – дентин. Вся масса дентина  пронизана многочисленными дентинными трубочками, в которых проходят отростки одонтобластов. По трубочкам осуществляется питание зуба.</w:t>
      </w:r>
    </w:p>
    <w:p w:rsidR="0075400E" w:rsidRPr="0075400E" w:rsidRDefault="0075400E" w:rsidP="0075400E">
      <w:pPr>
        <w:spacing w:after="0"/>
        <w:ind w:firstLine="360"/>
        <w:jc w:val="both"/>
        <w:rPr>
          <w:rFonts w:ascii="Times New Roman" w:hAnsi="Times New Roman" w:cs="Times New Roman"/>
          <w:sz w:val="28"/>
          <w:szCs w:val="28"/>
        </w:rPr>
      </w:pPr>
      <w:r w:rsidRPr="0075400E">
        <w:rPr>
          <w:rFonts w:ascii="Times New Roman" w:hAnsi="Times New Roman" w:cs="Times New Roman"/>
          <w:i/>
          <w:sz w:val="28"/>
          <w:szCs w:val="28"/>
        </w:rPr>
        <w:t>Цемент</w:t>
      </w:r>
      <w:r w:rsidRPr="0075400E">
        <w:rPr>
          <w:rFonts w:ascii="Times New Roman" w:hAnsi="Times New Roman" w:cs="Times New Roman"/>
          <w:sz w:val="28"/>
          <w:szCs w:val="28"/>
        </w:rPr>
        <w:t xml:space="preserve"> – образуется в области корня и содержит до 70 % неорганических солей. По своему строению напоминает грубоволокнистую костную ткань, в которой отсутствуют сосуды, поэтому питание ее происходит диффузно.</w:t>
      </w:r>
    </w:p>
    <w:p w:rsidR="0075400E" w:rsidRPr="0075400E" w:rsidRDefault="0075400E" w:rsidP="0075400E">
      <w:pPr>
        <w:spacing w:after="0"/>
        <w:ind w:firstLine="360"/>
        <w:jc w:val="both"/>
        <w:rPr>
          <w:rFonts w:ascii="Times New Roman" w:hAnsi="Times New Roman" w:cs="Times New Roman"/>
          <w:sz w:val="28"/>
          <w:szCs w:val="28"/>
        </w:rPr>
      </w:pPr>
      <w:r w:rsidRPr="0075400E">
        <w:rPr>
          <w:rFonts w:ascii="Times New Roman" w:hAnsi="Times New Roman" w:cs="Times New Roman"/>
          <w:i/>
          <w:sz w:val="28"/>
          <w:szCs w:val="28"/>
        </w:rPr>
        <w:t xml:space="preserve">Пульпа </w:t>
      </w:r>
      <w:r w:rsidRPr="0075400E">
        <w:rPr>
          <w:rFonts w:ascii="Times New Roman" w:hAnsi="Times New Roman" w:cs="Times New Roman"/>
          <w:sz w:val="28"/>
          <w:szCs w:val="28"/>
        </w:rPr>
        <w:t>– рыхлая соединительная ткань, которая заполняет полость зуба и каналы корней. В ней проходят сосуды и нервы.</w:t>
      </w:r>
    </w:p>
    <w:p w:rsidR="0075400E" w:rsidRPr="0075400E" w:rsidRDefault="0075400E" w:rsidP="0075400E">
      <w:pPr>
        <w:spacing w:after="0"/>
        <w:ind w:firstLine="360"/>
        <w:jc w:val="both"/>
        <w:rPr>
          <w:rFonts w:ascii="Times New Roman" w:hAnsi="Times New Roman" w:cs="Times New Roman"/>
          <w:sz w:val="28"/>
          <w:szCs w:val="28"/>
        </w:rPr>
      </w:pPr>
    </w:p>
    <w:p w:rsidR="0075400E" w:rsidRPr="0075400E" w:rsidRDefault="0075400E" w:rsidP="0075400E">
      <w:pPr>
        <w:spacing w:after="0"/>
        <w:jc w:val="center"/>
        <w:rPr>
          <w:rFonts w:ascii="Times New Roman" w:hAnsi="Times New Roman" w:cs="Times New Roman"/>
          <w:sz w:val="28"/>
          <w:szCs w:val="28"/>
        </w:rPr>
      </w:pPr>
      <w:r w:rsidRPr="0075400E">
        <w:rPr>
          <w:rFonts w:ascii="Times New Roman" w:hAnsi="Times New Roman" w:cs="Times New Roman"/>
          <w:noProof/>
          <w:sz w:val="28"/>
          <w:szCs w:val="28"/>
          <w:lang w:val="ru-RU" w:eastAsia="ru-RU"/>
        </w:rPr>
        <w:drawing>
          <wp:inline distT="0" distB="0" distL="0" distR="0">
            <wp:extent cx="2051685" cy="1908175"/>
            <wp:effectExtent l="0" t="0" r="0" b="0"/>
            <wp:docPr id="25" name="Рисунок 25" descr="Image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Image151"/>
                    <pic:cNvPicPr>
                      <a:picLocks noChangeAspect="1" noChangeArrowheads="1"/>
                    </pic:cNvPicPr>
                  </pic:nvPicPr>
                  <pic:blipFill>
                    <a:blip r:embed="rId9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051685" cy="1908175"/>
                    </a:xfrm>
                    <a:prstGeom prst="rect">
                      <a:avLst/>
                    </a:prstGeom>
                    <a:noFill/>
                    <a:ln>
                      <a:noFill/>
                    </a:ln>
                  </pic:spPr>
                </pic:pic>
              </a:graphicData>
            </a:graphic>
          </wp:inline>
        </w:drawing>
      </w:r>
    </w:p>
    <w:p w:rsidR="0075400E" w:rsidRPr="0075400E" w:rsidRDefault="0075400E" w:rsidP="0075400E">
      <w:pPr>
        <w:spacing w:after="0"/>
        <w:jc w:val="center"/>
        <w:rPr>
          <w:rFonts w:ascii="Times New Roman" w:hAnsi="Times New Roman" w:cs="Times New Roman"/>
          <w:sz w:val="28"/>
          <w:szCs w:val="28"/>
        </w:rPr>
      </w:pPr>
    </w:p>
    <w:p w:rsidR="0075400E" w:rsidRPr="0075400E" w:rsidRDefault="0075400E" w:rsidP="0075400E">
      <w:pPr>
        <w:spacing w:after="0"/>
        <w:jc w:val="center"/>
        <w:rPr>
          <w:rFonts w:ascii="Times New Roman" w:hAnsi="Times New Roman" w:cs="Times New Roman"/>
          <w:sz w:val="20"/>
          <w:szCs w:val="20"/>
        </w:rPr>
      </w:pPr>
      <w:r w:rsidRPr="0075400E">
        <w:rPr>
          <w:rFonts w:ascii="Times New Roman" w:hAnsi="Times New Roman" w:cs="Times New Roman"/>
          <w:sz w:val="20"/>
          <w:szCs w:val="20"/>
        </w:rPr>
        <w:t>Рис. 5.  Коренной зуб КРС и резцовый зуб</w:t>
      </w:r>
    </w:p>
    <w:p w:rsidR="0075400E" w:rsidRPr="0075400E" w:rsidRDefault="0075400E" w:rsidP="0075400E">
      <w:pPr>
        <w:spacing w:after="0"/>
        <w:jc w:val="center"/>
        <w:rPr>
          <w:rFonts w:ascii="Times New Roman" w:hAnsi="Times New Roman" w:cs="Times New Roman"/>
          <w:sz w:val="20"/>
          <w:szCs w:val="20"/>
        </w:rPr>
      </w:pPr>
      <w:r w:rsidRPr="0075400E">
        <w:rPr>
          <w:rFonts w:ascii="Times New Roman" w:hAnsi="Times New Roman" w:cs="Times New Roman"/>
          <w:sz w:val="20"/>
          <w:szCs w:val="20"/>
        </w:rPr>
        <w:t xml:space="preserve"> лошади на разрезе:</w:t>
      </w:r>
    </w:p>
    <w:p w:rsidR="0075400E" w:rsidRPr="0075400E" w:rsidRDefault="0075400E" w:rsidP="0075400E">
      <w:pPr>
        <w:spacing w:after="0"/>
        <w:jc w:val="center"/>
        <w:rPr>
          <w:rFonts w:ascii="Times New Roman" w:hAnsi="Times New Roman" w:cs="Times New Roman"/>
          <w:sz w:val="20"/>
          <w:szCs w:val="20"/>
        </w:rPr>
      </w:pPr>
      <w:r w:rsidRPr="0075400E">
        <w:rPr>
          <w:rFonts w:ascii="Times New Roman" w:hAnsi="Times New Roman" w:cs="Times New Roman"/>
          <w:i/>
          <w:sz w:val="20"/>
          <w:szCs w:val="20"/>
        </w:rPr>
        <w:t>1, 3</w:t>
      </w:r>
      <w:r w:rsidRPr="0075400E">
        <w:rPr>
          <w:rFonts w:ascii="Times New Roman" w:hAnsi="Times New Roman" w:cs="Times New Roman"/>
          <w:sz w:val="20"/>
          <w:szCs w:val="20"/>
        </w:rPr>
        <w:t xml:space="preserve"> - эмаль; </w:t>
      </w:r>
      <w:r w:rsidRPr="0075400E">
        <w:rPr>
          <w:rFonts w:ascii="Times New Roman" w:hAnsi="Times New Roman" w:cs="Times New Roman"/>
          <w:i/>
          <w:sz w:val="20"/>
          <w:szCs w:val="20"/>
        </w:rPr>
        <w:t xml:space="preserve">2 </w:t>
      </w:r>
      <w:r w:rsidRPr="0075400E">
        <w:rPr>
          <w:rFonts w:ascii="Times New Roman" w:hAnsi="Times New Roman" w:cs="Times New Roman"/>
          <w:sz w:val="20"/>
          <w:szCs w:val="20"/>
        </w:rPr>
        <w:t xml:space="preserve">- дентин; </w:t>
      </w:r>
      <w:r w:rsidRPr="0075400E">
        <w:rPr>
          <w:rFonts w:ascii="Times New Roman" w:hAnsi="Times New Roman" w:cs="Times New Roman"/>
          <w:i/>
          <w:sz w:val="20"/>
          <w:szCs w:val="20"/>
        </w:rPr>
        <w:t>4</w:t>
      </w:r>
      <w:r w:rsidRPr="0075400E">
        <w:rPr>
          <w:rFonts w:ascii="Times New Roman" w:hAnsi="Times New Roman" w:cs="Times New Roman"/>
          <w:sz w:val="20"/>
          <w:szCs w:val="20"/>
        </w:rPr>
        <w:t xml:space="preserve"> - цемент; </w:t>
      </w:r>
      <w:r w:rsidRPr="0075400E">
        <w:rPr>
          <w:rFonts w:ascii="Times New Roman" w:hAnsi="Times New Roman" w:cs="Times New Roman"/>
          <w:i/>
          <w:sz w:val="20"/>
          <w:szCs w:val="20"/>
        </w:rPr>
        <w:t>5</w:t>
      </w:r>
      <w:r w:rsidRPr="0075400E">
        <w:rPr>
          <w:rFonts w:ascii="Times New Roman" w:hAnsi="Times New Roman" w:cs="Times New Roman"/>
          <w:sz w:val="20"/>
          <w:szCs w:val="20"/>
        </w:rPr>
        <w:t xml:space="preserve"> - пульпа;</w:t>
      </w:r>
    </w:p>
    <w:p w:rsidR="0075400E" w:rsidRPr="0075400E" w:rsidRDefault="0075400E" w:rsidP="0075400E">
      <w:pPr>
        <w:spacing w:after="0"/>
        <w:jc w:val="center"/>
        <w:rPr>
          <w:rFonts w:ascii="Times New Roman" w:hAnsi="Times New Roman" w:cs="Times New Roman"/>
        </w:rPr>
      </w:pPr>
      <w:r w:rsidRPr="0075400E">
        <w:rPr>
          <w:rFonts w:ascii="Times New Roman" w:hAnsi="Times New Roman" w:cs="Times New Roman"/>
          <w:i/>
          <w:sz w:val="20"/>
          <w:szCs w:val="20"/>
        </w:rPr>
        <w:t>6</w:t>
      </w:r>
      <w:r w:rsidRPr="0075400E">
        <w:rPr>
          <w:rFonts w:ascii="Times New Roman" w:hAnsi="Times New Roman" w:cs="Times New Roman"/>
          <w:sz w:val="20"/>
          <w:szCs w:val="20"/>
        </w:rPr>
        <w:t xml:space="preserve"> – коронка; </w:t>
      </w:r>
      <w:r w:rsidRPr="0075400E">
        <w:rPr>
          <w:rFonts w:ascii="Times New Roman" w:hAnsi="Times New Roman" w:cs="Times New Roman"/>
          <w:i/>
          <w:sz w:val="20"/>
          <w:szCs w:val="20"/>
        </w:rPr>
        <w:t xml:space="preserve">7 </w:t>
      </w:r>
      <w:r w:rsidRPr="0075400E">
        <w:rPr>
          <w:rFonts w:ascii="Times New Roman" w:hAnsi="Times New Roman" w:cs="Times New Roman"/>
          <w:sz w:val="20"/>
          <w:szCs w:val="20"/>
        </w:rPr>
        <w:t xml:space="preserve">– шейка; </w:t>
      </w:r>
      <w:r w:rsidRPr="0075400E">
        <w:rPr>
          <w:rFonts w:ascii="Times New Roman" w:hAnsi="Times New Roman" w:cs="Times New Roman"/>
          <w:i/>
          <w:sz w:val="20"/>
          <w:szCs w:val="20"/>
        </w:rPr>
        <w:t>8</w:t>
      </w:r>
      <w:r w:rsidRPr="0075400E">
        <w:rPr>
          <w:rFonts w:ascii="Times New Roman" w:hAnsi="Times New Roman" w:cs="Times New Roman"/>
          <w:sz w:val="20"/>
          <w:szCs w:val="20"/>
        </w:rPr>
        <w:t xml:space="preserve"> – корень; </w:t>
      </w:r>
      <w:r w:rsidRPr="0075400E">
        <w:rPr>
          <w:rFonts w:ascii="Times New Roman" w:hAnsi="Times New Roman" w:cs="Times New Roman"/>
          <w:i/>
          <w:sz w:val="20"/>
          <w:szCs w:val="20"/>
        </w:rPr>
        <w:t>9</w:t>
      </w:r>
      <w:r w:rsidRPr="0075400E">
        <w:rPr>
          <w:rFonts w:ascii="Times New Roman" w:hAnsi="Times New Roman" w:cs="Times New Roman"/>
          <w:sz w:val="20"/>
          <w:szCs w:val="20"/>
        </w:rPr>
        <w:t xml:space="preserve"> – воронка</w:t>
      </w:r>
      <w:r w:rsidRPr="0075400E">
        <w:rPr>
          <w:rFonts w:ascii="Times New Roman" w:hAnsi="Times New Roman" w:cs="Times New Roman"/>
        </w:rPr>
        <w:t>.</w:t>
      </w:r>
    </w:p>
    <w:p w:rsidR="0075400E" w:rsidRPr="0075400E" w:rsidRDefault="0075400E" w:rsidP="0075400E">
      <w:pPr>
        <w:spacing w:after="0"/>
        <w:jc w:val="center"/>
        <w:rPr>
          <w:rFonts w:ascii="Times New Roman" w:hAnsi="Times New Roman" w:cs="Times New Roman"/>
          <w:sz w:val="28"/>
          <w:szCs w:val="28"/>
        </w:rPr>
      </w:pPr>
    </w:p>
    <w:p w:rsidR="0075400E" w:rsidRPr="0075400E" w:rsidRDefault="0075400E" w:rsidP="0075400E">
      <w:pPr>
        <w:spacing w:after="0"/>
        <w:ind w:firstLine="360"/>
        <w:jc w:val="both"/>
        <w:rPr>
          <w:rFonts w:ascii="Times New Roman" w:hAnsi="Times New Roman" w:cs="Times New Roman"/>
          <w:sz w:val="28"/>
          <w:szCs w:val="28"/>
        </w:rPr>
      </w:pPr>
      <w:r w:rsidRPr="0075400E">
        <w:rPr>
          <w:rFonts w:ascii="Times New Roman" w:hAnsi="Times New Roman" w:cs="Times New Roman"/>
          <w:b/>
          <w:sz w:val="28"/>
          <w:szCs w:val="28"/>
        </w:rPr>
        <w:t>Твердое нёбо</w:t>
      </w:r>
      <w:r w:rsidRPr="0075400E">
        <w:rPr>
          <w:rFonts w:ascii="Times New Roman" w:hAnsi="Times New Roman" w:cs="Times New Roman"/>
          <w:sz w:val="28"/>
          <w:szCs w:val="28"/>
        </w:rPr>
        <w:t xml:space="preserve"> – крыша ротовой полости, которая отделяет ее от носовой. Костной основой его являются небные отростки резцовых, верхнечелюстных и горизонтальные пластинки небных костей. Вдоль неба проходит небный шов, который кзади исчезает. Позади резцов на небном шве возвышается резцовый сосочек, по сторонам которого открывается парный резцовый канал, через который носовая полость сообщается с ротовой. Справа и слева от шва располагаются небные валики различной формы и в неодинаковом количестве у разных видов животных (у свиньи – 20 – 22; у КРС – 15 – 20; у лошади – 16 – 18). Образованы они слизистой оболочкой, покрытой многослойным плоским эпителием. Кзади они сглаживаются и исчезают. Спереди и по бокам твердое небо переходит в десну, а кзади – в мягкое небо (рис. 6). </w:t>
      </w:r>
    </w:p>
    <w:p w:rsidR="0075400E" w:rsidRPr="0075400E" w:rsidRDefault="0075400E" w:rsidP="0075400E">
      <w:pPr>
        <w:spacing w:after="0"/>
        <w:ind w:firstLine="360"/>
        <w:jc w:val="center"/>
        <w:rPr>
          <w:rFonts w:ascii="Times New Roman" w:hAnsi="Times New Roman" w:cs="Times New Roman"/>
          <w:b/>
          <w:sz w:val="28"/>
          <w:szCs w:val="28"/>
        </w:rPr>
      </w:pPr>
      <w:r w:rsidRPr="0075400E">
        <w:rPr>
          <w:rFonts w:ascii="Times New Roman" w:hAnsi="Times New Roman" w:cs="Times New Roman"/>
          <w:b/>
          <w:noProof/>
          <w:sz w:val="28"/>
          <w:szCs w:val="28"/>
          <w:lang w:val="ru-RU" w:eastAsia="ru-RU"/>
        </w:rPr>
        <w:lastRenderedPageBreak/>
        <w:drawing>
          <wp:inline distT="0" distB="0" distL="0" distR="0">
            <wp:extent cx="969645" cy="1943100"/>
            <wp:effectExtent l="0" t="0" r="0" b="0"/>
            <wp:docPr id="897" name="Рисунок 897" descr="Изображение 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Изображение 001"/>
                    <pic:cNvPicPr>
                      <a:picLocks noChangeAspect="1" noChangeArrowheads="1"/>
                    </pic:cNvPicPr>
                  </pic:nvPicPr>
                  <pic:blipFill>
                    <a:blip r:embed="rId92" cstate="print">
                      <a:lum contrast="10000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45891" t="9666" r="39751" b="69971"/>
                    <a:stretch>
                      <a:fillRect/>
                    </a:stretch>
                  </pic:blipFill>
                  <pic:spPr bwMode="auto">
                    <a:xfrm>
                      <a:off x="0" y="0"/>
                      <a:ext cx="969645" cy="1943100"/>
                    </a:xfrm>
                    <a:prstGeom prst="rect">
                      <a:avLst/>
                    </a:prstGeom>
                    <a:noFill/>
                    <a:ln>
                      <a:noFill/>
                    </a:ln>
                  </pic:spPr>
                </pic:pic>
              </a:graphicData>
            </a:graphic>
          </wp:inline>
        </w:drawing>
      </w:r>
      <w:r w:rsidRPr="0075400E">
        <w:rPr>
          <w:rFonts w:ascii="Times New Roman" w:hAnsi="Times New Roman" w:cs="Times New Roman"/>
          <w:b/>
          <w:noProof/>
          <w:sz w:val="28"/>
          <w:szCs w:val="28"/>
          <w:lang w:val="ru-RU" w:eastAsia="ru-RU"/>
        </w:rPr>
        <w:drawing>
          <wp:inline distT="0" distB="0" distL="0" distR="0">
            <wp:extent cx="2298065" cy="1943100"/>
            <wp:effectExtent l="0" t="0" r="0" b="0"/>
            <wp:docPr id="896" name="Рисунок 896" descr="Изображение 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Изображение 001"/>
                    <pic:cNvPicPr>
                      <a:picLocks noChangeAspect="1" noChangeArrowheads="1"/>
                    </pic:cNvPicPr>
                  </pic:nvPicPr>
                  <pic:blipFill>
                    <a:blip r:embed="rId92" cstate="print">
                      <a:lum contrast="10000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21571" t="31134" r="40881" b="47112"/>
                    <a:stretch>
                      <a:fillRect/>
                    </a:stretch>
                  </pic:blipFill>
                  <pic:spPr bwMode="auto">
                    <a:xfrm>
                      <a:off x="0" y="0"/>
                      <a:ext cx="2298065" cy="1943100"/>
                    </a:xfrm>
                    <a:prstGeom prst="rect">
                      <a:avLst/>
                    </a:prstGeom>
                    <a:noFill/>
                    <a:ln>
                      <a:noFill/>
                    </a:ln>
                  </pic:spPr>
                </pic:pic>
              </a:graphicData>
            </a:graphic>
          </wp:inline>
        </w:drawing>
      </w:r>
    </w:p>
    <w:p w:rsidR="0075400E" w:rsidRPr="0075400E" w:rsidRDefault="0075400E" w:rsidP="0075400E">
      <w:pPr>
        <w:spacing w:after="0"/>
        <w:ind w:firstLine="360"/>
        <w:jc w:val="center"/>
        <w:rPr>
          <w:rFonts w:ascii="Times New Roman" w:hAnsi="Times New Roman" w:cs="Times New Roman"/>
          <w:sz w:val="20"/>
          <w:szCs w:val="20"/>
        </w:rPr>
      </w:pPr>
      <w:r w:rsidRPr="0075400E">
        <w:rPr>
          <w:rFonts w:ascii="Times New Roman" w:hAnsi="Times New Roman" w:cs="Times New Roman"/>
          <w:sz w:val="20"/>
          <w:szCs w:val="20"/>
        </w:rPr>
        <w:t>Рис. 6. Твердое небо и верхняя зубная дуга:</w:t>
      </w:r>
    </w:p>
    <w:p w:rsidR="0075400E" w:rsidRPr="0075400E" w:rsidRDefault="0075400E" w:rsidP="0075400E">
      <w:pPr>
        <w:spacing w:after="0"/>
        <w:ind w:firstLine="360"/>
        <w:jc w:val="center"/>
        <w:rPr>
          <w:rFonts w:ascii="Times New Roman" w:hAnsi="Times New Roman" w:cs="Times New Roman"/>
          <w:sz w:val="20"/>
          <w:szCs w:val="20"/>
        </w:rPr>
      </w:pPr>
      <w:r w:rsidRPr="0075400E">
        <w:rPr>
          <w:rFonts w:ascii="Times New Roman" w:hAnsi="Times New Roman" w:cs="Times New Roman"/>
          <w:i/>
          <w:sz w:val="20"/>
          <w:szCs w:val="20"/>
        </w:rPr>
        <w:t>Б</w:t>
      </w:r>
      <w:r w:rsidRPr="0075400E">
        <w:rPr>
          <w:rFonts w:ascii="Times New Roman" w:hAnsi="Times New Roman" w:cs="Times New Roman"/>
          <w:sz w:val="20"/>
          <w:szCs w:val="20"/>
        </w:rPr>
        <w:t xml:space="preserve"> – свиньи;</w:t>
      </w:r>
      <w:r w:rsidRPr="0075400E">
        <w:rPr>
          <w:rFonts w:ascii="Times New Roman" w:hAnsi="Times New Roman" w:cs="Times New Roman"/>
          <w:i/>
          <w:sz w:val="20"/>
          <w:szCs w:val="20"/>
        </w:rPr>
        <w:t xml:space="preserve"> Г</w:t>
      </w:r>
      <w:r w:rsidRPr="0075400E">
        <w:rPr>
          <w:rFonts w:ascii="Times New Roman" w:hAnsi="Times New Roman" w:cs="Times New Roman"/>
          <w:sz w:val="20"/>
          <w:szCs w:val="20"/>
        </w:rPr>
        <w:t xml:space="preserve"> – крупного рогатого скота; </w:t>
      </w:r>
      <w:r w:rsidRPr="0075400E">
        <w:rPr>
          <w:rFonts w:ascii="Times New Roman" w:hAnsi="Times New Roman" w:cs="Times New Roman"/>
          <w:i/>
          <w:sz w:val="20"/>
          <w:szCs w:val="20"/>
        </w:rPr>
        <w:t>Д</w:t>
      </w:r>
      <w:r w:rsidRPr="0075400E">
        <w:rPr>
          <w:rFonts w:ascii="Times New Roman" w:hAnsi="Times New Roman" w:cs="Times New Roman"/>
          <w:sz w:val="20"/>
          <w:szCs w:val="20"/>
        </w:rPr>
        <w:t xml:space="preserve"> – лошади;</w:t>
      </w:r>
    </w:p>
    <w:p w:rsidR="0075400E" w:rsidRPr="0075400E" w:rsidRDefault="0075400E" w:rsidP="0075400E">
      <w:pPr>
        <w:spacing w:after="0"/>
        <w:ind w:firstLine="360"/>
        <w:jc w:val="center"/>
        <w:rPr>
          <w:rFonts w:ascii="Times New Roman" w:hAnsi="Times New Roman" w:cs="Times New Roman"/>
          <w:sz w:val="20"/>
          <w:szCs w:val="20"/>
        </w:rPr>
      </w:pPr>
      <w:r w:rsidRPr="0075400E">
        <w:rPr>
          <w:rFonts w:ascii="Times New Roman" w:hAnsi="Times New Roman" w:cs="Times New Roman"/>
          <w:i/>
          <w:sz w:val="20"/>
          <w:szCs w:val="20"/>
        </w:rPr>
        <w:t>1</w:t>
      </w:r>
      <w:r w:rsidRPr="0075400E">
        <w:rPr>
          <w:rFonts w:ascii="Times New Roman" w:hAnsi="Times New Roman" w:cs="Times New Roman"/>
          <w:sz w:val="20"/>
          <w:szCs w:val="20"/>
        </w:rPr>
        <w:t xml:space="preserve"> – резцовый сосочек; </w:t>
      </w:r>
      <w:r w:rsidRPr="0075400E">
        <w:rPr>
          <w:rFonts w:ascii="Times New Roman" w:hAnsi="Times New Roman" w:cs="Times New Roman"/>
          <w:i/>
          <w:sz w:val="20"/>
          <w:szCs w:val="20"/>
        </w:rPr>
        <w:t>2</w:t>
      </w:r>
      <w:r w:rsidRPr="0075400E">
        <w:rPr>
          <w:rFonts w:ascii="Times New Roman" w:hAnsi="Times New Roman" w:cs="Times New Roman"/>
          <w:sz w:val="20"/>
          <w:szCs w:val="20"/>
        </w:rPr>
        <w:t xml:space="preserve"> – парный резцовый канал; </w:t>
      </w:r>
    </w:p>
    <w:p w:rsidR="0075400E" w:rsidRPr="0075400E" w:rsidRDefault="0075400E" w:rsidP="0075400E">
      <w:pPr>
        <w:spacing w:after="0"/>
        <w:ind w:firstLine="360"/>
        <w:jc w:val="center"/>
        <w:rPr>
          <w:rFonts w:ascii="Times New Roman" w:hAnsi="Times New Roman" w:cs="Times New Roman"/>
          <w:sz w:val="20"/>
          <w:szCs w:val="20"/>
        </w:rPr>
      </w:pPr>
      <w:r w:rsidRPr="0075400E">
        <w:rPr>
          <w:rFonts w:ascii="Times New Roman" w:hAnsi="Times New Roman" w:cs="Times New Roman"/>
          <w:i/>
          <w:sz w:val="20"/>
          <w:szCs w:val="20"/>
        </w:rPr>
        <w:t>3</w:t>
      </w:r>
      <w:r w:rsidRPr="0075400E">
        <w:rPr>
          <w:rFonts w:ascii="Times New Roman" w:hAnsi="Times New Roman" w:cs="Times New Roman"/>
          <w:sz w:val="20"/>
          <w:szCs w:val="20"/>
        </w:rPr>
        <w:t xml:space="preserve"> – небные валики;  </w:t>
      </w:r>
      <w:r w:rsidRPr="0075400E">
        <w:rPr>
          <w:rFonts w:ascii="Times New Roman" w:hAnsi="Times New Roman" w:cs="Times New Roman"/>
          <w:i/>
          <w:sz w:val="20"/>
          <w:szCs w:val="20"/>
        </w:rPr>
        <w:t>4</w:t>
      </w:r>
      <w:r w:rsidRPr="0075400E">
        <w:rPr>
          <w:rFonts w:ascii="Times New Roman" w:hAnsi="Times New Roman" w:cs="Times New Roman"/>
          <w:sz w:val="20"/>
          <w:szCs w:val="20"/>
        </w:rPr>
        <w:t xml:space="preserve"> – небный шов; </w:t>
      </w:r>
      <w:r w:rsidRPr="0075400E">
        <w:rPr>
          <w:rFonts w:ascii="Times New Roman" w:hAnsi="Times New Roman" w:cs="Times New Roman"/>
          <w:i/>
          <w:sz w:val="20"/>
          <w:szCs w:val="20"/>
        </w:rPr>
        <w:t xml:space="preserve">5 </w:t>
      </w:r>
      <w:r w:rsidRPr="0075400E">
        <w:rPr>
          <w:rFonts w:ascii="Times New Roman" w:hAnsi="Times New Roman" w:cs="Times New Roman"/>
          <w:sz w:val="20"/>
          <w:szCs w:val="20"/>
        </w:rPr>
        <w:t xml:space="preserve">– мягкое небо; </w:t>
      </w:r>
    </w:p>
    <w:p w:rsidR="0075400E" w:rsidRPr="0075400E" w:rsidRDefault="0075400E" w:rsidP="0075400E">
      <w:pPr>
        <w:spacing w:after="0"/>
        <w:ind w:firstLine="360"/>
        <w:jc w:val="center"/>
        <w:rPr>
          <w:rFonts w:ascii="Times New Roman" w:hAnsi="Times New Roman" w:cs="Times New Roman"/>
        </w:rPr>
      </w:pPr>
      <w:r w:rsidRPr="0075400E">
        <w:rPr>
          <w:rFonts w:ascii="Times New Roman" w:hAnsi="Times New Roman" w:cs="Times New Roman"/>
          <w:i/>
          <w:sz w:val="20"/>
          <w:szCs w:val="20"/>
          <w:lang w:val="en-US"/>
        </w:rPr>
        <w:t>I</w:t>
      </w:r>
      <w:r w:rsidRPr="0075400E">
        <w:rPr>
          <w:rFonts w:ascii="Times New Roman" w:hAnsi="Times New Roman" w:cs="Times New Roman"/>
          <w:sz w:val="20"/>
          <w:szCs w:val="20"/>
        </w:rPr>
        <w:t xml:space="preserve"> – резцы; </w:t>
      </w:r>
      <w:r w:rsidRPr="0075400E">
        <w:rPr>
          <w:rFonts w:ascii="Times New Roman" w:hAnsi="Times New Roman" w:cs="Times New Roman"/>
          <w:i/>
          <w:sz w:val="20"/>
          <w:szCs w:val="20"/>
          <w:lang w:val="en-US"/>
        </w:rPr>
        <w:t>C</w:t>
      </w:r>
      <w:r w:rsidRPr="0075400E">
        <w:rPr>
          <w:rFonts w:ascii="Times New Roman" w:hAnsi="Times New Roman" w:cs="Times New Roman"/>
          <w:sz w:val="20"/>
          <w:szCs w:val="20"/>
        </w:rPr>
        <w:t xml:space="preserve"> – клыки; </w:t>
      </w:r>
      <w:r w:rsidRPr="0075400E">
        <w:rPr>
          <w:rFonts w:ascii="Times New Roman" w:hAnsi="Times New Roman" w:cs="Times New Roman"/>
          <w:i/>
          <w:sz w:val="20"/>
          <w:szCs w:val="20"/>
          <w:lang w:val="en-US"/>
        </w:rPr>
        <w:t>P</w:t>
      </w:r>
      <w:r w:rsidRPr="0075400E">
        <w:rPr>
          <w:rFonts w:ascii="Times New Roman" w:hAnsi="Times New Roman" w:cs="Times New Roman"/>
          <w:sz w:val="20"/>
          <w:szCs w:val="20"/>
        </w:rPr>
        <w:t xml:space="preserve"> – премоляры;  </w:t>
      </w:r>
      <w:r w:rsidRPr="0075400E">
        <w:rPr>
          <w:rFonts w:ascii="Times New Roman" w:hAnsi="Times New Roman" w:cs="Times New Roman"/>
          <w:i/>
          <w:sz w:val="20"/>
          <w:szCs w:val="20"/>
          <w:lang w:val="en-US"/>
        </w:rPr>
        <w:t>M</w:t>
      </w:r>
      <w:r w:rsidRPr="0075400E">
        <w:rPr>
          <w:rFonts w:ascii="Times New Roman" w:hAnsi="Times New Roman" w:cs="Times New Roman"/>
          <w:sz w:val="20"/>
          <w:szCs w:val="20"/>
        </w:rPr>
        <w:t xml:space="preserve"> – моляры.</w:t>
      </w:r>
    </w:p>
    <w:p w:rsidR="0075400E" w:rsidRPr="0075400E" w:rsidRDefault="0075400E" w:rsidP="0075400E">
      <w:pPr>
        <w:spacing w:after="0"/>
        <w:ind w:firstLine="360"/>
        <w:jc w:val="center"/>
        <w:rPr>
          <w:rFonts w:ascii="Times New Roman" w:hAnsi="Times New Roman" w:cs="Times New Roman"/>
          <w:sz w:val="28"/>
          <w:szCs w:val="28"/>
        </w:rPr>
      </w:pPr>
    </w:p>
    <w:p w:rsidR="0075400E" w:rsidRPr="0075400E" w:rsidRDefault="0075400E" w:rsidP="0075400E">
      <w:pPr>
        <w:spacing w:after="0"/>
        <w:ind w:firstLine="360"/>
        <w:jc w:val="both"/>
        <w:rPr>
          <w:rFonts w:ascii="Times New Roman" w:hAnsi="Times New Roman" w:cs="Times New Roman"/>
          <w:i/>
          <w:sz w:val="28"/>
          <w:szCs w:val="28"/>
        </w:rPr>
      </w:pPr>
      <w:r w:rsidRPr="0075400E">
        <w:rPr>
          <w:rFonts w:ascii="Times New Roman" w:hAnsi="Times New Roman" w:cs="Times New Roman"/>
          <w:b/>
          <w:sz w:val="28"/>
          <w:szCs w:val="28"/>
        </w:rPr>
        <w:t xml:space="preserve">Мягкое нёбо </w:t>
      </w:r>
      <w:r w:rsidRPr="0075400E">
        <w:rPr>
          <w:rFonts w:ascii="Times New Roman" w:hAnsi="Times New Roman" w:cs="Times New Roman"/>
          <w:sz w:val="28"/>
          <w:szCs w:val="28"/>
        </w:rPr>
        <w:t>(небная занавеска)</w:t>
      </w:r>
      <w:r w:rsidRPr="0075400E">
        <w:rPr>
          <w:rFonts w:ascii="Times New Roman" w:hAnsi="Times New Roman" w:cs="Times New Roman"/>
          <w:b/>
          <w:sz w:val="28"/>
          <w:szCs w:val="28"/>
        </w:rPr>
        <w:t xml:space="preserve"> – </w:t>
      </w:r>
      <w:r w:rsidRPr="0075400E">
        <w:rPr>
          <w:rFonts w:ascii="Times New Roman" w:hAnsi="Times New Roman" w:cs="Times New Roman"/>
          <w:sz w:val="28"/>
          <w:szCs w:val="28"/>
        </w:rPr>
        <w:t xml:space="preserve">складка слизистой оболочки, являющаяся продолжением слизистой оболочки твердого неба. Задний свободный конец мягкого неба называется </w:t>
      </w:r>
      <w:r w:rsidRPr="0075400E">
        <w:rPr>
          <w:rFonts w:ascii="Times New Roman" w:hAnsi="Times New Roman" w:cs="Times New Roman"/>
          <w:i/>
          <w:sz w:val="28"/>
          <w:szCs w:val="28"/>
        </w:rPr>
        <w:t>небной дугой</w:t>
      </w:r>
      <w:r w:rsidRPr="0075400E">
        <w:rPr>
          <w:rFonts w:ascii="Times New Roman" w:hAnsi="Times New Roman" w:cs="Times New Roman"/>
          <w:sz w:val="28"/>
          <w:szCs w:val="28"/>
        </w:rPr>
        <w:t xml:space="preserve">, которая формирует выход из ротовой полости в глотку – зев. На мягком небе различают ротовую поверхность, выстланную многослойным плоским эпителием, и глоточную поверхность, выстланную мерцательным эпителием. В толще мягкого неба имеются мышцы, железы и скопления лимфоидной ткани – </w:t>
      </w:r>
      <w:r w:rsidRPr="0075400E">
        <w:rPr>
          <w:rFonts w:ascii="Times New Roman" w:hAnsi="Times New Roman" w:cs="Times New Roman"/>
          <w:i/>
          <w:sz w:val="28"/>
          <w:szCs w:val="28"/>
        </w:rPr>
        <w:t>миндалины.</w:t>
      </w:r>
    </w:p>
    <w:p w:rsidR="0075400E" w:rsidRPr="0075400E" w:rsidRDefault="0075400E" w:rsidP="0075400E">
      <w:pPr>
        <w:spacing w:after="0"/>
        <w:ind w:firstLine="360"/>
        <w:jc w:val="both"/>
        <w:rPr>
          <w:rFonts w:ascii="Times New Roman" w:hAnsi="Times New Roman" w:cs="Times New Roman"/>
          <w:sz w:val="28"/>
          <w:szCs w:val="28"/>
        </w:rPr>
      </w:pPr>
      <w:r w:rsidRPr="0075400E">
        <w:rPr>
          <w:rFonts w:ascii="Times New Roman" w:hAnsi="Times New Roman" w:cs="Times New Roman"/>
          <w:sz w:val="28"/>
          <w:szCs w:val="28"/>
        </w:rPr>
        <w:t>У КРС и свиньи мягкое небо короткое, зев широкий, у лошади оно длинное, довольно плотно закрывает вход в глотку, соприкасаясь с надгортанным хрящом. Поэтому лошади практически не могут дышать ртом.</w:t>
      </w:r>
    </w:p>
    <w:p w:rsidR="0075400E" w:rsidRPr="0075400E" w:rsidRDefault="0075400E" w:rsidP="0075400E">
      <w:pPr>
        <w:spacing w:after="0"/>
        <w:ind w:firstLine="360"/>
        <w:jc w:val="both"/>
        <w:rPr>
          <w:rFonts w:ascii="Times New Roman" w:hAnsi="Times New Roman" w:cs="Times New Roman"/>
          <w:sz w:val="28"/>
          <w:szCs w:val="28"/>
        </w:rPr>
      </w:pPr>
      <w:r w:rsidRPr="0075400E">
        <w:rPr>
          <w:rFonts w:ascii="Times New Roman" w:hAnsi="Times New Roman" w:cs="Times New Roman"/>
          <w:b/>
          <w:sz w:val="28"/>
          <w:szCs w:val="28"/>
        </w:rPr>
        <w:t xml:space="preserve">Миндалины – </w:t>
      </w:r>
      <w:r w:rsidRPr="0075400E">
        <w:rPr>
          <w:rFonts w:ascii="Times New Roman" w:hAnsi="Times New Roman" w:cs="Times New Roman"/>
          <w:sz w:val="28"/>
          <w:szCs w:val="28"/>
        </w:rPr>
        <w:t xml:space="preserve">крупные скопления лимфоидной ткани в складках слизистой оболочки в виде множества лимфатических фолликулов на границе ротовой полости и глотки. Различают непарную </w:t>
      </w:r>
      <w:r w:rsidRPr="0075400E">
        <w:rPr>
          <w:rFonts w:ascii="Times New Roman" w:hAnsi="Times New Roman" w:cs="Times New Roman"/>
          <w:i/>
          <w:sz w:val="28"/>
          <w:szCs w:val="28"/>
        </w:rPr>
        <w:t xml:space="preserve">небную </w:t>
      </w:r>
      <w:r w:rsidRPr="0075400E">
        <w:rPr>
          <w:rFonts w:ascii="Times New Roman" w:hAnsi="Times New Roman" w:cs="Times New Roman"/>
          <w:sz w:val="28"/>
          <w:szCs w:val="28"/>
        </w:rPr>
        <w:t xml:space="preserve">миндалину – в слизистой оболочке мягкого неба, парные небные миндалины на границе небной занавески и корня языка справа и слева, непарную </w:t>
      </w:r>
      <w:r w:rsidRPr="0075400E">
        <w:rPr>
          <w:rFonts w:ascii="Times New Roman" w:hAnsi="Times New Roman" w:cs="Times New Roman"/>
          <w:i/>
          <w:sz w:val="28"/>
          <w:szCs w:val="28"/>
        </w:rPr>
        <w:t>глоточную</w:t>
      </w:r>
      <w:r w:rsidRPr="0075400E">
        <w:rPr>
          <w:rFonts w:ascii="Times New Roman" w:hAnsi="Times New Roman" w:cs="Times New Roman"/>
          <w:sz w:val="28"/>
          <w:szCs w:val="28"/>
        </w:rPr>
        <w:t xml:space="preserve"> – между входами в глоточнобарабанные (евстахиевы) трубы и непарную </w:t>
      </w:r>
      <w:r w:rsidRPr="0075400E">
        <w:rPr>
          <w:rFonts w:ascii="Times New Roman" w:hAnsi="Times New Roman" w:cs="Times New Roman"/>
          <w:i/>
          <w:sz w:val="28"/>
          <w:szCs w:val="28"/>
        </w:rPr>
        <w:t>язычную</w:t>
      </w:r>
      <w:r w:rsidRPr="0075400E">
        <w:rPr>
          <w:rFonts w:ascii="Times New Roman" w:hAnsi="Times New Roman" w:cs="Times New Roman"/>
          <w:sz w:val="28"/>
          <w:szCs w:val="28"/>
        </w:rPr>
        <w:t xml:space="preserve"> – на корне языка. В совокупности они образуют </w:t>
      </w:r>
      <w:r w:rsidRPr="0075400E">
        <w:rPr>
          <w:rFonts w:ascii="Times New Roman" w:hAnsi="Times New Roman" w:cs="Times New Roman"/>
          <w:i/>
          <w:sz w:val="28"/>
          <w:szCs w:val="28"/>
        </w:rPr>
        <w:t>лимфоэпителиальное глоточное кольцо</w:t>
      </w:r>
      <w:r w:rsidRPr="0075400E">
        <w:rPr>
          <w:rFonts w:ascii="Times New Roman" w:hAnsi="Times New Roman" w:cs="Times New Roman"/>
          <w:sz w:val="28"/>
          <w:szCs w:val="28"/>
        </w:rPr>
        <w:t>, выполняющее функцию защитного барьера.</w:t>
      </w:r>
    </w:p>
    <w:p w:rsidR="0075400E" w:rsidRPr="0075400E" w:rsidRDefault="0075400E" w:rsidP="0075400E">
      <w:pPr>
        <w:spacing w:after="0"/>
        <w:ind w:firstLine="360"/>
        <w:jc w:val="both"/>
        <w:rPr>
          <w:rFonts w:ascii="Times New Roman" w:hAnsi="Times New Roman" w:cs="Times New Roman"/>
          <w:sz w:val="28"/>
          <w:szCs w:val="28"/>
        </w:rPr>
      </w:pPr>
      <w:r w:rsidRPr="0075400E">
        <w:rPr>
          <w:rFonts w:ascii="Times New Roman" w:hAnsi="Times New Roman" w:cs="Times New Roman"/>
          <w:b/>
          <w:sz w:val="28"/>
          <w:szCs w:val="28"/>
        </w:rPr>
        <w:t xml:space="preserve">Дно ротовой полости – </w:t>
      </w:r>
      <w:r w:rsidRPr="0075400E">
        <w:rPr>
          <w:rFonts w:ascii="Times New Roman" w:hAnsi="Times New Roman" w:cs="Times New Roman"/>
          <w:sz w:val="28"/>
          <w:szCs w:val="28"/>
        </w:rPr>
        <w:t xml:space="preserve">почти целиком занято языком, выстлано слизистой  оболочкой. В  боковых  частях  дна  есть ряд сосочков, куда </w:t>
      </w:r>
    </w:p>
    <w:p w:rsidR="0075400E" w:rsidRPr="0075400E" w:rsidRDefault="0075400E" w:rsidP="0075400E">
      <w:pPr>
        <w:spacing w:after="0"/>
        <w:jc w:val="both"/>
        <w:rPr>
          <w:rFonts w:ascii="Times New Roman" w:hAnsi="Times New Roman" w:cs="Times New Roman"/>
          <w:sz w:val="28"/>
          <w:szCs w:val="28"/>
        </w:rPr>
      </w:pPr>
      <w:r w:rsidRPr="0075400E">
        <w:rPr>
          <w:rFonts w:ascii="Times New Roman" w:hAnsi="Times New Roman" w:cs="Times New Roman"/>
          <w:sz w:val="28"/>
          <w:szCs w:val="28"/>
        </w:rPr>
        <w:t xml:space="preserve">открываются протоки подъязычной слюнной железы. От переднего участка дна ротовой полости к языку тянется складка слизистой оболочки – </w:t>
      </w:r>
      <w:r w:rsidRPr="0075400E">
        <w:rPr>
          <w:rFonts w:ascii="Times New Roman" w:hAnsi="Times New Roman" w:cs="Times New Roman"/>
          <w:i/>
          <w:sz w:val="28"/>
          <w:szCs w:val="28"/>
        </w:rPr>
        <w:t>уздечка языка</w:t>
      </w:r>
      <w:r w:rsidRPr="0075400E">
        <w:rPr>
          <w:rFonts w:ascii="Times New Roman" w:hAnsi="Times New Roman" w:cs="Times New Roman"/>
          <w:sz w:val="28"/>
          <w:szCs w:val="28"/>
        </w:rPr>
        <w:t xml:space="preserve">. По бокам от нее у рогатого скота и лошади видны два возвышения – </w:t>
      </w:r>
      <w:r w:rsidRPr="0075400E">
        <w:rPr>
          <w:rFonts w:ascii="Times New Roman" w:hAnsi="Times New Roman" w:cs="Times New Roman"/>
          <w:i/>
          <w:sz w:val="28"/>
          <w:szCs w:val="28"/>
        </w:rPr>
        <w:t>подъязычные</w:t>
      </w:r>
      <w:r w:rsidRPr="0075400E">
        <w:rPr>
          <w:rFonts w:ascii="Times New Roman" w:hAnsi="Times New Roman" w:cs="Times New Roman"/>
          <w:sz w:val="28"/>
          <w:szCs w:val="28"/>
        </w:rPr>
        <w:t xml:space="preserve"> или </w:t>
      </w:r>
      <w:r w:rsidRPr="0075400E">
        <w:rPr>
          <w:rFonts w:ascii="Times New Roman" w:hAnsi="Times New Roman" w:cs="Times New Roman"/>
          <w:i/>
          <w:sz w:val="28"/>
          <w:szCs w:val="28"/>
        </w:rPr>
        <w:t>голодные бородавки</w:t>
      </w:r>
      <w:r w:rsidRPr="0075400E">
        <w:rPr>
          <w:rFonts w:ascii="Times New Roman" w:hAnsi="Times New Roman" w:cs="Times New Roman"/>
          <w:sz w:val="28"/>
          <w:szCs w:val="28"/>
        </w:rPr>
        <w:t xml:space="preserve"> (отсутствуют у свиньи).</w:t>
      </w:r>
    </w:p>
    <w:p w:rsidR="0075400E" w:rsidRPr="0075400E" w:rsidRDefault="0075400E" w:rsidP="0075400E">
      <w:pPr>
        <w:spacing w:after="0"/>
        <w:ind w:firstLine="360"/>
        <w:jc w:val="both"/>
        <w:rPr>
          <w:rFonts w:ascii="Times New Roman" w:hAnsi="Times New Roman" w:cs="Times New Roman"/>
          <w:sz w:val="28"/>
          <w:szCs w:val="28"/>
        </w:rPr>
      </w:pPr>
      <w:r w:rsidRPr="0075400E">
        <w:rPr>
          <w:rFonts w:ascii="Times New Roman" w:hAnsi="Times New Roman" w:cs="Times New Roman"/>
          <w:b/>
          <w:sz w:val="28"/>
          <w:szCs w:val="28"/>
        </w:rPr>
        <w:lastRenderedPageBreak/>
        <w:t xml:space="preserve">Язык – </w:t>
      </w:r>
      <w:r w:rsidRPr="0075400E">
        <w:rPr>
          <w:rFonts w:ascii="Times New Roman" w:hAnsi="Times New Roman" w:cs="Times New Roman"/>
          <w:sz w:val="28"/>
          <w:szCs w:val="28"/>
        </w:rPr>
        <w:t xml:space="preserve">массивный подвижный мышечный орган, служащий для захвата, перемешивания, продвижения и определения вкуса корма. </w:t>
      </w:r>
    </w:p>
    <w:p w:rsidR="0075400E" w:rsidRPr="0075400E" w:rsidRDefault="0075400E" w:rsidP="0075400E">
      <w:pPr>
        <w:spacing w:after="0"/>
        <w:ind w:firstLine="360"/>
        <w:jc w:val="both"/>
        <w:rPr>
          <w:rFonts w:ascii="Times New Roman" w:hAnsi="Times New Roman" w:cs="Times New Roman"/>
          <w:sz w:val="28"/>
          <w:szCs w:val="28"/>
        </w:rPr>
      </w:pPr>
      <w:r w:rsidRPr="0075400E">
        <w:rPr>
          <w:rFonts w:ascii="Times New Roman" w:hAnsi="Times New Roman" w:cs="Times New Roman"/>
          <w:sz w:val="28"/>
          <w:szCs w:val="28"/>
        </w:rPr>
        <w:t>Он состоит из корня, тела и верхушки. На верхушке языка различают четыре поверхности – дорсальную, две боковые и вентральную. Тело языка срастается с дном ротовой полости. У разных животных язык имеет видовые особенности.</w:t>
      </w:r>
    </w:p>
    <w:p w:rsidR="0075400E" w:rsidRPr="0075400E" w:rsidRDefault="0075400E" w:rsidP="0075400E">
      <w:pPr>
        <w:spacing w:after="0"/>
        <w:ind w:firstLine="360"/>
        <w:jc w:val="both"/>
        <w:rPr>
          <w:rFonts w:ascii="Times New Roman" w:hAnsi="Times New Roman" w:cs="Times New Roman"/>
          <w:sz w:val="28"/>
          <w:szCs w:val="28"/>
        </w:rPr>
      </w:pPr>
      <w:r w:rsidRPr="0075400E">
        <w:rPr>
          <w:rFonts w:ascii="Times New Roman" w:hAnsi="Times New Roman" w:cs="Times New Roman"/>
          <w:sz w:val="28"/>
          <w:szCs w:val="28"/>
        </w:rPr>
        <w:t xml:space="preserve"> У крупного рогатого скота верхушка языка заострена, занимает переднюю часть ротовой полости, упирается в резцовые зубы. К вентральной поверхности прикрепляется двойная уздечка. Тело расположено между коренными зубами и на нем различают спинку и две боковые поверхности. На спинке имеется утолщение – подушка языка. Корень простирается от конца коренных зубов до надгортанника. Язык глубоко лежит в ротовой полости, так что свободной оказывается лишь спинка (рис. 7, А).</w:t>
      </w:r>
    </w:p>
    <w:p w:rsidR="0075400E" w:rsidRPr="0075400E" w:rsidRDefault="0075400E" w:rsidP="0075400E">
      <w:pPr>
        <w:spacing w:after="0"/>
        <w:ind w:firstLine="360"/>
        <w:jc w:val="both"/>
        <w:rPr>
          <w:rFonts w:ascii="Times New Roman" w:hAnsi="Times New Roman" w:cs="Times New Roman"/>
          <w:sz w:val="28"/>
          <w:szCs w:val="28"/>
        </w:rPr>
      </w:pPr>
      <w:r w:rsidRPr="0075400E">
        <w:rPr>
          <w:rFonts w:ascii="Times New Roman" w:hAnsi="Times New Roman" w:cs="Times New Roman"/>
          <w:sz w:val="28"/>
          <w:szCs w:val="28"/>
        </w:rPr>
        <w:t>У лошади язык подвижный, с закругленной верхушкой и длинным телом без подушки. Уздечка языка одинарная. Язычкового хряща нет. Нитевидные сосочки длинные, мягкие и тонкие. Конических сосочков нет. Валиковидных сосочков два – около корня языка. Два крупных листовидных сосочка  лежат по сторонам языка (рис. 7, Б).</w:t>
      </w:r>
    </w:p>
    <w:p w:rsidR="0075400E" w:rsidRPr="0075400E" w:rsidRDefault="0075400E" w:rsidP="0075400E">
      <w:pPr>
        <w:spacing w:after="0"/>
        <w:ind w:firstLine="360"/>
        <w:jc w:val="both"/>
        <w:rPr>
          <w:rFonts w:ascii="Times New Roman" w:hAnsi="Times New Roman" w:cs="Times New Roman"/>
          <w:sz w:val="28"/>
          <w:szCs w:val="28"/>
        </w:rPr>
      </w:pPr>
      <w:r w:rsidRPr="0075400E">
        <w:rPr>
          <w:rFonts w:ascii="Times New Roman" w:hAnsi="Times New Roman" w:cs="Times New Roman"/>
          <w:sz w:val="28"/>
          <w:szCs w:val="28"/>
        </w:rPr>
        <w:t>У свиньи язык относительно узкий с длиной верхушкой. На теле подушки нет.  Язычный хрящ хорошо выражен. Нитевидные сосочки мягкие и тонкие. На корне языка многочисленные крупные конические сосочки, направленные вершинами назад. Грибовидные сосочки есть не только на спинке, но и по бокам тела, где они особенно многочисленны. Два валиковидных сосочка расположены около корня языка. По бокам от них, на боковых поверхностях тела, имеется по одному вкусовому листовидному сосочку, содержащему наибольшее количество вкусовых луковиц (до 7 тыс.) (рис. 7, В).</w:t>
      </w:r>
    </w:p>
    <w:p w:rsidR="0075400E" w:rsidRPr="0075400E" w:rsidRDefault="0075400E" w:rsidP="0075400E">
      <w:pPr>
        <w:spacing w:after="0"/>
        <w:ind w:firstLine="360"/>
        <w:jc w:val="both"/>
        <w:rPr>
          <w:rFonts w:ascii="Times New Roman" w:hAnsi="Times New Roman" w:cs="Times New Roman"/>
          <w:sz w:val="28"/>
          <w:szCs w:val="28"/>
        </w:rPr>
      </w:pPr>
      <w:r w:rsidRPr="0075400E">
        <w:rPr>
          <w:rFonts w:ascii="Times New Roman" w:hAnsi="Times New Roman" w:cs="Times New Roman"/>
          <w:sz w:val="28"/>
          <w:szCs w:val="28"/>
        </w:rPr>
        <w:t xml:space="preserve">Г и с т о л о г и ч е с к о е  с т р о е н и е. Основная масса языка образована поперечнополосатой мышечной тканью, пучки волокон которой расположены вертикально и горизонтально, что позволяет ему осуществлять сложные движения. Кроме того, к языку подходят мышцы от подъязычной кости и подбородка, обеспечивающие движения языка вперед, назад и вбок. </w:t>
      </w:r>
    </w:p>
    <w:p w:rsidR="0075400E" w:rsidRPr="0075400E" w:rsidRDefault="0075400E" w:rsidP="0075400E">
      <w:pPr>
        <w:spacing w:after="0"/>
        <w:ind w:firstLine="360"/>
        <w:jc w:val="both"/>
        <w:rPr>
          <w:rFonts w:ascii="Times New Roman" w:hAnsi="Times New Roman" w:cs="Times New Roman"/>
          <w:sz w:val="28"/>
          <w:szCs w:val="28"/>
        </w:rPr>
      </w:pPr>
      <w:r w:rsidRPr="0075400E">
        <w:rPr>
          <w:rFonts w:ascii="Times New Roman" w:hAnsi="Times New Roman" w:cs="Times New Roman"/>
          <w:sz w:val="28"/>
          <w:szCs w:val="28"/>
        </w:rPr>
        <w:t>Сверху язык покрыт слизистой оболочкой с многослойным плоским эпителием. Собственная пластинка слизистой  оболочки образована рыхлой соединительной тканью с большим количеством сосудов, нервов и слюнных желез. На дорсальной поверхности слизистая оболочка формирует выросты – сосочки языка, которые по функции делятся на механические и вкусовые.</w:t>
      </w:r>
    </w:p>
    <w:p w:rsidR="0075400E" w:rsidRPr="0075400E" w:rsidRDefault="0075400E" w:rsidP="0075400E">
      <w:pPr>
        <w:spacing w:after="0"/>
        <w:ind w:firstLine="360"/>
        <w:jc w:val="both"/>
        <w:rPr>
          <w:rFonts w:ascii="Times New Roman" w:hAnsi="Times New Roman" w:cs="Times New Roman"/>
          <w:sz w:val="28"/>
          <w:szCs w:val="28"/>
        </w:rPr>
      </w:pPr>
    </w:p>
    <w:p w:rsidR="0075400E" w:rsidRPr="0075400E" w:rsidRDefault="0075400E" w:rsidP="0075400E">
      <w:pPr>
        <w:spacing w:after="0"/>
        <w:jc w:val="center"/>
        <w:rPr>
          <w:rFonts w:ascii="Times New Roman" w:hAnsi="Times New Roman" w:cs="Times New Roman"/>
          <w:sz w:val="28"/>
          <w:szCs w:val="28"/>
        </w:rPr>
      </w:pPr>
      <w:r w:rsidRPr="0075400E">
        <w:rPr>
          <w:rFonts w:ascii="Times New Roman" w:hAnsi="Times New Roman" w:cs="Times New Roman"/>
          <w:noProof/>
          <w:sz w:val="28"/>
          <w:szCs w:val="28"/>
          <w:lang w:val="ru-RU" w:eastAsia="ru-RU"/>
        </w:rPr>
        <w:lastRenderedPageBreak/>
        <w:drawing>
          <wp:inline distT="0" distB="0" distL="0" distR="0">
            <wp:extent cx="2865442" cy="1258785"/>
            <wp:effectExtent l="19050" t="0" r="0" b="0"/>
            <wp:docPr id="24" name="Рисунок 24" descr="Image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Image160"/>
                    <pic:cNvPicPr>
                      <a:picLocks noChangeAspect="1" noChangeArrowheads="1"/>
                    </pic:cNvPicPr>
                  </pic:nvPicPr>
                  <pic:blipFill>
                    <a:blip r:embed="rId93" cstate="print">
                      <a:lum contrast="1200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66088" cy="1259069"/>
                    </a:xfrm>
                    <a:prstGeom prst="rect">
                      <a:avLst/>
                    </a:prstGeom>
                    <a:noFill/>
                    <a:ln>
                      <a:noFill/>
                    </a:ln>
                  </pic:spPr>
                </pic:pic>
              </a:graphicData>
            </a:graphic>
          </wp:inline>
        </w:drawing>
      </w:r>
      <w:r w:rsidRPr="0075400E">
        <w:rPr>
          <w:rFonts w:ascii="Times New Roman" w:hAnsi="Times New Roman" w:cs="Times New Roman"/>
          <w:sz w:val="28"/>
          <w:szCs w:val="28"/>
        </w:rPr>
        <w:t>А</w:t>
      </w:r>
    </w:p>
    <w:p w:rsidR="0075400E" w:rsidRPr="0075400E" w:rsidRDefault="0075400E" w:rsidP="0075400E">
      <w:pPr>
        <w:spacing w:after="0"/>
        <w:jc w:val="center"/>
        <w:rPr>
          <w:rFonts w:ascii="Times New Roman" w:hAnsi="Times New Roman" w:cs="Times New Roman"/>
          <w:sz w:val="28"/>
          <w:szCs w:val="28"/>
        </w:rPr>
      </w:pPr>
      <w:r w:rsidRPr="0075400E">
        <w:rPr>
          <w:rFonts w:ascii="Times New Roman" w:hAnsi="Times New Roman" w:cs="Times New Roman"/>
          <w:noProof/>
          <w:sz w:val="28"/>
          <w:szCs w:val="28"/>
          <w:lang w:val="ru-RU" w:eastAsia="ru-RU"/>
        </w:rPr>
        <w:drawing>
          <wp:inline distT="0" distB="0" distL="0" distR="0">
            <wp:extent cx="2774934" cy="1275420"/>
            <wp:effectExtent l="19050" t="0" r="6366" b="0"/>
            <wp:docPr id="23" name="Рисунок 23" descr="Image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Image162"/>
                    <pic:cNvPicPr>
                      <a:picLocks noChangeAspect="1" noChangeArrowheads="1"/>
                    </pic:cNvPicPr>
                  </pic:nvPicPr>
                  <pic:blipFill>
                    <a:blip r:embed="rId9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774816" cy="1275366"/>
                    </a:xfrm>
                    <a:prstGeom prst="rect">
                      <a:avLst/>
                    </a:prstGeom>
                    <a:noFill/>
                    <a:ln>
                      <a:noFill/>
                    </a:ln>
                  </pic:spPr>
                </pic:pic>
              </a:graphicData>
            </a:graphic>
          </wp:inline>
        </w:drawing>
      </w:r>
      <w:r w:rsidRPr="0075400E">
        <w:rPr>
          <w:rFonts w:ascii="Times New Roman" w:hAnsi="Times New Roman" w:cs="Times New Roman"/>
          <w:sz w:val="28"/>
          <w:szCs w:val="28"/>
        </w:rPr>
        <w:t>Б</w:t>
      </w:r>
    </w:p>
    <w:p w:rsidR="0075400E" w:rsidRPr="0075400E" w:rsidRDefault="0075400E" w:rsidP="0075400E">
      <w:pPr>
        <w:spacing w:after="0"/>
        <w:jc w:val="center"/>
        <w:rPr>
          <w:rFonts w:ascii="Times New Roman" w:hAnsi="Times New Roman" w:cs="Times New Roman"/>
          <w:sz w:val="28"/>
          <w:szCs w:val="28"/>
        </w:rPr>
      </w:pPr>
      <w:r w:rsidRPr="0075400E">
        <w:rPr>
          <w:rFonts w:ascii="Times New Roman" w:hAnsi="Times New Roman" w:cs="Times New Roman"/>
          <w:noProof/>
          <w:sz w:val="28"/>
          <w:szCs w:val="28"/>
          <w:lang w:val="ru-RU" w:eastAsia="ru-RU"/>
        </w:rPr>
        <w:drawing>
          <wp:inline distT="0" distB="0" distL="0" distR="0">
            <wp:extent cx="2520563" cy="1408647"/>
            <wp:effectExtent l="19050" t="0" r="0" b="0"/>
            <wp:docPr id="7" name="Рисунок 22" descr="Image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Image161"/>
                    <pic:cNvPicPr>
                      <a:picLocks noChangeAspect="1" noChangeArrowheads="1"/>
                    </pic:cNvPicPr>
                  </pic:nvPicPr>
                  <pic:blipFill>
                    <a:blip r:embed="rId9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523296" cy="1410174"/>
                    </a:xfrm>
                    <a:prstGeom prst="rect">
                      <a:avLst/>
                    </a:prstGeom>
                    <a:noFill/>
                    <a:ln>
                      <a:noFill/>
                    </a:ln>
                  </pic:spPr>
                </pic:pic>
              </a:graphicData>
            </a:graphic>
          </wp:inline>
        </w:drawing>
      </w:r>
      <w:r w:rsidRPr="0075400E">
        <w:rPr>
          <w:rFonts w:ascii="Times New Roman" w:hAnsi="Times New Roman" w:cs="Times New Roman"/>
          <w:sz w:val="28"/>
          <w:szCs w:val="28"/>
        </w:rPr>
        <w:t>В</w:t>
      </w:r>
    </w:p>
    <w:p w:rsidR="0075400E" w:rsidRPr="0075400E" w:rsidRDefault="0075400E" w:rsidP="0075400E">
      <w:pPr>
        <w:spacing w:after="0"/>
        <w:jc w:val="center"/>
        <w:rPr>
          <w:rFonts w:ascii="Times New Roman" w:hAnsi="Times New Roman" w:cs="Times New Roman"/>
          <w:sz w:val="20"/>
          <w:szCs w:val="20"/>
        </w:rPr>
      </w:pPr>
      <w:r w:rsidRPr="0075400E">
        <w:rPr>
          <w:rFonts w:ascii="Times New Roman" w:hAnsi="Times New Roman" w:cs="Times New Roman"/>
          <w:sz w:val="20"/>
          <w:szCs w:val="20"/>
        </w:rPr>
        <w:t xml:space="preserve">Рис. 7. Язык: </w:t>
      </w:r>
      <w:r w:rsidRPr="0075400E">
        <w:rPr>
          <w:rFonts w:ascii="Times New Roman" w:hAnsi="Times New Roman" w:cs="Times New Roman"/>
          <w:i/>
          <w:sz w:val="20"/>
          <w:szCs w:val="20"/>
        </w:rPr>
        <w:t xml:space="preserve">А </w:t>
      </w:r>
      <w:r w:rsidRPr="0075400E">
        <w:rPr>
          <w:rFonts w:ascii="Times New Roman" w:hAnsi="Times New Roman" w:cs="Times New Roman"/>
          <w:sz w:val="20"/>
          <w:szCs w:val="20"/>
        </w:rPr>
        <w:t xml:space="preserve">– КРС; </w:t>
      </w:r>
      <w:r w:rsidRPr="0075400E">
        <w:rPr>
          <w:rFonts w:ascii="Times New Roman" w:hAnsi="Times New Roman" w:cs="Times New Roman"/>
          <w:i/>
          <w:sz w:val="20"/>
          <w:szCs w:val="20"/>
        </w:rPr>
        <w:t xml:space="preserve">Б </w:t>
      </w:r>
      <w:r w:rsidRPr="0075400E">
        <w:rPr>
          <w:rFonts w:ascii="Times New Roman" w:hAnsi="Times New Roman" w:cs="Times New Roman"/>
          <w:sz w:val="20"/>
          <w:szCs w:val="20"/>
        </w:rPr>
        <w:t xml:space="preserve">– лошади; </w:t>
      </w:r>
      <w:r w:rsidRPr="0075400E">
        <w:rPr>
          <w:rFonts w:ascii="Times New Roman" w:hAnsi="Times New Roman" w:cs="Times New Roman"/>
          <w:i/>
          <w:sz w:val="20"/>
          <w:szCs w:val="20"/>
        </w:rPr>
        <w:t>В</w:t>
      </w:r>
      <w:r w:rsidRPr="0075400E">
        <w:rPr>
          <w:rFonts w:ascii="Times New Roman" w:hAnsi="Times New Roman" w:cs="Times New Roman"/>
          <w:sz w:val="20"/>
          <w:szCs w:val="20"/>
        </w:rPr>
        <w:t xml:space="preserve"> – свиньи;</w:t>
      </w:r>
    </w:p>
    <w:p w:rsidR="0075400E" w:rsidRPr="0075400E" w:rsidRDefault="0075400E" w:rsidP="0075400E">
      <w:pPr>
        <w:spacing w:after="0"/>
        <w:jc w:val="center"/>
        <w:rPr>
          <w:rFonts w:ascii="Times New Roman" w:hAnsi="Times New Roman" w:cs="Times New Roman"/>
          <w:sz w:val="20"/>
          <w:szCs w:val="20"/>
        </w:rPr>
      </w:pPr>
      <w:r w:rsidRPr="0075400E">
        <w:rPr>
          <w:rFonts w:ascii="Times New Roman" w:hAnsi="Times New Roman" w:cs="Times New Roman"/>
          <w:i/>
          <w:sz w:val="20"/>
          <w:szCs w:val="20"/>
        </w:rPr>
        <w:t xml:space="preserve">1 -  </w:t>
      </w:r>
      <w:r w:rsidRPr="0075400E">
        <w:rPr>
          <w:rFonts w:ascii="Times New Roman" w:hAnsi="Times New Roman" w:cs="Times New Roman"/>
          <w:sz w:val="20"/>
          <w:szCs w:val="20"/>
        </w:rPr>
        <w:t xml:space="preserve">подъязычная кость; </w:t>
      </w:r>
      <w:r w:rsidRPr="0075400E">
        <w:rPr>
          <w:rFonts w:ascii="Times New Roman" w:hAnsi="Times New Roman" w:cs="Times New Roman"/>
          <w:i/>
          <w:sz w:val="20"/>
          <w:szCs w:val="20"/>
        </w:rPr>
        <w:t>2</w:t>
      </w:r>
      <w:r w:rsidRPr="0075400E">
        <w:rPr>
          <w:rFonts w:ascii="Times New Roman" w:hAnsi="Times New Roman" w:cs="Times New Roman"/>
          <w:sz w:val="20"/>
          <w:szCs w:val="20"/>
        </w:rPr>
        <w:t xml:space="preserve"> – валиковидные сосочки; </w:t>
      </w:r>
      <w:r w:rsidRPr="0075400E">
        <w:rPr>
          <w:rFonts w:ascii="Times New Roman" w:hAnsi="Times New Roman" w:cs="Times New Roman"/>
          <w:i/>
          <w:sz w:val="20"/>
          <w:szCs w:val="20"/>
        </w:rPr>
        <w:t>3</w:t>
      </w:r>
      <w:r w:rsidRPr="0075400E">
        <w:rPr>
          <w:rFonts w:ascii="Times New Roman" w:hAnsi="Times New Roman" w:cs="Times New Roman"/>
          <w:sz w:val="20"/>
          <w:szCs w:val="20"/>
        </w:rPr>
        <w:t xml:space="preserve"> – подушка; </w:t>
      </w:r>
    </w:p>
    <w:p w:rsidR="0075400E" w:rsidRPr="0075400E" w:rsidRDefault="0075400E" w:rsidP="0075400E">
      <w:pPr>
        <w:spacing w:after="0"/>
        <w:jc w:val="center"/>
        <w:rPr>
          <w:rFonts w:ascii="Times New Roman" w:hAnsi="Times New Roman" w:cs="Times New Roman"/>
          <w:sz w:val="20"/>
          <w:szCs w:val="20"/>
        </w:rPr>
      </w:pPr>
      <w:r w:rsidRPr="0075400E">
        <w:rPr>
          <w:rFonts w:ascii="Times New Roman" w:hAnsi="Times New Roman" w:cs="Times New Roman"/>
          <w:i/>
          <w:sz w:val="20"/>
          <w:szCs w:val="20"/>
        </w:rPr>
        <w:t>4</w:t>
      </w:r>
      <w:r w:rsidRPr="0075400E">
        <w:rPr>
          <w:rFonts w:ascii="Times New Roman" w:hAnsi="Times New Roman" w:cs="Times New Roman"/>
          <w:sz w:val="20"/>
          <w:szCs w:val="20"/>
        </w:rPr>
        <w:t xml:space="preserve"> – конические сосочки; </w:t>
      </w:r>
      <w:r w:rsidRPr="0075400E">
        <w:rPr>
          <w:rFonts w:ascii="Times New Roman" w:hAnsi="Times New Roman" w:cs="Times New Roman"/>
          <w:i/>
          <w:sz w:val="20"/>
          <w:szCs w:val="20"/>
        </w:rPr>
        <w:t xml:space="preserve">5 </w:t>
      </w:r>
      <w:r w:rsidRPr="0075400E">
        <w:rPr>
          <w:rFonts w:ascii="Times New Roman" w:hAnsi="Times New Roman" w:cs="Times New Roman"/>
          <w:sz w:val="20"/>
          <w:szCs w:val="20"/>
        </w:rPr>
        <w:t xml:space="preserve">– нитевидные сосочки; </w:t>
      </w:r>
      <w:r w:rsidRPr="0075400E">
        <w:rPr>
          <w:rFonts w:ascii="Times New Roman" w:hAnsi="Times New Roman" w:cs="Times New Roman"/>
          <w:i/>
          <w:sz w:val="20"/>
          <w:szCs w:val="20"/>
        </w:rPr>
        <w:t>6</w:t>
      </w:r>
      <w:r w:rsidRPr="0075400E">
        <w:rPr>
          <w:rFonts w:ascii="Times New Roman" w:hAnsi="Times New Roman" w:cs="Times New Roman"/>
          <w:sz w:val="20"/>
          <w:szCs w:val="20"/>
        </w:rPr>
        <w:t xml:space="preserve"> – корень; </w:t>
      </w:r>
    </w:p>
    <w:p w:rsidR="0075400E" w:rsidRPr="0075400E" w:rsidRDefault="0075400E" w:rsidP="0075400E">
      <w:pPr>
        <w:spacing w:after="0"/>
        <w:jc w:val="center"/>
        <w:rPr>
          <w:rFonts w:ascii="Times New Roman" w:hAnsi="Times New Roman" w:cs="Times New Roman"/>
          <w:sz w:val="20"/>
          <w:szCs w:val="20"/>
        </w:rPr>
      </w:pPr>
      <w:r w:rsidRPr="0075400E">
        <w:rPr>
          <w:rFonts w:ascii="Times New Roman" w:hAnsi="Times New Roman" w:cs="Times New Roman"/>
          <w:i/>
          <w:sz w:val="20"/>
          <w:szCs w:val="20"/>
        </w:rPr>
        <w:t>7</w:t>
      </w:r>
      <w:r w:rsidRPr="0075400E">
        <w:rPr>
          <w:rFonts w:ascii="Times New Roman" w:hAnsi="Times New Roman" w:cs="Times New Roman"/>
          <w:sz w:val="20"/>
          <w:szCs w:val="20"/>
        </w:rPr>
        <w:t xml:space="preserve"> – мышцы;  </w:t>
      </w:r>
      <w:r w:rsidRPr="0075400E">
        <w:rPr>
          <w:rFonts w:ascii="Times New Roman" w:hAnsi="Times New Roman" w:cs="Times New Roman"/>
          <w:i/>
          <w:sz w:val="20"/>
          <w:szCs w:val="20"/>
        </w:rPr>
        <w:t xml:space="preserve">8 </w:t>
      </w:r>
      <w:r w:rsidRPr="0075400E">
        <w:rPr>
          <w:rFonts w:ascii="Times New Roman" w:hAnsi="Times New Roman" w:cs="Times New Roman"/>
          <w:sz w:val="20"/>
          <w:szCs w:val="20"/>
        </w:rPr>
        <w:t xml:space="preserve">– тело; </w:t>
      </w:r>
      <w:r w:rsidRPr="0075400E">
        <w:rPr>
          <w:rFonts w:ascii="Times New Roman" w:hAnsi="Times New Roman" w:cs="Times New Roman"/>
          <w:i/>
          <w:sz w:val="20"/>
          <w:szCs w:val="20"/>
        </w:rPr>
        <w:t>9</w:t>
      </w:r>
      <w:r w:rsidRPr="0075400E">
        <w:rPr>
          <w:rFonts w:ascii="Times New Roman" w:hAnsi="Times New Roman" w:cs="Times New Roman"/>
          <w:sz w:val="20"/>
          <w:szCs w:val="20"/>
        </w:rPr>
        <w:t xml:space="preserve"> – грибовидные сосочки; </w:t>
      </w:r>
      <w:r w:rsidRPr="0075400E">
        <w:rPr>
          <w:rFonts w:ascii="Times New Roman" w:hAnsi="Times New Roman" w:cs="Times New Roman"/>
          <w:i/>
          <w:sz w:val="20"/>
          <w:szCs w:val="20"/>
        </w:rPr>
        <w:t>10</w:t>
      </w:r>
      <w:r w:rsidRPr="0075400E">
        <w:rPr>
          <w:rFonts w:ascii="Times New Roman" w:hAnsi="Times New Roman" w:cs="Times New Roman"/>
          <w:sz w:val="20"/>
          <w:szCs w:val="20"/>
        </w:rPr>
        <w:t xml:space="preserve"> – уздечка; </w:t>
      </w:r>
    </w:p>
    <w:p w:rsidR="0075400E" w:rsidRPr="0075400E" w:rsidRDefault="0075400E" w:rsidP="0075400E">
      <w:pPr>
        <w:spacing w:after="0"/>
        <w:jc w:val="center"/>
        <w:rPr>
          <w:rFonts w:ascii="Times New Roman" w:hAnsi="Times New Roman" w:cs="Times New Roman"/>
          <w:sz w:val="20"/>
          <w:szCs w:val="20"/>
        </w:rPr>
      </w:pPr>
      <w:r w:rsidRPr="0075400E">
        <w:rPr>
          <w:rFonts w:ascii="Times New Roman" w:hAnsi="Times New Roman" w:cs="Times New Roman"/>
          <w:i/>
          <w:sz w:val="20"/>
          <w:szCs w:val="20"/>
        </w:rPr>
        <w:t>11</w:t>
      </w:r>
      <w:r w:rsidRPr="0075400E">
        <w:rPr>
          <w:rFonts w:ascii="Times New Roman" w:hAnsi="Times New Roman" w:cs="Times New Roman"/>
          <w:sz w:val="20"/>
          <w:szCs w:val="20"/>
        </w:rPr>
        <w:t xml:space="preserve"> – верхушка; </w:t>
      </w:r>
      <w:r w:rsidRPr="0075400E">
        <w:rPr>
          <w:rFonts w:ascii="Times New Roman" w:hAnsi="Times New Roman" w:cs="Times New Roman"/>
          <w:i/>
          <w:sz w:val="20"/>
          <w:szCs w:val="20"/>
        </w:rPr>
        <w:t>12</w:t>
      </w:r>
      <w:r w:rsidRPr="0075400E">
        <w:rPr>
          <w:rFonts w:ascii="Times New Roman" w:hAnsi="Times New Roman" w:cs="Times New Roman"/>
          <w:sz w:val="20"/>
          <w:szCs w:val="20"/>
        </w:rPr>
        <w:t xml:space="preserve"> – листовидные сосочки.</w:t>
      </w:r>
    </w:p>
    <w:p w:rsidR="0075400E" w:rsidRPr="0075400E" w:rsidRDefault="0075400E" w:rsidP="0075400E">
      <w:pPr>
        <w:spacing w:after="0"/>
        <w:jc w:val="center"/>
        <w:rPr>
          <w:rFonts w:ascii="Times New Roman" w:hAnsi="Times New Roman" w:cs="Times New Roman"/>
          <w:sz w:val="20"/>
          <w:szCs w:val="20"/>
        </w:rPr>
      </w:pPr>
    </w:p>
    <w:p w:rsidR="0075400E" w:rsidRPr="0075400E" w:rsidRDefault="0075400E" w:rsidP="0075400E">
      <w:pPr>
        <w:spacing w:after="0"/>
        <w:ind w:firstLine="360"/>
        <w:jc w:val="both"/>
        <w:rPr>
          <w:rFonts w:ascii="Times New Roman" w:hAnsi="Times New Roman" w:cs="Times New Roman"/>
          <w:sz w:val="28"/>
          <w:szCs w:val="28"/>
        </w:rPr>
      </w:pPr>
      <w:r w:rsidRPr="0075400E">
        <w:rPr>
          <w:rFonts w:ascii="Times New Roman" w:hAnsi="Times New Roman" w:cs="Times New Roman"/>
          <w:i/>
          <w:sz w:val="28"/>
          <w:szCs w:val="28"/>
        </w:rPr>
        <w:t>Механические сосочки</w:t>
      </w:r>
      <w:r w:rsidRPr="0075400E">
        <w:rPr>
          <w:rFonts w:ascii="Times New Roman" w:hAnsi="Times New Roman" w:cs="Times New Roman"/>
          <w:sz w:val="28"/>
          <w:szCs w:val="28"/>
        </w:rPr>
        <w:t xml:space="preserve"> – нитевидные и конические – удерживают частицы корма. Нитевидные сосочки располагаются на верхушке и теле языка, а конические – на корне (у лошади их нет).</w:t>
      </w:r>
    </w:p>
    <w:p w:rsidR="0075400E" w:rsidRPr="0075400E" w:rsidRDefault="0075400E" w:rsidP="0075400E">
      <w:pPr>
        <w:spacing w:after="0"/>
        <w:ind w:firstLine="360"/>
        <w:jc w:val="both"/>
        <w:rPr>
          <w:rFonts w:ascii="Times New Roman" w:hAnsi="Times New Roman" w:cs="Times New Roman"/>
          <w:sz w:val="28"/>
          <w:szCs w:val="28"/>
        </w:rPr>
      </w:pPr>
      <w:r w:rsidRPr="0075400E">
        <w:rPr>
          <w:rFonts w:ascii="Times New Roman" w:hAnsi="Times New Roman" w:cs="Times New Roman"/>
          <w:sz w:val="28"/>
          <w:szCs w:val="28"/>
        </w:rPr>
        <w:t xml:space="preserve">Механические сосочки покрыты многослойным плоским ороговевшим эпителием, который особенно толстый на вершине сосочка за счет рогового слоя, что придает сосочку жесткость, а языку шероховатость и предохраняет слизистую от повреждения (рис. 8). </w:t>
      </w:r>
    </w:p>
    <w:p w:rsidR="0075400E" w:rsidRPr="0075400E" w:rsidRDefault="0075400E" w:rsidP="0075400E">
      <w:pPr>
        <w:spacing w:after="0"/>
        <w:jc w:val="center"/>
        <w:rPr>
          <w:rFonts w:ascii="Times New Roman" w:hAnsi="Times New Roman" w:cs="Times New Roman"/>
          <w:sz w:val="28"/>
          <w:szCs w:val="28"/>
        </w:rPr>
      </w:pPr>
      <w:r w:rsidRPr="0075400E">
        <w:rPr>
          <w:rFonts w:ascii="Times New Roman" w:hAnsi="Times New Roman" w:cs="Times New Roman"/>
          <w:noProof/>
          <w:sz w:val="28"/>
          <w:szCs w:val="28"/>
          <w:lang w:val="ru-RU" w:eastAsia="ru-RU"/>
        </w:rPr>
        <w:drawing>
          <wp:inline distT="0" distB="0" distL="0" distR="0">
            <wp:extent cx="1828537" cy="1710346"/>
            <wp:effectExtent l="19050" t="0" r="263" b="0"/>
            <wp:docPr id="8"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9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b="7350"/>
                    <a:stretch>
                      <a:fillRect/>
                    </a:stretch>
                  </pic:blipFill>
                  <pic:spPr bwMode="auto">
                    <a:xfrm>
                      <a:off x="0" y="0"/>
                      <a:ext cx="1828732" cy="1710529"/>
                    </a:xfrm>
                    <a:prstGeom prst="rect">
                      <a:avLst/>
                    </a:prstGeom>
                    <a:noFill/>
                    <a:ln>
                      <a:noFill/>
                    </a:ln>
                  </pic:spPr>
                </pic:pic>
              </a:graphicData>
            </a:graphic>
          </wp:inline>
        </w:drawing>
      </w:r>
    </w:p>
    <w:p w:rsidR="002F53A0" w:rsidRDefault="002F53A0" w:rsidP="0075400E">
      <w:pPr>
        <w:spacing w:after="0"/>
        <w:jc w:val="center"/>
        <w:rPr>
          <w:rFonts w:ascii="Times New Roman" w:hAnsi="Times New Roman" w:cs="Times New Roman"/>
          <w:sz w:val="20"/>
          <w:szCs w:val="20"/>
          <w:lang w:val="ru-RU"/>
        </w:rPr>
      </w:pPr>
    </w:p>
    <w:p w:rsidR="0075400E" w:rsidRPr="0075400E" w:rsidRDefault="0075400E" w:rsidP="0075400E">
      <w:pPr>
        <w:spacing w:after="0"/>
        <w:jc w:val="center"/>
        <w:rPr>
          <w:rFonts w:ascii="Times New Roman" w:hAnsi="Times New Roman" w:cs="Times New Roman"/>
          <w:sz w:val="20"/>
          <w:szCs w:val="20"/>
        </w:rPr>
      </w:pPr>
      <w:r w:rsidRPr="0075400E">
        <w:rPr>
          <w:rFonts w:ascii="Times New Roman" w:hAnsi="Times New Roman" w:cs="Times New Roman"/>
          <w:sz w:val="20"/>
          <w:szCs w:val="20"/>
        </w:rPr>
        <w:t>Рис. 8. Строение нитевидного сосочка языка:</w:t>
      </w:r>
    </w:p>
    <w:p w:rsidR="0075400E" w:rsidRPr="0075400E" w:rsidRDefault="0075400E" w:rsidP="0075400E">
      <w:pPr>
        <w:spacing w:after="0"/>
        <w:jc w:val="center"/>
        <w:rPr>
          <w:rFonts w:ascii="Times New Roman" w:hAnsi="Times New Roman" w:cs="Times New Roman"/>
          <w:sz w:val="20"/>
          <w:szCs w:val="20"/>
        </w:rPr>
      </w:pPr>
      <w:r w:rsidRPr="0075400E">
        <w:rPr>
          <w:rFonts w:ascii="Times New Roman" w:hAnsi="Times New Roman" w:cs="Times New Roman"/>
          <w:i/>
          <w:sz w:val="20"/>
          <w:szCs w:val="20"/>
        </w:rPr>
        <w:t>1</w:t>
      </w:r>
      <w:r w:rsidRPr="0075400E">
        <w:rPr>
          <w:rFonts w:ascii="Times New Roman" w:hAnsi="Times New Roman" w:cs="Times New Roman"/>
          <w:sz w:val="20"/>
          <w:szCs w:val="20"/>
        </w:rPr>
        <w:t xml:space="preserve"> – эпителий сосочка; </w:t>
      </w:r>
      <w:r w:rsidRPr="0075400E">
        <w:rPr>
          <w:rFonts w:ascii="Times New Roman" w:hAnsi="Times New Roman" w:cs="Times New Roman"/>
          <w:i/>
          <w:sz w:val="20"/>
          <w:szCs w:val="20"/>
        </w:rPr>
        <w:t>2</w:t>
      </w:r>
      <w:r w:rsidRPr="0075400E">
        <w:rPr>
          <w:rFonts w:ascii="Times New Roman" w:hAnsi="Times New Roman" w:cs="Times New Roman"/>
          <w:sz w:val="20"/>
          <w:szCs w:val="20"/>
        </w:rPr>
        <w:t xml:space="preserve"> – собственная пластинка</w:t>
      </w:r>
    </w:p>
    <w:p w:rsidR="0075400E" w:rsidRPr="0075400E" w:rsidRDefault="0075400E" w:rsidP="0075400E">
      <w:pPr>
        <w:spacing w:after="0"/>
        <w:jc w:val="center"/>
        <w:rPr>
          <w:rFonts w:ascii="Times New Roman" w:hAnsi="Times New Roman" w:cs="Times New Roman"/>
          <w:sz w:val="20"/>
          <w:szCs w:val="20"/>
        </w:rPr>
      </w:pPr>
      <w:r w:rsidRPr="0075400E">
        <w:rPr>
          <w:rFonts w:ascii="Times New Roman" w:hAnsi="Times New Roman" w:cs="Times New Roman"/>
          <w:sz w:val="20"/>
          <w:szCs w:val="20"/>
        </w:rPr>
        <w:t xml:space="preserve">слизистой; </w:t>
      </w:r>
      <w:r w:rsidRPr="0075400E">
        <w:rPr>
          <w:rFonts w:ascii="Times New Roman" w:hAnsi="Times New Roman" w:cs="Times New Roman"/>
          <w:i/>
          <w:sz w:val="20"/>
          <w:szCs w:val="20"/>
        </w:rPr>
        <w:t xml:space="preserve">3 </w:t>
      </w:r>
      <w:r w:rsidRPr="0075400E">
        <w:rPr>
          <w:rFonts w:ascii="Times New Roman" w:hAnsi="Times New Roman" w:cs="Times New Roman"/>
          <w:sz w:val="20"/>
          <w:szCs w:val="20"/>
        </w:rPr>
        <w:t>– мышечная ткань.</w:t>
      </w:r>
    </w:p>
    <w:p w:rsidR="0075400E" w:rsidRPr="0075400E" w:rsidRDefault="0075400E" w:rsidP="0075400E">
      <w:pPr>
        <w:spacing w:after="0"/>
        <w:ind w:firstLine="360"/>
        <w:jc w:val="both"/>
        <w:rPr>
          <w:rFonts w:ascii="Times New Roman" w:hAnsi="Times New Roman" w:cs="Times New Roman"/>
          <w:sz w:val="28"/>
          <w:szCs w:val="28"/>
        </w:rPr>
      </w:pPr>
      <w:r w:rsidRPr="0075400E">
        <w:rPr>
          <w:rFonts w:ascii="Times New Roman" w:hAnsi="Times New Roman" w:cs="Times New Roman"/>
          <w:i/>
          <w:sz w:val="28"/>
          <w:szCs w:val="28"/>
        </w:rPr>
        <w:lastRenderedPageBreak/>
        <w:t>Вкусовые сосочки</w:t>
      </w:r>
      <w:r w:rsidRPr="0075400E">
        <w:rPr>
          <w:rFonts w:ascii="Times New Roman" w:hAnsi="Times New Roman" w:cs="Times New Roman"/>
          <w:sz w:val="28"/>
          <w:szCs w:val="28"/>
        </w:rPr>
        <w:t xml:space="preserve"> – грибовидные, валиковидные и листовидные выполняют функцию органа вкуса. Грибовидные сосочки находятся среди нитевидных на верхушке и теле языка, валиковидные – на теле языка около корня, листовидные – на боковых поверхностях около корня языка в виде двух овальных утолщений (у крупного рогатого скота их нет).</w:t>
      </w:r>
    </w:p>
    <w:p w:rsidR="0075400E" w:rsidRPr="0075400E" w:rsidRDefault="0075400E" w:rsidP="0075400E">
      <w:pPr>
        <w:spacing w:after="0"/>
        <w:ind w:firstLine="360"/>
        <w:jc w:val="both"/>
        <w:rPr>
          <w:rFonts w:ascii="Times New Roman" w:hAnsi="Times New Roman" w:cs="Times New Roman"/>
          <w:sz w:val="28"/>
          <w:szCs w:val="28"/>
        </w:rPr>
      </w:pPr>
      <w:r w:rsidRPr="0075400E">
        <w:rPr>
          <w:rFonts w:ascii="Times New Roman" w:hAnsi="Times New Roman" w:cs="Times New Roman"/>
          <w:sz w:val="28"/>
          <w:szCs w:val="28"/>
        </w:rPr>
        <w:t xml:space="preserve">Каждый вкусовой сосочек представляет собой определенной формы складку слизистой оболочки. У грибовидных сосочков (рис. 10) складка расширена сверху и сужена внизу. У валиковидных сосочков такая же  складка, но в глубине слизистой. Листовидные – состоят  из ряда продольных складок, разделенных бороздами (рис.9, 11). </w:t>
      </w:r>
    </w:p>
    <w:p w:rsidR="0075400E" w:rsidRPr="0075400E" w:rsidRDefault="0075400E" w:rsidP="0075400E">
      <w:pPr>
        <w:spacing w:after="0"/>
        <w:ind w:firstLine="360"/>
        <w:jc w:val="both"/>
        <w:rPr>
          <w:rFonts w:ascii="Times New Roman" w:hAnsi="Times New Roman" w:cs="Times New Roman"/>
          <w:sz w:val="28"/>
          <w:szCs w:val="28"/>
        </w:rPr>
      </w:pPr>
      <w:r w:rsidRPr="0075400E">
        <w:rPr>
          <w:rFonts w:ascii="Times New Roman" w:hAnsi="Times New Roman" w:cs="Times New Roman"/>
          <w:sz w:val="28"/>
          <w:szCs w:val="28"/>
        </w:rPr>
        <w:t xml:space="preserve">Все вкусовые сосочки имеют сходное гистологическое строение: эпителий сосочкой многослойный плоский неороговевающий, на боковых сторонах сосочков в слое эпителия залегают </w:t>
      </w:r>
      <w:r w:rsidRPr="0075400E">
        <w:rPr>
          <w:rFonts w:ascii="Times New Roman" w:hAnsi="Times New Roman" w:cs="Times New Roman"/>
          <w:i/>
          <w:sz w:val="28"/>
          <w:szCs w:val="28"/>
        </w:rPr>
        <w:t>вкусовые луковицы</w:t>
      </w:r>
      <w:r w:rsidRPr="0075400E">
        <w:rPr>
          <w:rFonts w:ascii="Times New Roman" w:hAnsi="Times New Roman" w:cs="Times New Roman"/>
          <w:sz w:val="28"/>
          <w:szCs w:val="28"/>
        </w:rPr>
        <w:t xml:space="preserve"> - хеморецепторы, реагирующие на вкус корма (рис. 9, 10).</w:t>
      </w:r>
    </w:p>
    <w:p w:rsidR="0075400E" w:rsidRPr="0075400E" w:rsidRDefault="0075400E" w:rsidP="0075400E">
      <w:pPr>
        <w:spacing w:after="0"/>
        <w:jc w:val="center"/>
        <w:rPr>
          <w:rFonts w:ascii="Times New Roman" w:hAnsi="Times New Roman" w:cs="Times New Roman"/>
          <w:sz w:val="28"/>
          <w:szCs w:val="28"/>
        </w:rPr>
      </w:pPr>
      <w:r w:rsidRPr="0075400E">
        <w:rPr>
          <w:rFonts w:ascii="Times New Roman" w:hAnsi="Times New Roman" w:cs="Times New Roman"/>
          <w:noProof/>
          <w:sz w:val="28"/>
          <w:szCs w:val="28"/>
          <w:lang w:val="ru-RU" w:eastAsia="ru-RU"/>
        </w:rPr>
        <w:drawing>
          <wp:inline distT="0" distB="0" distL="0" distR="0">
            <wp:extent cx="1595660" cy="1523035"/>
            <wp:effectExtent l="19050" t="0" r="454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9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596603" cy="1523935"/>
                    </a:xfrm>
                    <a:prstGeom prst="rect">
                      <a:avLst/>
                    </a:prstGeom>
                    <a:noFill/>
                    <a:ln>
                      <a:noFill/>
                    </a:ln>
                  </pic:spPr>
                </pic:pic>
              </a:graphicData>
            </a:graphic>
          </wp:inline>
        </w:drawing>
      </w:r>
      <w:r w:rsidRPr="0075400E">
        <w:rPr>
          <w:rFonts w:ascii="Times New Roman" w:hAnsi="Times New Roman" w:cs="Times New Roman"/>
          <w:noProof/>
          <w:sz w:val="28"/>
          <w:szCs w:val="28"/>
        </w:rPr>
        <w:t xml:space="preserve">     </w:t>
      </w:r>
      <w:r w:rsidRPr="0075400E">
        <w:rPr>
          <w:rFonts w:ascii="Times New Roman" w:hAnsi="Times New Roman" w:cs="Times New Roman"/>
          <w:noProof/>
          <w:sz w:val="28"/>
          <w:szCs w:val="28"/>
          <w:lang w:val="ru-RU" w:eastAsia="ru-RU"/>
        </w:rPr>
        <w:drawing>
          <wp:inline distT="0" distB="0" distL="0" distR="0">
            <wp:extent cx="1510969" cy="1623574"/>
            <wp:effectExtent l="19050" t="0" r="0" b="0"/>
            <wp:docPr id="22538" name="Рисунок 22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9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511061" cy="1623673"/>
                    </a:xfrm>
                    <a:prstGeom prst="rect">
                      <a:avLst/>
                    </a:prstGeom>
                    <a:noFill/>
                    <a:ln>
                      <a:noFill/>
                    </a:ln>
                  </pic:spPr>
                </pic:pic>
              </a:graphicData>
            </a:graphic>
          </wp:inline>
        </w:drawing>
      </w:r>
    </w:p>
    <w:p w:rsidR="0075400E" w:rsidRPr="0075400E" w:rsidRDefault="0075400E" w:rsidP="0075400E">
      <w:pPr>
        <w:spacing w:after="0"/>
        <w:rPr>
          <w:rFonts w:ascii="Times New Roman" w:hAnsi="Times New Roman" w:cs="Times New Roman"/>
          <w:sz w:val="20"/>
          <w:szCs w:val="20"/>
        </w:rPr>
      </w:pPr>
      <w:r w:rsidRPr="0075400E">
        <w:rPr>
          <w:rFonts w:ascii="Times New Roman" w:hAnsi="Times New Roman" w:cs="Times New Roman"/>
          <w:sz w:val="20"/>
          <w:szCs w:val="20"/>
        </w:rPr>
        <w:t>Рис. 9. Строение листовидного сосочка:                      Рис. 10. Строение грибовидного сосочка:</w:t>
      </w:r>
    </w:p>
    <w:p w:rsidR="0075400E" w:rsidRPr="0075400E" w:rsidRDefault="0075400E" w:rsidP="0075400E">
      <w:pPr>
        <w:spacing w:after="0"/>
        <w:rPr>
          <w:rFonts w:ascii="Times New Roman" w:hAnsi="Times New Roman" w:cs="Times New Roman"/>
          <w:sz w:val="20"/>
          <w:szCs w:val="20"/>
        </w:rPr>
      </w:pPr>
      <w:r w:rsidRPr="0075400E">
        <w:rPr>
          <w:rFonts w:ascii="Times New Roman" w:hAnsi="Times New Roman" w:cs="Times New Roman"/>
          <w:i/>
          <w:sz w:val="20"/>
          <w:szCs w:val="20"/>
        </w:rPr>
        <w:t xml:space="preserve">1 </w:t>
      </w:r>
      <w:r w:rsidRPr="0075400E">
        <w:rPr>
          <w:rFonts w:ascii="Times New Roman" w:hAnsi="Times New Roman" w:cs="Times New Roman"/>
          <w:sz w:val="20"/>
          <w:szCs w:val="20"/>
        </w:rPr>
        <w:t xml:space="preserve">– эпителий сосочка; </w:t>
      </w:r>
      <w:r w:rsidRPr="0075400E">
        <w:rPr>
          <w:rFonts w:ascii="Times New Roman" w:hAnsi="Times New Roman" w:cs="Times New Roman"/>
          <w:i/>
          <w:sz w:val="20"/>
          <w:szCs w:val="20"/>
        </w:rPr>
        <w:t>2</w:t>
      </w:r>
      <w:r w:rsidRPr="0075400E">
        <w:rPr>
          <w:rFonts w:ascii="Times New Roman" w:hAnsi="Times New Roman" w:cs="Times New Roman"/>
          <w:sz w:val="20"/>
          <w:szCs w:val="20"/>
        </w:rPr>
        <w:t xml:space="preserve"> – вкусовая луковица </w:t>
      </w:r>
      <w:r w:rsidRPr="0075400E">
        <w:rPr>
          <w:rFonts w:ascii="Times New Roman" w:hAnsi="Times New Roman" w:cs="Times New Roman"/>
          <w:i/>
          <w:sz w:val="20"/>
          <w:szCs w:val="20"/>
        </w:rPr>
        <w:t xml:space="preserve">            1</w:t>
      </w:r>
      <w:r w:rsidRPr="0075400E">
        <w:rPr>
          <w:rFonts w:ascii="Times New Roman" w:hAnsi="Times New Roman" w:cs="Times New Roman"/>
          <w:sz w:val="20"/>
          <w:szCs w:val="20"/>
        </w:rPr>
        <w:t xml:space="preserve"> – многослойный плоский ороговевший эпителий;</w:t>
      </w:r>
    </w:p>
    <w:p w:rsidR="0075400E" w:rsidRPr="0075400E" w:rsidRDefault="0075400E" w:rsidP="0075400E">
      <w:pPr>
        <w:spacing w:after="0"/>
        <w:rPr>
          <w:rFonts w:ascii="Times New Roman" w:hAnsi="Times New Roman" w:cs="Times New Roman"/>
          <w:sz w:val="20"/>
          <w:szCs w:val="20"/>
        </w:rPr>
      </w:pPr>
      <w:r w:rsidRPr="0075400E">
        <w:rPr>
          <w:rFonts w:ascii="Times New Roman" w:hAnsi="Times New Roman" w:cs="Times New Roman"/>
          <w:sz w:val="20"/>
          <w:szCs w:val="20"/>
        </w:rPr>
        <w:t>с вкусовой порой;</w:t>
      </w:r>
      <w:r w:rsidRPr="0075400E">
        <w:rPr>
          <w:rFonts w:ascii="Times New Roman" w:hAnsi="Times New Roman" w:cs="Times New Roman"/>
          <w:i/>
          <w:sz w:val="20"/>
          <w:szCs w:val="20"/>
        </w:rPr>
        <w:t xml:space="preserve">3 </w:t>
      </w:r>
      <w:r w:rsidRPr="0075400E">
        <w:rPr>
          <w:rFonts w:ascii="Times New Roman" w:hAnsi="Times New Roman" w:cs="Times New Roman"/>
          <w:sz w:val="20"/>
          <w:szCs w:val="20"/>
        </w:rPr>
        <w:t xml:space="preserve">– собственная пластинка </w:t>
      </w:r>
      <w:r w:rsidRPr="0075400E">
        <w:rPr>
          <w:rFonts w:ascii="Times New Roman" w:hAnsi="Times New Roman" w:cs="Times New Roman"/>
          <w:i/>
          <w:sz w:val="20"/>
          <w:szCs w:val="20"/>
        </w:rPr>
        <w:t xml:space="preserve">           2 </w:t>
      </w:r>
      <w:r w:rsidRPr="0075400E">
        <w:rPr>
          <w:rFonts w:ascii="Times New Roman" w:hAnsi="Times New Roman" w:cs="Times New Roman"/>
          <w:sz w:val="20"/>
          <w:szCs w:val="20"/>
        </w:rPr>
        <w:t>– собственная пластинка слизистой оболочки;</w:t>
      </w:r>
    </w:p>
    <w:p w:rsidR="0075400E" w:rsidRPr="0075400E" w:rsidRDefault="0075400E" w:rsidP="0075400E">
      <w:pPr>
        <w:spacing w:after="0"/>
        <w:rPr>
          <w:rFonts w:ascii="Times New Roman" w:hAnsi="Times New Roman" w:cs="Times New Roman"/>
          <w:sz w:val="20"/>
          <w:szCs w:val="20"/>
        </w:rPr>
      </w:pPr>
      <w:r w:rsidRPr="0075400E">
        <w:rPr>
          <w:rFonts w:ascii="Times New Roman" w:hAnsi="Times New Roman" w:cs="Times New Roman"/>
          <w:sz w:val="20"/>
          <w:szCs w:val="20"/>
        </w:rPr>
        <w:t xml:space="preserve">слизистой; </w:t>
      </w:r>
      <w:r w:rsidRPr="0075400E">
        <w:rPr>
          <w:rFonts w:ascii="Times New Roman" w:hAnsi="Times New Roman" w:cs="Times New Roman"/>
          <w:i/>
          <w:sz w:val="20"/>
          <w:szCs w:val="20"/>
        </w:rPr>
        <w:t>4</w:t>
      </w:r>
      <w:r w:rsidRPr="0075400E">
        <w:rPr>
          <w:rFonts w:ascii="Times New Roman" w:hAnsi="Times New Roman" w:cs="Times New Roman"/>
          <w:sz w:val="20"/>
          <w:szCs w:val="20"/>
        </w:rPr>
        <w:t xml:space="preserve"> – серозные железы языка;</w:t>
      </w:r>
      <w:r w:rsidRPr="0075400E">
        <w:rPr>
          <w:rFonts w:ascii="Times New Roman" w:hAnsi="Times New Roman" w:cs="Times New Roman"/>
          <w:i/>
          <w:sz w:val="20"/>
          <w:szCs w:val="20"/>
        </w:rPr>
        <w:t xml:space="preserve">                     3</w:t>
      </w:r>
      <w:r w:rsidRPr="0075400E">
        <w:rPr>
          <w:rFonts w:ascii="Times New Roman" w:hAnsi="Times New Roman" w:cs="Times New Roman"/>
          <w:sz w:val="20"/>
          <w:szCs w:val="20"/>
        </w:rPr>
        <w:t xml:space="preserve"> – вкусовые почки; </w:t>
      </w:r>
      <w:r w:rsidRPr="0075400E">
        <w:rPr>
          <w:rFonts w:ascii="Times New Roman" w:hAnsi="Times New Roman" w:cs="Times New Roman"/>
          <w:i/>
          <w:sz w:val="20"/>
          <w:szCs w:val="20"/>
        </w:rPr>
        <w:t>4</w:t>
      </w:r>
      <w:r w:rsidRPr="0075400E">
        <w:rPr>
          <w:rFonts w:ascii="Times New Roman" w:hAnsi="Times New Roman" w:cs="Times New Roman"/>
          <w:sz w:val="20"/>
          <w:szCs w:val="20"/>
        </w:rPr>
        <w:t xml:space="preserve"> – кровеносный сосуд; </w:t>
      </w:r>
    </w:p>
    <w:p w:rsidR="0075400E" w:rsidRPr="0075400E" w:rsidRDefault="0075400E" w:rsidP="0075400E">
      <w:pPr>
        <w:spacing w:after="0"/>
        <w:rPr>
          <w:rFonts w:ascii="Times New Roman" w:hAnsi="Times New Roman" w:cs="Times New Roman"/>
          <w:sz w:val="20"/>
          <w:szCs w:val="20"/>
        </w:rPr>
      </w:pPr>
      <w:r w:rsidRPr="0075400E">
        <w:rPr>
          <w:rFonts w:ascii="Times New Roman" w:hAnsi="Times New Roman" w:cs="Times New Roman"/>
          <w:i/>
          <w:sz w:val="20"/>
          <w:szCs w:val="20"/>
        </w:rPr>
        <w:t>5</w:t>
      </w:r>
      <w:r w:rsidRPr="0075400E">
        <w:rPr>
          <w:rFonts w:ascii="Times New Roman" w:hAnsi="Times New Roman" w:cs="Times New Roman"/>
          <w:sz w:val="20"/>
          <w:szCs w:val="20"/>
        </w:rPr>
        <w:t xml:space="preserve"> – поперечно-полосатые мышечные волокна;         </w:t>
      </w:r>
      <w:r w:rsidRPr="0075400E">
        <w:rPr>
          <w:rFonts w:ascii="Times New Roman" w:hAnsi="Times New Roman" w:cs="Times New Roman"/>
          <w:i/>
          <w:sz w:val="20"/>
          <w:szCs w:val="20"/>
        </w:rPr>
        <w:t>5</w:t>
      </w:r>
      <w:r w:rsidRPr="0075400E">
        <w:rPr>
          <w:rFonts w:ascii="Times New Roman" w:hAnsi="Times New Roman" w:cs="Times New Roman"/>
          <w:sz w:val="20"/>
          <w:szCs w:val="20"/>
        </w:rPr>
        <w:t xml:space="preserve"> – слизистые железы.</w:t>
      </w:r>
    </w:p>
    <w:p w:rsidR="0075400E" w:rsidRPr="0075400E" w:rsidRDefault="0075400E" w:rsidP="0075400E">
      <w:pPr>
        <w:spacing w:after="0"/>
        <w:rPr>
          <w:rFonts w:ascii="Times New Roman" w:hAnsi="Times New Roman" w:cs="Times New Roman"/>
          <w:sz w:val="20"/>
          <w:szCs w:val="20"/>
        </w:rPr>
      </w:pPr>
      <w:r w:rsidRPr="0075400E">
        <w:rPr>
          <w:rFonts w:ascii="Times New Roman" w:hAnsi="Times New Roman" w:cs="Times New Roman"/>
          <w:i/>
          <w:sz w:val="20"/>
          <w:szCs w:val="20"/>
        </w:rPr>
        <w:t>6</w:t>
      </w:r>
      <w:r w:rsidRPr="0075400E">
        <w:rPr>
          <w:rFonts w:ascii="Times New Roman" w:hAnsi="Times New Roman" w:cs="Times New Roman"/>
          <w:sz w:val="20"/>
          <w:szCs w:val="20"/>
        </w:rPr>
        <w:t xml:space="preserve"> – слизистые железы; </w:t>
      </w:r>
      <w:r w:rsidRPr="0075400E">
        <w:rPr>
          <w:rFonts w:ascii="Times New Roman" w:hAnsi="Times New Roman" w:cs="Times New Roman"/>
          <w:i/>
          <w:sz w:val="20"/>
          <w:szCs w:val="20"/>
        </w:rPr>
        <w:t xml:space="preserve">7 </w:t>
      </w:r>
      <w:r w:rsidRPr="0075400E">
        <w:rPr>
          <w:rFonts w:ascii="Times New Roman" w:hAnsi="Times New Roman" w:cs="Times New Roman"/>
          <w:sz w:val="20"/>
          <w:szCs w:val="20"/>
        </w:rPr>
        <w:t>– выводные протоки.</w:t>
      </w:r>
    </w:p>
    <w:p w:rsidR="0075400E" w:rsidRPr="0075400E" w:rsidRDefault="0075400E" w:rsidP="0075400E">
      <w:pPr>
        <w:spacing w:after="0"/>
        <w:jc w:val="center"/>
        <w:rPr>
          <w:rFonts w:ascii="Times New Roman" w:hAnsi="Times New Roman" w:cs="Times New Roman"/>
          <w:sz w:val="28"/>
          <w:szCs w:val="28"/>
        </w:rPr>
      </w:pPr>
      <w:r w:rsidRPr="0075400E">
        <w:rPr>
          <w:rFonts w:ascii="Times New Roman" w:hAnsi="Times New Roman" w:cs="Times New Roman"/>
          <w:noProof/>
          <w:sz w:val="28"/>
          <w:szCs w:val="28"/>
          <w:lang w:val="ru-RU" w:eastAsia="ru-RU"/>
        </w:rPr>
        <w:drawing>
          <wp:inline distT="0" distB="0" distL="0" distR="0">
            <wp:extent cx="1709420" cy="1176655"/>
            <wp:effectExtent l="0" t="0" r="0" b="0"/>
            <wp:docPr id="18" name="Рисунок 18" descr="Изображение 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Изображение 024"/>
                    <pic:cNvPicPr>
                      <a:picLocks noChangeAspect="1" noChangeArrowheads="1"/>
                    </pic:cNvPicPr>
                  </pic:nvPicPr>
                  <pic:blipFill>
                    <a:blip r:embed="rId9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51700" t="35721" r="9373" b="52313"/>
                    <a:stretch>
                      <a:fillRect/>
                    </a:stretch>
                  </pic:blipFill>
                  <pic:spPr bwMode="auto">
                    <a:xfrm>
                      <a:off x="0" y="0"/>
                      <a:ext cx="1709420" cy="1176655"/>
                    </a:xfrm>
                    <a:prstGeom prst="rect">
                      <a:avLst/>
                    </a:prstGeom>
                    <a:noFill/>
                    <a:ln>
                      <a:noFill/>
                    </a:ln>
                  </pic:spPr>
                </pic:pic>
              </a:graphicData>
            </a:graphic>
          </wp:inline>
        </w:drawing>
      </w:r>
      <w:r w:rsidRPr="0075400E">
        <w:rPr>
          <w:rFonts w:ascii="Times New Roman" w:hAnsi="Times New Roman" w:cs="Times New Roman"/>
          <w:sz w:val="28"/>
          <w:szCs w:val="28"/>
        </w:rPr>
        <w:t xml:space="preserve">а </w:t>
      </w:r>
      <w:r w:rsidRPr="0075400E">
        <w:rPr>
          <w:rFonts w:ascii="Times New Roman" w:hAnsi="Times New Roman" w:cs="Times New Roman"/>
          <w:noProof/>
          <w:sz w:val="28"/>
          <w:szCs w:val="28"/>
          <w:lang w:val="ru-RU" w:eastAsia="ru-RU"/>
        </w:rPr>
        <w:drawing>
          <wp:inline distT="0" distB="0" distL="0" distR="0">
            <wp:extent cx="1717675" cy="1184910"/>
            <wp:effectExtent l="0" t="0" r="0" b="0"/>
            <wp:docPr id="17" name="Рисунок 17" descr="Изображение 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Изображение 024"/>
                    <pic:cNvPicPr>
                      <a:picLocks noChangeAspect="1" noChangeArrowheads="1"/>
                    </pic:cNvPicPr>
                  </pic:nvPicPr>
                  <pic:blipFill>
                    <a:blip r:embed="rId9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51701" t="49510" r="9464" b="38614"/>
                    <a:stretch>
                      <a:fillRect/>
                    </a:stretch>
                  </pic:blipFill>
                  <pic:spPr bwMode="auto">
                    <a:xfrm>
                      <a:off x="0" y="0"/>
                      <a:ext cx="1717675" cy="1184910"/>
                    </a:xfrm>
                    <a:prstGeom prst="rect">
                      <a:avLst/>
                    </a:prstGeom>
                    <a:noFill/>
                    <a:ln>
                      <a:noFill/>
                    </a:ln>
                  </pic:spPr>
                </pic:pic>
              </a:graphicData>
            </a:graphic>
          </wp:inline>
        </w:drawing>
      </w:r>
      <w:r w:rsidRPr="0075400E">
        <w:rPr>
          <w:rFonts w:ascii="Times New Roman" w:hAnsi="Times New Roman" w:cs="Times New Roman"/>
          <w:sz w:val="28"/>
          <w:szCs w:val="28"/>
        </w:rPr>
        <w:t xml:space="preserve"> б</w:t>
      </w:r>
    </w:p>
    <w:p w:rsidR="0075400E" w:rsidRPr="0075400E" w:rsidRDefault="0075400E" w:rsidP="0075400E">
      <w:pPr>
        <w:spacing w:after="0"/>
        <w:jc w:val="center"/>
        <w:rPr>
          <w:rFonts w:ascii="Times New Roman" w:hAnsi="Times New Roman" w:cs="Times New Roman"/>
          <w:sz w:val="28"/>
          <w:szCs w:val="28"/>
        </w:rPr>
      </w:pPr>
      <w:r w:rsidRPr="0075400E">
        <w:rPr>
          <w:rFonts w:ascii="Times New Roman" w:hAnsi="Times New Roman" w:cs="Times New Roman"/>
          <w:noProof/>
          <w:sz w:val="28"/>
          <w:szCs w:val="28"/>
          <w:lang w:val="ru-RU" w:eastAsia="ru-RU"/>
        </w:rPr>
        <w:drawing>
          <wp:inline distT="0" distB="0" distL="0" distR="0">
            <wp:extent cx="1709420" cy="1184910"/>
            <wp:effectExtent l="0" t="0" r="0" b="0"/>
            <wp:docPr id="16" name="Рисунок 16" descr="Изображение 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Изображение 024"/>
                    <pic:cNvPicPr>
                      <a:picLocks noChangeAspect="1" noChangeArrowheads="1"/>
                    </pic:cNvPicPr>
                  </pic:nvPicPr>
                  <pic:blipFill>
                    <a:blip r:embed="rId9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51700" t="64189" r="9373" b="24734"/>
                    <a:stretch>
                      <a:fillRect/>
                    </a:stretch>
                  </pic:blipFill>
                  <pic:spPr bwMode="auto">
                    <a:xfrm>
                      <a:off x="0" y="0"/>
                      <a:ext cx="1709420" cy="1184910"/>
                    </a:xfrm>
                    <a:prstGeom prst="rect">
                      <a:avLst/>
                    </a:prstGeom>
                    <a:noFill/>
                    <a:ln>
                      <a:noFill/>
                    </a:ln>
                  </pic:spPr>
                </pic:pic>
              </a:graphicData>
            </a:graphic>
          </wp:inline>
        </w:drawing>
      </w:r>
      <w:r w:rsidRPr="0075400E">
        <w:rPr>
          <w:rFonts w:ascii="Times New Roman" w:hAnsi="Times New Roman" w:cs="Times New Roman"/>
          <w:sz w:val="28"/>
          <w:szCs w:val="28"/>
        </w:rPr>
        <w:t xml:space="preserve">в </w:t>
      </w:r>
      <w:r w:rsidRPr="0075400E">
        <w:rPr>
          <w:rFonts w:ascii="Times New Roman" w:hAnsi="Times New Roman" w:cs="Times New Roman"/>
          <w:noProof/>
          <w:sz w:val="28"/>
          <w:szCs w:val="28"/>
          <w:lang w:val="ru-RU" w:eastAsia="ru-RU"/>
        </w:rPr>
        <w:drawing>
          <wp:inline distT="0" distB="0" distL="0" distR="0">
            <wp:extent cx="1709420" cy="1153160"/>
            <wp:effectExtent l="0" t="0" r="0" b="0"/>
            <wp:docPr id="15" name="Рисунок 15" descr="Изображение 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Изображение 024"/>
                    <pic:cNvPicPr>
                      <a:picLocks noChangeAspect="1" noChangeArrowheads="1"/>
                    </pic:cNvPicPr>
                  </pic:nvPicPr>
                  <pic:blipFill>
                    <a:blip r:embed="rId9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51750" t="78868" r="6793" b="8913"/>
                    <a:stretch>
                      <a:fillRect/>
                    </a:stretch>
                  </pic:blipFill>
                  <pic:spPr bwMode="auto">
                    <a:xfrm>
                      <a:off x="0" y="0"/>
                      <a:ext cx="1709420" cy="1153160"/>
                    </a:xfrm>
                    <a:prstGeom prst="rect">
                      <a:avLst/>
                    </a:prstGeom>
                    <a:noFill/>
                    <a:ln>
                      <a:noFill/>
                    </a:ln>
                  </pic:spPr>
                </pic:pic>
              </a:graphicData>
            </a:graphic>
          </wp:inline>
        </w:drawing>
      </w:r>
      <w:r w:rsidRPr="0075400E">
        <w:rPr>
          <w:rFonts w:ascii="Times New Roman" w:hAnsi="Times New Roman" w:cs="Times New Roman"/>
          <w:sz w:val="28"/>
          <w:szCs w:val="28"/>
        </w:rPr>
        <w:t xml:space="preserve"> г</w:t>
      </w:r>
    </w:p>
    <w:p w:rsidR="0075400E" w:rsidRPr="0075400E" w:rsidRDefault="0075400E" w:rsidP="0075400E">
      <w:pPr>
        <w:spacing w:after="0"/>
        <w:rPr>
          <w:rFonts w:ascii="Times New Roman" w:hAnsi="Times New Roman" w:cs="Times New Roman"/>
          <w:sz w:val="16"/>
          <w:szCs w:val="16"/>
        </w:rPr>
      </w:pPr>
    </w:p>
    <w:p w:rsidR="0075400E" w:rsidRPr="0075400E" w:rsidRDefault="0075400E" w:rsidP="0075400E">
      <w:pPr>
        <w:spacing w:after="0"/>
        <w:jc w:val="center"/>
        <w:rPr>
          <w:rFonts w:ascii="Times New Roman" w:hAnsi="Times New Roman" w:cs="Times New Roman"/>
          <w:sz w:val="20"/>
          <w:szCs w:val="20"/>
        </w:rPr>
      </w:pPr>
      <w:r w:rsidRPr="0075400E">
        <w:rPr>
          <w:rFonts w:ascii="Times New Roman" w:hAnsi="Times New Roman" w:cs="Times New Roman"/>
          <w:sz w:val="20"/>
          <w:szCs w:val="20"/>
        </w:rPr>
        <w:t xml:space="preserve">Рис. 11. Сосочки языка: </w:t>
      </w:r>
      <w:r w:rsidRPr="0075400E">
        <w:rPr>
          <w:rFonts w:ascii="Times New Roman" w:hAnsi="Times New Roman" w:cs="Times New Roman"/>
          <w:i/>
          <w:sz w:val="20"/>
          <w:szCs w:val="20"/>
        </w:rPr>
        <w:t>а</w:t>
      </w:r>
      <w:r w:rsidRPr="0075400E">
        <w:rPr>
          <w:rFonts w:ascii="Times New Roman" w:hAnsi="Times New Roman" w:cs="Times New Roman"/>
          <w:sz w:val="20"/>
          <w:szCs w:val="20"/>
        </w:rPr>
        <w:t xml:space="preserve"> – нитевидный; </w:t>
      </w:r>
      <w:r w:rsidRPr="0075400E">
        <w:rPr>
          <w:rFonts w:ascii="Times New Roman" w:hAnsi="Times New Roman" w:cs="Times New Roman"/>
          <w:i/>
          <w:sz w:val="20"/>
          <w:szCs w:val="20"/>
        </w:rPr>
        <w:t>б</w:t>
      </w:r>
      <w:r w:rsidRPr="0075400E">
        <w:rPr>
          <w:rFonts w:ascii="Times New Roman" w:hAnsi="Times New Roman" w:cs="Times New Roman"/>
          <w:sz w:val="20"/>
          <w:szCs w:val="20"/>
        </w:rPr>
        <w:t xml:space="preserve"> – грибовидный;</w:t>
      </w:r>
    </w:p>
    <w:p w:rsidR="0075400E" w:rsidRPr="0075400E" w:rsidRDefault="0075400E" w:rsidP="0075400E">
      <w:pPr>
        <w:spacing w:after="0"/>
        <w:jc w:val="center"/>
        <w:rPr>
          <w:rFonts w:ascii="Times New Roman" w:hAnsi="Times New Roman" w:cs="Times New Roman"/>
          <w:sz w:val="20"/>
          <w:szCs w:val="20"/>
        </w:rPr>
      </w:pPr>
      <w:r w:rsidRPr="0075400E">
        <w:rPr>
          <w:rFonts w:ascii="Times New Roman" w:hAnsi="Times New Roman" w:cs="Times New Roman"/>
          <w:i/>
          <w:sz w:val="20"/>
          <w:szCs w:val="20"/>
        </w:rPr>
        <w:t>в</w:t>
      </w:r>
      <w:r w:rsidRPr="0075400E">
        <w:rPr>
          <w:rFonts w:ascii="Times New Roman" w:hAnsi="Times New Roman" w:cs="Times New Roman"/>
          <w:sz w:val="20"/>
          <w:szCs w:val="20"/>
        </w:rPr>
        <w:t xml:space="preserve"> – листовидный; </w:t>
      </w:r>
      <w:r w:rsidRPr="0075400E">
        <w:rPr>
          <w:rFonts w:ascii="Times New Roman" w:hAnsi="Times New Roman" w:cs="Times New Roman"/>
          <w:i/>
          <w:sz w:val="20"/>
          <w:szCs w:val="20"/>
        </w:rPr>
        <w:t>г</w:t>
      </w:r>
      <w:r w:rsidRPr="0075400E">
        <w:rPr>
          <w:rFonts w:ascii="Times New Roman" w:hAnsi="Times New Roman" w:cs="Times New Roman"/>
          <w:sz w:val="20"/>
          <w:szCs w:val="20"/>
        </w:rPr>
        <w:t xml:space="preserve"> – валиковидный.</w:t>
      </w:r>
    </w:p>
    <w:p w:rsidR="0075400E" w:rsidRPr="0075400E" w:rsidRDefault="0075400E" w:rsidP="0075400E">
      <w:pPr>
        <w:spacing w:after="0"/>
        <w:jc w:val="center"/>
        <w:rPr>
          <w:rFonts w:ascii="Times New Roman" w:hAnsi="Times New Roman" w:cs="Times New Roman"/>
          <w:sz w:val="16"/>
          <w:szCs w:val="16"/>
        </w:rPr>
      </w:pPr>
    </w:p>
    <w:p w:rsidR="0075400E" w:rsidRPr="0075400E" w:rsidRDefault="0075400E" w:rsidP="0075400E">
      <w:pPr>
        <w:spacing w:after="0"/>
        <w:ind w:firstLine="360"/>
        <w:jc w:val="both"/>
        <w:rPr>
          <w:rFonts w:ascii="Times New Roman" w:hAnsi="Times New Roman" w:cs="Times New Roman"/>
          <w:sz w:val="28"/>
          <w:szCs w:val="28"/>
        </w:rPr>
      </w:pPr>
      <w:r w:rsidRPr="0075400E">
        <w:rPr>
          <w:rFonts w:ascii="Times New Roman" w:hAnsi="Times New Roman" w:cs="Times New Roman"/>
          <w:i/>
          <w:sz w:val="28"/>
          <w:szCs w:val="28"/>
        </w:rPr>
        <w:lastRenderedPageBreak/>
        <w:t xml:space="preserve">Вкусовая луковица – </w:t>
      </w:r>
      <w:r w:rsidRPr="0075400E">
        <w:rPr>
          <w:rFonts w:ascii="Times New Roman" w:hAnsi="Times New Roman" w:cs="Times New Roman"/>
          <w:sz w:val="28"/>
          <w:szCs w:val="28"/>
        </w:rPr>
        <w:t>эллипсоидной формы тельце, состоящее из плотно уложенных вытянутых клеток анализаторов и опорных клеток. На поверхности эпителия вкусовая луковица открывается отверстием – вкусовой порой, которая ведет в небольшое углубление – вкусовую ямку. Вкусовые клетки на апикальном полюсе имеют микроворсинки, которые являются вторично чувствующими клетками органа вкуса (рис. 12).</w:t>
      </w:r>
    </w:p>
    <w:p w:rsidR="0075400E" w:rsidRPr="0075400E" w:rsidRDefault="0075400E" w:rsidP="0075400E">
      <w:pPr>
        <w:spacing w:after="0"/>
        <w:ind w:firstLine="360"/>
        <w:jc w:val="both"/>
        <w:rPr>
          <w:rFonts w:ascii="Times New Roman" w:hAnsi="Times New Roman" w:cs="Times New Roman"/>
          <w:sz w:val="16"/>
          <w:szCs w:val="16"/>
        </w:rPr>
      </w:pPr>
    </w:p>
    <w:p w:rsidR="0075400E" w:rsidRPr="0075400E" w:rsidRDefault="0075400E" w:rsidP="0075400E">
      <w:pPr>
        <w:spacing w:after="0"/>
        <w:ind w:firstLine="360"/>
        <w:jc w:val="center"/>
        <w:rPr>
          <w:rFonts w:ascii="Times New Roman" w:hAnsi="Times New Roman" w:cs="Times New Roman"/>
          <w:sz w:val="28"/>
          <w:szCs w:val="28"/>
        </w:rPr>
      </w:pPr>
      <w:r w:rsidRPr="0075400E">
        <w:rPr>
          <w:rFonts w:ascii="Times New Roman" w:hAnsi="Times New Roman" w:cs="Times New Roman"/>
          <w:noProof/>
          <w:sz w:val="28"/>
          <w:szCs w:val="28"/>
          <w:lang w:val="ru-RU" w:eastAsia="ru-RU"/>
        </w:rPr>
        <w:drawing>
          <wp:inline distT="0" distB="0" distL="0" distR="0">
            <wp:extent cx="1757069" cy="1647435"/>
            <wp:effectExtent l="0" t="0" r="0" b="0"/>
            <wp:docPr id="14" name="Рисунок 14" descr="Изображение 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Изображение 024"/>
                    <pic:cNvPicPr>
                      <a:picLocks noChangeAspect="1" noChangeArrowheads="1"/>
                    </pic:cNvPicPr>
                  </pic:nvPicPr>
                  <pic:blipFill>
                    <a:blip r:embed="rId9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5029" t="64458" r="56117" b="9641"/>
                    <a:stretch>
                      <a:fillRect/>
                    </a:stretch>
                  </pic:blipFill>
                  <pic:spPr bwMode="auto">
                    <a:xfrm>
                      <a:off x="0" y="0"/>
                      <a:ext cx="1757137" cy="1647498"/>
                    </a:xfrm>
                    <a:prstGeom prst="rect">
                      <a:avLst/>
                    </a:prstGeom>
                    <a:noFill/>
                    <a:ln>
                      <a:noFill/>
                    </a:ln>
                  </pic:spPr>
                </pic:pic>
              </a:graphicData>
            </a:graphic>
          </wp:inline>
        </w:drawing>
      </w:r>
    </w:p>
    <w:p w:rsidR="0075400E" w:rsidRPr="0075400E" w:rsidRDefault="0075400E" w:rsidP="0075400E">
      <w:pPr>
        <w:spacing w:after="0"/>
        <w:ind w:firstLine="360"/>
        <w:jc w:val="center"/>
        <w:rPr>
          <w:rFonts w:ascii="Times New Roman" w:hAnsi="Times New Roman" w:cs="Times New Roman"/>
          <w:sz w:val="28"/>
          <w:szCs w:val="28"/>
        </w:rPr>
      </w:pPr>
    </w:p>
    <w:p w:rsidR="0075400E" w:rsidRPr="0075400E" w:rsidRDefault="0075400E" w:rsidP="0075400E">
      <w:pPr>
        <w:spacing w:after="0"/>
        <w:jc w:val="center"/>
        <w:rPr>
          <w:rFonts w:ascii="Times New Roman" w:hAnsi="Times New Roman" w:cs="Times New Roman"/>
          <w:sz w:val="20"/>
          <w:szCs w:val="20"/>
        </w:rPr>
      </w:pPr>
      <w:r w:rsidRPr="0075400E">
        <w:rPr>
          <w:rFonts w:ascii="Times New Roman" w:hAnsi="Times New Roman" w:cs="Times New Roman"/>
          <w:sz w:val="20"/>
          <w:szCs w:val="20"/>
        </w:rPr>
        <w:t xml:space="preserve">Рис. 12.  Вкусовая луковица: </w:t>
      </w:r>
    </w:p>
    <w:p w:rsidR="0075400E" w:rsidRPr="0075400E" w:rsidRDefault="0075400E" w:rsidP="0075400E">
      <w:pPr>
        <w:spacing w:after="0"/>
        <w:jc w:val="center"/>
        <w:rPr>
          <w:rFonts w:ascii="Times New Roman" w:hAnsi="Times New Roman" w:cs="Times New Roman"/>
          <w:sz w:val="20"/>
          <w:szCs w:val="20"/>
        </w:rPr>
      </w:pPr>
      <w:r w:rsidRPr="0075400E">
        <w:rPr>
          <w:rFonts w:ascii="Times New Roman" w:hAnsi="Times New Roman" w:cs="Times New Roman"/>
          <w:i/>
          <w:sz w:val="20"/>
          <w:szCs w:val="20"/>
        </w:rPr>
        <w:t xml:space="preserve">      8</w:t>
      </w:r>
      <w:r w:rsidRPr="0075400E">
        <w:rPr>
          <w:rFonts w:ascii="Times New Roman" w:hAnsi="Times New Roman" w:cs="Times New Roman"/>
          <w:sz w:val="20"/>
          <w:szCs w:val="20"/>
        </w:rPr>
        <w:t xml:space="preserve"> – клетка анализатор; </w:t>
      </w:r>
      <w:r w:rsidRPr="0075400E">
        <w:rPr>
          <w:rFonts w:ascii="Times New Roman" w:hAnsi="Times New Roman" w:cs="Times New Roman"/>
          <w:i/>
          <w:sz w:val="20"/>
          <w:szCs w:val="20"/>
        </w:rPr>
        <w:t>9</w:t>
      </w:r>
      <w:r w:rsidRPr="0075400E">
        <w:rPr>
          <w:rFonts w:ascii="Times New Roman" w:hAnsi="Times New Roman" w:cs="Times New Roman"/>
          <w:sz w:val="20"/>
          <w:szCs w:val="20"/>
        </w:rPr>
        <w:t xml:space="preserve"> – опорная клетка;</w:t>
      </w:r>
    </w:p>
    <w:p w:rsidR="0075400E" w:rsidRPr="0075400E" w:rsidRDefault="0075400E" w:rsidP="0075400E">
      <w:pPr>
        <w:spacing w:after="0"/>
        <w:jc w:val="center"/>
        <w:rPr>
          <w:rFonts w:ascii="Times New Roman" w:hAnsi="Times New Roman" w:cs="Times New Roman"/>
          <w:sz w:val="20"/>
          <w:szCs w:val="20"/>
        </w:rPr>
      </w:pPr>
      <w:r w:rsidRPr="0075400E">
        <w:rPr>
          <w:rFonts w:ascii="Times New Roman" w:hAnsi="Times New Roman" w:cs="Times New Roman"/>
          <w:i/>
          <w:sz w:val="20"/>
          <w:szCs w:val="20"/>
        </w:rPr>
        <w:t xml:space="preserve">       10 </w:t>
      </w:r>
      <w:r w:rsidRPr="0075400E">
        <w:rPr>
          <w:rFonts w:ascii="Times New Roman" w:hAnsi="Times New Roman" w:cs="Times New Roman"/>
          <w:sz w:val="20"/>
          <w:szCs w:val="20"/>
        </w:rPr>
        <w:t xml:space="preserve">– пора луковицы; </w:t>
      </w:r>
      <w:r w:rsidRPr="0075400E">
        <w:rPr>
          <w:rFonts w:ascii="Times New Roman" w:hAnsi="Times New Roman" w:cs="Times New Roman"/>
          <w:i/>
          <w:sz w:val="20"/>
          <w:szCs w:val="20"/>
        </w:rPr>
        <w:t>11</w:t>
      </w:r>
      <w:r w:rsidRPr="0075400E">
        <w:rPr>
          <w:rFonts w:ascii="Times New Roman" w:hAnsi="Times New Roman" w:cs="Times New Roman"/>
          <w:sz w:val="20"/>
          <w:szCs w:val="20"/>
        </w:rPr>
        <w:t xml:space="preserve"> – микроворсинка;</w:t>
      </w:r>
    </w:p>
    <w:p w:rsidR="0075400E" w:rsidRPr="0075400E" w:rsidRDefault="0075400E" w:rsidP="0075400E">
      <w:pPr>
        <w:spacing w:after="0"/>
        <w:jc w:val="center"/>
        <w:rPr>
          <w:rFonts w:ascii="Times New Roman" w:hAnsi="Times New Roman" w:cs="Times New Roman"/>
          <w:sz w:val="20"/>
          <w:szCs w:val="20"/>
        </w:rPr>
      </w:pPr>
      <w:r w:rsidRPr="0075400E">
        <w:rPr>
          <w:rFonts w:ascii="Times New Roman" w:hAnsi="Times New Roman" w:cs="Times New Roman"/>
          <w:i/>
          <w:sz w:val="20"/>
          <w:szCs w:val="20"/>
        </w:rPr>
        <w:t>12</w:t>
      </w:r>
      <w:r w:rsidRPr="0075400E">
        <w:rPr>
          <w:rFonts w:ascii="Times New Roman" w:hAnsi="Times New Roman" w:cs="Times New Roman"/>
          <w:sz w:val="20"/>
          <w:szCs w:val="20"/>
        </w:rPr>
        <w:t xml:space="preserve"> – нервное волокно луковицы.</w:t>
      </w:r>
    </w:p>
    <w:p w:rsidR="0075400E" w:rsidRPr="0075400E" w:rsidRDefault="0075400E" w:rsidP="0075400E">
      <w:pPr>
        <w:spacing w:after="0"/>
        <w:ind w:firstLine="360"/>
        <w:jc w:val="both"/>
        <w:rPr>
          <w:rFonts w:ascii="Times New Roman" w:hAnsi="Times New Roman" w:cs="Times New Roman"/>
          <w:sz w:val="28"/>
          <w:szCs w:val="28"/>
        </w:rPr>
      </w:pPr>
      <w:r w:rsidRPr="0075400E">
        <w:rPr>
          <w:rFonts w:ascii="Times New Roman" w:hAnsi="Times New Roman" w:cs="Times New Roman"/>
          <w:b/>
          <w:sz w:val="28"/>
          <w:szCs w:val="28"/>
        </w:rPr>
        <w:t>Слюнные железы</w:t>
      </w:r>
      <w:r w:rsidRPr="0075400E">
        <w:rPr>
          <w:rFonts w:ascii="Times New Roman" w:hAnsi="Times New Roman" w:cs="Times New Roman"/>
          <w:sz w:val="28"/>
          <w:szCs w:val="28"/>
        </w:rPr>
        <w:t xml:space="preserve"> – вырабатывают секрет – слюну, которая увлажняет корм. Секрет может быть серозным, слизистым и смешанным. Слюнные железы, располагающиеся в стенках органов ротовой полости, называются  пристенными и к ним относятся многочисленные мелкие губные, щечные, язычные, небные железы. Железы, располагающиеся за пределами ротовой полости – застенные железы: околоушные, нижнечелюстные и подъязычные (парные компактные органы) (рис. 13).</w:t>
      </w:r>
    </w:p>
    <w:p w:rsidR="0075400E" w:rsidRPr="0075400E" w:rsidRDefault="0075400E" w:rsidP="0075400E">
      <w:pPr>
        <w:spacing w:after="0"/>
        <w:jc w:val="center"/>
        <w:rPr>
          <w:rFonts w:ascii="Times New Roman" w:hAnsi="Times New Roman" w:cs="Times New Roman"/>
          <w:sz w:val="28"/>
          <w:szCs w:val="28"/>
        </w:rPr>
      </w:pPr>
      <w:r w:rsidRPr="0075400E">
        <w:rPr>
          <w:rFonts w:ascii="Times New Roman" w:hAnsi="Times New Roman" w:cs="Times New Roman"/>
          <w:noProof/>
          <w:sz w:val="28"/>
          <w:szCs w:val="28"/>
          <w:lang w:val="ru-RU" w:eastAsia="ru-RU"/>
        </w:rPr>
        <w:drawing>
          <wp:inline distT="0" distB="0" distL="0" distR="0">
            <wp:extent cx="2496709" cy="1751950"/>
            <wp:effectExtent l="19050" t="0" r="0" b="0"/>
            <wp:docPr id="13" name="Рисунок 13" descr="Image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Image170"/>
                    <pic:cNvPicPr>
                      <a:picLocks noChangeAspect="1" noChangeArrowheads="1"/>
                    </pic:cNvPicPr>
                  </pic:nvPicPr>
                  <pic:blipFill>
                    <a:blip r:embed="rId10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96732" cy="1751966"/>
                    </a:xfrm>
                    <a:prstGeom prst="rect">
                      <a:avLst/>
                    </a:prstGeom>
                    <a:noFill/>
                    <a:ln>
                      <a:noFill/>
                    </a:ln>
                  </pic:spPr>
                </pic:pic>
              </a:graphicData>
            </a:graphic>
          </wp:inline>
        </w:drawing>
      </w:r>
    </w:p>
    <w:p w:rsidR="0075400E" w:rsidRPr="0075400E" w:rsidRDefault="0075400E" w:rsidP="0075400E">
      <w:pPr>
        <w:spacing w:after="0"/>
        <w:jc w:val="center"/>
        <w:rPr>
          <w:rFonts w:ascii="Times New Roman" w:hAnsi="Times New Roman" w:cs="Times New Roman"/>
          <w:sz w:val="28"/>
          <w:szCs w:val="28"/>
        </w:rPr>
      </w:pPr>
    </w:p>
    <w:p w:rsidR="0075400E" w:rsidRPr="0075400E" w:rsidRDefault="0075400E" w:rsidP="0075400E">
      <w:pPr>
        <w:spacing w:after="0"/>
        <w:jc w:val="center"/>
        <w:rPr>
          <w:rFonts w:ascii="Times New Roman" w:hAnsi="Times New Roman" w:cs="Times New Roman"/>
          <w:sz w:val="20"/>
          <w:szCs w:val="20"/>
        </w:rPr>
      </w:pPr>
      <w:r w:rsidRPr="0075400E">
        <w:rPr>
          <w:rFonts w:ascii="Times New Roman" w:hAnsi="Times New Roman" w:cs="Times New Roman"/>
          <w:sz w:val="20"/>
          <w:szCs w:val="20"/>
        </w:rPr>
        <w:t>Рис. 13. Слюнные железы:</w:t>
      </w:r>
    </w:p>
    <w:p w:rsidR="0075400E" w:rsidRPr="0075400E" w:rsidRDefault="0075400E" w:rsidP="0075400E">
      <w:pPr>
        <w:spacing w:after="0"/>
        <w:jc w:val="center"/>
        <w:rPr>
          <w:rFonts w:ascii="Times New Roman" w:hAnsi="Times New Roman" w:cs="Times New Roman"/>
          <w:sz w:val="20"/>
          <w:szCs w:val="20"/>
        </w:rPr>
      </w:pPr>
      <w:r w:rsidRPr="0075400E">
        <w:rPr>
          <w:rFonts w:ascii="Times New Roman" w:hAnsi="Times New Roman" w:cs="Times New Roman"/>
          <w:i/>
          <w:sz w:val="20"/>
          <w:szCs w:val="20"/>
        </w:rPr>
        <w:t>1</w:t>
      </w:r>
      <w:r w:rsidRPr="0075400E">
        <w:rPr>
          <w:rFonts w:ascii="Times New Roman" w:hAnsi="Times New Roman" w:cs="Times New Roman"/>
          <w:sz w:val="20"/>
          <w:szCs w:val="20"/>
        </w:rPr>
        <w:t xml:space="preserve"> – выводной проток; </w:t>
      </w:r>
      <w:r w:rsidRPr="0075400E">
        <w:rPr>
          <w:rFonts w:ascii="Times New Roman" w:hAnsi="Times New Roman" w:cs="Times New Roman"/>
          <w:i/>
          <w:sz w:val="20"/>
          <w:szCs w:val="20"/>
        </w:rPr>
        <w:t xml:space="preserve">2 </w:t>
      </w:r>
      <w:r w:rsidRPr="0075400E">
        <w:rPr>
          <w:rFonts w:ascii="Times New Roman" w:hAnsi="Times New Roman" w:cs="Times New Roman"/>
          <w:sz w:val="20"/>
          <w:szCs w:val="20"/>
        </w:rPr>
        <w:t xml:space="preserve">– околоушная </w:t>
      </w:r>
    </w:p>
    <w:p w:rsidR="0075400E" w:rsidRPr="0075400E" w:rsidRDefault="0075400E" w:rsidP="0075400E">
      <w:pPr>
        <w:spacing w:after="0"/>
        <w:jc w:val="center"/>
        <w:rPr>
          <w:rFonts w:ascii="Times New Roman" w:hAnsi="Times New Roman" w:cs="Times New Roman"/>
          <w:sz w:val="20"/>
          <w:szCs w:val="20"/>
        </w:rPr>
      </w:pPr>
      <w:r w:rsidRPr="0075400E">
        <w:rPr>
          <w:rFonts w:ascii="Times New Roman" w:hAnsi="Times New Roman" w:cs="Times New Roman"/>
          <w:sz w:val="20"/>
          <w:szCs w:val="20"/>
        </w:rPr>
        <w:t xml:space="preserve">слюнная железа; </w:t>
      </w:r>
      <w:r w:rsidRPr="0075400E">
        <w:rPr>
          <w:rFonts w:ascii="Times New Roman" w:hAnsi="Times New Roman" w:cs="Times New Roman"/>
          <w:i/>
          <w:sz w:val="20"/>
          <w:szCs w:val="20"/>
        </w:rPr>
        <w:t xml:space="preserve">3 </w:t>
      </w:r>
      <w:r w:rsidRPr="0075400E">
        <w:rPr>
          <w:rFonts w:ascii="Times New Roman" w:hAnsi="Times New Roman" w:cs="Times New Roman"/>
          <w:sz w:val="20"/>
          <w:szCs w:val="20"/>
        </w:rPr>
        <w:t>– подъязычная слюнная железа;</w:t>
      </w:r>
    </w:p>
    <w:p w:rsidR="0075400E" w:rsidRPr="0075400E" w:rsidRDefault="0075400E" w:rsidP="0075400E">
      <w:pPr>
        <w:spacing w:after="0"/>
        <w:jc w:val="center"/>
        <w:rPr>
          <w:rFonts w:ascii="Times New Roman" w:hAnsi="Times New Roman" w:cs="Times New Roman"/>
          <w:sz w:val="20"/>
          <w:szCs w:val="20"/>
        </w:rPr>
      </w:pPr>
      <w:r w:rsidRPr="0075400E">
        <w:rPr>
          <w:rFonts w:ascii="Times New Roman" w:hAnsi="Times New Roman" w:cs="Times New Roman"/>
          <w:i/>
          <w:sz w:val="20"/>
          <w:szCs w:val="20"/>
        </w:rPr>
        <w:t>4</w:t>
      </w:r>
      <w:r w:rsidRPr="0075400E">
        <w:rPr>
          <w:rFonts w:ascii="Times New Roman" w:hAnsi="Times New Roman" w:cs="Times New Roman"/>
          <w:sz w:val="20"/>
          <w:szCs w:val="20"/>
        </w:rPr>
        <w:t xml:space="preserve"> – артерия; </w:t>
      </w:r>
      <w:r w:rsidRPr="0075400E">
        <w:rPr>
          <w:rFonts w:ascii="Times New Roman" w:hAnsi="Times New Roman" w:cs="Times New Roman"/>
          <w:i/>
          <w:sz w:val="20"/>
          <w:szCs w:val="20"/>
        </w:rPr>
        <w:t xml:space="preserve">5 </w:t>
      </w:r>
      <w:r w:rsidRPr="0075400E">
        <w:rPr>
          <w:rFonts w:ascii="Times New Roman" w:hAnsi="Times New Roman" w:cs="Times New Roman"/>
          <w:sz w:val="20"/>
          <w:szCs w:val="20"/>
        </w:rPr>
        <w:t xml:space="preserve">– вена; </w:t>
      </w:r>
      <w:r w:rsidRPr="0075400E">
        <w:rPr>
          <w:rFonts w:ascii="Times New Roman" w:hAnsi="Times New Roman" w:cs="Times New Roman"/>
          <w:i/>
          <w:sz w:val="20"/>
          <w:szCs w:val="20"/>
        </w:rPr>
        <w:t xml:space="preserve">6 </w:t>
      </w:r>
      <w:r w:rsidRPr="0075400E">
        <w:rPr>
          <w:rFonts w:ascii="Times New Roman" w:hAnsi="Times New Roman" w:cs="Times New Roman"/>
          <w:sz w:val="20"/>
          <w:szCs w:val="20"/>
        </w:rPr>
        <w:t xml:space="preserve">– протоки; </w:t>
      </w:r>
      <w:r w:rsidRPr="0075400E">
        <w:rPr>
          <w:rFonts w:ascii="Times New Roman" w:hAnsi="Times New Roman" w:cs="Times New Roman"/>
          <w:i/>
          <w:sz w:val="20"/>
          <w:szCs w:val="20"/>
        </w:rPr>
        <w:t>7</w:t>
      </w:r>
      <w:r w:rsidRPr="0075400E">
        <w:rPr>
          <w:rFonts w:ascii="Times New Roman" w:hAnsi="Times New Roman" w:cs="Times New Roman"/>
          <w:sz w:val="20"/>
          <w:szCs w:val="20"/>
        </w:rPr>
        <w:t xml:space="preserve"> – яремная вена.</w:t>
      </w:r>
    </w:p>
    <w:p w:rsidR="0075400E" w:rsidRPr="0075400E" w:rsidRDefault="0075400E" w:rsidP="0075400E">
      <w:pPr>
        <w:spacing w:after="0"/>
        <w:jc w:val="center"/>
        <w:rPr>
          <w:rFonts w:ascii="Times New Roman" w:hAnsi="Times New Roman" w:cs="Times New Roman"/>
          <w:sz w:val="28"/>
          <w:szCs w:val="28"/>
        </w:rPr>
      </w:pPr>
    </w:p>
    <w:p w:rsidR="0075400E" w:rsidRPr="0075400E" w:rsidRDefault="0075400E" w:rsidP="0075400E">
      <w:pPr>
        <w:spacing w:after="0"/>
        <w:ind w:firstLine="360"/>
        <w:jc w:val="both"/>
        <w:rPr>
          <w:rFonts w:ascii="Times New Roman" w:hAnsi="Times New Roman" w:cs="Times New Roman"/>
          <w:sz w:val="28"/>
          <w:szCs w:val="28"/>
        </w:rPr>
      </w:pPr>
      <w:r w:rsidRPr="0075400E">
        <w:rPr>
          <w:rFonts w:ascii="Times New Roman" w:hAnsi="Times New Roman" w:cs="Times New Roman"/>
          <w:i/>
          <w:sz w:val="28"/>
          <w:szCs w:val="28"/>
        </w:rPr>
        <w:t>Околоушная железа</w:t>
      </w:r>
      <w:r w:rsidRPr="0075400E">
        <w:rPr>
          <w:rFonts w:ascii="Times New Roman" w:hAnsi="Times New Roman" w:cs="Times New Roman"/>
          <w:sz w:val="28"/>
          <w:szCs w:val="28"/>
        </w:rPr>
        <w:t xml:space="preserve"> -  располагается между наружным слуховым проходом, углом нижней челюсти и крылом атланта: у крупного рогатого </w:t>
      </w:r>
      <w:r w:rsidRPr="0075400E">
        <w:rPr>
          <w:rFonts w:ascii="Times New Roman" w:hAnsi="Times New Roman" w:cs="Times New Roman"/>
          <w:sz w:val="28"/>
          <w:szCs w:val="28"/>
        </w:rPr>
        <w:lastRenderedPageBreak/>
        <w:t>скота в виде удлиненного треугольника с вершиной, опущенной вниз; у лошади железа имеет вид прямоугольника, вытянутого дорсовентрально; у свиньи – массивный треугольник, обращенный вершиной дорсально.</w:t>
      </w:r>
    </w:p>
    <w:p w:rsidR="0075400E" w:rsidRPr="0075400E" w:rsidRDefault="0075400E" w:rsidP="0075400E">
      <w:pPr>
        <w:spacing w:after="0"/>
        <w:ind w:firstLine="360"/>
        <w:jc w:val="both"/>
        <w:rPr>
          <w:rFonts w:ascii="Times New Roman" w:hAnsi="Times New Roman" w:cs="Times New Roman"/>
          <w:sz w:val="28"/>
          <w:szCs w:val="28"/>
        </w:rPr>
      </w:pPr>
      <w:r w:rsidRPr="0075400E">
        <w:rPr>
          <w:rFonts w:ascii="Times New Roman" w:hAnsi="Times New Roman" w:cs="Times New Roman"/>
          <w:sz w:val="28"/>
          <w:szCs w:val="28"/>
        </w:rPr>
        <w:t>Выводные протоки отдельных долек объединяются в общий проток околоушной железы, который проходит в межчелюстном пространстве, затем через сосудистую вырезку проходит на латеральную поверхность и открывается в преддверии ротовой полости на уровне четвертого коренного зуба.</w:t>
      </w:r>
    </w:p>
    <w:p w:rsidR="0075400E" w:rsidRPr="0075400E" w:rsidRDefault="0075400E" w:rsidP="0075400E">
      <w:pPr>
        <w:spacing w:after="0"/>
        <w:ind w:firstLine="360"/>
        <w:jc w:val="both"/>
        <w:rPr>
          <w:rFonts w:ascii="Times New Roman" w:hAnsi="Times New Roman" w:cs="Times New Roman"/>
          <w:sz w:val="28"/>
          <w:szCs w:val="28"/>
        </w:rPr>
      </w:pPr>
      <w:r w:rsidRPr="0075400E">
        <w:rPr>
          <w:rFonts w:ascii="Times New Roman" w:hAnsi="Times New Roman" w:cs="Times New Roman"/>
          <w:sz w:val="28"/>
          <w:szCs w:val="28"/>
        </w:rPr>
        <w:t>Околоушная железа сложная, серозная, секретирует по мерокриновому типу секреции.</w:t>
      </w:r>
    </w:p>
    <w:p w:rsidR="0075400E" w:rsidRPr="0075400E" w:rsidRDefault="0075400E" w:rsidP="0075400E">
      <w:pPr>
        <w:spacing w:after="0"/>
        <w:ind w:firstLine="360"/>
        <w:jc w:val="both"/>
        <w:rPr>
          <w:rFonts w:ascii="Times New Roman" w:hAnsi="Times New Roman" w:cs="Times New Roman"/>
          <w:sz w:val="28"/>
          <w:szCs w:val="28"/>
        </w:rPr>
      </w:pPr>
      <w:r w:rsidRPr="0075400E">
        <w:rPr>
          <w:rFonts w:ascii="Times New Roman" w:hAnsi="Times New Roman" w:cs="Times New Roman"/>
          <w:sz w:val="28"/>
          <w:szCs w:val="28"/>
        </w:rPr>
        <w:t xml:space="preserve">Г и с т о л о г и ч е с к о е  с т р о е н и е. Сверху железа покрыта соединительнотканной капсулой, от которой в глубь железы отходят </w:t>
      </w:r>
      <w:r w:rsidRPr="0075400E">
        <w:rPr>
          <w:rFonts w:ascii="Times New Roman" w:hAnsi="Times New Roman" w:cs="Times New Roman"/>
          <w:i/>
          <w:sz w:val="28"/>
          <w:szCs w:val="28"/>
        </w:rPr>
        <w:t>соединительнотканные междольковые прослойки</w:t>
      </w:r>
      <w:r w:rsidRPr="0075400E">
        <w:rPr>
          <w:rFonts w:ascii="Times New Roman" w:hAnsi="Times New Roman" w:cs="Times New Roman"/>
          <w:sz w:val="28"/>
          <w:szCs w:val="28"/>
        </w:rPr>
        <w:t xml:space="preserve">, разделяющие железу на дольки. В междольковой соединительной ткани находятся крупные </w:t>
      </w:r>
      <w:r w:rsidRPr="0075400E">
        <w:rPr>
          <w:rFonts w:ascii="Times New Roman" w:hAnsi="Times New Roman" w:cs="Times New Roman"/>
          <w:i/>
          <w:sz w:val="28"/>
          <w:szCs w:val="28"/>
        </w:rPr>
        <w:t>междольковые выводные протоки</w:t>
      </w:r>
      <w:r w:rsidRPr="0075400E">
        <w:rPr>
          <w:rFonts w:ascii="Times New Roman" w:hAnsi="Times New Roman" w:cs="Times New Roman"/>
          <w:sz w:val="28"/>
          <w:szCs w:val="28"/>
        </w:rPr>
        <w:t xml:space="preserve">, сосуды и нервы. </w:t>
      </w:r>
    </w:p>
    <w:p w:rsidR="0075400E" w:rsidRPr="0075400E" w:rsidRDefault="0075400E" w:rsidP="0075400E">
      <w:pPr>
        <w:spacing w:after="0"/>
        <w:ind w:firstLine="360"/>
        <w:jc w:val="both"/>
        <w:rPr>
          <w:rFonts w:ascii="Times New Roman" w:hAnsi="Times New Roman" w:cs="Times New Roman"/>
          <w:sz w:val="28"/>
          <w:szCs w:val="28"/>
        </w:rPr>
      </w:pPr>
      <w:r w:rsidRPr="0075400E">
        <w:rPr>
          <w:rFonts w:ascii="Times New Roman" w:hAnsi="Times New Roman" w:cs="Times New Roman"/>
          <w:sz w:val="28"/>
          <w:szCs w:val="28"/>
        </w:rPr>
        <w:t xml:space="preserve">Основную массу долек составляют концевые отделы в форме </w:t>
      </w:r>
      <w:r w:rsidRPr="0075400E">
        <w:rPr>
          <w:rFonts w:ascii="Times New Roman" w:hAnsi="Times New Roman" w:cs="Times New Roman"/>
          <w:i/>
          <w:sz w:val="28"/>
          <w:szCs w:val="28"/>
        </w:rPr>
        <w:t>альвеол</w:t>
      </w:r>
      <w:r w:rsidRPr="0075400E">
        <w:rPr>
          <w:rFonts w:ascii="Times New Roman" w:hAnsi="Times New Roman" w:cs="Times New Roman"/>
          <w:sz w:val="28"/>
          <w:szCs w:val="28"/>
        </w:rPr>
        <w:t xml:space="preserve">, состоящие из серозных клеток конической или кубической формы с ядром. Вокруг альвеол и протоков располагаются </w:t>
      </w:r>
      <w:r w:rsidRPr="0075400E">
        <w:rPr>
          <w:rFonts w:ascii="Times New Roman" w:hAnsi="Times New Roman" w:cs="Times New Roman"/>
          <w:i/>
          <w:sz w:val="28"/>
          <w:szCs w:val="28"/>
        </w:rPr>
        <w:t>миоэпителиальные корзинчатые клетки</w:t>
      </w:r>
      <w:r w:rsidRPr="0075400E">
        <w:rPr>
          <w:rFonts w:ascii="Times New Roman" w:hAnsi="Times New Roman" w:cs="Times New Roman"/>
          <w:sz w:val="28"/>
          <w:szCs w:val="28"/>
        </w:rPr>
        <w:t xml:space="preserve">, способствующие выделению секрета. </w:t>
      </w:r>
      <w:r w:rsidRPr="0075400E">
        <w:rPr>
          <w:rFonts w:ascii="Times New Roman" w:hAnsi="Times New Roman" w:cs="Times New Roman"/>
          <w:i/>
          <w:sz w:val="28"/>
          <w:szCs w:val="28"/>
        </w:rPr>
        <w:t>Вставочные выводные протоки</w:t>
      </w:r>
      <w:r w:rsidRPr="0075400E">
        <w:rPr>
          <w:rFonts w:ascii="Times New Roman" w:hAnsi="Times New Roman" w:cs="Times New Roman"/>
          <w:sz w:val="28"/>
          <w:szCs w:val="28"/>
        </w:rPr>
        <w:t xml:space="preserve"> нескольких альвеол объединяются в </w:t>
      </w:r>
      <w:r w:rsidRPr="0075400E">
        <w:rPr>
          <w:rFonts w:ascii="Times New Roman" w:hAnsi="Times New Roman" w:cs="Times New Roman"/>
          <w:i/>
          <w:sz w:val="28"/>
          <w:szCs w:val="28"/>
        </w:rPr>
        <w:t xml:space="preserve">исчерченный проток, </w:t>
      </w:r>
      <w:r w:rsidRPr="0075400E">
        <w:rPr>
          <w:rFonts w:ascii="Times New Roman" w:hAnsi="Times New Roman" w:cs="Times New Roman"/>
          <w:sz w:val="28"/>
          <w:szCs w:val="28"/>
        </w:rPr>
        <w:t xml:space="preserve">которые, объединяясь, образуют </w:t>
      </w:r>
      <w:r w:rsidRPr="0075400E">
        <w:rPr>
          <w:rFonts w:ascii="Times New Roman" w:hAnsi="Times New Roman" w:cs="Times New Roman"/>
          <w:i/>
          <w:sz w:val="28"/>
          <w:szCs w:val="28"/>
        </w:rPr>
        <w:t xml:space="preserve">междольковый выводной проток </w:t>
      </w:r>
      <w:r w:rsidRPr="0075400E">
        <w:rPr>
          <w:rFonts w:ascii="Times New Roman" w:hAnsi="Times New Roman" w:cs="Times New Roman"/>
          <w:sz w:val="28"/>
          <w:szCs w:val="28"/>
        </w:rPr>
        <w:t>(рис. 14).</w:t>
      </w:r>
    </w:p>
    <w:p w:rsidR="0075400E" w:rsidRPr="0075400E" w:rsidRDefault="0075400E" w:rsidP="0075400E">
      <w:pPr>
        <w:spacing w:after="0"/>
        <w:jc w:val="center"/>
        <w:rPr>
          <w:rFonts w:ascii="Times New Roman" w:hAnsi="Times New Roman" w:cs="Times New Roman"/>
          <w:sz w:val="16"/>
          <w:szCs w:val="16"/>
        </w:rPr>
      </w:pPr>
    </w:p>
    <w:p w:rsidR="0075400E" w:rsidRPr="0075400E" w:rsidRDefault="0075400E" w:rsidP="0075400E">
      <w:pPr>
        <w:spacing w:after="0"/>
        <w:rPr>
          <w:rFonts w:ascii="Times New Roman" w:hAnsi="Times New Roman" w:cs="Times New Roman"/>
          <w:sz w:val="28"/>
          <w:szCs w:val="28"/>
        </w:rPr>
      </w:pPr>
      <w:r w:rsidRPr="0075400E">
        <w:rPr>
          <w:rFonts w:ascii="Times New Roman" w:hAnsi="Times New Roman" w:cs="Times New Roman"/>
          <w:noProof/>
          <w:sz w:val="28"/>
          <w:szCs w:val="28"/>
          <w:lang w:val="ru-RU" w:eastAsia="ru-RU"/>
        </w:rPr>
        <w:drawing>
          <wp:anchor distT="0" distB="0" distL="114300" distR="114300" simplePos="0" relativeHeight="251675648" behindDoc="1" locked="0" layoutInCell="1" allowOverlap="1">
            <wp:simplePos x="0" y="0"/>
            <wp:positionH relativeFrom="column">
              <wp:posOffset>635</wp:posOffset>
            </wp:positionH>
            <wp:positionV relativeFrom="paragraph">
              <wp:posOffset>3810</wp:posOffset>
            </wp:positionV>
            <wp:extent cx="2178050" cy="1908175"/>
            <wp:effectExtent l="0" t="0" r="0" b="0"/>
            <wp:wrapTight wrapText="bothSides">
              <wp:wrapPolygon edited="0">
                <wp:start x="0" y="0"/>
                <wp:lineTo x="0" y="21348"/>
                <wp:lineTo x="21348" y="21348"/>
                <wp:lineTo x="21348" y="0"/>
                <wp:lineTo x="0" y="0"/>
              </wp:wrapPolygon>
            </wp:wrapTight>
            <wp:docPr id="12" name="Рисунок 12" descr="Image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Image191"/>
                    <pic:cNvPicPr>
                      <a:picLocks noChangeAspect="1" noChangeArrowheads="1"/>
                    </pic:cNvPicPr>
                  </pic:nvPicPr>
                  <pic:blipFill>
                    <a:blip r:embed="rId101" cstate="print">
                      <a:lum contrast="1200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b="29053"/>
                    <a:stretch>
                      <a:fillRect/>
                    </a:stretch>
                  </pic:blipFill>
                  <pic:spPr bwMode="auto">
                    <a:xfrm>
                      <a:off x="0" y="0"/>
                      <a:ext cx="2178050" cy="1908175"/>
                    </a:xfrm>
                    <a:prstGeom prst="rect">
                      <a:avLst/>
                    </a:prstGeom>
                    <a:noFill/>
                    <a:ln>
                      <a:noFill/>
                    </a:ln>
                  </pic:spPr>
                </pic:pic>
              </a:graphicData>
            </a:graphic>
          </wp:anchor>
        </w:drawing>
      </w:r>
    </w:p>
    <w:p w:rsidR="0075400E" w:rsidRPr="0075400E" w:rsidRDefault="0075400E" w:rsidP="0075400E">
      <w:pPr>
        <w:spacing w:after="0"/>
        <w:jc w:val="center"/>
        <w:rPr>
          <w:rFonts w:ascii="Times New Roman" w:hAnsi="Times New Roman" w:cs="Times New Roman"/>
          <w:sz w:val="16"/>
          <w:szCs w:val="16"/>
        </w:rPr>
      </w:pPr>
    </w:p>
    <w:p w:rsidR="0075400E" w:rsidRPr="0075400E" w:rsidRDefault="0075400E" w:rsidP="0075400E">
      <w:pPr>
        <w:spacing w:after="0"/>
        <w:jc w:val="center"/>
        <w:rPr>
          <w:rFonts w:ascii="Times New Roman" w:hAnsi="Times New Roman" w:cs="Times New Roman"/>
          <w:sz w:val="20"/>
          <w:szCs w:val="20"/>
        </w:rPr>
      </w:pPr>
    </w:p>
    <w:p w:rsidR="0075400E" w:rsidRPr="0075400E" w:rsidRDefault="0075400E" w:rsidP="0075400E">
      <w:pPr>
        <w:spacing w:after="0"/>
        <w:jc w:val="center"/>
        <w:rPr>
          <w:rFonts w:ascii="Times New Roman" w:hAnsi="Times New Roman" w:cs="Times New Roman"/>
          <w:sz w:val="20"/>
          <w:szCs w:val="20"/>
        </w:rPr>
      </w:pPr>
    </w:p>
    <w:p w:rsidR="0075400E" w:rsidRPr="0075400E" w:rsidRDefault="0075400E" w:rsidP="0075400E">
      <w:pPr>
        <w:spacing w:after="0"/>
        <w:jc w:val="center"/>
        <w:rPr>
          <w:rFonts w:ascii="Times New Roman" w:hAnsi="Times New Roman" w:cs="Times New Roman"/>
          <w:sz w:val="20"/>
          <w:szCs w:val="20"/>
        </w:rPr>
      </w:pPr>
    </w:p>
    <w:p w:rsidR="0075400E" w:rsidRPr="0075400E" w:rsidRDefault="0075400E" w:rsidP="0075400E">
      <w:pPr>
        <w:spacing w:after="0"/>
        <w:jc w:val="center"/>
        <w:rPr>
          <w:rFonts w:ascii="Times New Roman" w:hAnsi="Times New Roman" w:cs="Times New Roman"/>
          <w:sz w:val="20"/>
          <w:szCs w:val="20"/>
        </w:rPr>
      </w:pPr>
    </w:p>
    <w:p w:rsidR="0075400E" w:rsidRPr="0075400E" w:rsidRDefault="0075400E" w:rsidP="0075400E">
      <w:pPr>
        <w:spacing w:after="0"/>
        <w:jc w:val="center"/>
        <w:rPr>
          <w:rFonts w:ascii="Times New Roman" w:hAnsi="Times New Roman" w:cs="Times New Roman"/>
          <w:sz w:val="20"/>
          <w:szCs w:val="20"/>
        </w:rPr>
      </w:pPr>
    </w:p>
    <w:p w:rsidR="0075400E" w:rsidRPr="0075400E" w:rsidRDefault="0075400E" w:rsidP="0075400E">
      <w:pPr>
        <w:spacing w:after="0"/>
        <w:jc w:val="center"/>
        <w:rPr>
          <w:rFonts w:ascii="Times New Roman" w:hAnsi="Times New Roman" w:cs="Times New Roman"/>
          <w:sz w:val="20"/>
          <w:szCs w:val="20"/>
        </w:rPr>
      </w:pPr>
    </w:p>
    <w:p w:rsidR="0075400E" w:rsidRPr="0075400E" w:rsidRDefault="0075400E" w:rsidP="0075400E">
      <w:pPr>
        <w:spacing w:after="0"/>
        <w:jc w:val="center"/>
        <w:rPr>
          <w:rFonts w:ascii="Times New Roman" w:hAnsi="Times New Roman" w:cs="Times New Roman"/>
          <w:sz w:val="20"/>
          <w:szCs w:val="20"/>
        </w:rPr>
      </w:pPr>
    </w:p>
    <w:p w:rsidR="0075400E" w:rsidRPr="0075400E" w:rsidRDefault="0075400E" w:rsidP="0075400E">
      <w:pPr>
        <w:spacing w:after="0"/>
        <w:jc w:val="center"/>
        <w:rPr>
          <w:rFonts w:ascii="Times New Roman" w:hAnsi="Times New Roman" w:cs="Times New Roman"/>
          <w:sz w:val="20"/>
          <w:szCs w:val="20"/>
        </w:rPr>
      </w:pPr>
      <w:r w:rsidRPr="0075400E">
        <w:rPr>
          <w:rFonts w:ascii="Times New Roman" w:hAnsi="Times New Roman" w:cs="Times New Roman"/>
          <w:sz w:val="20"/>
          <w:szCs w:val="20"/>
        </w:rPr>
        <w:t>Рис. 14. Околоушная слюнная железа:</w:t>
      </w:r>
      <w:r w:rsidRPr="0075400E">
        <w:rPr>
          <w:rFonts w:ascii="Times New Roman" w:hAnsi="Times New Roman" w:cs="Times New Roman"/>
          <w:i/>
          <w:sz w:val="20"/>
          <w:szCs w:val="20"/>
        </w:rPr>
        <w:t>1</w:t>
      </w:r>
      <w:r w:rsidRPr="0075400E">
        <w:rPr>
          <w:rFonts w:ascii="Times New Roman" w:hAnsi="Times New Roman" w:cs="Times New Roman"/>
          <w:sz w:val="20"/>
          <w:szCs w:val="20"/>
        </w:rPr>
        <w:t xml:space="preserve"> – вставочный отдел; </w:t>
      </w:r>
      <w:r w:rsidRPr="0075400E">
        <w:rPr>
          <w:rFonts w:ascii="Times New Roman" w:hAnsi="Times New Roman" w:cs="Times New Roman"/>
          <w:i/>
          <w:sz w:val="20"/>
          <w:szCs w:val="20"/>
        </w:rPr>
        <w:t>2</w:t>
      </w:r>
      <w:r w:rsidRPr="0075400E">
        <w:rPr>
          <w:rFonts w:ascii="Times New Roman" w:hAnsi="Times New Roman" w:cs="Times New Roman"/>
          <w:sz w:val="20"/>
          <w:szCs w:val="20"/>
        </w:rPr>
        <w:t xml:space="preserve"> – слюнная трубка; </w:t>
      </w:r>
      <w:r w:rsidRPr="0075400E">
        <w:rPr>
          <w:rFonts w:ascii="Times New Roman" w:hAnsi="Times New Roman" w:cs="Times New Roman"/>
          <w:i/>
          <w:sz w:val="20"/>
          <w:szCs w:val="20"/>
        </w:rPr>
        <w:t>3</w:t>
      </w:r>
      <w:r w:rsidRPr="0075400E">
        <w:rPr>
          <w:rFonts w:ascii="Times New Roman" w:hAnsi="Times New Roman" w:cs="Times New Roman"/>
          <w:sz w:val="20"/>
          <w:szCs w:val="20"/>
        </w:rPr>
        <w:t xml:space="preserve"> – дольки; </w:t>
      </w:r>
      <w:r w:rsidRPr="0075400E">
        <w:rPr>
          <w:rFonts w:ascii="Times New Roman" w:hAnsi="Times New Roman" w:cs="Times New Roman"/>
          <w:i/>
          <w:sz w:val="20"/>
          <w:szCs w:val="20"/>
        </w:rPr>
        <w:t>4</w:t>
      </w:r>
      <w:r w:rsidRPr="0075400E">
        <w:rPr>
          <w:rFonts w:ascii="Times New Roman" w:hAnsi="Times New Roman" w:cs="Times New Roman"/>
          <w:sz w:val="20"/>
          <w:szCs w:val="20"/>
        </w:rPr>
        <w:t xml:space="preserve"> -  кровеносный сосуд;   </w:t>
      </w:r>
    </w:p>
    <w:p w:rsidR="0075400E" w:rsidRPr="0075400E" w:rsidRDefault="0075400E" w:rsidP="0075400E">
      <w:pPr>
        <w:spacing w:after="0"/>
        <w:jc w:val="center"/>
        <w:rPr>
          <w:rFonts w:ascii="Times New Roman" w:hAnsi="Times New Roman" w:cs="Times New Roman"/>
          <w:sz w:val="20"/>
          <w:szCs w:val="20"/>
        </w:rPr>
      </w:pPr>
      <w:r w:rsidRPr="0075400E">
        <w:rPr>
          <w:rFonts w:ascii="Times New Roman" w:hAnsi="Times New Roman" w:cs="Times New Roman"/>
          <w:i/>
          <w:sz w:val="20"/>
          <w:szCs w:val="20"/>
        </w:rPr>
        <w:t>5</w:t>
      </w:r>
      <w:r w:rsidRPr="0075400E">
        <w:rPr>
          <w:rFonts w:ascii="Times New Roman" w:hAnsi="Times New Roman" w:cs="Times New Roman"/>
          <w:sz w:val="20"/>
          <w:szCs w:val="20"/>
        </w:rPr>
        <w:t xml:space="preserve"> – жировые клетки; </w:t>
      </w:r>
      <w:r w:rsidRPr="0075400E">
        <w:rPr>
          <w:rFonts w:ascii="Times New Roman" w:hAnsi="Times New Roman" w:cs="Times New Roman"/>
          <w:i/>
          <w:sz w:val="20"/>
          <w:szCs w:val="20"/>
        </w:rPr>
        <w:t xml:space="preserve">6 </w:t>
      </w:r>
      <w:r w:rsidRPr="0075400E">
        <w:rPr>
          <w:rFonts w:ascii="Times New Roman" w:hAnsi="Times New Roman" w:cs="Times New Roman"/>
          <w:sz w:val="20"/>
          <w:szCs w:val="20"/>
        </w:rPr>
        <w:t>– междольковая соединительная</w:t>
      </w:r>
    </w:p>
    <w:p w:rsidR="0075400E" w:rsidRPr="0075400E" w:rsidRDefault="0075400E" w:rsidP="0075400E">
      <w:pPr>
        <w:spacing w:after="0"/>
        <w:jc w:val="center"/>
        <w:rPr>
          <w:rFonts w:ascii="Times New Roman" w:hAnsi="Times New Roman" w:cs="Times New Roman"/>
          <w:sz w:val="20"/>
          <w:szCs w:val="20"/>
        </w:rPr>
      </w:pPr>
      <w:r w:rsidRPr="0075400E">
        <w:rPr>
          <w:rFonts w:ascii="Times New Roman" w:hAnsi="Times New Roman" w:cs="Times New Roman"/>
          <w:sz w:val="20"/>
          <w:szCs w:val="20"/>
        </w:rPr>
        <w:t xml:space="preserve"> ткань с миоэпителиальными клетками; </w:t>
      </w:r>
      <w:r w:rsidRPr="0075400E">
        <w:rPr>
          <w:rFonts w:ascii="Times New Roman" w:hAnsi="Times New Roman" w:cs="Times New Roman"/>
          <w:i/>
          <w:sz w:val="20"/>
          <w:szCs w:val="20"/>
        </w:rPr>
        <w:t>7</w:t>
      </w:r>
      <w:r w:rsidRPr="0075400E">
        <w:rPr>
          <w:rFonts w:ascii="Times New Roman" w:hAnsi="Times New Roman" w:cs="Times New Roman"/>
          <w:sz w:val="20"/>
          <w:szCs w:val="20"/>
        </w:rPr>
        <w:t xml:space="preserve"> – секрет.</w:t>
      </w:r>
    </w:p>
    <w:p w:rsidR="0075400E" w:rsidRPr="0075400E" w:rsidRDefault="0075400E" w:rsidP="0075400E">
      <w:pPr>
        <w:spacing w:after="0"/>
        <w:jc w:val="center"/>
        <w:rPr>
          <w:rFonts w:ascii="Times New Roman" w:hAnsi="Times New Roman" w:cs="Times New Roman"/>
          <w:sz w:val="20"/>
          <w:szCs w:val="20"/>
        </w:rPr>
      </w:pPr>
    </w:p>
    <w:p w:rsidR="0075400E" w:rsidRPr="0075400E" w:rsidRDefault="0075400E" w:rsidP="0075400E">
      <w:pPr>
        <w:spacing w:after="0"/>
        <w:ind w:firstLine="360"/>
        <w:jc w:val="both"/>
        <w:rPr>
          <w:rFonts w:ascii="Times New Roman" w:hAnsi="Times New Roman" w:cs="Times New Roman"/>
          <w:sz w:val="28"/>
          <w:szCs w:val="28"/>
        </w:rPr>
      </w:pPr>
      <w:r w:rsidRPr="0075400E">
        <w:rPr>
          <w:rFonts w:ascii="Times New Roman" w:hAnsi="Times New Roman" w:cs="Times New Roman"/>
          <w:i/>
          <w:sz w:val="28"/>
          <w:szCs w:val="28"/>
        </w:rPr>
        <w:t xml:space="preserve">Подчелюстная железа – </w:t>
      </w:r>
      <w:r w:rsidRPr="0075400E">
        <w:rPr>
          <w:rFonts w:ascii="Times New Roman" w:hAnsi="Times New Roman" w:cs="Times New Roman"/>
          <w:sz w:val="28"/>
          <w:szCs w:val="28"/>
        </w:rPr>
        <w:t>лежит в межчелюстном пространстве от атланта до сосудистой вырезки, прикрыта околоушной железой. У крупного рогатого скота самая крупная, удлиненная, желтоватого цвета. У свиньи – небольшая, округлой формы. У лошади – удлиненная, слегка серповидно изогнутая.</w:t>
      </w:r>
    </w:p>
    <w:p w:rsidR="0075400E" w:rsidRPr="0075400E" w:rsidRDefault="0075400E" w:rsidP="0075400E">
      <w:pPr>
        <w:spacing w:after="0"/>
        <w:jc w:val="both"/>
        <w:rPr>
          <w:rFonts w:ascii="Times New Roman" w:hAnsi="Times New Roman" w:cs="Times New Roman"/>
          <w:sz w:val="28"/>
          <w:szCs w:val="28"/>
        </w:rPr>
      </w:pPr>
      <w:r w:rsidRPr="0075400E">
        <w:rPr>
          <w:rFonts w:ascii="Times New Roman" w:hAnsi="Times New Roman" w:cs="Times New Roman"/>
          <w:sz w:val="28"/>
          <w:szCs w:val="28"/>
        </w:rPr>
        <w:t xml:space="preserve">      Проток подчелюстной железы проходит в мускулатуре межчелюстного пространства по медиальной поверхности подъязычной железы и открывается в подъязычной бородавке на дне ротовой полости.</w:t>
      </w:r>
    </w:p>
    <w:p w:rsidR="0075400E" w:rsidRPr="0075400E" w:rsidRDefault="0075400E" w:rsidP="0075400E">
      <w:pPr>
        <w:spacing w:after="0"/>
        <w:ind w:firstLine="360"/>
        <w:jc w:val="both"/>
        <w:rPr>
          <w:rFonts w:ascii="Times New Roman" w:hAnsi="Times New Roman" w:cs="Times New Roman"/>
          <w:sz w:val="28"/>
          <w:szCs w:val="28"/>
        </w:rPr>
      </w:pPr>
      <w:r w:rsidRPr="0075400E">
        <w:rPr>
          <w:rFonts w:ascii="Times New Roman" w:hAnsi="Times New Roman" w:cs="Times New Roman"/>
          <w:sz w:val="28"/>
          <w:szCs w:val="28"/>
        </w:rPr>
        <w:lastRenderedPageBreak/>
        <w:t>Г и с т о л о г и ч е с к о е  с т р о е н и е. Это застенная сложная альвеолярно-трубчатая смешанная железа, выделяющая по мерокриновому типу густой тягучий секрет. Дольчатость выражена слабо. На гистопрепарате хорошо заметно большое разнообразие концевых отделов: серозные концевые отделы, слизистые концевые отделы (образованы светлыми слизистыми клетками) и смешанные. Концевые отделы состоят в основном из слизистых клеток, белковые клетки окружают их в виде полулуний. Концевые отделы, вставочные и исчерченные протоки оплетены корзинчатыми миоэпителиальными клетками (рис. 15).</w:t>
      </w:r>
    </w:p>
    <w:p w:rsidR="0075400E" w:rsidRPr="0075400E" w:rsidRDefault="0075400E" w:rsidP="0075400E">
      <w:pPr>
        <w:spacing w:after="0"/>
        <w:ind w:firstLine="360"/>
        <w:jc w:val="both"/>
        <w:rPr>
          <w:rFonts w:ascii="Times New Roman" w:hAnsi="Times New Roman" w:cs="Times New Roman"/>
          <w:sz w:val="28"/>
          <w:szCs w:val="28"/>
        </w:rPr>
      </w:pPr>
    </w:p>
    <w:p w:rsidR="0075400E" w:rsidRPr="0075400E" w:rsidRDefault="0075400E" w:rsidP="0075400E">
      <w:pPr>
        <w:spacing w:after="0"/>
        <w:rPr>
          <w:rFonts w:ascii="Times New Roman" w:hAnsi="Times New Roman" w:cs="Times New Roman"/>
          <w:sz w:val="28"/>
          <w:szCs w:val="28"/>
        </w:rPr>
      </w:pPr>
      <w:r w:rsidRPr="0075400E">
        <w:rPr>
          <w:rFonts w:ascii="Times New Roman" w:hAnsi="Times New Roman" w:cs="Times New Roman"/>
          <w:noProof/>
          <w:sz w:val="28"/>
          <w:szCs w:val="28"/>
          <w:lang w:val="ru-RU" w:eastAsia="ru-RU"/>
        </w:rPr>
        <w:drawing>
          <wp:anchor distT="0" distB="0" distL="114300" distR="114300" simplePos="0" relativeHeight="251676672" behindDoc="1" locked="0" layoutInCell="1" allowOverlap="1">
            <wp:simplePos x="0" y="0"/>
            <wp:positionH relativeFrom="column">
              <wp:posOffset>635</wp:posOffset>
            </wp:positionH>
            <wp:positionV relativeFrom="paragraph">
              <wp:posOffset>0</wp:posOffset>
            </wp:positionV>
            <wp:extent cx="2162175" cy="2162175"/>
            <wp:effectExtent l="0" t="0" r="0" b="0"/>
            <wp:wrapTight wrapText="bothSides">
              <wp:wrapPolygon edited="0">
                <wp:start x="0" y="0"/>
                <wp:lineTo x="0" y="21505"/>
                <wp:lineTo x="21505" y="21505"/>
                <wp:lineTo x="21505" y="0"/>
                <wp:lineTo x="0" y="0"/>
              </wp:wrapPolygon>
            </wp:wrapTight>
            <wp:docPr id="11" name="Рисунок 11" descr="Image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Image190"/>
                    <pic:cNvPicPr>
                      <a:picLocks noChangeAspect="1" noChangeArrowheads="1"/>
                    </pic:cNvPicPr>
                  </pic:nvPicPr>
                  <pic:blipFill>
                    <a:blip r:embed="rId102" cstate="print">
                      <a:lum contrast="1800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162175" cy="2162175"/>
                    </a:xfrm>
                    <a:prstGeom prst="rect">
                      <a:avLst/>
                    </a:prstGeom>
                    <a:noFill/>
                    <a:ln>
                      <a:noFill/>
                    </a:ln>
                  </pic:spPr>
                </pic:pic>
              </a:graphicData>
            </a:graphic>
          </wp:anchor>
        </w:drawing>
      </w:r>
    </w:p>
    <w:p w:rsidR="0075400E" w:rsidRPr="0075400E" w:rsidRDefault="0075400E" w:rsidP="0075400E">
      <w:pPr>
        <w:spacing w:after="0"/>
        <w:jc w:val="center"/>
        <w:rPr>
          <w:rFonts w:ascii="Times New Roman" w:hAnsi="Times New Roman" w:cs="Times New Roman"/>
          <w:sz w:val="16"/>
          <w:szCs w:val="16"/>
        </w:rPr>
      </w:pPr>
    </w:p>
    <w:p w:rsidR="0075400E" w:rsidRPr="0075400E" w:rsidRDefault="0075400E" w:rsidP="0075400E">
      <w:pPr>
        <w:spacing w:after="0"/>
        <w:jc w:val="center"/>
        <w:rPr>
          <w:rFonts w:ascii="Times New Roman" w:hAnsi="Times New Roman" w:cs="Times New Roman"/>
          <w:sz w:val="20"/>
          <w:szCs w:val="20"/>
        </w:rPr>
      </w:pPr>
    </w:p>
    <w:p w:rsidR="0075400E" w:rsidRPr="0075400E" w:rsidRDefault="0075400E" w:rsidP="0075400E">
      <w:pPr>
        <w:spacing w:after="0"/>
        <w:jc w:val="center"/>
        <w:rPr>
          <w:rFonts w:ascii="Times New Roman" w:hAnsi="Times New Roman" w:cs="Times New Roman"/>
          <w:sz w:val="20"/>
          <w:szCs w:val="20"/>
        </w:rPr>
      </w:pPr>
    </w:p>
    <w:p w:rsidR="0075400E" w:rsidRPr="0075400E" w:rsidRDefault="0075400E" w:rsidP="0075400E">
      <w:pPr>
        <w:spacing w:after="0"/>
        <w:jc w:val="center"/>
        <w:rPr>
          <w:rFonts w:ascii="Times New Roman" w:hAnsi="Times New Roman" w:cs="Times New Roman"/>
          <w:sz w:val="20"/>
          <w:szCs w:val="20"/>
        </w:rPr>
      </w:pPr>
    </w:p>
    <w:p w:rsidR="0075400E" w:rsidRPr="0075400E" w:rsidRDefault="0075400E" w:rsidP="0075400E">
      <w:pPr>
        <w:spacing w:after="0"/>
        <w:jc w:val="center"/>
        <w:rPr>
          <w:rFonts w:ascii="Times New Roman" w:hAnsi="Times New Roman" w:cs="Times New Roman"/>
          <w:sz w:val="20"/>
          <w:szCs w:val="20"/>
        </w:rPr>
      </w:pPr>
    </w:p>
    <w:p w:rsidR="0075400E" w:rsidRPr="0075400E" w:rsidRDefault="0075400E" w:rsidP="0075400E">
      <w:pPr>
        <w:spacing w:after="0"/>
        <w:jc w:val="center"/>
        <w:rPr>
          <w:rFonts w:ascii="Times New Roman" w:hAnsi="Times New Roman" w:cs="Times New Roman"/>
          <w:sz w:val="20"/>
          <w:szCs w:val="20"/>
        </w:rPr>
      </w:pPr>
    </w:p>
    <w:p w:rsidR="0075400E" w:rsidRPr="0075400E" w:rsidRDefault="0075400E" w:rsidP="0075400E">
      <w:pPr>
        <w:spacing w:after="0"/>
        <w:jc w:val="center"/>
        <w:rPr>
          <w:rFonts w:ascii="Times New Roman" w:hAnsi="Times New Roman" w:cs="Times New Roman"/>
          <w:sz w:val="20"/>
          <w:szCs w:val="20"/>
        </w:rPr>
      </w:pPr>
      <w:r w:rsidRPr="0075400E">
        <w:rPr>
          <w:rFonts w:ascii="Times New Roman" w:hAnsi="Times New Roman" w:cs="Times New Roman"/>
          <w:sz w:val="20"/>
          <w:szCs w:val="20"/>
        </w:rPr>
        <w:t xml:space="preserve">Рис. 15. Подчелюстная железа: </w:t>
      </w:r>
      <w:r w:rsidRPr="0075400E">
        <w:rPr>
          <w:rFonts w:ascii="Times New Roman" w:hAnsi="Times New Roman" w:cs="Times New Roman"/>
          <w:i/>
          <w:sz w:val="20"/>
          <w:szCs w:val="20"/>
        </w:rPr>
        <w:t>1</w:t>
      </w:r>
      <w:r w:rsidRPr="0075400E">
        <w:rPr>
          <w:rFonts w:ascii="Times New Roman" w:hAnsi="Times New Roman" w:cs="Times New Roman"/>
          <w:sz w:val="20"/>
          <w:szCs w:val="20"/>
        </w:rPr>
        <w:t xml:space="preserve"> – междольковый выводной проток;  </w:t>
      </w:r>
      <w:r w:rsidRPr="0075400E">
        <w:rPr>
          <w:rFonts w:ascii="Times New Roman" w:hAnsi="Times New Roman" w:cs="Times New Roman"/>
          <w:i/>
          <w:sz w:val="20"/>
          <w:szCs w:val="20"/>
        </w:rPr>
        <w:t>2</w:t>
      </w:r>
      <w:r w:rsidRPr="0075400E">
        <w:rPr>
          <w:rFonts w:ascii="Times New Roman" w:hAnsi="Times New Roman" w:cs="Times New Roman"/>
          <w:sz w:val="20"/>
          <w:szCs w:val="20"/>
        </w:rPr>
        <w:t xml:space="preserve"> – слюнная трубка; </w:t>
      </w:r>
      <w:r w:rsidRPr="0075400E">
        <w:rPr>
          <w:rFonts w:ascii="Times New Roman" w:hAnsi="Times New Roman" w:cs="Times New Roman"/>
          <w:i/>
          <w:sz w:val="20"/>
          <w:szCs w:val="20"/>
        </w:rPr>
        <w:t xml:space="preserve"> 3</w:t>
      </w:r>
      <w:r w:rsidRPr="0075400E">
        <w:rPr>
          <w:rFonts w:ascii="Times New Roman" w:hAnsi="Times New Roman" w:cs="Times New Roman"/>
          <w:sz w:val="20"/>
          <w:szCs w:val="20"/>
        </w:rPr>
        <w:t xml:space="preserve"> – слизистый концевой отдел; </w:t>
      </w:r>
    </w:p>
    <w:p w:rsidR="0075400E" w:rsidRPr="0075400E" w:rsidRDefault="0075400E" w:rsidP="0075400E">
      <w:pPr>
        <w:spacing w:after="0"/>
        <w:jc w:val="center"/>
        <w:rPr>
          <w:rFonts w:ascii="Times New Roman" w:hAnsi="Times New Roman" w:cs="Times New Roman"/>
          <w:sz w:val="20"/>
          <w:szCs w:val="20"/>
        </w:rPr>
      </w:pPr>
      <w:r w:rsidRPr="0075400E">
        <w:rPr>
          <w:rFonts w:ascii="Times New Roman" w:hAnsi="Times New Roman" w:cs="Times New Roman"/>
          <w:i/>
          <w:sz w:val="20"/>
          <w:szCs w:val="20"/>
        </w:rPr>
        <w:t>4</w:t>
      </w:r>
      <w:r w:rsidRPr="0075400E">
        <w:rPr>
          <w:rFonts w:ascii="Times New Roman" w:hAnsi="Times New Roman" w:cs="Times New Roman"/>
          <w:sz w:val="20"/>
          <w:szCs w:val="20"/>
        </w:rPr>
        <w:t xml:space="preserve"> – смешанный концевой отдел; </w:t>
      </w:r>
      <w:r w:rsidRPr="0075400E">
        <w:rPr>
          <w:rFonts w:ascii="Times New Roman" w:hAnsi="Times New Roman" w:cs="Times New Roman"/>
          <w:i/>
          <w:sz w:val="20"/>
          <w:szCs w:val="20"/>
        </w:rPr>
        <w:t xml:space="preserve">5 </w:t>
      </w:r>
      <w:r w:rsidRPr="0075400E">
        <w:rPr>
          <w:rFonts w:ascii="Times New Roman" w:hAnsi="Times New Roman" w:cs="Times New Roman"/>
          <w:sz w:val="20"/>
          <w:szCs w:val="20"/>
        </w:rPr>
        <w:t xml:space="preserve">– соединительная ткань; </w:t>
      </w:r>
      <w:r w:rsidRPr="0075400E">
        <w:rPr>
          <w:rFonts w:ascii="Times New Roman" w:hAnsi="Times New Roman" w:cs="Times New Roman"/>
          <w:i/>
          <w:sz w:val="20"/>
          <w:szCs w:val="20"/>
        </w:rPr>
        <w:t>6</w:t>
      </w:r>
      <w:r w:rsidRPr="0075400E">
        <w:rPr>
          <w:rFonts w:ascii="Times New Roman" w:hAnsi="Times New Roman" w:cs="Times New Roman"/>
          <w:sz w:val="20"/>
          <w:szCs w:val="20"/>
        </w:rPr>
        <w:t xml:space="preserve"> – кровеносный сосуд; </w:t>
      </w:r>
      <w:r w:rsidRPr="0075400E">
        <w:rPr>
          <w:rFonts w:ascii="Times New Roman" w:hAnsi="Times New Roman" w:cs="Times New Roman"/>
          <w:i/>
          <w:sz w:val="20"/>
          <w:szCs w:val="20"/>
        </w:rPr>
        <w:t>7</w:t>
      </w:r>
      <w:r w:rsidRPr="0075400E">
        <w:rPr>
          <w:rFonts w:ascii="Times New Roman" w:hAnsi="Times New Roman" w:cs="Times New Roman"/>
          <w:sz w:val="20"/>
          <w:szCs w:val="20"/>
        </w:rPr>
        <w:t xml:space="preserve"> – слизистые клетки; </w:t>
      </w:r>
      <w:r w:rsidRPr="0075400E">
        <w:rPr>
          <w:rFonts w:ascii="Times New Roman" w:hAnsi="Times New Roman" w:cs="Times New Roman"/>
          <w:i/>
          <w:sz w:val="20"/>
          <w:szCs w:val="20"/>
        </w:rPr>
        <w:t>8</w:t>
      </w:r>
      <w:r w:rsidRPr="0075400E">
        <w:rPr>
          <w:rFonts w:ascii="Times New Roman" w:hAnsi="Times New Roman" w:cs="Times New Roman"/>
          <w:sz w:val="20"/>
          <w:szCs w:val="20"/>
        </w:rPr>
        <w:t xml:space="preserve"> – белковые клетки.</w:t>
      </w:r>
    </w:p>
    <w:p w:rsidR="0075400E" w:rsidRPr="0075400E" w:rsidRDefault="0075400E" w:rsidP="0075400E">
      <w:pPr>
        <w:spacing w:after="0"/>
        <w:jc w:val="center"/>
        <w:rPr>
          <w:rFonts w:ascii="Times New Roman" w:hAnsi="Times New Roman" w:cs="Times New Roman"/>
          <w:sz w:val="16"/>
          <w:szCs w:val="16"/>
        </w:rPr>
      </w:pPr>
    </w:p>
    <w:p w:rsidR="0075400E" w:rsidRPr="0075400E" w:rsidRDefault="0075400E" w:rsidP="0075400E">
      <w:pPr>
        <w:spacing w:after="0"/>
        <w:ind w:firstLine="360"/>
        <w:jc w:val="both"/>
        <w:rPr>
          <w:rFonts w:ascii="Times New Roman" w:hAnsi="Times New Roman" w:cs="Times New Roman"/>
          <w:i/>
          <w:sz w:val="28"/>
          <w:szCs w:val="28"/>
        </w:rPr>
      </w:pPr>
    </w:p>
    <w:p w:rsidR="0075400E" w:rsidRPr="0075400E" w:rsidRDefault="0075400E" w:rsidP="0075400E">
      <w:pPr>
        <w:spacing w:after="0"/>
        <w:ind w:firstLine="360"/>
        <w:jc w:val="both"/>
        <w:rPr>
          <w:rFonts w:ascii="Times New Roman" w:hAnsi="Times New Roman" w:cs="Times New Roman"/>
          <w:sz w:val="28"/>
          <w:szCs w:val="28"/>
        </w:rPr>
      </w:pPr>
      <w:r w:rsidRPr="0075400E">
        <w:rPr>
          <w:rFonts w:ascii="Times New Roman" w:hAnsi="Times New Roman" w:cs="Times New Roman"/>
          <w:i/>
          <w:sz w:val="28"/>
          <w:szCs w:val="28"/>
        </w:rPr>
        <w:t>Подъязычная железа</w:t>
      </w:r>
      <w:r w:rsidRPr="0075400E">
        <w:rPr>
          <w:rFonts w:ascii="Times New Roman" w:hAnsi="Times New Roman" w:cs="Times New Roman"/>
          <w:sz w:val="28"/>
          <w:szCs w:val="28"/>
        </w:rPr>
        <w:t xml:space="preserve"> – находится под слизистой оболочкой дна ротовой полости между языком и десной. У крупного рогатого скота и свиньи эта железа двойная: короткопротоковая (многопротоковая) и длиннопротоковая (однопротоковая), у лошади – только  короткопротоковая.</w:t>
      </w:r>
    </w:p>
    <w:p w:rsidR="0075400E" w:rsidRPr="0075400E" w:rsidRDefault="0075400E" w:rsidP="0075400E">
      <w:pPr>
        <w:spacing w:after="0"/>
        <w:ind w:firstLine="360"/>
        <w:jc w:val="both"/>
        <w:rPr>
          <w:rFonts w:ascii="Times New Roman" w:hAnsi="Times New Roman" w:cs="Times New Roman"/>
          <w:sz w:val="28"/>
          <w:szCs w:val="28"/>
        </w:rPr>
      </w:pPr>
      <w:r w:rsidRPr="0075400E">
        <w:rPr>
          <w:rFonts w:ascii="Times New Roman" w:hAnsi="Times New Roman" w:cs="Times New Roman"/>
          <w:sz w:val="28"/>
          <w:szCs w:val="28"/>
        </w:rPr>
        <w:t>Выводной проток длиннопротоковой железы у крупного рогатого скота открывается в голодной бородавке, у свиньи – около уздечки языка, у лошади – отсутствует. Короткопротоковая железа у всех животных открывается сбоку дна ротовой полости многочисленными (до 30) короткими выводными протоками.</w:t>
      </w:r>
    </w:p>
    <w:p w:rsidR="0075400E" w:rsidRPr="0075400E" w:rsidRDefault="0075400E" w:rsidP="0075400E">
      <w:pPr>
        <w:spacing w:after="0"/>
        <w:ind w:firstLine="360"/>
        <w:jc w:val="both"/>
        <w:rPr>
          <w:rFonts w:ascii="Times New Roman" w:hAnsi="Times New Roman" w:cs="Times New Roman"/>
          <w:sz w:val="28"/>
          <w:szCs w:val="28"/>
        </w:rPr>
      </w:pPr>
      <w:r w:rsidRPr="0075400E">
        <w:rPr>
          <w:rFonts w:ascii="Times New Roman" w:hAnsi="Times New Roman" w:cs="Times New Roman"/>
          <w:sz w:val="28"/>
          <w:szCs w:val="28"/>
        </w:rPr>
        <w:t xml:space="preserve">Г и с т о л о г и ч е с к о е  с т р о е н и е. Подъязычная железа не имеет общей капсулы, разделена на дольки. Подъязычная однопротоковая слюнная железа по строению и характеру секрета подобна подчелюстной железе. Подъязычная многопротоковая  - чисто слизистая, состоит из трубчатых концевых отделов. Вставочные протоки отсутствуют. </w:t>
      </w:r>
    </w:p>
    <w:p w:rsidR="0075400E" w:rsidRPr="0075400E" w:rsidRDefault="0075400E" w:rsidP="0075400E">
      <w:pPr>
        <w:spacing w:after="0"/>
        <w:ind w:firstLine="360"/>
        <w:jc w:val="both"/>
        <w:rPr>
          <w:rFonts w:ascii="Times New Roman" w:hAnsi="Times New Roman" w:cs="Times New Roman"/>
          <w:sz w:val="28"/>
          <w:szCs w:val="28"/>
        </w:rPr>
      </w:pPr>
      <w:r w:rsidRPr="0075400E">
        <w:rPr>
          <w:rFonts w:ascii="Times New Roman" w:hAnsi="Times New Roman" w:cs="Times New Roman"/>
          <w:b/>
          <w:sz w:val="28"/>
          <w:szCs w:val="28"/>
        </w:rPr>
        <w:t>Глотка</w:t>
      </w:r>
      <w:r w:rsidRPr="0075400E">
        <w:rPr>
          <w:rFonts w:ascii="Times New Roman" w:hAnsi="Times New Roman" w:cs="Times New Roman"/>
          <w:sz w:val="28"/>
          <w:szCs w:val="28"/>
        </w:rPr>
        <w:t xml:space="preserve"> – полый конусовидный орган, соединяющий ротовую полость с пищеводом, а носовую – с гортанью. Глотку делят на пищеварительную и дыхательную части. Основу глотки образуют мыщцы, расширяющие и сужающие ее просвет. </w:t>
      </w:r>
    </w:p>
    <w:p w:rsidR="0075400E" w:rsidRPr="0075400E" w:rsidRDefault="0075400E" w:rsidP="0075400E">
      <w:pPr>
        <w:spacing w:after="0"/>
        <w:ind w:firstLine="360"/>
        <w:jc w:val="both"/>
        <w:rPr>
          <w:rFonts w:ascii="Times New Roman" w:hAnsi="Times New Roman" w:cs="Times New Roman"/>
          <w:sz w:val="28"/>
          <w:szCs w:val="28"/>
        </w:rPr>
      </w:pPr>
      <w:r w:rsidRPr="0075400E">
        <w:rPr>
          <w:rFonts w:ascii="Times New Roman" w:hAnsi="Times New Roman" w:cs="Times New Roman"/>
          <w:sz w:val="28"/>
          <w:szCs w:val="28"/>
        </w:rPr>
        <w:lastRenderedPageBreak/>
        <w:t xml:space="preserve">В глотке имеются три входных отверстия – две хоаны  (из носовой полости) и зев (из ротовой полости); и четыре выходных отверстия – два к среднему уху по глоточно-барабанным (евстахиевым) трубам, одно – в гортань и одно – в пищевод. </w:t>
      </w:r>
    </w:p>
    <w:p w:rsidR="0075400E" w:rsidRPr="0075400E" w:rsidRDefault="0075400E" w:rsidP="0075400E">
      <w:pPr>
        <w:spacing w:after="0"/>
        <w:ind w:firstLine="360"/>
        <w:jc w:val="both"/>
        <w:rPr>
          <w:rFonts w:ascii="Times New Roman" w:hAnsi="Times New Roman" w:cs="Times New Roman"/>
          <w:sz w:val="28"/>
          <w:szCs w:val="28"/>
        </w:rPr>
      </w:pPr>
      <w:r w:rsidRPr="0075400E">
        <w:rPr>
          <w:rFonts w:ascii="Times New Roman" w:hAnsi="Times New Roman" w:cs="Times New Roman"/>
          <w:sz w:val="28"/>
          <w:szCs w:val="28"/>
        </w:rPr>
        <w:t>При прохождении пищевого кома через глотку сокращениями мышц мягкое небо напрягается и закрывает вход в хоаны. Гортань при помощи мыщц приближается к ротовой полости, далее корень языка надавливает на надгортанник, вход в гортань закрывается и пищевой ком выталкивается в пищевод.</w:t>
      </w:r>
    </w:p>
    <w:p w:rsidR="0075400E" w:rsidRPr="0075400E" w:rsidRDefault="0075400E" w:rsidP="0075400E">
      <w:pPr>
        <w:spacing w:after="0"/>
        <w:jc w:val="center"/>
        <w:rPr>
          <w:rFonts w:ascii="Times New Roman" w:hAnsi="Times New Roman" w:cs="Times New Roman"/>
          <w:b/>
          <w:sz w:val="28"/>
          <w:szCs w:val="28"/>
        </w:rPr>
      </w:pPr>
      <w:r w:rsidRPr="0075400E">
        <w:rPr>
          <w:rFonts w:ascii="Times New Roman" w:hAnsi="Times New Roman" w:cs="Times New Roman"/>
          <w:b/>
          <w:sz w:val="28"/>
          <w:szCs w:val="28"/>
        </w:rPr>
        <w:t>Вопрос -2.</w:t>
      </w:r>
    </w:p>
    <w:p w:rsidR="0075400E" w:rsidRPr="0075400E" w:rsidRDefault="0075400E" w:rsidP="0075400E">
      <w:pPr>
        <w:spacing w:after="0"/>
        <w:jc w:val="center"/>
        <w:rPr>
          <w:rFonts w:ascii="Times New Roman" w:hAnsi="Times New Roman" w:cs="Times New Roman"/>
          <w:b/>
          <w:sz w:val="16"/>
          <w:szCs w:val="16"/>
        </w:rPr>
      </w:pPr>
    </w:p>
    <w:p w:rsidR="0075400E" w:rsidRPr="0075400E" w:rsidRDefault="0075400E" w:rsidP="0075400E">
      <w:pPr>
        <w:spacing w:after="0"/>
        <w:ind w:firstLine="360"/>
        <w:jc w:val="both"/>
        <w:rPr>
          <w:rFonts w:ascii="Times New Roman" w:hAnsi="Times New Roman" w:cs="Times New Roman"/>
          <w:sz w:val="28"/>
          <w:szCs w:val="28"/>
        </w:rPr>
      </w:pPr>
      <w:r w:rsidRPr="0075400E">
        <w:rPr>
          <w:rFonts w:ascii="Times New Roman" w:hAnsi="Times New Roman" w:cs="Times New Roman"/>
          <w:b/>
          <w:sz w:val="28"/>
          <w:szCs w:val="28"/>
        </w:rPr>
        <w:t xml:space="preserve">Пищевод </w:t>
      </w:r>
      <w:r w:rsidRPr="0075400E">
        <w:rPr>
          <w:rFonts w:ascii="Times New Roman" w:hAnsi="Times New Roman" w:cs="Times New Roman"/>
          <w:sz w:val="28"/>
          <w:szCs w:val="28"/>
        </w:rPr>
        <w:t xml:space="preserve">– трубкообразный орган, соединяющий глотку с желудком и служащий для перемещения пищевого кома из ротоглотки в желудок. В нем различают шейную, грудную и брюшную части. Шейная часть пищевода лежит сначала сверху от трахеи, затем на уровне пятого шейного позвонка он опускается на левую сторону трахеи, образуя петлю. Грудная часть проходит в средостении. Затем пищевод прободает диафрагму и вступает в брюшную полость. Брюшная часть пищевода проходит по тупому краю печени, образуя на нем пищеводное вдавление и входит с левой стороны в желудок, а у крупного рогатого скота – в преддверие рубца. </w:t>
      </w:r>
    </w:p>
    <w:p w:rsidR="0075400E" w:rsidRPr="0075400E" w:rsidRDefault="0075400E" w:rsidP="0075400E">
      <w:pPr>
        <w:spacing w:after="0"/>
        <w:ind w:firstLine="360"/>
        <w:jc w:val="both"/>
        <w:rPr>
          <w:rFonts w:ascii="Times New Roman" w:hAnsi="Times New Roman" w:cs="Times New Roman"/>
          <w:sz w:val="28"/>
          <w:szCs w:val="28"/>
        </w:rPr>
      </w:pPr>
      <w:r w:rsidRPr="0075400E">
        <w:rPr>
          <w:rFonts w:ascii="Times New Roman" w:hAnsi="Times New Roman" w:cs="Times New Roman"/>
          <w:sz w:val="28"/>
          <w:szCs w:val="28"/>
        </w:rPr>
        <w:t xml:space="preserve">Перед входом в желудок у крупного рогатого скота и свиней пищевод несколько расширяется, а у лошадей, наоборот, просвет пищевода сужается, стенка утолщается, формируя сфинктер, препятствующий рвотным движениям. </w:t>
      </w:r>
    </w:p>
    <w:p w:rsidR="0075400E" w:rsidRPr="0075400E" w:rsidRDefault="0075400E" w:rsidP="0075400E">
      <w:pPr>
        <w:spacing w:after="0"/>
        <w:ind w:firstLine="360"/>
        <w:jc w:val="both"/>
        <w:rPr>
          <w:rFonts w:ascii="Times New Roman" w:hAnsi="Times New Roman" w:cs="Times New Roman"/>
          <w:sz w:val="28"/>
          <w:szCs w:val="28"/>
        </w:rPr>
      </w:pPr>
      <w:r w:rsidRPr="0075400E">
        <w:rPr>
          <w:rFonts w:ascii="Times New Roman" w:hAnsi="Times New Roman" w:cs="Times New Roman"/>
          <w:sz w:val="28"/>
          <w:szCs w:val="28"/>
        </w:rPr>
        <w:t xml:space="preserve">Г и с т о л о г и ч е с к о е  с т р о е н и е. Пищевод – трубкообразный орган, состоящий из слизистой оболочки, подслизистой основы, мышечной оболочки  и наружной оболочки. </w:t>
      </w:r>
    </w:p>
    <w:p w:rsidR="0075400E" w:rsidRPr="0075400E" w:rsidRDefault="0075400E" w:rsidP="0075400E">
      <w:pPr>
        <w:spacing w:after="0"/>
        <w:ind w:firstLine="360"/>
        <w:jc w:val="both"/>
        <w:rPr>
          <w:rFonts w:ascii="Times New Roman" w:hAnsi="Times New Roman" w:cs="Times New Roman"/>
          <w:sz w:val="28"/>
          <w:szCs w:val="28"/>
        </w:rPr>
      </w:pPr>
      <w:r w:rsidRPr="0075400E">
        <w:rPr>
          <w:rFonts w:ascii="Times New Roman" w:hAnsi="Times New Roman" w:cs="Times New Roman"/>
          <w:sz w:val="28"/>
          <w:szCs w:val="28"/>
        </w:rPr>
        <w:t>Слизистая оболочка покрыта многослойным плоским эпителием и собрана в складки, наличие которых обеспечивает расширение пищевода при прохождении пищевого кома. Собственная пластинка слизистой образована рыхлой соединительной тканью. Мышечная пластинка слизистой образована продольно расположенными пучками гладкой мышечной ткани.</w:t>
      </w:r>
    </w:p>
    <w:p w:rsidR="0075400E" w:rsidRPr="0075400E" w:rsidRDefault="0075400E" w:rsidP="0075400E">
      <w:pPr>
        <w:spacing w:after="0"/>
        <w:ind w:firstLine="360"/>
        <w:jc w:val="both"/>
        <w:rPr>
          <w:rFonts w:ascii="Times New Roman" w:hAnsi="Times New Roman" w:cs="Times New Roman"/>
          <w:sz w:val="28"/>
          <w:szCs w:val="28"/>
        </w:rPr>
      </w:pPr>
      <w:r w:rsidRPr="0075400E">
        <w:rPr>
          <w:rFonts w:ascii="Times New Roman" w:hAnsi="Times New Roman" w:cs="Times New Roman"/>
          <w:sz w:val="28"/>
          <w:szCs w:val="28"/>
        </w:rPr>
        <w:t>Подслизистая основа образована рыхлой соединительной тканью с большим количеством сосудов, нервов и трубчато-альвеолярных желез, вырабатывающих слизистый или смешанный секрет.</w:t>
      </w:r>
    </w:p>
    <w:p w:rsidR="0075400E" w:rsidRPr="0075400E" w:rsidRDefault="0075400E" w:rsidP="0075400E">
      <w:pPr>
        <w:spacing w:after="0"/>
        <w:ind w:firstLine="360"/>
        <w:jc w:val="both"/>
        <w:rPr>
          <w:rFonts w:ascii="Times New Roman" w:hAnsi="Times New Roman" w:cs="Times New Roman"/>
          <w:sz w:val="28"/>
          <w:szCs w:val="28"/>
        </w:rPr>
      </w:pPr>
      <w:r w:rsidRPr="0075400E">
        <w:rPr>
          <w:rFonts w:ascii="Times New Roman" w:hAnsi="Times New Roman" w:cs="Times New Roman"/>
          <w:sz w:val="28"/>
          <w:szCs w:val="28"/>
        </w:rPr>
        <w:t>Мышечная оболочка стенки пищевода у крупного рогатого скота на всем протяжении образована поперечнополосатой мышечной тканью, у лошадей и свиней – в передней половине поперечнополосатая, а затем гладкая мышечная ткань.</w:t>
      </w:r>
    </w:p>
    <w:p w:rsidR="0075400E" w:rsidRPr="0075400E" w:rsidRDefault="0075400E" w:rsidP="0075400E">
      <w:pPr>
        <w:spacing w:after="0"/>
        <w:ind w:firstLine="360"/>
        <w:jc w:val="both"/>
        <w:rPr>
          <w:rFonts w:ascii="Times New Roman" w:hAnsi="Times New Roman" w:cs="Times New Roman"/>
          <w:sz w:val="28"/>
          <w:szCs w:val="28"/>
        </w:rPr>
      </w:pPr>
      <w:r w:rsidRPr="0075400E">
        <w:rPr>
          <w:rFonts w:ascii="Times New Roman" w:hAnsi="Times New Roman" w:cs="Times New Roman"/>
          <w:sz w:val="28"/>
          <w:szCs w:val="28"/>
        </w:rPr>
        <w:lastRenderedPageBreak/>
        <w:t>Наружная оболочка шейной и частично грудной частей представ-лена адвентицией (рыхлой соединительной тканью), а вторая половина грудной части пищевода и брюшная часть покрыты серозной оболочкой (рис. 16).</w:t>
      </w:r>
    </w:p>
    <w:p w:rsidR="0075400E" w:rsidRPr="0075400E" w:rsidRDefault="0075400E" w:rsidP="0075400E">
      <w:pPr>
        <w:spacing w:after="0"/>
        <w:ind w:firstLine="360"/>
        <w:jc w:val="both"/>
        <w:rPr>
          <w:rFonts w:ascii="Times New Roman" w:hAnsi="Times New Roman" w:cs="Times New Roman"/>
          <w:sz w:val="28"/>
          <w:szCs w:val="28"/>
        </w:rPr>
      </w:pPr>
    </w:p>
    <w:p w:rsidR="0075400E" w:rsidRPr="0075400E" w:rsidRDefault="0075400E" w:rsidP="0075400E">
      <w:pPr>
        <w:spacing w:after="0"/>
        <w:rPr>
          <w:rFonts w:ascii="Times New Roman" w:hAnsi="Times New Roman" w:cs="Times New Roman"/>
          <w:b/>
          <w:sz w:val="28"/>
          <w:szCs w:val="28"/>
        </w:rPr>
      </w:pPr>
      <w:r w:rsidRPr="0075400E">
        <w:rPr>
          <w:rFonts w:ascii="Times New Roman" w:hAnsi="Times New Roman" w:cs="Times New Roman"/>
          <w:noProof/>
          <w:sz w:val="28"/>
          <w:szCs w:val="28"/>
          <w:lang w:val="ru-RU" w:eastAsia="ru-RU"/>
        </w:rPr>
        <w:drawing>
          <wp:anchor distT="0" distB="0" distL="114300" distR="114300" simplePos="0" relativeHeight="251677696" behindDoc="1" locked="0" layoutInCell="1" allowOverlap="1">
            <wp:simplePos x="0" y="0"/>
            <wp:positionH relativeFrom="column">
              <wp:posOffset>635</wp:posOffset>
            </wp:positionH>
            <wp:positionV relativeFrom="paragraph">
              <wp:posOffset>-1905</wp:posOffset>
            </wp:positionV>
            <wp:extent cx="2653030" cy="2422525"/>
            <wp:effectExtent l="19050" t="0" r="0" b="0"/>
            <wp:wrapTight wrapText="bothSides">
              <wp:wrapPolygon edited="0">
                <wp:start x="-155" y="0"/>
                <wp:lineTo x="-155" y="21402"/>
                <wp:lineTo x="21559" y="21402"/>
                <wp:lineTo x="21559" y="0"/>
                <wp:lineTo x="-155" y="0"/>
              </wp:wrapPolygon>
            </wp:wrapTight>
            <wp:docPr id="909" name="Рисунок 9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10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4027"/>
                    <a:stretch>
                      <a:fillRect/>
                    </a:stretch>
                  </pic:blipFill>
                  <pic:spPr bwMode="auto">
                    <a:xfrm>
                      <a:off x="0" y="0"/>
                      <a:ext cx="2653030" cy="2422525"/>
                    </a:xfrm>
                    <a:prstGeom prst="rect">
                      <a:avLst/>
                    </a:prstGeom>
                    <a:noFill/>
                    <a:ln>
                      <a:noFill/>
                    </a:ln>
                  </pic:spPr>
                </pic:pic>
              </a:graphicData>
            </a:graphic>
          </wp:anchor>
        </w:drawing>
      </w:r>
    </w:p>
    <w:p w:rsidR="0075400E" w:rsidRPr="0075400E" w:rsidRDefault="0075400E" w:rsidP="0075400E">
      <w:pPr>
        <w:spacing w:after="0"/>
        <w:jc w:val="center"/>
        <w:rPr>
          <w:rFonts w:ascii="Times New Roman" w:hAnsi="Times New Roman" w:cs="Times New Roman"/>
          <w:sz w:val="20"/>
          <w:szCs w:val="20"/>
        </w:rPr>
      </w:pPr>
    </w:p>
    <w:p w:rsidR="0075400E" w:rsidRPr="0075400E" w:rsidRDefault="0075400E" w:rsidP="0075400E">
      <w:pPr>
        <w:spacing w:after="0"/>
        <w:jc w:val="center"/>
        <w:rPr>
          <w:rFonts w:ascii="Times New Roman" w:hAnsi="Times New Roman" w:cs="Times New Roman"/>
          <w:sz w:val="20"/>
          <w:szCs w:val="20"/>
        </w:rPr>
      </w:pPr>
    </w:p>
    <w:p w:rsidR="0075400E" w:rsidRPr="0075400E" w:rsidRDefault="0075400E" w:rsidP="0075400E">
      <w:pPr>
        <w:spacing w:after="0"/>
        <w:jc w:val="center"/>
        <w:rPr>
          <w:rFonts w:ascii="Times New Roman" w:hAnsi="Times New Roman" w:cs="Times New Roman"/>
          <w:sz w:val="20"/>
          <w:szCs w:val="20"/>
        </w:rPr>
      </w:pPr>
    </w:p>
    <w:p w:rsidR="0075400E" w:rsidRPr="0075400E" w:rsidRDefault="0075400E" w:rsidP="0075400E">
      <w:pPr>
        <w:spacing w:after="0"/>
        <w:jc w:val="center"/>
        <w:rPr>
          <w:rFonts w:ascii="Times New Roman" w:hAnsi="Times New Roman" w:cs="Times New Roman"/>
          <w:sz w:val="20"/>
          <w:szCs w:val="20"/>
        </w:rPr>
      </w:pPr>
    </w:p>
    <w:p w:rsidR="0075400E" w:rsidRPr="0075400E" w:rsidRDefault="0075400E" w:rsidP="0075400E">
      <w:pPr>
        <w:spacing w:after="0"/>
        <w:jc w:val="center"/>
        <w:rPr>
          <w:rFonts w:ascii="Times New Roman" w:hAnsi="Times New Roman" w:cs="Times New Roman"/>
          <w:sz w:val="20"/>
          <w:szCs w:val="20"/>
        </w:rPr>
      </w:pPr>
    </w:p>
    <w:p w:rsidR="0075400E" w:rsidRPr="0075400E" w:rsidRDefault="0075400E" w:rsidP="0075400E">
      <w:pPr>
        <w:spacing w:after="0"/>
        <w:jc w:val="center"/>
        <w:rPr>
          <w:rFonts w:ascii="Times New Roman" w:hAnsi="Times New Roman" w:cs="Times New Roman"/>
          <w:sz w:val="20"/>
          <w:szCs w:val="20"/>
        </w:rPr>
      </w:pPr>
    </w:p>
    <w:p w:rsidR="0075400E" w:rsidRPr="0075400E" w:rsidRDefault="0075400E" w:rsidP="0075400E">
      <w:pPr>
        <w:spacing w:after="0"/>
        <w:jc w:val="center"/>
        <w:rPr>
          <w:rFonts w:ascii="Times New Roman" w:hAnsi="Times New Roman" w:cs="Times New Roman"/>
          <w:sz w:val="20"/>
          <w:szCs w:val="20"/>
        </w:rPr>
      </w:pPr>
    </w:p>
    <w:p w:rsidR="0075400E" w:rsidRPr="0075400E" w:rsidRDefault="0075400E" w:rsidP="0075400E">
      <w:pPr>
        <w:spacing w:after="0"/>
        <w:jc w:val="center"/>
        <w:rPr>
          <w:rFonts w:ascii="Times New Roman" w:hAnsi="Times New Roman" w:cs="Times New Roman"/>
          <w:sz w:val="20"/>
          <w:szCs w:val="20"/>
        </w:rPr>
      </w:pPr>
      <w:r w:rsidRPr="0075400E">
        <w:rPr>
          <w:rFonts w:ascii="Times New Roman" w:hAnsi="Times New Roman" w:cs="Times New Roman"/>
          <w:sz w:val="20"/>
          <w:szCs w:val="20"/>
        </w:rPr>
        <w:t>Рис. 16. Гистологическое строение пищевода:</w:t>
      </w:r>
    </w:p>
    <w:p w:rsidR="0075400E" w:rsidRPr="0075400E" w:rsidRDefault="0075400E" w:rsidP="0075400E">
      <w:pPr>
        <w:spacing w:after="0"/>
        <w:jc w:val="center"/>
        <w:rPr>
          <w:rFonts w:ascii="Times New Roman" w:hAnsi="Times New Roman" w:cs="Times New Roman"/>
          <w:sz w:val="20"/>
          <w:szCs w:val="20"/>
        </w:rPr>
      </w:pPr>
      <w:r w:rsidRPr="0075400E">
        <w:rPr>
          <w:rFonts w:ascii="Times New Roman" w:hAnsi="Times New Roman" w:cs="Times New Roman"/>
          <w:i/>
          <w:sz w:val="20"/>
          <w:szCs w:val="20"/>
        </w:rPr>
        <w:t xml:space="preserve">1 </w:t>
      </w:r>
      <w:r w:rsidRPr="0075400E">
        <w:rPr>
          <w:rFonts w:ascii="Times New Roman" w:hAnsi="Times New Roman" w:cs="Times New Roman"/>
          <w:sz w:val="20"/>
          <w:szCs w:val="20"/>
        </w:rPr>
        <w:t>– многослойный плоский эпителий слизистой оболочки;</w:t>
      </w:r>
    </w:p>
    <w:p w:rsidR="0075400E" w:rsidRPr="0075400E" w:rsidRDefault="0075400E" w:rsidP="0075400E">
      <w:pPr>
        <w:spacing w:after="0"/>
        <w:jc w:val="center"/>
        <w:rPr>
          <w:rFonts w:ascii="Times New Roman" w:hAnsi="Times New Roman" w:cs="Times New Roman"/>
          <w:sz w:val="20"/>
          <w:szCs w:val="20"/>
        </w:rPr>
      </w:pPr>
      <w:r w:rsidRPr="0075400E">
        <w:rPr>
          <w:rFonts w:ascii="Times New Roman" w:hAnsi="Times New Roman" w:cs="Times New Roman"/>
          <w:i/>
          <w:sz w:val="20"/>
          <w:szCs w:val="20"/>
        </w:rPr>
        <w:t>2 –</w:t>
      </w:r>
      <w:r w:rsidRPr="0075400E">
        <w:rPr>
          <w:rFonts w:ascii="Times New Roman" w:hAnsi="Times New Roman" w:cs="Times New Roman"/>
          <w:sz w:val="20"/>
          <w:szCs w:val="20"/>
        </w:rPr>
        <w:t xml:space="preserve"> мышечный слой слизистой оболочки;</w:t>
      </w:r>
    </w:p>
    <w:p w:rsidR="0075400E" w:rsidRPr="0075400E" w:rsidRDefault="0075400E" w:rsidP="0075400E">
      <w:pPr>
        <w:spacing w:after="0"/>
        <w:jc w:val="center"/>
        <w:rPr>
          <w:rFonts w:ascii="Times New Roman" w:hAnsi="Times New Roman" w:cs="Times New Roman"/>
          <w:sz w:val="20"/>
          <w:szCs w:val="20"/>
        </w:rPr>
      </w:pPr>
      <w:r w:rsidRPr="0075400E">
        <w:rPr>
          <w:rFonts w:ascii="Times New Roman" w:hAnsi="Times New Roman" w:cs="Times New Roman"/>
          <w:i/>
          <w:sz w:val="20"/>
          <w:szCs w:val="20"/>
        </w:rPr>
        <w:t xml:space="preserve">3 </w:t>
      </w:r>
      <w:r w:rsidRPr="0075400E">
        <w:rPr>
          <w:rFonts w:ascii="Times New Roman" w:hAnsi="Times New Roman" w:cs="Times New Roman"/>
          <w:sz w:val="20"/>
          <w:szCs w:val="20"/>
        </w:rPr>
        <w:t xml:space="preserve">– железы; </w:t>
      </w:r>
      <w:r w:rsidRPr="0075400E">
        <w:rPr>
          <w:rFonts w:ascii="Times New Roman" w:hAnsi="Times New Roman" w:cs="Times New Roman"/>
          <w:i/>
          <w:sz w:val="20"/>
          <w:szCs w:val="20"/>
        </w:rPr>
        <w:t>4</w:t>
      </w:r>
      <w:r w:rsidRPr="0075400E">
        <w:rPr>
          <w:rFonts w:ascii="Times New Roman" w:hAnsi="Times New Roman" w:cs="Times New Roman"/>
          <w:sz w:val="20"/>
          <w:szCs w:val="20"/>
        </w:rPr>
        <w:t xml:space="preserve"> – собственный слой слизистой оболочки;</w:t>
      </w:r>
    </w:p>
    <w:p w:rsidR="0075400E" w:rsidRPr="0075400E" w:rsidRDefault="0075400E" w:rsidP="0075400E">
      <w:pPr>
        <w:spacing w:after="0"/>
        <w:jc w:val="center"/>
        <w:rPr>
          <w:rFonts w:ascii="Times New Roman" w:hAnsi="Times New Roman" w:cs="Times New Roman"/>
          <w:sz w:val="20"/>
          <w:szCs w:val="20"/>
        </w:rPr>
      </w:pPr>
      <w:r w:rsidRPr="0075400E">
        <w:rPr>
          <w:rFonts w:ascii="Times New Roman" w:hAnsi="Times New Roman" w:cs="Times New Roman"/>
          <w:i/>
          <w:sz w:val="20"/>
          <w:szCs w:val="20"/>
        </w:rPr>
        <w:t>5</w:t>
      </w:r>
      <w:r w:rsidRPr="0075400E">
        <w:rPr>
          <w:rFonts w:ascii="Times New Roman" w:hAnsi="Times New Roman" w:cs="Times New Roman"/>
          <w:sz w:val="20"/>
          <w:szCs w:val="20"/>
        </w:rPr>
        <w:t xml:space="preserve"> – подслизистая оболочка; </w:t>
      </w:r>
      <w:r w:rsidRPr="0075400E">
        <w:rPr>
          <w:rFonts w:ascii="Times New Roman" w:hAnsi="Times New Roman" w:cs="Times New Roman"/>
          <w:i/>
          <w:sz w:val="20"/>
          <w:szCs w:val="20"/>
        </w:rPr>
        <w:t>6</w:t>
      </w:r>
      <w:r w:rsidRPr="0075400E">
        <w:rPr>
          <w:rFonts w:ascii="Times New Roman" w:hAnsi="Times New Roman" w:cs="Times New Roman"/>
          <w:sz w:val="20"/>
          <w:szCs w:val="20"/>
        </w:rPr>
        <w:t xml:space="preserve"> – мышечная оболочка;</w:t>
      </w:r>
    </w:p>
    <w:p w:rsidR="0075400E" w:rsidRPr="0075400E" w:rsidRDefault="0075400E" w:rsidP="0075400E">
      <w:pPr>
        <w:spacing w:after="0"/>
        <w:jc w:val="center"/>
        <w:rPr>
          <w:rFonts w:ascii="Times New Roman" w:hAnsi="Times New Roman" w:cs="Times New Roman"/>
          <w:sz w:val="20"/>
          <w:szCs w:val="20"/>
        </w:rPr>
      </w:pPr>
      <w:r w:rsidRPr="0075400E">
        <w:rPr>
          <w:rFonts w:ascii="Times New Roman" w:hAnsi="Times New Roman" w:cs="Times New Roman"/>
          <w:i/>
          <w:sz w:val="20"/>
          <w:szCs w:val="20"/>
        </w:rPr>
        <w:t>7</w:t>
      </w:r>
      <w:r w:rsidRPr="0075400E">
        <w:rPr>
          <w:rFonts w:ascii="Times New Roman" w:hAnsi="Times New Roman" w:cs="Times New Roman"/>
          <w:sz w:val="20"/>
          <w:szCs w:val="20"/>
        </w:rPr>
        <w:t xml:space="preserve"> – наружная соединительнотканная оболочка.</w:t>
      </w:r>
    </w:p>
    <w:p w:rsidR="0075400E" w:rsidRPr="0075400E" w:rsidRDefault="0075400E" w:rsidP="0075400E">
      <w:pPr>
        <w:spacing w:after="0"/>
        <w:jc w:val="center"/>
        <w:rPr>
          <w:rFonts w:ascii="Times New Roman" w:hAnsi="Times New Roman" w:cs="Times New Roman"/>
        </w:rPr>
      </w:pPr>
    </w:p>
    <w:p w:rsidR="0075400E" w:rsidRPr="0075400E" w:rsidRDefault="0075400E" w:rsidP="0075400E">
      <w:pPr>
        <w:spacing w:after="0"/>
        <w:ind w:firstLine="284"/>
        <w:jc w:val="both"/>
        <w:rPr>
          <w:rFonts w:ascii="Times New Roman" w:hAnsi="Times New Roman" w:cs="Times New Roman"/>
          <w:b/>
          <w:sz w:val="28"/>
          <w:szCs w:val="28"/>
        </w:rPr>
      </w:pPr>
    </w:p>
    <w:p w:rsidR="0075400E" w:rsidRPr="0075400E" w:rsidRDefault="0075400E" w:rsidP="0075400E">
      <w:pPr>
        <w:spacing w:after="0"/>
        <w:ind w:firstLine="284"/>
        <w:jc w:val="both"/>
        <w:rPr>
          <w:rFonts w:ascii="Times New Roman" w:hAnsi="Times New Roman" w:cs="Times New Roman"/>
          <w:sz w:val="28"/>
          <w:szCs w:val="28"/>
        </w:rPr>
      </w:pPr>
      <w:r w:rsidRPr="0075400E">
        <w:rPr>
          <w:rFonts w:ascii="Times New Roman" w:hAnsi="Times New Roman" w:cs="Times New Roman"/>
          <w:b/>
          <w:sz w:val="28"/>
          <w:szCs w:val="28"/>
        </w:rPr>
        <w:t xml:space="preserve">Желудок – </w:t>
      </w:r>
      <w:r w:rsidRPr="0075400E">
        <w:rPr>
          <w:rFonts w:ascii="Times New Roman" w:hAnsi="Times New Roman" w:cs="Times New Roman"/>
          <w:sz w:val="28"/>
          <w:szCs w:val="28"/>
        </w:rPr>
        <w:t>мешковидной формы</w:t>
      </w:r>
      <w:r w:rsidRPr="0075400E">
        <w:rPr>
          <w:rFonts w:ascii="Times New Roman" w:hAnsi="Times New Roman" w:cs="Times New Roman"/>
          <w:b/>
          <w:sz w:val="28"/>
          <w:szCs w:val="28"/>
        </w:rPr>
        <w:t xml:space="preserve"> </w:t>
      </w:r>
      <w:r w:rsidRPr="0075400E">
        <w:rPr>
          <w:rFonts w:ascii="Times New Roman" w:hAnsi="Times New Roman" w:cs="Times New Roman"/>
          <w:sz w:val="28"/>
          <w:szCs w:val="28"/>
        </w:rPr>
        <w:t xml:space="preserve">полостной орган, в котором корм задерживается, частично переваривается и всасывается. </w:t>
      </w:r>
    </w:p>
    <w:p w:rsidR="0075400E" w:rsidRPr="0075400E" w:rsidRDefault="0075400E" w:rsidP="0075400E">
      <w:pPr>
        <w:spacing w:after="0"/>
        <w:ind w:firstLine="284"/>
        <w:jc w:val="both"/>
        <w:rPr>
          <w:rFonts w:ascii="Times New Roman" w:hAnsi="Times New Roman" w:cs="Times New Roman"/>
          <w:sz w:val="28"/>
          <w:szCs w:val="28"/>
        </w:rPr>
      </w:pPr>
      <w:r w:rsidRPr="0075400E">
        <w:rPr>
          <w:rFonts w:ascii="Times New Roman" w:hAnsi="Times New Roman" w:cs="Times New Roman"/>
          <w:sz w:val="28"/>
          <w:szCs w:val="28"/>
        </w:rPr>
        <w:t>По количеству камер различают желудки однокамерные (у лошади и свиньи) и многокамерные (у жвачных). В зависимости от характера слизистой оболочки желудки делят на безжелезистые (пищеводного типа), железистые (кишечного типа) и смешанные (пищеводно-кишечного типа).</w:t>
      </w:r>
    </w:p>
    <w:p w:rsidR="0075400E" w:rsidRPr="0075400E" w:rsidRDefault="0075400E" w:rsidP="0075400E">
      <w:pPr>
        <w:spacing w:after="0"/>
        <w:ind w:firstLine="284"/>
        <w:jc w:val="both"/>
        <w:rPr>
          <w:rFonts w:ascii="Times New Roman" w:hAnsi="Times New Roman" w:cs="Times New Roman"/>
          <w:sz w:val="28"/>
          <w:szCs w:val="28"/>
        </w:rPr>
      </w:pPr>
      <w:r w:rsidRPr="0075400E">
        <w:rPr>
          <w:rFonts w:ascii="Times New Roman" w:hAnsi="Times New Roman" w:cs="Times New Roman"/>
          <w:i/>
          <w:sz w:val="28"/>
          <w:szCs w:val="28"/>
        </w:rPr>
        <w:t>Однокамерный желудок</w:t>
      </w:r>
      <w:r w:rsidRPr="0075400E">
        <w:rPr>
          <w:rFonts w:ascii="Times New Roman" w:hAnsi="Times New Roman" w:cs="Times New Roman"/>
          <w:sz w:val="28"/>
          <w:szCs w:val="28"/>
        </w:rPr>
        <w:t xml:space="preserve"> – у свиньи и лошади он пищеводно-кишечного типа. Анатомически на нем различают </w:t>
      </w:r>
      <w:r w:rsidRPr="0075400E">
        <w:rPr>
          <w:rFonts w:ascii="Times New Roman" w:hAnsi="Times New Roman" w:cs="Times New Roman"/>
          <w:i/>
          <w:sz w:val="28"/>
          <w:szCs w:val="28"/>
        </w:rPr>
        <w:t>кардиальную часть</w:t>
      </w:r>
      <w:r w:rsidRPr="0075400E">
        <w:rPr>
          <w:rFonts w:ascii="Times New Roman" w:hAnsi="Times New Roman" w:cs="Times New Roman"/>
          <w:sz w:val="28"/>
          <w:szCs w:val="28"/>
        </w:rPr>
        <w:t xml:space="preserve">, или кардиа (вход из пищевода в желудок) и </w:t>
      </w:r>
      <w:r w:rsidRPr="0075400E">
        <w:rPr>
          <w:rFonts w:ascii="Times New Roman" w:hAnsi="Times New Roman" w:cs="Times New Roman"/>
          <w:i/>
          <w:sz w:val="28"/>
          <w:szCs w:val="28"/>
        </w:rPr>
        <w:t>пилорическую</w:t>
      </w:r>
      <w:r w:rsidRPr="0075400E">
        <w:rPr>
          <w:rFonts w:ascii="Times New Roman" w:hAnsi="Times New Roman" w:cs="Times New Roman"/>
          <w:sz w:val="28"/>
          <w:szCs w:val="28"/>
        </w:rPr>
        <w:t xml:space="preserve">, или пилорус (выход из желудка в двенадцатиперстную кишку), и </w:t>
      </w:r>
      <w:r w:rsidRPr="0075400E">
        <w:rPr>
          <w:rFonts w:ascii="Times New Roman" w:hAnsi="Times New Roman" w:cs="Times New Roman"/>
          <w:i/>
          <w:sz w:val="28"/>
          <w:szCs w:val="28"/>
        </w:rPr>
        <w:t>фундальную</w:t>
      </w:r>
      <w:r w:rsidRPr="0075400E">
        <w:rPr>
          <w:rFonts w:ascii="Times New Roman" w:hAnsi="Times New Roman" w:cs="Times New Roman"/>
          <w:sz w:val="28"/>
          <w:szCs w:val="28"/>
        </w:rPr>
        <w:t xml:space="preserve"> (тело или дно, желудка). Выпуклая сторона желудка называется </w:t>
      </w:r>
      <w:r w:rsidRPr="0075400E">
        <w:rPr>
          <w:rFonts w:ascii="Times New Roman" w:hAnsi="Times New Roman" w:cs="Times New Roman"/>
          <w:i/>
          <w:sz w:val="28"/>
          <w:szCs w:val="28"/>
        </w:rPr>
        <w:t>большой кривизной</w:t>
      </w:r>
      <w:r w:rsidRPr="0075400E">
        <w:rPr>
          <w:rFonts w:ascii="Times New Roman" w:hAnsi="Times New Roman" w:cs="Times New Roman"/>
          <w:sz w:val="28"/>
          <w:szCs w:val="28"/>
        </w:rPr>
        <w:t xml:space="preserve">, вогнутая – </w:t>
      </w:r>
      <w:r w:rsidRPr="0075400E">
        <w:rPr>
          <w:rFonts w:ascii="Times New Roman" w:hAnsi="Times New Roman" w:cs="Times New Roman"/>
          <w:i/>
          <w:sz w:val="28"/>
          <w:szCs w:val="28"/>
        </w:rPr>
        <w:t>малой кривизной</w:t>
      </w:r>
      <w:r w:rsidRPr="0075400E">
        <w:rPr>
          <w:rFonts w:ascii="Times New Roman" w:hAnsi="Times New Roman" w:cs="Times New Roman"/>
          <w:sz w:val="28"/>
          <w:szCs w:val="28"/>
        </w:rPr>
        <w:t xml:space="preserve">. У свиньи в кардиальной части имеется слепое выпячивание – </w:t>
      </w:r>
      <w:r w:rsidRPr="0075400E">
        <w:rPr>
          <w:rFonts w:ascii="Times New Roman" w:hAnsi="Times New Roman" w:cs="Times New Roman"/>
          <w:i/>
          <w:sz w:val="28"/>
          <w:szCs w:val="28"/>
        </w:rPr>
        <w:t>дивертикул,</w:t>
      </w:r>
      <w:r w:rsidRPr="0075400E">
        <w:rPr>
          <w:rFonts w:ascii="Times New Roman" w:hAnsi="Times New Roman" w:cs="Times New Roman"/>
          <w:sz w:val="28"/>
          <w:szCs w:val="28"/>
        </w:rPr>
        <w:t xml:space="preserve"> а у лошади – это </w:t>
      </w:r>
      <w:r w:rsidRPr="0075400E">
        <w:rPr>
          <w:rFonts w:ascii="Times New Roman" w:hAnsi="Times New Roman" w:cs="Times New Roman"/>
          <w:i/>
          <w:sz w:val="28"/>
          <w:szCs w:val="28"/>
        </w:rPr>
        <w:t>слепой мешок</w:t>
      </w:r>
      <w:r w:rsidRPr="0075400E">
        <w:rPr>
          <w:rFonts w:ascii="Times New Roman" w:hAnsi="Times New Roman" w:cs="Times New Roman"/>
          <w:sz w:val="28"/>
          <w:szCs w:val="28"/>
        </w:rPr>
        <w:t>. Особенностью желудка лошади является и то, что пищевод, впадая в желудок, не расширяется, как у свиньи и крупного рогатого скота, а сужается и имеет кардиальный сфинктер, в результате этого отрыжка и рвотные движения невозможны (рис. 17 а, 18 а).</w:t>
      </w:r>
    </w:p>
    <w:p w:rsidR="0075400E" w:rsidRPr="0075400E" w:rsidRDefault="0075400E" w:rsidP="0075400E">
      <w:pPr>
        <w:spacing w:after="0"/>
        <w:ind w:firstLine="284"/>
        <w:jc w:val="both"/>
        <w:rPr>
          <w:rFonts w:ascii="Times New Roman" w:hAnsi="Times New Roman" w:cs="Times New Roman"/>
          <w:sz w:val="28"/>
          <w:szCs w:val="28"/>
        </w:rPr>
      </w:pPr>
      <w:r w:rsidRPr="0075400E">
        <w:rPr>
          <w:rFonts w:ascii="Times New Roman" w:hAnsi="Times New Roman" w:cs="Times New Roman"/>
          <w:sz w:val="28"/>
          <w:szCs w:val="28"/>
        </w:rPr>
        <w:t>В кардильной части желудка, где слизистая оболочка не имеет желез, она светлая, плотная, покрыта многослойным плоским эпителием. В остальных частях слизистая оболочка темная, бархатистая, усеяна небольшими желудочными ямками, в которых открываются железы (кардиальные, фундальные и пилорические) (рис. 17 б, 18 б).</w:t>
      </w:r>
    </w:p>
    <w:p w:rsidR="0075400E" w:rsidRPr="0075400E" w:rsidRDefault="0075400E" w:rsidP="0075400E">
      <w:pPr>
        <w:spacing w:after="0"/>
        <w:ind w:firstLine="284"/>
        <w:jc w:val="both"/>
        <w:rPr>
          <w:rFonts w:ascii="Times New Roman" w:hAnsi="Times New Roman" w:cs="Times New Roman"/>
          <w:sz w:val="28"/>
          <w:szCs w:val="28"/>
        </w:rPr>
      </w:pPr>
    </w:p>
    <w:p w:rsidR="0075400E" w:rsidRPr="0075400E" w:rsidRDefault="0075400E" w:rsidP="0075400E">
      <w:pPr>
        <w:spacing w:after="0"/>
        <w:ind w:firstLine="284"/>
        <w:jc w:val="center"/>
        <w:rPr>
          <w:rFonts w:ascii="Times New Roman" w:hAnsi="Times New Roman" w:cs="Times New Roman"/>
          <w:sz w:val="28"/>
          <w:szCs w:val="28"/>
        </w:rPr>
      </w:pPr>
      <w:r w:rsidRPr="0075400E">
        <w:rPr>
          <w:rFonts w:ascii="Times New Roman" w:hAnsi="Times New Roman" w:cs="Times New Roman"/>
          <w:noProof/>
          <w:sz w:val="28"/>
          <w:szCs w:val="28"/>
          <w:lang w:val="ru-RU" w:eastAsia="ru-RU"/>
        </w:rPr>
        <w:lastRenderedPageBreak/>
        <w:drawing>
          <wp:inline distT="0" distB="0" distL="0" distR="0">
            <wp:extent cx="1983802" cy="2162754"/>
            <wp:effectExtent l="19050" t="0" r="0" b="0"/>
            <wp:docPr id="908" name="Рисунок 908" descr="Image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Image167"/>
                    <pic:cNvPicPr>
                      <a:picLocks noChangeAspect="1" noChangeArrowheads="1"/>
                    </pic:cNvPicPr>
                  </pic:nvPicPr>
                  <pic:blipFill rotWithShape="1">
                    <a:blip r:embed="rId10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4905" b="4632"/>
                    <a:stretch/>
                  </pic:blipFill>
                  <pic:spPr bwMode="auto">
                    <a:xfrm>
                      <a:off x="0" y="0"/>
                      <a:ext cx="1983703" cy="2162646"/>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r w:rsidRPr="0075400E">
        <w:rPr>
          <w:rFonts w:ascii="Times New Roman" w:hAnsi="Times New Roman" w:cs="Times New Roman"/>
          <w:sz w:val="28"/>
          <w:szCs w:val="28"/>
        </w:rPr>
        <w:t>а</w:t>
      </w:r>
      <w:r w:rsidRPr="0075400E">
        <w:rPr>
          <w:rFonts w:ascii="Times New Roman" w:hAnsi="Times New Roman" w:cs="Times New Roman"/>
          <w:noProof/>
          <w:sz w:val="28"/>
          <w:szCs w:val="28"/>
          <w:lang w:val="ru-RU" w:eastAsia="ru-RU"/>
        </w:rPr>
        <w:drawing>
          <wp:inline distT="0" distB="0" distL="0" distR="0">
            <wp:extent cx="1741334" cy="2043689"/>
            <wp:effectExtent l="19050" t="0" r="0" b="0"/>
            <wp:docPr id="907" name="Рисунок 907" descr="Image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Image168"/>
                    <pic:cNvPicPr>
                      <a:picLocks noChangeAspect="1" noChangeArrowheads="1"/>
                    </pic:cNvPicPr>
                  </pic:nvPicPr>
                  <pic:blipFill rotWithShape="1">
                    <a:blip r:embed="rId10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2260" b="3955"/>
                    <a:stretch/>
                  </pic:blipFill>
                  <pic:spPr bwMode="auto">
                    <a:xfrm>
                      <a:off x="0" y="0"/>
                      <a:ext cx="1741566" cy="2043962"/>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r w:rsidRPr="0075400E">
        <w:rPr>
          <w:rFonts w:ascii="Times New Roman" w:hAnsi="Times New Roman" w:cs="Times New Roman"/>
          <w:sz w:val="28"/>
          <w:szCs w:val="28"/>
        </w:rPr>
        <w:t>б</w:t>
      </w:r>
    </w:p>
    <w:p w:rsidR="0075400E" w:rsidRPr="0075400E" w:rsidRDefault="0075400E" w:rsidP="0075400E">
      <w:pPr>
        <w:spacing w:after="0"/>
        <w:jc w:val="center"/>
        <w:rPr>
          <w:rFonts w:ascii="Times New Roman" w:hAnsi="Times New Roman" w:cs="Times New Roman"/>
          <w:sz w:val="20"/>
          <w:szCs w:val="20"/>
        </w:rPr>
      </w:pPr>
      <w:r w:rsidRPr="0075400E">
        <w:rPr>
          <w:rFonts w:ascii="Times New Roman" w:hAnsi="Times New Roman" w:cs="Times New Roman"/>
          <w:sz w:val="20"/>
          <w:szCs w:val="20"/>
        </w:rPr>
        <w:t xml:space="preserve">Рис. 17. Общий вид желудка лошади и схема распределения в нем желез: </w:t>
      </w:r>
    </w:p>
    <w:p w:rsidR="0075400E" w:rsidRPr="0075400E" w:rsidRDefault="0075400E" w:rsidP="0075400E">
      <w:pPr>
        <w:spacing w:after="0"/>
        <w:jc w:val="center"/>
        <w:rPr>
          <w:rFonts w:ascii="Times New Roman" w:hAnsi="Times New Roman" w:cs="Times New Roman"/>
          <w:sz w:val="20"/>
          <w:szCs w:val="20"/>
        </w:rPr>
      </w:pPr>
      <w:r w:rsidRPr="0075400E">
        <w:rPr>
          <w:rFonts w:ascii="Times New Roman" w:hAnsi="Times New Roman" w:cs="Times New Roman"/>
          <w:i/>
          <w:sz w:val="20"/>
          <w:szCs w:val="20"/>
        </w:rPr>
        <w:t>1</w:t>
      </w:r>
      <w:r w:rsidRPr="0075400E">
        <w:rPr>
          <w:rFonts w:ascii="Times New Roman" w:hAnsi="Times New Roman" w:cs="Times New Roman"/>
          <w:sz w:val="20"/>
          <w:szCs w:val="20"/>
        </w:rPr>
        <w:t xml:space="preserve"> – пищевод; </w:t>
      </w:r>
      <w:r w:rsidRPr="0075400E">
        <w:rPr>
          <w:rFonts w:ascii="Times New Roman" w:hAnsi="Times New Roman" w:cs="Times New Roman"/>
          <w:i/>
          <w:sz w:val="20"/>
          <w:szCs w:val="20"/>
        </w:rPr>
        <w:t xml:space="preserve">2 </w:t>
      </w:r>
      <w:r w:rsidRPr="0075400E">
        <w:rPr>
          <w:rFonts w:ascii="Times New Roman" w:hAnsi="Times New Roman" w:cs="Times New Roman"/>
          <w:sz w:val="20"/>
          <w:szCs w:val="20"/>
        </w:rPr>
        <w:t xml:space="preserve">– кардиальная часть; </w:t>
      </w:r>
      <w:r w:rsidRPr="0075400E">
        <w:rPr>
          <w:rFonts w:ascii="Times New Roman" w:hAnsi="Times New Roman" w:cs="Times New Roman"/>
          <w:i/>
          <w:sz w:val="20"/>
          <w:szCs w:val="20"/>
        </w:rPr>
        <w:t>3</w:t>
      </w:r>
      <w:r w:rsidRPr="0075400E">
        <w:rPr>
          <w:rFonts w:ascii="Times New Roman" w:hAnsi="Times New Roman" w:cs="Times New Roman"/>
          <w:sz w:val="20"/>
          <w:szCs w:val="20"/>
        </w:rPr>
        <w:t xml:space="preserve"> – слепой мешок; </w:t>
      </w:r>
      <w:r w:rsidRPr="0075400E">
        <w:rPr>
          <w:rFonts w:ascii="Times New Roman" w:hAnsi="Times New Roman" w:cs="Times New Roman"/>
          <w:i/>
          <w:sz w:val="20"/>
          <w:szCs w:val="20"/>
        </w:rPr>
        <w:t>4</w:t>
      </w:r>
      <w:r w:rsidRPr="0075400E">
        <w:rPr>
          <w:rFonts w:ascii="Times New Roman" w:hAnsi="Times New Roman" w:cs="Times New Roman"/>
          <w:sz w:val="20"/>
          <w:szCs w:val="20"/>
        </w:rPr>
        <w:t xml:space="preserve"> – тело; </w:t>
      </w:r>
    </w:p>
    <w:p w:rsidR="0075400E" w:rsidRPr="0075400E" w:rsidRDefault="0075400E" w:rsidP="0075400E">
      <w:pPr>
        <w:spacing w:after="0"/>
        <w:jc w:val="center"/>
        <w:rPr>
          <w:rFonts w:ascii="Times New Roman" w:hAnsi="Times New Roman" w:cs="Times New Roman"/>
          <w:sz w:val="20"/>
          <w:szCs w:val="20"/>
        </w:rPr>
      </w:pPr>
      <w:r w:rsidRPr="0075400E">
        <w:rPr>
          <w:rFonts w:ascii="Times New Roman" w:hAnsi="Times New Roman" w:cs="Times New Roman"/>
          <w:i/>
          <w:sz w:val="20"/>
          <w:szCs w:val="20"/>
        </w:rPr>
        <w:t>5</w:t>
      </w:r>
      <w:r w:rsidRPr="0075400E">
        <w:rPr>
          <w:rFonts w:ascii="Times New Roman" w:hAnsi="Times New Roman" w:cs="Times New Roman"/>
          <w:sz w:val="20"/>
          <w:szCs w:val="20"/>
        </w:rPr>
        <w:t xml:space="preserve"> -  пилорическая часть; 6 – малая кривизна; </w:t>
      </w:r>
      <w:r w:rsidRPr="0075400E">
        <w:rPr>
          <w:rFonts w:ascii="Times New Roman" w:hAnsi="Times New Roman" w:cs="Times New Roman"/>
          <w:i/>
          <w:sz w:val="20"/>
          <w:szCs w:val="20"/>
        </w:rPr>
        <w:t>7</w:t>
      </w:r>
      <w:r w:rsidRPr="0075400E">
        <w:rPr>
          <w:rFonts w:ascii="Times New Roman" w:hAnsi="Times New Roman" w:cs="Times New Roman"/>
          <w:sz w:val="20"/>
          <w:szCs w:val="20"/>
        </w:rPr>
        <w:t xml:space="preserve"> – большая кривизна; </w:t>
      </w:r>
    </w:p>
    <w:p w:rsidR="0075400E" w:rsidRPr="0075400E" w:rsidRDefault="0075400E" w:rsidP="0075400E">
      <w:pPr>
        <w:spacing w:after="0"/>
        <w:jc w:val="center"/>
        <w:rPr>
          <w:rFonts w:ascii="Times New Roman" w:hAnsi="Times New Roman" w:cs="Times New Roman"/>
          <w:sz w:val="20"/>
          <w:szCs w:val="20"/>
        </w:rPr>
      </w:pPr>
      <w:r w:rsidRPr="0075400E">
        <w:rPr>
          <w:rFonts w:ascii="Times New Roman" w:hAnsi="Times New Roman" w:cs="Times New Roman"/>
          <w:i/>
          <w:sz w:val="20"/>
          <w:szCs w:val="20"/>
        </w:rPr>
        <w:t>8</w:t>
      </w:r>
      <w:r w:rsidRPr="0075400E">
        <w:rPr>
          <w:rFonts w:ascii="Times New Roman" w:hAnsi="Times New Roman" w:cs="Times New Roman"/>
          <w:sz w:val="20"/>
          <w:szCs w:val="20"/>
        </w:rPr>
        <w:t xml:space="preserve"> – складчатый край; </w:t>
      </w:r>
      <w:r w:rsidRPr="0075400E">
        <w:rPr>
          <w:rFonts w:ascii="Times New Roman" w:hAnsi="Times New Roman" w:cs="Times New Roman"/>
          <w:i/>
          <w:sz w:val="20"/>
          <w:szCs w:val="20"/>
        </w:rPr>
        <w:t xml:space="preserve">9 </w:t>
      </w:r>
      <w:r w:rsidRPr="0075400E">
        <w:rPr>
          <w:rFonts w:ascii="Times New Roman" w:hAnsi="Times New Roman" w:cs="Times New Roman"/>
          <w:sz w:val="20"/>
          <w:szCs w:val="20"/>
        </w:rPr>
        <w:t xml:space="preserve">– безжелезистая зона; </w:t>
      </w:r>
      <w:r w:rsidRPr="0075400E">
        <w:rPr>
          <w:rFonts w:ascii="Times New Roman" w:hAnsi="Times New Roman" w:cs="Times New Roman"/>
          <w:i/>
          <w:sz w:val="20"/>
          <w:szCs w:val="20"/>
        </w:rPr>
        <w:t>10</w:t>
      </w:r>
      <w:r w:rsidRPr="0075400E">
        <w:rPr>
          <w:rFonts w:ascii="Times New Roman" w:hAnsi="Times New Roman" w:cs="Times New Roman"/>
          <w:sz w:val="20"/>
          <w:szCs w:val="20"/>
        </w:rPr>
        <w:t xml:space="preserve"> - преддверие пилоруса; </w:t>
      </w:r>
    </w:p>
    <w:p w:rsidR="0075400E" w:rsidRPr="0075400E" w:rsidRDefault="0075400E" w:rsidP="0075400E">
      <w:pPr>
        <w:spacing w:after="0"/>
        <w:jc w:val="center"/>
        <w:rPr>
          <w:rFonts w:ascii="Times New Roman" w:hAnsi="Times New Roman" w:cs="Times New Roman"/>
          <w:sz w:val="20"/>
          <w:szCs w:val="20"/>
        </w:rPr>
      </w:pPr>
      <w:r w:rsidRPr="0075400E">
        <w:rPr>
          <w:rFonts w:ascii="Times New Roman" w:hAnsi="Times New Roman" w:cs="Times New Roman"/>
          <w:i/>
          <w:sz w:val="20"/>
          <w:szCs w:val="20"/>
        </w:rPr>
        <w:t xml:space="preserve">11 </w:t>
      </w:r>
      <w:r w:rsidRPr="0075400E">
        <w:rPr>
          <w:rFonts w:ascii="Times New Roman" w:hAnsi="Times New Roman" w:cs="Times New Roman"/>
          <w:sz w:val="20"/>
          <w:szCs w:val="20"/>
        </w:rPr>
        <w:t xml:space="preserve">– пилорус; </w:t>
      </w:r>
      <w:r w:rsidRPr="0075400E">
        <w:rPr>
          <w:rFonts w:ascii="Times New Roman" w:hAnsi="Times New Roman" w:cs="Times New Roman"/>
          <w:i/>
          <w:sz w:val="20"/>
          <w:szCs w:val="20"/>
        </w:rPr>
        <w:t>12</w:t>
      </w:r>
      <w:r w:rsidRPr="0075400E">
        <w:rPr>
          <w:rFonts w:ascii="Times New Roman" w:hAnsi="Times New Roman" w:cs="Times New Roman"/>
          <w:sz w:val="20"/>
          <w:szCs w:val="20"/>
        </w:rPr>
        <w:t xml:space="preserve"> – малый сальник; </w:t>
      </w:r>
      <w:r w:rsidRPr="0075400E">
        <w:rPr>
          <w:rFonts w:ascii="Times New Roman" w:hAnsi="Times New Roman" w:cs="Times New Roman"/>
          <w:i/>
          <w:sz w:val="20"/>
          <w:szCs w:val="20"/>
        </w:rPr>
        <w:t>13</w:t>
      </w:r>
      <w:r w:rsidRPr="0075400E">
        <w:rPr>
          <w:rFonts w:ascii="Times New Roman" w:hAnsi="Times New Roman" w:cs="Times New Roman"/>
          <w:sz w:val="20"/>
          <w:szCs w:val="20"/>
        </w:rPr>
        <w:t xml:space="preserve"> – большой сальник; </w:t>
      </w:r>
      <w:r w:rsidRPr="0075400E">
        <w:rPr>
          <w:rFonts w:ascii="Times New Roman" w:hAnsi="Times New Roman" w:cs="Times New Roman"/>
          <w:i/>
          <w:sz w:val="20"/>
          <w:szCs w:val="20"/>
        </w:rPr>
        <w:t>14</w:t>
      </w:r>
      <w:r w:rsidRPr="0075400E">
        <w:rPr>
          <w:rFonts w:ascii="Times New Roman" w:hAnsi="Times New Roman" w:cs="Times New Roman"/>
          <w:sz w:val="20"/>
          <w:szCs w:val="20"/>
        </w:rPr>
        <w:t xml:space="preserve"> – зона </w:t>
      </w:r>
    </w:p>
    <w:p w:rsidR="0075400E" w:rsidRPr="0075400E" w:rsidRDefault="0075400E" w:rsidP="0075400E">
      <w:pPr>
        <w:spacing w:after="0"/>
        <w:jc w:val="center"/>
        <w:rPr>
          <w:rFonts w:ascii="Times New Roman" w:hAnsi="Times New Roman" w:cs="Times New Roman"/>
          <w:sz w:val="20"/>
          <w:szCs w:val="20"/>
        </w:rPr>
      </w:pPr>
      <w:r w:rsidRPr="0075400E">
        <w:rPr>
          <w:rFonts w:ascii="Times New Roman" w:hAnsi="Times New Roman" w:cs="Times New Roman"/>
          <w:sz w:val="20"/>
          <w:szCs w:val="20"/>
        </w:rPr>
        <w:t xml:space="preserve">фундальных желез;  </w:t>
      </w:r>
      <w:r w:rsidRPr="0075400E">
        <w:rPr>
          <w:rFonts w:ascii="Times New Roman" w:hAnsi="Times New Roman" w:cs="Times New Roman"/>
          <w:i/>
          <w:sz w:val="20"/>
          <w:szCs w:val="20"/>
        </w:rPr>
        <w:t>15</w:t>
      </w:r>
      <w:r w:rsidRPr="0075400E">
        <w:rPr>
          <w:rFonts w:ascii="Times New Roman" w:hAnsi="Times New Roman" w:cs="Times New Roman"/>
          <w:sz w:val="20"/>
          <w:szCs w:val="20"/>
        </w:rPr>
        <w:t xml:space="preserve"> – зона пилорических желез; </w:t>
      </w:r>
      <w:r w:rsidRPr="0075400E">
        <w:rPr>
          <w:rFonts w:ascii="Times New Roman" w:hAnsi="Times New Roman" w:cs="Times New Roman"/>
          <w:i/>
          <w:sz w:val="20"/>
          <w:szCs w:val="20"/>
        </w:rPr>
        <w:t>16</w:t>
      </w:r>
      <w:r w:rsidRPr="0075400E">
        <w:rPr>
          <w:rFonts w:ascii="Times New Roman" w:hAnsi="Times New Roman" w:cs="Times New Roman"/>
          <w:sz w:val="20"/>
          <w:szCs w:val="20"/>
        </w:rPr>
        <w:t xml:space="preserve"> – зона кардиальных желез.</w:t>
      </w:r>
    </w:p>
    <w:p w:rsidR="0075400E" w:rsidRPr="0075400E" w:rsidRDefault="0075400E" w:rsidP="0075400E">
      <w:pPr>
        <w:spacing w:after="0"/>
        <w:jc w:val="center"/>
        <w:rPr>
          <w:rFonts w:ascii="Times New Roman" w:hAnsi="Times New Roman" w:cs="Times New Roman"/>
        </w:rPr>
      </w:pPr>
    </w:p>
    <w:p w:rsidR="0075400E" w:rsidRPr="0075400E" w:rsidRDefault="0075400E" w:rsidP="0075400E">
      <w:pPr>
        <w:spacing w:after="0"/>
        <w:rPr>
          <w:rFonts w:ascii="Times New Roman" w:hAnsi="Times New Roman" w:cs="Times New Roman"/>
          <w:b/>
          <w:sz w:val="28"/>
          <w:szCs w:val="28"/>
        </w:rPr>
      </w:pPr>
      <w:r w:rsidRPr="0075400E">
        <w:rPr>
          <w:rFonts w:ascii="Times New Roman" w:hAnsi="Times New Roman" w:cs="Times New Roman"/>
          <w:noProof/>
          <w:sz w:val="28"/>
          <w:szCs w:val="28"/>
          <w:lang w:val="ru-RU" w:eastAsia="ru-RU"/>
        </w:rPr>
        <w:drawing>
          <wp:inline distT="0" distB="0" distL="0" distR="0">
            <wp:extent cx="2862470" cy="1845041"/>
            <wp:effectExtent l="0" t="0" r="0" b="0"/>
            <wp:docPr id="906" name="Рисунок 906" descr="Image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Image169"/>
                    <pic:cNvPicPr>
                      <a:picLocks noChangeAspect="1" noChangeArrowheads="1"/>
                    </pic:cNvPicPr>
                  </pic:nvPicPr>
                  <pic:blipFill>
                    <a:blip r:embed="rId10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r="5220"/>
                    <a:stretch>
                      <a:fillRect/>
                    </a:stretch>
                  </pic:blipFill>
                  <pic:spPr bwMode="auto">
                    <a:xfrm>
                      <a:off x="0" y="0"/>
                      <a:ext cx="2862470" cy="1845041"/>
                    </a:xfrm>
                    <a:prstGeom prst="rect">
                      <a:avLst/>
                    </a:prstGeom>
                    <a:noFill/>
                    <a:ln>
                      <a:noFill/>
                    </a:ln>
                  </pic:spPr>
                </pic:pic>
              </a:graphicData>
            </a:graphic>
          </wp:inline>
        </w:drawing>
      </w:r>
      <w:r w:rsidRPr="0075400E">
        <w:rPr>
          <w:rFonts w:ascii="Times New Roman" w:hAnsi="Times New Roman" w:cs="Times New Roman"/>
          <w:sz w:val="28"/>
          <w:szCs w:val="28"/>
        </w:rPr>
        <w:t>а</w:t>
      </w:r>
      <w:r w:rsidRPr="0075400E">
        <w:rPr>
          <w:rFonts w:ascii="Times New Roman" w:hAnsi="Times New Roman" w:cs="Times New Roman"/>
          <w:noProof/>
          <w:sz w:val="28"/>
          <w:szCs w:val="28"/>
          <w:lang w:val="ru-RU" w:eastAsia="ru-RU"/>
        </w:rPr>
        <w:drawing>
          <wp:inline distT="0" distB="0" distL="0" distR="0">
            <wp:extent cx="2862470" cy="2077202"/>
            <wp:effectExtent l="0" t="0" r="0" b="0"/>
            <wp:docPr id="905" name="Рисунок 905" descr="Image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Image166"/>
                    <pic:cNvPicPr>
                      <a:picLocks noChangeAspect="1" noChangeArrowheads="1"/>
                    </pic:cNvPicPr>
                  </pic:nvPicPr>
                  <pic:blipFill>
                    <a:blip r:embed="rId10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62296" cy="2077076"/>
                    </a:xfrm>
                    <a:prstGeom prst="rect">
                      <a:avLst/>
                    </a:prstGeom>
                    <a:noFill/>
                    <a:ln>
                      <a:noFill/>
                    </a:ln>
                  </pic:spPr>
                </pic:pic>
              </a:graphicData>
            </a:graphic>
          </wp:inline>
        </w:drawing>
      </w:r>
      <w:r w:rsidRPr="0075400E">
        <w:rPr>
          <w:rFonts w:ascii="Times New Roman" w:hAnsi="Times New Roman" w:cs="Times New Roman"/>
          <w:sz w:val="28"/>
          <w:szCs w:val="28"/>
        </w:rPr>
        <w:t>б</w:t>
      </w:r>
    </w:p>
    <w:p w:rsidR="0075400E" w:rsidRPr="0075400E" w:rsidRDefault="0075400E" w:rsidP="0075400E">
      <w:pPr>
        <w:spacing w:after="0"/>
        <w:jc w:val="center"/>
        <w:rPr>
          <w:rFonts w:ascii="Times New Roman" w:hAnsi="Times New Roman" w:cs="Times New Roman"/>
          <w:sz w:val="20"/>
          <w:szCs w:val="20"/>
        </w:rPr>
      </w:pPr>
      <w:r w:rsidRPr="0075400E">
        <w:rPr>
          <w:rFonts w:ascii="Times New Roman" w:hAnsi="Times New Roman" w:cs="Times New Roman"/>
          <w:sz w:val="20"/>
          <w:szCs w:val="20"/>
        </w:rPr>
        <w:t>Рис. 18. Общий вид желудка свиньи и схема распределения в нем желез:</w:t>
      </w:r>
    </w:p>
    <w:p w:rsidR="0075400E" w:rsidRPr="0075400E" w:rsidRDefault="0075400E" w:rsidP="0075400E">
      <w:pPr>
        <w:spacing w:after="0"/>
        <w:jc w:val="center"/>
        <w:rPr>
          <w:rFonts w:ascii="Times New Roman" w:hAnsi="Times New Roman" w:cs="Times New Roman"/>
          <w:sz w:val="20"/>
          <w:szCs w:val="20"/>
        </w:rPr>
      </w:pPr>
      <w:r w:rsidRPr="0075400E">
        <w:rPr>
          <w:rFonts w:ascii="Times New Roman" w:hAnsi="Times New Roman" w:cs="Times New Roman"/>
          <w:i/>
          <w:sz w:val="20"/>
          <w:szCs w:val="20"/>
        </w:rPr>
        <w:t xml:space="preserve">1 </w:t>
      </w:r>
      <w:r w:rsidRPr="0075400E">
        <w:rPr>
          <w:rFonts w:ascii="Times New Roman" w:hAnsi="Times New Roman" w:cs="Times New Roman"/>
          <w:sz w:val="20"/>
          <w:szCs w:val="20"/>
        </w:rPr>
        <w:t xml:space="preserve">– малая кривизна; </w:t>
      </w:r>
      <w:r w:rsidRPr="0075400E">
        <w:rPr>
          <w:rFonts w:ascii="Times New Roman" w:hAnsi="Times New Roman" w:cs="Times New Roman"/>
          <w:i/>
          <w:sz w:val="20"/>
          <w:szCs w:val="20"/>
        </w:rPr>
        <w:t>2</w:t>
      </w:r>
      <w:r w:rsidRPr="0075400E">
        <w:rPr>
          <w:rFonts w:ascii="Times New Roman" w:hAnsi="Times New Roman" w:cs="Times New Roman"/>
          <w:sz w:val="20"/>
          <w:szCs w:val="20"/>
        </w:rPr>
        <w:t xml:space="preserve"> – большая кривизна; </w:t>
      </w:r>
      <w:r w:rsidRPr="0075400E">
        <w:rPr>
          <w:rFonts w:ascii="Times New Roman" w:hAnsi="Times New Roman" w:cs="Times New Roman"/>
          <w:i/>
          <w:sz w:val="20"/>
          <w:szCs w:val="20"/>
        </w:rPr>
        <w:t>3</w:t>
      </w:r>
      <w:r w:rsidRPr="0075400E">
        <w:rPr>
          <w:rFonts w:ascii="Times New Roman" w:hAnsi="Times New Roman" w:cs="Times New Roman"/>
          <w:sz w:val="20"/>
          <w:szCs w:val="20"/>
        </w:rPr>
        <w:t xml:space="preserve"> – пищевод; </w:t>
      </w:r>
      <w:r w:rsidRPr="0075400E">
        <w:rPr>
          <w:rFonts w:ascii="Times New Roman" w:hAnsi="Times New Roman" w:cs="Times New Roman"/>
          <w:i/>
          <w:sz w:val="20"/>
          <w:szCs w:val="20"/>
        </w:rPr>
        <w:t>4</w:t>
      </w:r>
      <w:r w:rsidRPr="0075400E">
        <w:rPr>
          <w:rFonts w:ascii="Times New Roman" w:hAnsi="Times New Roman" w:cs="Times New Roman"/>
          <w:sz w:val="20"/>
          <w:szCs w:val="20"/>
        </w:rPr>
        <w:t xml:space="preserve"> – дно желудка; </w:t>
      </w:r>
    </w:p>
    <w:p w:rsidR="0075400E" w:rsidRPr="0075400E" w:rsidRDefault="0075400E" w:rsidP="0075400E">
      <w:pPr>
        <w:spacing w:after="0"/>
        <w:jc w:val="center"/>
        <w:rPr>
          <w:rFonts w:ascii="Times New Roman" w:hAnsi="Times New Roman" w:cs="Times New Roman"/>
          <w:sz w:val="20"/>
          <w:szCs w:val="20"/>
        </w:rPr>
      </w:pPr>
      <w:r w:rsidRPr="0075400E">
        <w:rPr>
          <w:rFonts w:ascii="Times New Roman" w:hAnsi="Times New Roman" w:cs="Times New Roman"/>
          <w:i/>
          <w:sz w:val="20"/>
          <w:szCs w:val="20"/>
        </w:rPr>
        <w:t>4</w:t>
      </w:r>
      <w:r w:rsidRPr="0075400E">
        <w:rPr>
          <w:rFonts w:ascii="Times New Roman" w:hAnsi="Times New Roman" w:cs="Times New Roman"/>
          <w:sz w:val="20"/>
          <w:szCs w:val="20"/>
          <w:vertAlign w:val="superscript"/>
        </w:rPr>
        <w:t>`’</w:t>
      </w:r>
      <w:r w:rsidRPr="0075400E">
        <w:rPr>
          <w:rFonts w:ascii="Times New Roman" w:hAnsi="Times New Roman" w:cs="Times New Roman"/>
          <w:sz w:val="20"/>
          <w:szCs w:val="20"/>
        </w:rPr>
        <w:t xml:space="preserve"> - дивертикул;  </w:t>
      </w:r>
      <w:r w:rsidRPr="0075400E">
        <w:rPr>
          <w:rFonts w:ascii="Times New Roman" w:hAnsi="Times New Roman" w:cs="Times New Roman"/>
          <w:i/>
          <w:sz w:val="20"/>
          <w:szCs w:val="20"/>
        </w:rPr>
        <w:t>5</w:t>
      </w:r>
      <w:r w:rsidRPr="0075400E">
        <w:rPr>
          <w:rFonts w:ascii="Times New Roman" w:hAnsi="Times New Roman" w:cs="Times New Roman"/>
          <w:sz w:val="20"/>
          <w:szCs w:val="20"/>
        </w:rPr>
        <w:t xml:space="preserve"> – тело;  6 – зона пилорических желез; </w:t>
      </w:r>
      <w:r w:rsidRPr="0075400E">
        <w:rPr>
          <w:rFonts w:ascii="Times New Roman" w:hAnsi="Times New Roman" w:cs="Times New Roman"/>
          <w:i/>
          <w:sz w:val="20"/>
          <w:szCs w:val="20"/>
        </w:rPr>
        <w:t>7</w:t>
      </w:r>
      <w:r w:rsidRPr="0075400E">
        <w:rPr>
          <w:rFonts w:ascii="Times New Roman" w:hAnsi="Times New Roman" w:cs="Times New Roman"/>
          <w:sz w:val="20"/>
          <w:szCs w:val="20"/>
        </w:rPr>
        <w:t xml:space="preserve"> – привратник; </w:t>
      </w:r>
      <w:r w:rsidRPr="0075400E">
        <w:rPr>
          <w:rFonts w:ascii="Times New Roman" w:hAnsi="Times New Roman" w:cs="Times New Roman"/>
          <w:i/>
          <w:sz w:val="20"/>
          <w:szCs w:val="20"/>
        </w:rPr>
        <w:t>8</w:t>
      </w:r>
      <w:r w:rsidRPr="0075400E">
        <w:rPr>
          <w:rFonts w:ascii="Times New Roman" w:hAnsi="Times New Roman" w:cs="Times New Roman"/>
          <w:sz w:val="20"/>
          <w:szCs w:val="20"/>
        </w:rPr>
        <w:t xml:space="preserve"> – кардиальная часть; </w:t>
      </w:r>
    </w:p>
    <w:p w:rsidR="0075400E" w:rsidRPr="0075400E" w:rsidRDefault="0075400E" w:rsidP="0075400E">
      <w:pPr>
        <w:spacing w:after="0"/>
        <w:jc w:val="center"/>
        <w:rPr>
          <w:rFonts w:ascii="Times New Roman" w:hAnsi="Times New Roman" w:cs="Times New Roman"/>
          <w:sz w:val="20"/>
          <w:szCs w:val="20"/>
        </w:rPr>
      </w:pPr>
      <w:r w:rsidRPr="0075400E">
        <w:rPr>
          <w:rFonts w:ascii="Times New Roman" w:hAnsi="Times New Roman" w:cs="Times New Roman"/>
          <w:sz w:val="20"/>
          <w:szCs w:val="20"/>
        </w:rPr>
        <w:t xml:space="preserve">9 – малый сальник; </w:t>
      </w:r>
      <w:r w:rsidRPr="0075400E">
        <w:rPr>
          <w:rFonts w:ascii="Times New Roman" w:hAnsi="Times New Roman" w:cs="Times New Roman"/>
          <w:i/>
          <w:sz w:val="20"/>
          <w:szCs w:val="20"/>
        </w:rPr>
        <w:t>10</w:t>
      </w:r>
      <w:r w:rsidRPr="0075400E">
        <w:rPr>
          <w:rFonts w:ascii="Times New Roman" w:hAnsi="Times New Roman" w:cs="Times New Roman"/>
          <w:sz w:val="20"/>
          <w:szCs w:val="20"/>
        </w:rPr>
        <w:t xml:space="preserve"> – большой сальник;  </w:t>
      </w:r>
      <w:r w:rsidRPr="0075400E">
        <w:rPr>
          <w:rFonts w:ascii="Times New Roman" w:hAnsi="Times New Roman" w:cs="Times New Roman"/>
          <w:i/>
          <w:sz w:val="20"/>
          <w:szCs w:val="20"/>
        </w:rPr>
        <w:t xml:space="preserve">11 </w:t>
      </w:r>
      <w:r w:rsidRPr="0075400E">
        <w:rPr>
          <w:rFonts w:ascii="Times New Roman" w:hAnsi="Times New Roman" w:cs="Times New Roman"/>
          <w:sz w:val="20"/>
          <w:szCs w:val="20"/>
        </w:rPr>
        <w:t xml:space="preserve">– безжелезистая зона; </w:t>
      </w:r>
      <w:r w:rsidRPr="0075400E">
        <w:rPr>
          <w:rFonts w:ascii="Times New Roman" w:hAnsi="Times New Roman" w:cs="Times New Roman"/>
          <w:i/>
          <w:sz w:val="20"/>
          <w:szCs w:val="20"/>
        </w:rPr>
        <w:t>12</w:t>
      </w:r>
      <w:r w:rsidRPr="0075400E">
        <w:rPr>
          <w:rFonts w:ascii="Times New Roman" w:hAnsi="Times New Roman" w:cs="Times New Roman"/>
          <w:sz w:val="20"/>
          <w:szCs w:val="20"/>
        </w:rPr>
        <w:t xml:space="preserve"> – зона кардиальных желез; </w:t>
      </w:r>
    </w:p>
    <w:p w:rsidR="0075400E" w:rsidRPr="0075400E" w:rsidRDefault="0075400E" w:rsidP="0075400E">
      <w:pPr>
        <w:spacing w:after="0"/>
        <w:jc w:val="center"/>
        <w:rPr>
          <w:rFonts w:ascii="Times New Roman" w:hAnsi="Times New Roman" w:cs="Times New Roman"/>
          <w:i/>
          <w:sz w:val="20"/>
          <w:szCs w:val="20"/>
        </w:rPr>
      </w:pPr>
      <w:r w:rsidRPr="0075400E">
        <w:rPr>
          <w:rFonts w:ascii="Times New Roman" w:hAnsi="Times New Roman" w:cs="Times New Roman"/>
          <w:i/>
          <w:sz w:val="20"/>
          <w:szCs w:val="20"/>
        </w:rPr>
        <w:t>13</w:t>
      </w:r>
      <w:r w:rsidRPr="0075400E">
        <w:rPr>
          <w:rFonts w:ascii="Times New Roman" w:hAnsi="Times New Roman" w:cs="Times New Roman"/>
          <w:sz w:val="20"/>
          <w:szCs w:val="20"/>
        </w:rPr>
        <w:t xml:space="preserve"> – желудочные железы; </w:t>
      </w:r>
      <w:r w:rsidRPr="0075400E">
        <w:rPr>
          <w:rFonts w:ascii="Times New Roman" w:hAnsi="Times New Roman" w:cs="Times New Roman"/>
          <w:i/>
          <w:sz w:val="20"/>
          <w:szCs w:val="20"/>
        </w:rPr>
        <w:t xml:space="preserve">14 </w:t>
      </w:r>
      <w:r w:rsidRPr="0075400E">
        <w:rPr>
          <w:rFonts w:ascii="Times New Roman" w:hAnsi="Times New Roman" w:cs="Times New Roman"/>
          <w:sz w:val="20"/>
          <w:szCs w:val="20"/>
        </w:rPr>
        <w:t xml:space="preserve">– зона пилорических желез; </w:t>
      </w:r>
      <w:r w:rsidRPr="0075400E">
        <w:rPr>
          <w:rFonts w:ascii="Times New Roman" w:hAnsi="Times New Roman" w:cs="Times New Roman"/>
          <w:i/>
          <w:sz w:val="20"/>
          <w:szCs w:val="20"/>
        </w:rPr>
        <w:t xml:space="preserve">15 – </w:t>
      </w:r>
      <w:r w:rsidRPr="0075400E">
        <w:rPr>
          <w:rFonts w:ascii="Times New Roman" w:hAnsi="Times New Roman" w:cs="Times New Roman"/>
          <w:sz w:val="20"/>
          <w:szCs w:val="20"/>
        </w:rPr>
        <w:t>пилорический</w:t>
      </w:r>
      <w:r w:rsidRPr="0075400E">
        <w:rPr>
          <w:rFonts w:ascii="Times New Roman" w:hAnsi="Times New Roman" w:cs="Times New Roman"/>
          <w:i/>
          <w:sz w:val="20"/>
          <w:szCs w:val="20"/>
        </w:rPr>
        <w:t xml:space="preserve"> </w:t>
      </w:r>
      <w:r w:rsidRPr="0075400E">
        <w:rPr>
          <w:rFonts w:ascii="Times New Roman" w:hAnsi="Times New Roman" w:cs="Times New Roman"/>
          <w:sz w:val="20"/>
          <w:szCs w:val="20"/>
        </w:rPr>
        <w:t>сфинктер;</w:t>
      </w:r>
      <w:r w:rsidRPr="0075400E">
        <w:rPr>
          <w:rFonts w:ascii="Times New Roman" w:hAnsi="Times New Roman" w:cs="Times New Roman"/>
          <w:i/>
          <w:sz w:val="20"/>
          <w:szCs w:val="20"/>
        </w:rPr>
        <w:t xml:space="preserve">  </w:t>
      </w:r>
    </w:p>
    <w:p w:rsidR="0075400E" w:rsidRPr="0075400E" w:rsidRDefault="0075400E" w:rsidP="0075400E">
      <w:pPr>
        <w:spacing w:after="0"/>
        <w:jc w:val="center"/>
        <w:rPr>
          <w:rFonts w:ascii="Times New Roman" w:hAnsi="Times New Roman" w:cs="Times New Roman"/>
          <w:sz w:val="20"/>
          <w:szCs w:val="20"/>
        </w:rPr>
      </w:pPr>
      <w:r w:rsidRPr="0075400E">
        <w:rPr>
          <w:rFonts w:ascii="Times New Roman" w:hAnsi="Times New Roman" w:cs="Times New Roman"/>
          <w:i/>
          <w:sz w:val="20"/>
          <w:szCs w:val="20"/>
        </w:rPr>
        <w:t xml:space="preserve">16 – </w:t>
      </w:r>
      <w:r w:rsidRPr="0075400E">
        <w:rPr>
          <w:rFonts w:ascii="Times New Roman" w:hAnsi="Times New Roman" w:cs="Times New Roman"/>
          <w:sz w:val="20"/>
          <w:szCs w:val="20"/>
        </w:rPr>
        <w:t xml:space="preserve">подушка привратника; </w:t>
      </w:r>
      <w:r w:rsidRPr="0075400E">
        <w:rPr>
          <w:rFonts w:ascii="Times New Roman" w:hAnsi="Times New Roman" w:cs="Times New Roman"/>
          <w:i/>
          <w:sz w:val="20"/>
          <w:szCs w:val="20"/>
        </w:rPr>
        <w:t xml:space="preserve">  17 – </w:t>
      </w:r>
      <w:r w:rsidRPr="0075400E">
        <w:rPr>
          <w:rFonts w:ascii="Times New Roman" w:hAnsi="Times New Roman" w:cs="Times New Roman"/>
          <w:sz w:val="20"/>
          <w:szCs w:val="20"/>
        </w:rPr>
        <w:t>желоб желудка;</w:t>
      </w:r>
      <w:r w:rsidRPr="0075400E">
        <w:rPr>
          <w:rFonts w:ascii="Times New Roman" w:hAnsi="Times New Roman" w:cs="Times New Roman"/>
          <w:i/>
          <w:sz w:val="20"/>
          <w:szCs w:val="20"/>
        </w:rPr>
        <w:t xml:space="preserve"> 18 –</w:t>
      </w:r>
      <w:r w:rsidRPr="0075400E">
        <w:rPr>
          <w:rFonts w:ascii="Times New Roman" w:hAnsi="Times New Roman" w:cs="Times New Roman"/>
          <w:sz w:val="20"/>
          <w:szCs w:val="20"/>
        </w:rPr>
        <w:t xml:space="preserve"> двенадцатиперстная кишка.</w:t>
      </w:r>
    </w:p>
    <w:p w:rsidR="0075400E" w:rsidRPr="0075400E" w:rsidRDefault="0075400E" w:rsidP="0075400E">
      <w:pPr>
        <w:spacing w:after="0"/>
        <w:jc w:val="center"/>
        <w:rPr>
          <w:rFonts w:ascii="Times New Roman" w:hAnsi="Times New Roman" w:cs="Times New Roman"/>
          <w:sz w:val="20"/>
          <w:szCs w:val="20"/>
        </w:rPr>
      </w:pPr>
    </w:p>
    <w:p w:rsidR="0075400E" w:rsidRPr="0075400E" w:rsidRDefault="0075400E" w:rsidP="0075400E">
      <w:pPr>
        <w:spacing w:after="0"/>
        <w:ind w:firstLine="284"/>
        <w:jc w:val="both"/>
        <w:rPr>
          <w:rFonts w:ascii="Times New Roman" w:hAnsi="Times New Roman" w:cs="Times New Roman"/>
          <w:sz w:val="28"/>
          <w:szCs w:val="28"/>
        </w:rPr>
      </w:pPr>
      <w:r w:rsidRPr="0075400E">
        <w:rPr>
          <w:rFonts w:ascii="Times New Roman" w:hAnsi="Times New Roman" w:cs="Times New Roman"/>
          <w:sz w:val="28"/>
          <w:szCs w:val="28"/>
        </w:rPr>
        <w:t>Г и с т о л о г и ч е с к о е  с т р о е н и е. Стенка желудка состоит из слизистой оболочки, подслизистой основы, мышечной и серозной оболочек.</w:t>
      </w:r>
    </w:p>
    <w:p w:rsidR="0075400E" w:rsidRPr="0075400E" w:rsidRDefault="0075400E" w:rsidP="0075400E">
      <w:pPr>
        <w:spacing w:after="0"/>
        <w:ind w:firstLine="284"/>
        <w:jc w:val="both"/>
        <w:rPr>
          <w:rFonts w:ascii="Times New Roman" w:hAnsi="Times New Roman" w:cs="Times New Roman"/>
          <w:sz w:val="28"/>
          <w:szCs w:val="28"/>
        </w:rPr>
      </w:pPr>
      <w:r w:rsidRPr="0075400E">
        <w:rPr>
          <w:rFonts w:ascii="Times New Roman" w:hAnsi="Times New Roman" w:cs="Times New Roman"/>
          <w:i/>
          <w:sz w:val="28"/>
          <w:szCs w:val="28"/>
        </w:rPr>
        <w:t>Слизистая оболочка</w:t>
      </w:r>
      <w:r w:rsidRPr="0075400E">
        <w:rPr>
          <w:rFonts w:ascii="Times New Roman" w:hAnsi="Times New Roman" w:cs="Times New Roman"/>
          <w:sz w:val="28"/>
          <w:szCs w:val="28"/>
        </w:rPr>
        <w:t xml:space="preserve"> двух типов (рис. 19): пищеводного типа (выстилает кардиальную часть желудка, покрыта многослойным плоским эпителием, образует мелкие складки, желез нет) и кишечного (покрыта однослойным цилиндрическим эпителием, вырабатывающим слизь; образует складки и ямки; богата железами, вырабатывающими желудочный сок).</w:t>
      </w:r>
    </w:p>
    <w:p w:rsidR="0075400E" w:rsidRPr="0075400E" w:rsidRDefault="0075400E" w:rsidP="0075400E">
      <w:pPr>
        <w:spacing w:after="0"/>
        <w:ind w:firstLine="284"/>
        <w:jc w:val="both"/>
        <w:rPr>
          <w:rFonts w:ascii="Times New Roman" w:hAnsi="Times New Roman" w:cs="Times New Roman"/>
          <w:sz w:val="28"/>
          <w:szCs w:val="28"/>
        </w:rPr>
      </w:pPr>
      <w:r w:rsidRPr="0075400E">
        <w:rPr>
          <w:rFonts w:ascii="Times New Roman" w:hAnsi="Times New Roman" w:cs="Times New Roman"/>
          <w:sz w:val="28"/>
          <w:szCs w:val="28"/>
        </w:rPr>
        <w:t>В зависимости от расположения, особенностей строения и вырабатываемых секретов железы делят на кардиальные, фундальные и пилорические.</w:t>
      </w:r>
    </w:p>
    <w:p w:rsidR="0075400E" w:rsidRPr="0075400E" w:rsidRDefault="0075400E" w:rsidP="0075400E">
      <w:pPr>
        <w:spacing w:after="0"/>
        <w:ind w:firstLine="284"/>
        <w:jc w:val="both"/>
        <w:rPr>
          <w:rFonts w:ascii="Times New Roman" w:hAnsi="Times New Roman" w:cs="Times New Roman"/>
          <w:sz w:val="28"/>
          <w:szCs w:val="28"/>
        </w:rPr>
      </w:pPr>
      <w:r w:rsidRPr="0075400E">
        <w:rPr>
          <w:rFonts w:ascii="Times New Roman" w:hAnsi="Times New Roman" w:cs="Times New Roman"/>
          <w:sz w:val="28"/>
          <w:szCs w:val="28"/>
        </w:rPr>
        <w:lastRenderedPageBreak/>
        <w:t xml:space="preserve">Фундальные железы самые распространенные, расположены в теле и дне желудка. В них различают шейку, тело и дно. Тело и дно железы являются ее секреторными отделами, а перешеек – выводным протоком, открывающимся в дно желудочной ямки. Просвет железы очень узкий, а стенки образованы главными, обкладочными (париетальными), добавочными (слизистыми) и эндокринными клетками. </w:t>
      </w:r>
      <w:r w:rsidRPr="0075400E">
        <w:rPr>
          <w:rFonts w:ascii="Times New Roman" w:hAnsi="Times New Roman" w:cs="Times New Roman"/>
          <w:i/>
          <w:sz w:val="28"/>
          <w:szCs w:val="28"/>
        </w:rPr>
        <w:t>Кардиальные железы</w:t>
      </w:r>
      <w:r w:rsidRPr="0075400E">
        <w:rPr>
          <w:rFonts w:ascii="Times New Roman" w:hAnsi="Times New Roman" w:cs="Times New Roman"/>
          <w:sz w:val="28"/>
          <w:szCs w:val="28"/>
        </w:rPr>
        <w:t xml:space="preserve"> по структуре подобны фундальным, но короче, с более широким просветом и расположены реже.</w:t>
      </w:r>
    </w:p>
    <w:p w:rsidR="0075400E" w:rsidRPr="0075400E" w:rsidRDefault="0075400E" w:rsidP="0075400E">
      <w:pPr>
        <w:spacing w:after="0"/>
        <w:ind w:firstLine="284"/>
        <w:jc w:val="both"/>
        <w:rPr>
          <w:rFonts w:ascii="Times New Roman" w:hAnsi="Times New Roman" w:cs="Times New Roman"/>
          <w:sz w:val="28"/>
          <w:szCs w:val="28"/>
        </w:rPr>
      </w:pPr>
      <w:r w:rsidRPr="0075400E">
        <w:rPr>
          <w:rFonts w:ascii="Times New Roman" w:hAnsi="Times New Roman" w:cs="Times New Roman"/>
          <w:i/>
          <w:sz w:val="28"/>
          <w:szCs w:val="28"/>
        </w:rPr>
        <w:t>Главные клетки</w:t>
      </w:r>
      <w:r w:rsidRPr="0075400E">
        <w:rPr>
          <w:rFonts w:ascii="Times New Roman" w:hAnsi="Times New Roman" w:cs="Times New Roman"/>
          <w:sz w:val="28"/>
          <w:szCs w:val="28"/>
        </w:rPr>
        <w:t xml:space="preserve"> кубической формы или несколько удлиненной формы, содержат пепсиноген – фермент в неактивной форме, который под влиянием соляной кислоты превращается в пепсин, участвующий в расщеплении белков. </w:t>
      </w:r>
      <w:r w:rsidRPr="0075400E">
        <w:rPr>
          <w:rFonts w:ascii="Times New Roman" w:hAnsi="Times New Roman" w:cs="Times New Roman"/>
          <w:i/>
          <w:sz w:val="28"/>
          <w:szCs w:val="28"/>
        </w:rPr>
        <w:t>Обкладочные клетки</w:t>
      </w:r>
      <w:r w:rsidRPr="0075400E">
        <w:rPr>
          <w:rFonts w:ascii="Times New Roman" w:hAnsi="Times New Roman" w:cs="Times New Roman"/>
          <w:sz w:val="28"/>
          <w:szCs w:val="28"/>
        </w:rPr>
        <w:t xml:space="preserve"> крупнее остальных, овальной формы, вырабатывают хлориды, которые в просвете желудка превращаются в соляную кислоту и активизируют пепсиноген, превращая его в пепсин. </w:t>
      </w:r>
      <w:r w:rsidRPr="0075400E">
        <w:rPr>
          <w:rFonts w:ascii="Times New Roman" w:hAnsi="Times New Roman" w:cs="Times New Roman"/>
          <w:i/>
          <w:sz w:val="28"/>
          <w:szCs w:val="28"/>
        </w:rPr>
        <w:t>Добавочные клетки</w:t>
      </w:r>
      <w:r w:rsidRPr="0075400E">
        <w:rPr>
          <w:rFonts w:ascii="Times New Roman" w:hAnsi="Times New Roman" w:cs="Times New Roman"/>
          <w:sz w:val="28"/>
          <w:szCs w:val="28"/>
        </w:rPr>
        <w:t xml:space="preserve"> кубической или цилиндрической формы, вырабатывают слизь, которая предохраняет поверхность слизистой от воздействия соляной кислоты и пепсина. </w:t>
      </w:r>
      <w:r w:rsidRPr="0075400E">
        <w:rPr>
          <w:rFonts w:ascii="Times New Roman" w:hAnsi="Times New Roman" w:cs="Times New Roman"/>
          <w:i/>
          <w:sz w:val="28"/>
          <w:szCs w:val="28"/>
        </w:rPr>
        <w:t>Эндокринные клетки</w:t>
      </w:r>
      <w:r w:rsidRPr="0075400E">
        <w:rPr>
          <w:rFonts w:ascii="Times New Roman" w:hAnsi="Times New Roman" w:cs="Times New Roman"/>
          <w:sz w:val="28"/>
          <w:szCs w:val="28"/>
        </w:rPr>
        <w:t xml:space="preserve"> очень разнообразны и вырабатывают гормоноподобные вещества, которые принимают участи в регуляции деятельности всей пищеварительной системы.</w:t>
      </w:r>
    </w:p>
    <w:p w:rsidR="0075400E" w:rsidRPr="0075400E" w:rsidRDefault="0075400E" w:rsidP="0075400E">
      <w:pPr>
        <w:spacing w:after="0"/>
        <w:ind w:firstLine="284"/>
        <w:jc w:val="both"/>
        <w:rPr>
          <w:rFonts w:ascii="Times New Roman" w:hAnsi="Times New Roman" w:cs="Times New Roman"/>
          <w:sz w:val="28"/>
          <w:szCs w:val="28"/>
        </w:rPr>
      </w:pPr>
      <w:r w:rsidRPr="0075400E">
        <w:rPr>
          <w:rFonts w:ascii="Times New Roman" w:hAnsi="Times New Roman" w:cs="Times New Roman"/>
          <w:i/>
          <w:sz w:val="28"/>
          <w:szCs w:val="28"/>
        </w:rPr>
        <w:t xml:space="preserve">Подслизистая основа </w:t>
      </w:r>
      <w:r w:rsidRPr="0075400E">
        <w:rPr>
          <w:rFonts w:ascii="Times New Roman" w:hAnsi="Times New Roman" w:cs="Times New Roman"/>
          <w:sz w:val="28"/>
          <w:szCs w:val="28"/>
        </w:rPr>
        <w:t>состоит из рыхлой соединительной ткани с большим количеством кровеносных, лимфатических сосудов и нервов.</w:t>
      </w:r>
    </w:p>
    <w:p w:rsidR="0075400E" w:rsidRPr="0075400E" w:rsidRDefault="0075400E" w:rsidP="0075400E">
      <w:pPr>
        <w:spacing w:after="0"/>
        <w:ind w:firstLine="284"/>
        <w:jc w:val="both"/>
        <w:rPr>
          <w:rFonts w:ascii="Times New Roman" w:hAnsi="Times New Roman" w:cs="Times New Roman"/>
          <w:sz w:val="28"/>
          <w:szCs w:val="28"/>
        </w:rPr>
      </w:pPr>
      <w:r w:rsidRPr="0075400E">
        <w:rPr>
          <w:rFonts w:ascii="Times New Roman" w:hAnsi="Times New Roman" w:cs="Times New Roman"/>
          <w:sz w:val="28"/>
          <w:szCs w:val="28"/>
        </w:rPr>
        <w:t xml:space="preserve"> </w:t>
      </w:r>
      <w:r w:rsidRPr="0075400E">
        <w:rPr>
          <w:rFonts w:ascii="Times New Roman" w:hAnsi="Times New Roman" w:cs="Times New Roman"/>
          <w:i/>
          <w:sz w:val="28"/>
          <w:szCs w:val="28"/>
        </w:rPr>
        <w:t xml:space="preserve">Мышечная оболочка  </w:t>
      </w:r>
      <w:r w:rsidRPr="0075400E">
        <w:rPr>
          <w:rFonts w:ascii="Times New Roman" w:hAnsi="Times New Roman" w:cs="Times New Roman"/>
          <w:sz w:val="28"/>
          <w:szCs w:val="28"/>
        </w:rPr>
        <w:t>образована гладкой мышечной тканью и состоит из двух-трех слоев: внутреннего – косого, среднего – кольцевого и наружного продольного.</w:t>
      </w:r>
    </w:p>
    <w:p w:rsidR="0075400E" w:rsidRPr="0075400E" w:rsidRDefault="0075400E" w:rsidP="0075400E">
      <w:pPr>
        <w:spacing w:after="0"/>
        <w:ind w:firstLine="284"/>
        <w:jc w:val="both"/>
        <w:rPr>
          <w:rFonts w:ascii="Times New Roman" w:hAnsi="Times New Roman" w:cs="Times New Roman"/>
          <w:sz w:val="28"/>
          <w:szCs w:val="28"/>
        </w:rPr>
      </w:pPr>
      <w:r w:rsidRPr="0075400E">
        <w:rPr>
          <w:rFonts w:ascii="Times New Roman" w:hAnsi="Times New Roman" w:cs="Times New Roman"/>
          <w:i/>
          <w:sz w:val="28"/>
          <w:szCs w:val="28"/>
        </w:rPr>
        <w:t xml:space="preserve">Серозная оболочка </w:t>
      </w:r>
      <w:r w:rsidRPr="0075400E">
        <w:rPr>
          <w:rFonts w:ascii="Times New Roman" w:hAnsi="Times New Roman" w:cs="Times New Roman"/>
          <w:sz w:val="28"/>
          <w:szCs w:val="28"/>
        </w:rPr>
        <w:t>состоит из рыхлой соединительной ткани и однослойного плоского эпителия. Перекидываясь с малой кривизны желудка на печень, серозная оболочка формирует малый сальник, а спускаясь с большой кривизны желудка – образует большой сальник.</w:t>
      </w:r>
    </w:p>
    <w:p w:rsidR="0075400E" w:rsidRPr="0075400E" w:rsidRDefault="0075400E" w:rsidP="0075400E">
      <w:pPr>
        <w:spacing w:after="0"/>
        <w:ind w:firstLine="284"/>
        <w:rPr>
          <w:rFonts w:ascii="Times New Roman" w:hAnsi="Times New Roman" w:cs="Times New Roman"/>
          <w:sz w:val="28"/>
          <w:szCs w:val="28"/>
        </w:rPr>
      </w:pPr>
    </w:p>
    <w:p w:rsidR="0075400E" w:rsidRPr="0075400E" w:rsidRDefault="0075400E" w:rsidP="0075400E">
      <w:pPr>
        <w:spacing w:after="0"/>
        <w:rPr>
          <w:rFonts w:ascii="Times New Roman" w:hAnsi="Times New Roman" w:cs="Times New Roman"/>
          <w:sz w:val="28"/>
          <w:szCs w:val="28"/>
        </w:rPr>
      </w:pPr>
      <w:r w:rsidRPr="0075400E">
        <w:rPr>
          <w:rFonts w:ascii="Times New Roman" w:hAnsi="Times New Roman" w:cs="Times New Roman"/>
          <w:noProof/>
          <w:sz w:val="28"/>
          <w:szCs w:val="28"/>
          <w:lang w:val="ru-RU" w:eastAsia="ru-RU"/>
        </w:rPr>
        <w:drawing>
          <wp:anchor distT="0" distB="0" distL="114300" distR="114300" simplePos="0" relativeHeight="251678720" behindDoc="1" locked="0" layoutInCell="1" allowOverlap="1">
            <wp:simplePos x="0" y="0"/>
            <wp:positionH relativeFrom="column">
              <wp:posOffset>635</wp:posOffset>
            </wp:positionH>
            <wp:positionV relativeFrom="paragraph">
              <wp:posOffset>1905</wp:posOffset>
            </wp:positionV>
            <wp:extent cx="1515110" cy="2464435"/>
            <wp:effectExtent l="0" t="0" r="0" b="0"/>
            <wp:wrapTight wrapText="bothSides">
              <wp:wrapPolygon edited="0">
                <wp:start x="0" y="0"/>
                <wp:lineTo x="0" y="21372"/>
                <wp:lineTo x="21455" y="21372"/>
                <wp:lineTo x="21455" y="0"/>
                <wp:lineTo x="0" y="0"/>
              </wp:wrapPolygon>
            </wp:wrapTight>
            <wp:docPr id="904" name="Рисунок 904" descr="Изображение 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Изображение 002"/>
                    <pic:cNvPicPr>
                      <a:picLocks noChangeAspect="1" noChangeArrowheads="1"/>
                    </pic:cNvPicPr>
                  </pic:nvPicPr>
                  <pic:blipFill>
                    <a:blip r:embed="rId108" cstate="print">
                      <a:lum bright="-6000" contrast="5400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44933" t="31865" r="27109" b="16270"/>
                    <a:stretch>
                      <a:fillRect/>
                    </a:stretch>
                  </pic:blipFill>
                  <pic:spPr bwMode="auto">
                    <a:xfrm>
                      <a:off x="0" y="0"/>
                      <a:ext cx="1515110" cy="2464435"/>
                    </a:xfrm>
                    <a:prstGeom prst="rect">
                      <a:avLst/>
                    </a:prstGeom>
                    <a:noFill/>
                    <a:ln>
                      <a:noFill/>
                    </a:ln>
                  </pic:spPr>
                </pic:pic>
              </a:graphicData>
            </a:graphic>
          </wp:anchor>
        </w:drawing>
      </w:r>
    </w:p>
    <w:p w:rsidR="0075400E" w:rsidRPr="0075400E" w:rsidRDefault="0075400E" w:rsidP="0075400E">
      <w:pPr>
        <w:spacing w:after="0"/>
        <w:jc w:val="center"/>
        <w:rPr>
          <w:rFonts w:ascii="Times New Roman" w:hAnsi="Times New Roman" w:cs="Times New Roman"/>
          <w:sz w:val="28"/>
          <w:szCs w:val="28"/>
        </w:rPr>
      </w:pPr>
    </w:p>
    <w:p w:rsidR="0075400E" w:rsidRPr="0075400E" w:rsidRDefault="0075400E" w:rsidP="0075400E">
      <w:pPr>
        <w:spacing w:after="0"/>
        <w:jc w:val="center"/>
        <w:rPr>
          <w:rFonts w:ascii="Times New Roman" w:hAnsi="Times New Roman" w:cs="Times New Roman"/>
          <w:sz w:val="20"/>
          <w:szCs w:val="20"/>
        </w:rPr>
      </w:pPr>
    </w:p>
    <w:p w:rsidR="0075400E" w:rsidRPr="0075400E" w:rsidRDefault="0075400E" w:rsidP="0075400E">
      <w:pPr>
        <w:spacing w:after="0"/>
        <w:jc w:val="center"/>
        <w:rPr>
          <w:rFonts w:ascii="Times New Roman" w:hAnsi="Times New Roman" w:cs="Times New Roman"/>
          <w:sz w:val="20"/>
          <w:szCs w:val="20"/>
        </w:rPr>
      </w:pPr>
    </w:p>
    <w:p w:rsidR="0075400E" w:rsidRPr="0075400E" w:rsidRDefault="0075400E" w:rsidP="0075400E">
      <w:pPr>
        <w:spacing w:after="0"/>
        <w:jc w:val="center"/>
        <w:rPr>
          <w:rFonts w:ascii="Times New Roman" w:hAnsi="Times New Roman" w:cs="Times New Roman"/>
          <w:sz w:val="20"/>
          <w:szCs w:val="20"/>
        </w:rPr>
      </w:pPr>
    </w:p>
    <w:p w:rsidR="0075400E" w:rsidRPr="0075400E" w:rsidRDefault="0075400E" w:rsidP="0075400E">
      <w:pPr>
        <w:spacing w:after="0"/>
        <w:jc w:val="center"/>
        <w:rPr>
          <w:rFonts w:ascii="Times New Roman" w:hAnsi="Times New Roman" w:cs="Times New Roman"/>
          <w:sz w:val="20"/>
          <w:szCs w:val="20"/>
        </w:rPr>
      </w:pPr>
    </w:p>
    <w:p w:rsidR="0075400E" w:rsidRPr="0075400E" w:rsidRDefault="0075400E" w:rsidP="0075400E">
      <w:pPr>
        <w:spacing w:after="0"/>
        <w:jc w:val="center"/>
        <w:rPr>
          <w:rFonts w:ascii="Times New Roman" w:hAnsi="Times New Roman" w:cs="Times New Roman"/>
          <w:sz w:val="20"/>
          <w:szCs w:val="20"/>
        </w:rPr>
      </w:pPr>
    </w:p>
    <w:p w:rsidR="0075400E" w:rsidRPr="0075400E" w:rsidRDefault="0075400E" w:rsidP="0075400E">
      <w:pPr>
        <w:spacing w:after="0"/>
        <w:jc w:val="center"/>
        <w:rPr>
          <w:rFonts w:ascii="Times New Roman" w:hAnsi="Times New Roman" w:cs="Times New Roman"/>
          <w:sz w:val="20"/>
          <w:szCs w:val="20"/>
        </w:rPr>
      </w:pPr>
      <w:r w:rsidRPr="0075400E">
        <w:rPr>
          <w:rFonts w:ascii="Times New Roman" w:hAnsi="Times New Roman" w:cs="Times New Roman"/>
          <w:sz w:val="20"/>
          <w:szCs w:val="20"/>
        </w:rPr>
        <w:t>Рис. 19. Гистологическое строение дна желудка собаки:</w:t>
      </w:r>
    </w:p>
    <w:p w:rsidR="0075400E" w:rsidRPr="0075400E" w:rsidRDefault="0075400E" w:rsidP="0075400E">
      <w:pPr>
        <w:spacing w:after="0"/>
        <w:jc w:val="center"/>
        <w:rPr>
          <w:rFonts w:ascii="Times New Roman" w:hAnsi="Times New Roman" w:cs="Times New Roman"/>
          <w:sz w:val="20"/>
          <w:szCs w:val="20"/>
        </w:rPr>
      </w:pPr>
      <w:r w:rsidRPr="0075400E">
        <w:rPr>
          <w:rFonts w:ascii="Times New Roman" w:hAnsi="Times New Roman" w:cs="Times New Roman"/>
          <w:i/>
          <w:sz w:val="20"/>
          <w:szCs w:val="20"/>
        </w:rPr>
        <w:t>1</w:t>
      </w:r>
      <w:r w:rsidRPr="0075400E">
        <w:rPr>
          <w:rFonts w:ascii="Times New Roman" w:hAnsi="Times New Roman" w:cs="Times New Roman"/>
          <w:sz w:val="20"/>
          <w:szCs w:val="20"/>
        </w:rPr>
        <w:t xml:space="preserve"> – цилиндрический эпителий; </w:t>
      </w:r>
      <w:r w:rsidRPr="0075400E">
        <w:rPr>
          <w:rFonts w:ascii="Times New Roman" w:hAnsi="Times New Roman" w:cs="Times New Roman"/>
          <w:i/>
          <w:sz w:val="20"/>
          <w:szCs w:val="20"/>
        </w:rPr>
        <w:t>2</w:t>
      </w:r>
      <w:r w:rsidRPr="0075400E">
        <w:rPr>
          <w:rFonts w:ascii="Times New Roman" w:hAnsi="Times New Roman" w:cs="Times New Roman"/>
          <w:sz w:val="20"/>
          <w:szCs w:val="20"/>
        </w:rPr>
        <w:t xml:space="preserve"> – желудочная ямка;</w:t>
      </w:r>
    </w:p>
    <w:p w:rsidR="0075400E" w:rsidRPr="0075400E" w:rsidRDefault="0075400E" w:rsidP="0075400E">
      <w:pPr>
        <w:spacing w:after="0"/>
        <w:jc w:val="center"/>
        <w:rPr>
          <w:rFonts w:ascii="Times New Roman" w:hAnsi="Times New Roman" w:cs="Times New Roman"/>
          <w:sz w:val="20"/>
          <w:szCs w:val="20"/>
        </w:rPr>
      </w:pPr>
      <w:r w:rsidRPr="0075400E">
        <w:rPr>
          <w:rFonts w:ascii="Times New Roman" w:hAnsi="Times New Roman" w:cs="Times New Roman"/>
          <w:i/>
          <w:sz w:val="20"/>
          <w:szCs w:val="20"/>
        </w:rPr>
        <w:t>3</w:t>
      </w:r>
      <w:r w:rsidRPr="0075400E">
        <w:rPr>
          <w:rFonts w:ascii="Times New Roman" w:hAnsi="Times New Roman" w:cs="Times New Roman"/>
          <w:sz w:val="20"/>
          <w:szCs w:val="20"/>
        </w:rPr>
        <w:t xml:space="preserve"> – фундальные железы желудка; </w:t>
      </w:r>
    </w:p>
    <w:p w:rsidR="0075400E" w:rsidRPr="0075400E" w:rsidRDefault="0075400E" w:rsidP="0075400E">
      <w:pPr>
        <w:spacing w:after="0"/>
        <w:jc w:val="center"/>
        <w:rPr>
          <w:rFonts w:ascii="Times New Roman" w:hAnsi="Times New Roman" w:cs="Times New Roman"/>
          <w:sz w:val="20"/>
          <w:szCs w:val="20"/>
        </w:rPr>
      </w:pPr>
      <w:r w:rsidRPr="0075400E">
        <w:rPr>
          <w:rFonts w:ascii="Times New Roman" w:hAnsi="Times New Roman" w:cs="Times New Roman"/>
          <w:i/>
          <w:sz w:val="20"/>
          <w:szCs w:val="20"/>
        </w:rPr>
        <w:t>4</w:t>
      </w:r>
      <w:r w:rsidRPr="0075400E">
        <w:rPr>
          <w:rFonts w:ascii="Times New Roman" w:hAnsi="Times New Roman" w:cs="Times New Roman"/>
          <w:sz w:val="20"/>
          <w:szCs w:val="20"/>
        </w:rPr>
        <w:t xml:space="preserve"> – собственный слой слизистой оболочки желудка;</w:t>
      </w:r>
    </w:p>
    <w:p w:rsidR="0075400E" w:rsidRPr="0075400E" w:rsidRDefault="0075400E" w:rsidP="0075400E">
      <w:pPr>
        <w:spacing w:after="0"/>
        <w:jc w:val="center"/>
        <w:rPr>
          <w:rFonts w:ascii="Times New Roman" w:hAnsi="Times New Roman" w:cs="Times New Roman"/>
          <w:sz w:val="20"/>
          <w:szCs w:val="20"/>
        </w:rPr>
      </w:pPr>
      <w:r w:rsidRPr="0075400E">
        <w:rPr>
          <w:rFonts w:ascii="Times New Roman" w:hAnsi="Times New Roman" w:cs="Times New Roman"/>
          <w:i/>
          <w:sz w:val="20"/>
          <w:szCs w:val="20"/>
        </w:rPr>
        <w:t>5</w:t>
      </w:r>
      <w:r w:rsidRPr="0075400E">
        <w:rPr>
          <w:rFonts w:ascii="Times New Roman" w:hAnsi="Times New Roman" w:cs="Times New Roman"/>
          <w:sz w:val="20"/>
          <w:szCs w:val="20"/>
        </w:rPr>
        <w:t xml:space="preserve"> – мышечный слой слизистой оболочки;  </w:t>
      </w:r>
      <w:r w:rsidRPr="0075400E">
        <w:rPr>
          <w:rFonts w:ascii="Times New Roman" w:hAnsi="Times New Roman" w:cs="Times New Roman"/>
          <w:i/>
          <w:sz w:val="20"/>
          <w:szCs w:val="20"/>
        </w:rPr>
        <w:t xml:space="preserve">6 </w:t>
      </w:r>
      <w:r w:rsidRPr="0075400E">
        <w:rPr>
          <w:rFonts w:ascii="Times New Roman" w:hAnsi="Times New Roman" w:cs="Times New Roman"/>
          <w:sz w:val="20"/>
          <w:szCs w:val="20"/>
        </w:rPr>
        <w:t xml:space="preserve">– подслизистая оболочка; </w:t>
      </w:r>
    </w:p>
    <w:p w:rsidR="0075400E" w:rsidRPr="0075400E" w:rsidRDefault="0075400E" w:rsidP="0075400E">
      <w:pPr>
        <w:spacing w:after="0"/>
        <w:jc w:val="center"/>
        <w:rPr>
          <w:rFonts w:ascii="Times New Roman" w:hAnsi="Times New Roman" w:cs="Times New Roman"/>
          <w:sz w:val="20"/>
          <w:szCs w:val="20"/>
        </w:rPr>
      </w:pPr>
      <w:r w:rsidRPr="0075400E">
        <w:rPr>
          <w:rFonts w:ascii="Times New Roman" w:hAnsi="Times New Roman" w:cs="Times New Roman"/>
          <w:i/>
          <w:sz w:val="20"/>
          <w:szCs w:val="20"/>
        </w:rPr>
        <w:t>а</w:t>
      </w:r>
      <w:r w:rsidRPr="0075400E">
        <w:rPr>
          <w:rFonts w:ascii="Times New Roman" w:hAnsi="Times New Roman" w:cs="Times New Roman"/>
          <w:sz w:val="20"/>
          <w:szCs w:val="20"/>
        </w:rPr>
        <w:t xml:space="preserve">– кровеносный сосуд; </w:t>
      </w:r>
      <w:r w:rsidRPr="0075400E">
        <w:rPr>
          <w:rFonts w:ascii="Times New Roman" w:hAnsi="Times New Roman" w:cs="Times New Roman"/>
          <w:i/>
          <w:sz w:val="20"/>
          <w:szCs w:val="20"/>
        </w:rPr>
        <w:t xml:space="preserve"> б</w:t>
      </w:r>
      <w:r w:rsidRPr="0075400E">
        <w:rPr>
          <w:rFonts w:ascii="Times New Roman" w:hAnsi="Times New Roman" w:cs="Times New Roman"/>
          <w:sz w:val="20"/>
          <w:szCs w:val="20"/>
        </w:rPr>
        <w:t xml:space="preserve"> – жировая клетка; </w:t>
      </w:r>
    </w:p>
    <w:p w:rsidR="0075400E" w:rsidRPr="0075400E" w:rsidRDefault="0075400E" w:rsidP="0075400E">
      <w:pPr>
        <w:spacing w:after="0"/>
        <w:jc w:val="center"/>
        <w:rPr>
          <w:rFonts w:ascii="Times New Roman" w:hAnsi="Times New Roman" w:cs="Times New Roman"/>
          <w:sz w:val="20"/>
          <w:szCs w:val="20"/>
        </w:rPr>
      </w:pPr>
      <w:r w:rsidRPr="0075400E">
        <w:rPr>
          <w:rFonts w:ascii="Times New Roman" w:hAnsi="Times New Roman" w:cs="Times New Roman"/>
          <w:i/>
          <w:sz w:val="20"/>
          <w:szCs w:val="20"/>
        </w:rPr>
        <w:t>7</w:t>
      </w:r>
      <w:r w:rsidRPr="0075400E">
        <w:rPr>
          <w:rFonts w:ascii="Times New Roman" w:hAnsi="Times New Roman" w:cs="Times New Roman"/>
          <w:sz w:val="20"/>
          <w:szCs w:val="20"/>
        </w:rPr>
        <w:t xml:space="preserve"> – наружная мышечная оболочка;</w:t>
      </w:r>
    </w:p>
    <w:p w:rsidR="0075400E" w:rsidRPr="0075400E" w:rsidRDefault="0075400E" w:rsidP="0075400E">
      <w:pPr>
        <w:spacing w:after="0"/>
        <w:jc w:val="center"/>
        <w:rPr>
          <w:rFonts w:ascii="Times New Roman" w:hAnsi="Times New Roman" w:cs="Times New Roman"/>
          <w:sz w:val="20"/>
          <w:szCs w:val="20"/>
        </w:rPr>
      </w:pPr>
      <w:r w:rsidRPr="0075400E">
        <w:rPr>
          <w:rFonts w:ascii="Times New Roman" w:hAnsi="Times New Roman" w:cs="Times New Roman"/>
          <w:i/>
          <w:sz w:val="20"/>
          <w:szCs w:val="20"/>
        </w:rPr>
        <w:t>8</w:t>
      </w:r>
      <w:r w:rsidRPr="0075400E">
        <w:rPr>
          <w:rFonts w:ascii="Times New Roman" w:hAnsi="Times New Roman" w:cs="Times New Roman"/>
          <w:sz w:val="20"/>
          <w:szCs w:val="20"/>
        </w:rPr>
        <w:t xml:space="preserve"> – нервный ганглий; </w:t>
      </w:r>
      <w:r w:rsidRPr="0075400E">
        <w:rPr>
          <w:rFonts w:ascii="Times New Roman" w:hAnsi="Times New Roman" w:cs="Times New Roman"/>
          <w:i/>
          <w:sz w:val="20"/>
          <w:szCs w:val="20"/>
        </w:rPr>
        <w:t xml:space="preserve">9 </w:t>
      </w:r>
      <w:r w:rsidRPr="0075400E">
        <w:rPr>
          <w:rFonts w:ascii="Times New Roman" w:hAnsi="Times New Roman" w:cs="Times New Roman"/>
          <w:sz w:val="20"/>
          <w:szCs w:val="20"/>
        </w:rPr>
        <w:t>– серозная оболочка.</w:t>
      </w:r>
    </w:p>
    <w:p w:rsidR="0075400E" w:rsidRPr="0075400E" w:rsidRDefault="0075400E" w:rsidP="0075400E">
      <w:pPr>
        <w:spacing w:after="0"/>
        <w:ind w:firstLine="360"/>
        <w:jc w:val="both"/>
        <w:rPr>
          <w:rFonts w:ascii="Times New Roman" w:hAnsi="Times New Roman" w:cs="Times New Roman"/>
          <w:sz w:val="28"/>
          <w:szCs w:val="28"/>
        </w:rPr>
      </w:pPr>
      <w:r w:rsidRPr="0075400E">
        <w:rPr>
          <w:rFonts w:ascii="Times New Roman" w:hAnsi="Times New Roman" w:cs="Times New Roman"/>
          <w:i/>
          <w:sz w:val="28"/>
          <w:szCs w:val="28"/>
        </w:rPr>
        <w:lastRenderedPageBreak/>
        <w:t xml:space="preserve">Многокамерный желудок </w:t>
      </w:r>
      <w:r w:rsidRPr="0075400E">
        <w:rPr>
          <w:rFonts w:ascii="Times New Roman" w:hAnsi="Times New Roman" w:cs="Times New Roman"/>
          <w:sz w:val="28"/>
          <w:szCs w:val="28"/>
        </w:rPr>
        <w:t xml:space="preserve">состоит из четырех камер: рубец, сетка, книжка и сычуг. Рубец, сетка и книжка – это преджелудки (имеют слизистую оболочку пищеводного типа). Сычуг – собственно желудок (слизистая оболочка кишечного типа). Преджелудки являются резервуаром для временного хранения и предварительной обработки грубого корма. </w:t>
      </w:r>
    </w:p>
    <w:p w:rsidR="0075400E" w:rsidRPr="0075400E" w:rsidRDefault="0075400E" w:rsidP="0075400E">
      <w:pPr>
        <w:spacing w:after="0"/>
        <w:ind w:firstLine="360"/>
        <w:jc w:val="both"/>
        <w:rPr>
          <w:rFonts w:ascii="Times New Roman" w:hAnsi="Times New Roman" w:cs="Times New Roman"/>
          <w:sz w:val="28"/>
          <w:szCs w:val="28"/>
        </w:rPr>
      </w:pPr>
      <w:r w:rsidRPr="0075400E">
        <w:rPr>
          <w:rFonts w:ascii="Times New Roman" w:hAnsi="Times New Roman" w:cs="Times New Roman"/>
          <w:i/>
          <w:sz w:val="28"/>
          <w:szCs w:val="28"/>
        </w:rPr>
        <w:t>Рубец</w:t>
      </w:r>
      <w:r w:rsidRPr="0075400E">
        <w:rPr>
          <w:rFonts w:ascii="Times New Roman" w:hAnsi="Times New Roman" w:cs="Times New Roman"/>
          <w:sz w:val="28"/>
          <w:szCs w:val="28"/>
        </w:rPr>
        <w:t xml:space="preserve"> – начальная, а у взрослых животных и самая крупная камера. Занимает он всю левую половину брюшной полости и частично заходит в правую.</w:t>
      </w:r>
    </w:p>
    <w:p w:rsidR="0075400E" w:rsidRPr="0075400E" w:rsidRDefault="0075400E" w:rsidP="0075400E">
      <w:pPr>
        <w:spacing w:after="0" w:line="21" w:lineRule="atLeast"/>
        <w:ind w:firstLine="360"/>
        <w:jc w:val="both"/>
        <w:rPr>
          <w:rFonts w:ascii="Times New Roman" w:hAnsi="Times New Roman" w:cs="Times New Roman"/>
          <w:sz w:val="28"/>
          <w:szCs w:val="28"/>
        </w:rPr>
      </w:pPr>
      <w:r w:rsidRPr="0075400E">
        <w:rPr>
          <w:rFonts w:ascii="Times New Roman" w:hAnsi="Times New Roman" w:cs="Times New Roman"/>
          <w:sz w:val="28"/>
          <w:szCs w:val="28"/>
        </w:rPr>
        <w:t>Поступившая в рубец и сетку слабо пережеванная и смоченная слюной пища мацерируется и частично расщепляется под действием ферментов корма и микрофлоры, обитающей в желудке (инфузории и другие микроорганизмы).</w:t>
      </w:r>
    </w:p>
    <w:p w:rsidR="0075400E" w:rsidRPr="0075400E" w:rsidRDefault="0075400E" w:rsidP="0075400E">
      <w:pPr>
        <w:spacing w:after="0" w:line="21" w:lineRule="atLeast"/>
        <w:ind w:firstLine="360"/>
        <w:jc w:val="both"/>
        <w:rPr>
          <w:rFonts w:ascii="Times New Roman" w:hAnsi="Times New Roman" w:cs="Times New Roman"/>
          <w:sz w:val="28"/>
          <w:szCs w:val="28"/>
        </w:rPr>
      </w:pPr>
      <w:r w:rsidRPr="0075400E">
        <w:rPr>
          <w:rFonts w:ascii="Times New Roman" w:hAnsi="Times New Roman" w:cs="Times New Roman"/>
          <w:sz w:val="28"/>
          <w:szCs w:val="28"/>
        </w:rPr>
        <w:t>Анатомически рубец разделен желобами на дорсальный и вентральный мешки. При впадении пищевода в краниальный конец дорсального мешка образуется расширенное преддверие рубца, на стенке которого имеется пищеводный желоб в виде двух складок, по которому жидкость, минуя рубец и сетку, попадает в книжку. Слизистая оболочка рубца образует многочисленные выросты – сосочки рубца до 1 см высотой.</w:t>
      </w:r>
    </w:p>
    <w:p w:rsidR="0075400E" w:rsidRPr="0075400E" w:rsidRDefault="0075400E" w:rsidP="0075400E">
      <w:pPr>
        <w:spacing w:after="0" w:line="21" w:lineRule="atLeast"/>
        <w:ind w:firstLine="360"/>
        <w:jc w:val="both"/>
        <w:rPr>
          <w:rFonts w:ascii="Times New Roman" w:hAnsi="Times New Roman" w:cs="Times New Roman"/>
          <w:sz w:val="28"/>
          <w:szCs w:val="28"/>
        </w:rPr>
      </w:pPr>
      <w:r w:rsidRPr="0075400E">
        <w:rPr>
          <w:rFonts w:ascii="Times New Roman" w:hAnsi="Times New Roman" w:cs="Times New Roman"/>
          <w:i/>
          <w:sz w:val="28"/>
          <w:szCs w:val="28"/>
        </w:rPr>
        <w:t xml:space="preserve">Сетка </w:t>
      </w:r>
      <w:r w:rsidRPr="0075400E">
        <w:rPr>
          <w:rFonts w:ascii="Times New Roman" w:hAnsi="Times New Roman" w:cs="Times New Roman"/>
          <w:sz w:val="28"/>
          <w:szCs w:val="28"/>
        </w:rPr>
        <w:t>– самая маленькая округлая камера, являющаяся продолжением преддверия рубца и располагающаяся в области мечевидного отростка. Из преддверия рубца через всю сетку проходит пищеводный желоб. Слизистая оболочка сетки образует многочисленные ячеистые выросты.</w:t>
      </w:r>
    </w:p>
    <w:p w:rsidR="0075400E" w:rsidRPr="0075400E" w:rsidRDefault="0075400E" w:rsidP="0075400E">
      <w:pPr>
        <w:spacing w:after="0" w:line="21" w:lineRule="atLeast"/>
        <w:ind w:firstLine="360"/>
        <w:jc w:val="both"/>
        <w:rPr>
          <w:rFonts w:ascii="Times New Roman" w:hAnsi="Times New Roman" w:cs="Times New Roman"/>
          <w:sz w:val="28"/>
          <w:szCs w:val="28"/>
        </w:rPr>
      </w:pPr>
      <w:r w:rsidRPr="0075400E">
        <w:rPr>
          <w:rFonts w:ascii="Times New Roman" w:hAnsi="Times New Roman" w:cs="Times New Roman"/>
          <w:sz w:val="28"/>
          <w:szCs w:val="28"/>
        </w:rPr>
        <w:t>Функцией сетки является перемешивание и сортировка корма, поступающего из рубца. Сортировка корма осуществляется с помощью ячеек: более крупные частицы вновь возвращаются в рубец, а измельченные поступают далее в книжку.</w:t>
      </w:r>
    </w:p>
    <w:p w:rsidR="0075400E" w:rsidRPr="0075400E" w:rsidRDefault="0075400E" w:rsidP="0075400E">
      <w:pPr>
        <w:spacing w:after="0" w:line="21" w:lineRule="atLeast"/>
        <w:ind w:firstLine="360"/>
        <w:jc w:val="both"/>
        <w:rPr>
          <w:rFonts w:ascii="Times New Roman" w:hAnsi="Times New Roman" w:cs="Times New Roman"/>
          <w:sz w:val="28"/>
          <w:szCs w:val="28"/>
        </w:rPr>
      </w:pPr>
      <w:r w:rsidRPr="0075400E">
        <w:rPr>
          <w:rFonts w:ascii="Times New Roman" w:hAnsi="Times New Roman" w:cs="Times New Roman"/>
          <w:i/>
          <w:sz w:val="28"/>
          <w:szCs w:val="28"/>
        </w:rPr>
        <w:t>Книжка</w:t>
      </w:r>
      <w:r w:rsidRPr="0075400E">
        <w:rPr>
          <w:rFonts w:ascii="Times New Roman" w:hAnsi="Times New Roman" w:cs="Times New Roman"/>
          <w:sz w:val="28"/>
          <w:szCs w:val="28"/>
        </w:rPr>
        <w:t xml:space="preserve"> – округлая камера, расположенная в правом подреберье между сеткой и сычугом. Функция книжки – дополнительное перемешивание и перетирание пищи перед поступлением ее в сычуг.</w:t>
      </w:r>
    </w:p>
    <w:p w:rsidR="0075400E" w:rsidRPr="0075400E" w:rsidRDefault="0075400E" w:rsidP="0075400E">
      <w:pPr>
        <w:spacing w:after="0" w:line="21" w:lineRule="atLeast"/>
        <w:ind w:firstLine="360"/>
        <w:jc w:val="both"/>
        <w:rPr>
          <w:rFonts w:ascii="Times New Roman" w:hAnsi="Times New Roman" w:cs="Times New Roman"/>
          <w:sz w:val="28"/>
          <w:szCs w:val="28"/>
        </w:rPr>
      </w:pPr>
      <w:r w:rsidRPr="0075400E">
        <w:rPr>
          <w:rFonts w:ascii="Times New Roman" w:hAnsi="Times New Roman" w:cs="Times New Roman"/>
          <w:sz w:val="28"/>
          <w:szCs w:val="28"/>
        </w:rPr>
        <w:t>Книжка имеет два отверстия – одно из книжки, другое – в сычуг. Между отверстиями по дну книжки идет желоб желудка. Слизистая оболочка книжки образует большое количество складок – листочков. Поверхность листочков покрыта мелкими грубыми сосочками, которые при движении листочков работают как терка.</w:t>
      </w:r>
    </w:p>
    <w:p w:rsidR="0075400E" w:rsidRPr="0075400E" w:rsidRDefault="0075400E" w:rsidP="0075400E">
      <w:pPr>
        <w:shd w:val="clear" w:color="auto" w:fill="FFFFFF"/>
        <w:autoSpaceDE w:val="0"/>
        <w:autoSpaceDN w:val="0"/>
        <w:adjustRightInd w:val="0"/>
        <w:spacing w:after="0" w:line="21" w:lineRule="atLeast"/>
        <w:ind w:firstLine="284"/>
        <w:jc w:val="both"/>
        <w:rPr>
          <w:rFonts w:ascii="Times New Roman" w:hAnsi="Times New Roman" w:cs="Times New Roman"/>
          <w:sz w:val="28"/>
          <w:szCs w:val="28"/>
        </w:rPr>
      </w:pPr>
      <w:r w:rsidRPr="0075400E">
        <w:rPr>
          <w:rFonts w:ascii="Times New Roman" w:hAnsi="Times New Roman" w:cs="Times New Roman"/>
          <w:i/>
          <w:sz w:val="28"/>
          <w:szCs w:val="28"/>
        </w:rPr>
        <w:t>Сычуг</w:t>
      </w:r>
      <w:r w:rsidRPr="0075400E">
        <w:rPr>
          <w:rFonts w:ascii="Times New Roman" w:hAnsi="Times New Roman" w:cs="Times New Roman"/>
          <w:sz w:val="28"/>
          <w:szCs w:val="28"/>
        </w:rPr>
        <w:t xml:space="preserve"> (собственно желудок) – камера грушевидной формы, распо-ложенная в правом подреберье и частично заходящая в область мечевидного хряща. В молочный период – самая крупная камера, </w:t>
      </w:r>
      <w:r w:rsidRPr="0075400E">
        <w:rPr>
          <w:rFonts w:ascii="Times New Roman" w:hAnsi="Times New Roman" w:cs="Times New Roman"/>
          <w:color w:val="000000"/>
          <w:sz w:val="28"/>
          <w:szCs w:val="28"/>
        </w:rPr>
        <w:t xml:space="preserve">так как преджелудки у молодняка не функционируют до начала поедания грубых кормов </w:t>
      </w:r>
      <w:r w:rsidRPr="0075400E">
        <w:rPr>
          <w:rFonts w:ascii="Times New Roman" w:hAnsi="Times New Roman" w:cs="Times New Roman"/>
          <w:sz w:val="28"/>
          <w:szCs w:val="28"/>
        </w:rPr>
        <w:t>(рис. 21).</w:t>
      </w:r>
    </w:p>
    <w:p w:rsidR="0075400E" w:rsidRPr="0075400E" w:rsidRDefault="0075400E" w:rsidP="0075400E">
      <w:pPr>
        <w:spacing w:after="0" w:line="21" w:lineRule="atLeast"/>
        <w:ind w:firstLine="360"/>
        <w:jc w:val="both"/>
        <w:rPr>
          <w:rFonts w:ascii="Times New Roman" w:hAnsi="Times New Roman" w:cs="Times New Roman"/>
          <w:sz w:val="28"/>
          <w:szCs w:val="28"/>
        </w:rPr>
      </w:pPr>
      <w:r w:rsidRPr="0075400E">
        <w:rPr>
          <w:rFonts w:ascii="Times New Roman" w:hAnsi="Times New Roman" w:cs="Times New Roman"/>
          <w:sz w:val="28"/>
          <w:szCs w:val="28"/>
        </w:rPr>
        <w:t xml:space="preserve">На нем различают вогнутую – малую кривизну и выпуклую – большую кривизну. Расширенным краниальным концом сычуг сообщается с книжкой, суженный каудальный конец – пилорус переходит в двенадцатиперстную кишку. В сычуге различают кардиальную, фундальную и пилорическую зоны. Слизистая оболочка образует продольные нерасправляющиеся </w:t>
      </w:r>
      <w:r w:rsidRPr="0075400E">
        <w:rPr>
          <w:rFonts w:ascii="Times New Roman" w:hAnsi="Times New Roman" w:cs="Times New Roman"/>
          <w:sz w:val="28"/>
          <w:szCs w:val="28"/>
        </w:rPr>
        <w:lastRenderedPageBreak/>
        <w:t xml:space="preserve">спирально идущие складки, подразделяющиеся на большие, средние и малые (рис. 20). </w:t>
      </w:r>
    </w:p>
    <w:p w:rsidR="0075400E" w:rsidRPr="0075400E" w:rsidRDefault="0075400E" w:rsidP="0075400E">
      <w:pPr>
        <w:spacing w:after="0"/>
        <w:jc w:val="center"/>
        <w:rPr>
          <w:rFonts w:ascii="Times New Roman" w:hAnsi="Times New Roman" w:cs="Times New Roman"/>
          <w:sz w:val="28"/>
          <w:szCs w:val="28"/>
        </w:rPr>
      </w:pPr>
      <w:r w:rsidRPr="0075400E">
        <w:rPr>
          <w:rFonts w:ascii="Times New Roman" w:hAnsi="Times New Roman" w:cs="Times New Roman"/>
          <w:noProof/>
          <w:sz w:val="28"/>
          <w:szCs w:val="28"/>
          <w:lang w:val="ru-RU" w:eastAsia="ru-RU"/>
        </w:rPr>
        <w:drawing>
          <wp:inline distT="0" distB="0" distL="0" distR="0">
            <wp:extent cx="2568271" cy="1944365"/>
            <wp:effectExtent l="19050" t="0" r="3479" b="0"/>
            <wp:docPr id="903" name="Рисунок 903" descr="Image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Image172"/>
                    <pic:cNvPicPr>
                      <a:picLocks noChangeAspect="1" noChangeArrowheads="1"/>
                    </pic:cNvPicPr>
                  </pic:nvPicPr>
                  <pic:blipFill>
                    <a:blip r:embed="rId10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568162" cy="1944283"/>
                    </a:xfrm>
                    <a:prstGeom prst="rect">
                      <a:avLst/>
                    </a:prstGeom>
                    <a:noFill/>
                    <a:ln>
                      <a:noFill/>
                    </a:ln>
                  </pic:spPr>
                </pic:pic>
              </a:graphicData>
            </a:graphic>
          </wp:inline>
        </w:drawing>
      </w:r>
    </w:p>
    <w:p w:rsidR="0075400E" w:rsidRPr="0075400E" w:rsidRDefault="0075400E" w:rsidP="0075400E">
      <w:pPr>
        <w:spacing w:after="0"/>
        <w:jc w:val="center"/>
        <w:rPr>
          <w:rFonts w:ascii="Times New Roman" w:hAnsi="Times New Roman" w:cs="Times New Roman"/>
          <w:sz w:val="28"/>
          <w:szCs w:val="28"/>
        </w:rPr>
      </w:pPr>
    </w:p>
    <w:p w:rsidR="0075400E" w:rsidRPr="0075400E" w:rsidRDefault="0075400E" w:rsidP="0075400E">
      <w:pPr>
        <w:spacing w:after="0"/>
        <w:jc w:val="center"/>
        <w:rPr>
          <w:rFonts w:ascii="Times New Roman" w:hAnsi="Times New Roman" w:cs="Times New Roman"/>
          <w:sz w:val="20"/>
          <w:szCs w:val="20"/>
        </w:rPr>
      </w:pPr>
      <w:r w:rsidRPr="0075400E">
        <w:rPr>
          <w:rFonts w:ascii="Times New Roman" w:hAnsi="Times New Roman" w:cs="Times New Roman"/>
          <w:sz w:val="20"/>
          <w:szCs w:val="20"/>
        </w:rPr>
        <w:t xml:space="preserve">Рис. 20. Многокамерный желудок </w:t>
      </w:r>
    </w:p>
    <w:p w:rsidR="0075400E" w:rsidRPr="0075400E" w:rsidRDefault="0075400E" w:rsidP="0075400E">
      <w:pPr>
        <w:spacing w:after="0"/>
        <w:jc w:val="center"/>
        <w:rPr>
          <w:rFonts w:ascii="Times New Roman" w:hAnsi="Times New Roman" w:cs="Times New Roman"/>
          <w:sz w:val="20"/>
          <w:szCs w:val="20"/>
        </w:rPr>
      </w:pPr>
      <w:r w:rsidRPr="0075400E">
        <w:rPr>
          <w:rFonts w:ascii="Times New Roman" w:hAnsi="Times New Roman" w:cs="Times New Roman"/>
          <w:sz w:val="20"/>
          <w:szCs w:val="20"/>
        </w:rPr>
        <w:t>крупного рогатого скота с правой стороны:</w:t>
      </w:r>
    </w:p>
    <w:p w:rsidR="0075400E" w:rsidRPr="0075400E" w:rsidRDefault="0075400E" w:rsidP="0075400E">
      <w:pPr>
        <w:spacing w:after="0"/>
        <w:jc w:val="center"/>
        <w:rPr>
          <w:rFonts w:ascii="Times New Roman" w:hAnsi="Times New Roman" w:cs="Times New Roman"/>
          <w:sz w:val="20"/>
          <w:szCs w:val="20"/>
        </w:rPr>
      </w:pPr>
      <w:r w:rsidRPr="0075400E">
        <w:rPr>
          <w:rFonts w:ascii="Times New Roman" w:hAnsi="Times New Roman" w:cs="Times New Roman"/>
          <w:i/>
          <w:sz w:val="20"/>
          <w:szCs w:val="20"/>
        </w:rPr>
        <w:t>1</w:t>
      </w:r>
      <w:r w:rsidRPr="0075400E">
        <w:rPr>
          <w:rFonts w:ascii="Times New Roman" w:hAnsi="Times New Roman" w:cs="Times New Roman"/>
          <w:sz w:val="20"/>
          <w:szCs w:val="20"/>
        </w:rPr>
        <w:t xml:space="preserve"> – дорсальный мешок рубца; </w:t>
      </w:r>
      <w:r w:rsidRPr="0075400E">
        <w:rPr>
          <w:rFonts w:ascii="Times New Roman" w:hAnsi="Times New Roman" w:cs="Times New Roman"/>
          <w:i/>
          <w:sz w:val="20"/>
          <w:szCs w:val="20"/>
        </w:rPr>
        <w:t>2</w:t>
      </w:r>
      <w:r w:rsidRPr="0075400E">
        <w:rPr>
          <w:rFonts w:ascii="Times New Roman" w:hAnsi="Times New Roman" w:cs="Times New Roman"/>
          <w:sz w:val="20"/>
          <w:szCs w:val="20"/>
        </w:rPr>
        <w:t xml:space="preserve"> – вентральный мешок рубца;</w:t>
      </w:r>
    </w:p>
    <w:p w:rsidR="0075400E" w:rsidRPr="0075400E" w:rsidRDefault="0075400E" w:rsidP="0075400E">
      <w:pPr>
        <w:spacing w:after="0"/>
        <w:jc w:val="center"/>
        <w:rPr>
          <w:rFonts w:ascii="Times New Roman" w:hAnsi="Times New Roman" w:cs="Times New Roman"/>
          <w:sz w:val="20"/>
          <w:szCs w:val="20"/>
        </w:rPr>
      </w:pPr>
      <w:r w:rsidRPr="0075400E">
        <w:rPr>
          <w:rFonts w:ascii="Times New Roman" w:hAnsi="Times New Roman" w:cs="Times New Roman"/>
          <w:i/>
          <w:sz w:val="20"/>
          <w:szCs w:val="20"/>
        </w:rPr>
        <w:t xml:space="preserve">3 </w:t>
      </w:r>
      <w:r w:rsidRPr="0075400E">
        <w:rPr>
          <w:rFonts w:ascii="Times New Roman" w:hAnsi="Times New Roman" w:cs="Times New Roman"/>
          <w:sz w:val="20"/>
          <w:szCs w:val="20"/>
        </w:rPr>
        <w:t xml:space="preserve">– сетка; </w:t>
      </w:r>
      <w:r w:rsidRPr="0075400E">
        <w:rPr>
          <w:rFonts w:ascii="Times New Roman" w:hAnsi="Times New Roman" w:cs="Times New Roman"/>
          <w:i/>
          <w:sz w:val="20"/>
          <w:szCs w:val="20"/>
        </w:rPr>
        <w:t xml:space="preserve">4 </w:t>
      </w:r>
      <w:r w:rsidRPr="0075400E">
        <w:rPr>
          <w:rFonts w:ascii="Times New Roman" w:hAnsi="Times New Roman" w:cs="Times New Roman"/>
          <w:sz w:val="20"/>
          <w:szCs w:val="20"/>
        </w:rPr>
        <w:t xml:space="preserve">– книжка; </w:t>
      </w:r>
      <w:r w:rsidRPr="0075400E">
        <w:rPr>
          <w:rFonts w:ascii="Times New Roman" w:hAnsi="Times New Roman" w:cs="Times New Roman"/>
          <w:i/>
          <w:sz w:val="20"/>
          <w:szCs w:val="20"/>
        </w:rPr>
        <w:t>5</w:t>
      </w:r>
      <w:r w:rsidRPr="0075400E">
        <w:rPr>
          <w:rFonts w:ascii="Times New Roman" w:hAnsi="Times New Roman" w:cs="Times New Roman"/>
          <w:sz w:val="20"/>
          <w:szCs w:val="20"/>
        </w:rPr>
        <w:t xml:space="preserve"> – сычуг</w:t>
      </w:r>
      <w:r w:rsidRPr="0075400E">
        <w:rPr>
          <w:rFonts w:ascii="Times New Roman" w:hAnsi="Times New Roman" w:cs="Times New Roman"/>
          <w:i/>
          <w:sz w:val="20"/>
          <w:szCs w:val="20"/>
        </w:rPr>
        <w:t>; 6</w:t>
      </w:r>
      <w:r w:rsidRPr="0075400E">
        <w:rPr>
          <w:rFonts w:ascii="Times New Roman" w:hAnsi="Times New Roman" w:cs="Times New Roman"/>
          <w:sz w:val="20"/>
          <w:szCs w:val="20"/>
        </w:rPr>
        <w:t xml:space="preserve"> – пищевод; </w:t>
      </w:r>
      <w:r w:rsidRPr="0075400E">
        <w:rPr>
          <w:rFonts w:ascii="Times New Roman" w:hAnsi="Times New Roman" w:cs="Times New Roman"/>
          <w:i/>
          <w:sz w:val="20"/>
          <w:szCs w:val="20"/>
        </w:rPr>
        <w:t xml:space="preserve">7 </w:t>
      </w:r>
      <w:r w:rsidRPr="0075400E">
        <w:rPr>
          <w:rFonts w:ascii="Times New Roman" w:hAnsi="Times New Roman" w:cs="Times New Roman"/>
          <w:sz w:val="20"/>
          <w:szCs w:val="20"/>
        </w:rPr>
        <w:t xml:space="preserve">– борозда рубца и сетки; </w:t>
      </w:r>
    </w:p>
    <w:p w:rsidR="0075400E" w:rsidRPr="0075400E" w:rsidRDefault="0075400E" w:rsidP="0075400E">
      <w:pPr>
        <w:spacing w:after="0"/>
        <w:jc w:val="center"/>
        <w:rPr>
          <w:rFonts w:ascii="Times New Roman" w:hAnsi="Times New Roman" w:cs="Times New Roman"/>
          <w:sz w:val="20"/>
          <w:szCs w:val="20"/>
        </w:rPr>
      </w:pPr>
      <w:r w:rsidRPr="0075400E">
        <w:rPr>
          <w:rFonts w:ascii="Times New Roman" w:hAnsi="Times New Roman" w:cs="Times New Roman"/>
          <w:i/>
          <w:sz w:val="20"/>
          <w:szCs w:val="20"/>
        </w:rPr>
        <w:t>8</w:t>
      </w:r>
      <w:r w:rsidRPr="0075400E">
        <w:rPr>
          <w:rFonts w:ascii="Times New Roman" w:hAnsi="Times New Roman" w:cs="Times New Roman"/>
          <w:sz w:val="20"/>
          <w:szCs w:val="20"/>
        </w:rPr>
        <w:t xml:space="preserve"> – преддверие рубца; </w:t>
      </w:r>
      <w:r w:rsidRPr="0075400E">
        <w:rPr>
          <w:rFonts w:ascii="Times New Roman" w:hAnsi="Times New Roman" w:cs="Times New Roman"/>
          <w:i/>
          <w:sz w:val="20"/>
          <w:szCs w:val="20"/>
        </w:rPr>
        <w:t xml:space="preserve">9 </w:t>
      </w:r>
      <w:r w:rsidRPr="0075400E">
        <w:rPr>
          <w:rFonts w:ascii="Times New Roman" w:hAnsi="Times New Roman" w:cs="Times New Roman"/>
          <w:sz w:val="20"/>
          <w:szCs w:val="20"/>
        </w:rPr>
        <w:t xml:space="preserve">– правая добавочная борозда; </w:t>
      </w:r>
    </w:p>
    <w:p w:rsidR="0075400E" w:rsidRPr="0075400E" w:rsidRDefault="0075400E" w:rsidP="0075400E">
      <w:pPr>
        <w:spacing w:after="0"/>
        <w:jc w:val="center"/>
        <w:rPr>
          <w:rFonts w:ascii="Times New Roman" w:hAnsi="Times New Roman" w:cs="Times New Roman"/>
          <w:sz w:val="20"/>
          <w:szCs w:val="20"/>
        </w:rPr>
      </w:pPr>
      <w:r w:rsidRPr="0075400E">
        <w:rPr>
          <w:rFonts w:ascii="Times New Roman" w:hAnsi="Times New Roman" w:cs="Times New Roman"/>
          <w:i/>
          <w:sz w:val="20"/>
          <w:szCs w:val="20"/>
        </w:rPr>
        <w:t xml:space="preserve">10 </w:t>
      </w:r>
      <w:r w:rsidRPr="0075400E">
        <w:rPr>
          <w:rFonts w:ascii="Times New Roman" w:hAnsi="Times New Roman" w:cs="Times New Roman"/>
          <w:sz w:val="20"/>
          <w:szCs w:val="20"/>
        </w:rPr>
        <w:t xml:space="preserve">– правая продольная борозда; </w:t>
      </w:r>
      <w:r w:rsidRPr="0075400E">
        <w:rPr>
          <w:rFonts w:ascii="Times New Roman" w:hAnsi="Times New Roman" w:cs="Times New Roman"/>
          <w:i/>
          <w:sz w:val="20"/>
          <w:szCs w:val="20"/>
        </w:rPr>
        <w:t>11</w:t>
      </w:r>
      <w:r w:rsidRPr="0075400E">
        <w:rPr>
          <w:rFonts w:ascii="Times New Roman" w:hAnsi="Times New Roman" w:cs="Times New Roman"/>
          <w:sz w:val="20"/>
          <w:szCs w:val="20"/>
        </w:rPr>
        <w:t xml:space="preserve"> – островок рубца;</w:t>
      </w:r>
    </w:p>
    <w:p w:rsidR="0075400E" w:rsidRPr="0075400E" w:rsidRDefault="0075400E" w:rsidP="0075400E">
      <w:pPr>
        <w:spacing w:after="0"/>
        <w:jc w:val="center"/>
        <w:rPr>
          <w:rFonts w:ascii="Times New Roman" w:hAnsi="Times New Roman" w:cs="Times New Roman"/>
          <w:sz w:val="20"/>
          <w:szCs w:val="20"/>
        </w:rPr>
      </w:pPr>
      <w:r w:rsidRPr="0075400E">
        <w:rPr>
          <w:rFonts w:ascii="Times New Roman" w:hAnsi="Times New Roman" w:cs="Times New Roman"/>
          <w:i/>
          <w:sz w:val="20"/>
          <w:szCs w:val="20"/>
        </w:rPr>
        <w:t xml:space="preserve">12 </w:t>
      </w:r>
      <w:r w:rsidRPr="0075400E">
        <w:rPr>
          <w:rFonts w:ascii="Times New Roman" w:hAnsi="Times New Roman" w:cs="Times New Roman"/>
          <w:sz w:val="20"/>
          <w:szCs w:val="20"/>
        </w:rPr>
        <w:t xml:space="preserve">– каудодорсальный слепой мешок; </w:t>
      </w:r>
    </w:p>
    <w:p w:rsidR="0075400E" w:rsidRPr="0075400E" w:rsidRDefault="0075400E" w:rsidP="0075400E">
      <w:pPr>
        <w:spacing w:after="0"/>
        <w:jc w:val="center"/>
        <w:rPr>
          <w:rFonts w:ascii="Times New Roman" w:hAnsi="Times New Roman" w:cs="Times New Roman"/>
          <w:sz w:val="20"/>
          <w:szCs w:val="20"/>
        </w:rPr>
      </w:pPr>
      <w:r w:rsidRPr="0075400E">
        <w:rPr>
          <w:rFonts w:ascii="Times New Roman" w:hAnsi="Times New Roman" w:cs="Times New Roman"/>
          <w:i/>
          <w:sz w:val="20"/>
          <w:szCs w:val="20"/>
        </w:rPr>
        <w:t>13</w:t>
      </w:r>
      <w:r w:rsidRPr="0075400E">
        <w:rPr>
          <w:rFonts w:ascii="Times New Roman" w:hAnsi="Times New Roman" w:cs="Times New Roman"/>
          <w:sz w:val="20"/>
          <w:szCs w:val="20"/>
        </w:rPr>
        <w:t xml:space="preserve"> – каудовентральный слепой мешок; </w:t>
      </w:r>
      <w:r w:rsidRPr="0075400E">
        <w:rPr>
          <w:rFonts w:ascii="Times New Roman" w:hAnsi="Times New Roman" w:cs="Times New Roman"/>
          <w:i/>
          <w:sz w:val="20"/>
          <w:szCs w:val="20"/>
        </w:rPr>
        <w:t>14</w:t>
      </w:r>
      <w:r w:rsidRPr="0075400E">
        <w:rPr>
          <w:rFonts w:ascii="Times New Roman" w:hAnsi="Times New Roman" w:cs="Times New Roman"/>
          <w:sz w:val="20"/>
          <w:szCs w:val="20"/>
        </w:rPr>
        <w:t xml:space="preserve"> – каудальная борозда рубца;</w:t>
      </w:r>
    </w:p>
    <w:p w:rsidR="0075400E" w:rsidRPr="0075400E" w:rsidRDefault="0075400E" w:rsidP="0075400E">
      <w:pPr>
        <w:spacing w:after="0"/>
        <w:jc w:val="center"/>
        <w:rPr>
          <w:rFonts w:ascii="Times New Roman" w:hAnsi="Times New Roman" w:cs="Times New Roman"/>
          <w:sz w:val="20"/>
          <w:szCs w:val="20"/>
        </w:rPr>
      </w:pPr>
      <w:r w:rsidRPr="0075400E">
        <w:rPr>
          <w:rFonts w:ascii="Times New Roman" w:hAnsi="Times New Roman" w:cs="Times New Roman"/>
          <w:i/>
          <w:sz w:val="20"/>
          <w:szCs w:val="20"/>
        </w:rPr>
        <w:t xml:space="preserve">15 </w:t>
      </w:r>
      <w:r w:rsidRPr="0075400E">
        <w:rPr>
          <w:rFonts w:ascii="Times New Roman" w:hAnsi="Times New Roman" w:cs="Times New Roman"/>
          <w:sz w:val="20"/>
          <w:szCs w:val="20"/>
        </w:rPr>
        <w:t xml:space="preserve">-   дорсальная поперечная борозда; </w:t>
      </w:r>
      <w:r w:rsidRPr="0075400E">
        <w:rPr>
          <w:rFonts w:ascii="Times New Roman" w:hAnsi="Times New Roman" w:cs="Times New Roman"/>
          <w:i/>
          <w:sz w:val="20"/>
          <w:szCs w:val="20"/>
        </w:rPr>
        <w:t>16</w:t>
      </w:r>
      <w:r w:rsidRPr="0075400E">
        <w:rPr>
          <w:rFonts w:ascii="Times New Roman" w:hAnsi="Times New Roman" w:cs="Times New Roman"/>
          <w:sz w:val="20"/>
          <w:szCs w:val="20"/>
        </w:rPr>
        <w:t xml:space="preserve"> – вентральная поперечная борозда;</w:t>
      </w:r>
    </w:p>
    <w:p w:rsidR="0075400E" w:rsidRPr="0075400E" w:rsidRDefault="0075400E" w:rsidP="0075400E">
      <w:pPr>
        <w:spacing w:after="0"/>
        <w:jc w:val="center"/>
        <w:rPr>
          <w:rFonts w:ascii="Times New Roman" w:hAnsi="Times New Roman" w:cs="Times New Roman"/>
          <w:sz w:val="20"/>
          <w:szCs w:val="20"/>
        </w:rPr>
      </w:pPr>
      <w:r w:rsidRPr="0075400E">
        <w:rPr>
          <w:rFonts w:ascii="Times New Roman" w:hAnsi="Times New Roman" w:cs="Times New Roman"/>
          <w:i/>
          <w:sz w:val="20"/>
          <w:szCs w:val="20"/>
        </w:rPr>
        <w:t>17</w:t>
      </w:r>
      <w:r w:rsidRPr="0075400E">
        <w:rPr>
          <w:rFonts w:ascii="Times New Roman" w:hAnsi="Times New Roman" w:cs="Times New Roman"/>
          <w:sz w:val="20"/>
          <w:szCs w:val="20"/>
        </w:rPr>
        <w:t xml:space="preserve"> –  большая кривизна сычуга; </w:t>
      </w:r>
      <w:r w:rsidRPr="0075400E">
        <w:rPr>
          <w:rFonts w:ascii="Times New Roman" w:hAnsi="Times New Roman" w:cs="Times New Roman"/>
          <w:i/>
          <w:sz w:val="20"/>
          <w:szCs w:val="20"/>
        </w:rPr>
        <w:t xml:space="preserve">18 </w:t>
      </w:r>
      <w:r w:rsidRPr="0075400E">
        <w:rPr>
          <w:rFonts w:ascii="Times New Roman" w:hAnsi="Times New Roman" w:cs="Times New Roman"/>
          <w:sz w:val="20"/>
          <w:szCs w:val="20"/>
        </w:rPr>
        <w:t xml:space="preserve">– малая кривизна сычуга; </w:t>
      </w:r>
      <w:r w:rsidRPr="0075400E">
        <w:rPr>
          <w:rFonts w:ascii="Times New Roman" w:hAnsi="Times New Roman" w:cs="Times New Roman"/>
          <w:i/>
          <w:sz w:val="20"/>
          <w:szCs w:val="20"/>
        </w:rPr>
        <w:t>19</w:t>
      </w:r>
      <w:r w:rsidRPr="0075400E">
        <w:rPr>
          <w:rFonts w:ascii="Times New Roman" w:hAnsi="Times New Roman" w:cs="Times New Roman"/>
          <w:sz w:val="20"/>
          <w:szCs w:val="20"/>
        </w:rPr>
        <w:t xml:space="preserve"> – пилорус.</w:t>
      </w:r>
    </w:p>
    <w:p w:rsidR="0075400E" w:rsidRPr="0075400E" w:rsidRDefault="0075400E" w:rsidP="0075400E">
      <w:pPr>
        <w:spacing w:after="0"/>
        <w:jc w:val="center"/>
        <w:rPr>
          <w:rFonts w:ascii="Times New Roman" w:hAnsi="Times New Roman" w:cs="Times New Roman"/>
          <w:b/>
          <w:sz w:val="28"/>
          <w:szCs w:val="28"/>
        </w:rPr>
      </w:pPr>
      <w:r w:rsidRPr="0075400E">
        <w:rPr>
          <w:rFonts w:ascii="Times New Roman" w:hAnsi="Times New Roman" w:cs="Times New Roman"/>
          <w:b/>
          <w:noProof/>
          <w:sz w:val="28"/>
          <w:szCs w:val="28"/>
          <w:lang w:val="ru-RU" w:eastAsia="ru-RU"/>
        </w:rPr>
        <w:drawing>
          <wp:inline distT="0" distB="0" distL="0" distR="0">
            <wp:extent cx="5009322" cy="2423866"/>
            <wp:effectExtent l="0" t="0" r="0" b="0"/>
            <wp:docPr id="910" name="Рисунок 910" descr="Изображение 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Изображение 003"/>
                    <pic:cNvPicPr>
                      <a:picLocks noChangeAspect="1" noChangeArrowheads="1"/>
                    </pic:cNvPicPr>
                  </pic:nvPicPr>
                  <pic:blipFill>
                    <a:blip r:embed="rId110" cstate="print">
                      <a:lum bright="18000" contrast="10000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23106" t="10052" r="35963" b="74530"/>
                    <a:stretch>
                      <a:fillRect/>
                    </a:stretch>
                  </pic:blipFill>
                  <pic:spPr bwMode="auto">
                    <a:xfrm>
                      <a:off x="0" y="0"/>
                      <a:ext cx="5008501" cy="2423469"/>
                    </a:xfrm>
                    <a:prstGeom prst="rect">
                      <a:avLst/>
                    </a:prstGeom>
                    <a:noFill/>
                    <a:ln>
                      <a:noFill/>
                    </a:ln>
                  </pic:spPr>
                </pic:pic>
              </a:graphicData>
            </a:graphic>
          </wp:inline>
        </w:drawing>
      </w:r>
    </w:p>
    <w:p w:rsidR="0075400E" w:rsidRPr="0075400E" w:rsidRDefault="0075400E" w:rsidP="0075400E">
      <w:pPr>
        <w:spacing w:after="0"/>
        <w:jc w:val="center"/>
        <w:rPr>
          <w:rFonts w:ascii="Times New Roman" w:hAnsi="Times New Roman" w:cs="Times New Roman"/>
        </w:rPr>
      </w:pPr>
    </w:p>
    <w:p w:rsidR="0075400E" w:rsidRPr="0075400E" w:rsidRDefault="0075400E" w:rsidP="0075400E">
      <w:pPr>
        <w:spacing w:after="0"/>
        <w:jc w:val="center"/>
        <w:rPr>
          <w:rFonts w:ascii="Times New Roman" w:hAnsi="Times New Roman" w:cs="Times New Roman"/>
          <w:sz w:val="20"/>
          <w:szCs w:val="20"/>
        </w:rPr>
      </w:pPr>
      <w:r w:rsidRPr="0075400E">
        <w:rPr>
          <w:rFonts w:ascii="Times New Roman" w:hAnsi="Times New Roman" w:cs="Times New Roman"/>
          <w:sz w:val="20"/>
          <w:szCs w:val="20"/>
        </w:rPr>
        <w:t>Рис. 21. Многокамерный желудок:</w:t>
      </w:r>
    </w:p>
    <w:p w:rsidR="0075400E" w:rsidRPr="0075400E" w:rsidRDefault="0075400E" w:rsidP="0075400E">
      <w:pPr>
        <w:spacing w:after="0"/>
        <w:jc w:val="center"/>
        <w:rPr>
          <w:rFonts w:ascii="Times New Roman" w:hAnsi="Times New Roman" w:cs="Times New Roman"/>
          <w:sz w:val="20"/>
          <w:szCs w:val="20"/>
        </w:rPr>
      </w:pPr>
      <w:r w:rsidRPr="0075400E">
        <w:rPr>
          <w:rFonts w:ascii="Times New Roman" w:hAnsi="Times New Roman" w:cs="Times New Roman"/>
          <w:i/>
          <w:sz w:val="20"/>
          <w:szCs w:val="20"/>
        </w:rPr>
        <w:t>А</w:t>
      </w:r>
      <w:r w:rsidRPr="0075400E">
        <w:rPr>
          <w:rFonts w:ascii="Times New Roman" w:hAnsi="Times New Roman" w:cs="Times New Roman"/>
          <w:sz w:val="20"/>
          <w:szCs w:val="20"/>
        </w:rPr>
        <w:t xml:space="preserve"> – новорожденного теленка; </w:t>
      </w:r>
      <w:r w:rsidRPr="0075400E">
        <w:rPr>
          <w:rFonts w:ascii="Times New Roman" w:hAnsi="Times New Roman" w:cs="Times New Roman"/>
          <w:i/>
          <w:sz w:val="20"/>
          <w:szCs w:val="20"/>
        </w:rPr>
        <w:t>В</w:t>
      </w:r>
      <w:r w:rsidRPr="0075400E">
        <w:rPr>
          <w:rFonts w:ascii="Times New Roman" w:hAnsi="Times New Roman" w:cs="Times New Roman"/>
          <w:sz w:val="20"/>
          <w:szCs w:val="20"/>
        </w:rPr>
        <w:t xml:space="preserve"> – взрослой коровы.</w:t>
      </w:r>
    </w:p>
    <w:p w:rsidR="0075400E" w:rsidRPr="0075400E" w:rsidRDefault="0075400E" w:rsidP="0075400E">
      <w:pPr>
        <w:spacing w:after="0"/>
        <w:jc w:val="center"/>
        <w:rPr>
          <w:rFonts w:ascii="Times New Roman" w:hAnsi="Times New Roman" w:cs="Times New Roman"/>
          <w:sz w:val="20"/>
          <w:szCs w:val="20"/>
        </w:rPr>
      </w:pPr>
      <w:r w:rsidRPr="0075400E">
        <w:rPr>
          <w:rFonts w:ascii="Times New Roman" w:hAnsi="Times New Roman" w:cs="Times New Roman"/>
          <w:i/>
          <w:sz w:val="20"/>
          <w:szCs w:val="20"/>
        </w:rPr>
        <w:t>1</w:t>
      </w:r>
      <w:r w:rsidRPr="0075400E">
        <w:rPr>
          <w:rFonts w:ascii="Times New Roman" w:hAnsi="Times New Roman" w:cs="Times New Roman"/>
          <w:sz w:val="20"/>
          <w:szCs w:val="20"/>
        </w:rPr>
        <w:t xml:space="preserve"> -  каудовентральный слепой мешок; </w:t>
      </w:r>
      <w:r w:rsidRPr="0075400E">
        <w:rPr>
          <w:rFonts w:ascii="Times New Roman" w:hAnsi="Times New Roman" w:cs="Times New Roman"/>
          <w:i/>
          <w:sz w:val="20"/>
          <w:szCs w:val="20"/>
        </w:rPr>
        <w:t>2</w:t>
      </w:r>
      <w:r w:rsidRPr="0075400E">
        <w:rPr>
          <w:rFonts w:ascii="Times New Roman" w:hAnsi="Times New Roman" w:cs="Times New Roman"/>
          <w:sz w:val="20"/>
          <w:szCs w:val="20"/>
        </w:rPr>
        <w:t xml:space="preserve"> – поперечный каудальный желоб; </w:t>
      </w:r>
      <w:r w:rsidRPr="0075400E">
        <w:rPr>
          <w:rFonts w:ascii="Times New Roman" w:hAnsi="Times New Roman" w:cs="Times New Roman"/>
          <w:i/>
          <w:sz w:val="20"/>
          <w:szCs w:val="20"/>
        </w:rPr>
        <w:t>3</w:t>
      </w:r>
      <w:r w:rsidRPr="0075400E">
        <w:rPr>
          <w:rFonts w:ascii="Times New Roman" w:hAnsi="Times New Roman" w:cs="Times New Roman"/>
          <w:sz w:val="20"/>
          <w:szCs w:val="20"/>
        </w:rPr>
        <w:t xml:space="preserve"> – каудодорсальный слепой мешок; </w:t>
      </w:r>
      <w:r w:rsidRPr="0075400E">
        <w:rPr>
          <w:rFonts w:ascii="Times New Roman" w:hAnsi="Times New Roman" w:cs="Times New Roman"/>
          <w:i/>
          <w:sz w:val="20"/>
          <w:szCs w:val="20"/>
        </w:rPr>
        <w:t>4, 4</w:t>
      </w:r>
      <w:r w:rsidRPr="0075400E">
        <w:rPr>
          <w:rFonts w:ascii="Times New Roman" w:hAnsi="Times New Roman" w:cs="Times New Roman"/>
          <w:i/>
          <w:sz w:val="20"/>
          <w:szCs w:val="20"/>
          <w:vertAlign w:val="superscript"/>
        </w:rPr>
        <w:t>’</w:t>
      </w:r>
      <w:r w:rsidRPr="0075400E">
        <w:rPr>
          <w:rFonts w:ascii="Times New Roman" w:hAnsi="Times New Roman" w:cs="Times New Roman"/>
          <w:sz w:val="20"/>
          <w:szCs w:val="20"/>
        </w:rPr>
        <w:t xml:space="preserve"> – дорсальный и вентральный венечные желоба; </w:t>
      </w:r>
      <w:r w:rsidRPr="0075400E">
        <w:rPr>
          <w:rFonts w:ascii="Times New Roman" w:hAnsi="Times New Roman" w:cs="Times New Roman"/>
          <w:i/>
          <w:sz w:val="20"/>
          <w:szCs w:val="20"/>
        </w:rPr>
        <w:t>5</w:t>
      </w:r>
      <w:r w:rsidRPr="0075400E">
        <w:rPr>
          <w:rFonts w:ascii="Times New Roman" w:hAnsi="Times New Roman" w:cs="Times New Roman"/>
          <w:sz w:val="20"/>
          <w:szCs w:val="20"/>
        </w:rPr>
        <w:t xml:space="preserve"> – дорсальный мешок; </w:t>
      </w:r>
      <w:r w:rsidRPr="0075400E">
        <w:rPr>
          <w:rFonts w:ascii="Times New Roman" w:hAnsi="Times New Roman" w:cs="Times New Roman"/>
          <w:i/>
          <w:sz w:val="20"/>
          <w:szCs w:val="20"/>
        </w:rPr>
        <w:t>6</w:t>
      </w:r>
      <w:r w:rsidRPr="0075400E">
        <w:rPr>
          <w:rFonts w:ascii="Times New Roman" w:hAnsi="Times New Roman" w:cs="Times New Roman"/>
          <w:sz w:val="20"/>
          <w:szCs w:val="20"/>
        </w:rPr>
        <w:t xml:space="preserve"> – правый и левый продольные желоба; </w:t>
      </w:r>
      <w:r w:rsidRPr="0075400E">
        <w:rPr>
          <w:rFonts w:ascii="Times New Roman" w:hAnsi="Times New Roman" w:cs="Times New Roman"/>
          <w:i/>
          <w:sz w:val="20"/>
          <w:szCs w:val="20"/>
        </w:rPr>
        <w:t>7</w:t>
      </w:r>
      <w:r w:rsidRPr="0075400E">
        <w:rPr>
          <w:rFonts w:ascii="Times New Roman" w:hAnsi="Times New Roman" w:cs="Times New Roman"/>
          <w:sz w:val="20"/>
          <w:szCs w:val="20"/>
        </w:rPr>
        <w:t xml:space="preserve"> – вентральный мешок; </w:t>
      </w:r>
      <w:r w:rsidRPr="0075400E">
        <w:rPr>
          <w:rFonts w:ascii="Times New Roman" w:hAnsi="Times New Roman" w:cs="Times New Roman"/>
          <w:i/>
          <w:sz w:val="20"/>
          <w:szCs w:val="20"/>
        </w:rPr>
        <w:t xml:space="preserve">9 </w:t>
      </w:r>
      <w:r w:rsidRPr="0075400E">
        <w:rPr>
          <w:rFonts w:ascii="Times New Roman" w:hAnsi="Times New Roman" w:cs="Times New Roman"/>
          <w:sz w:val="20"/>
          <w:szCs w:val="20"/>
        </w:rPr>
        <w:t xml:space="preserve">– преддверие рубца; </w:t>
      </w:r>
      <w:r w:rsidRPr="0075400E">
        <w:rPr>
          <w:rFonts w:ascii="Times New Roman" w:hAnsi="Times New Roman" w:cs="Times New Roman"/>
          <w:i/>
          <w:sz w:val="20"/>
          <w:szCs w:val="20"/>
        </w:rPr>
        <w:t xml:space="preserve">10 </w:t>
      </w:r>
      <w:r w:rsidRPr="0075400E">
        <w:rPr>
          <w:rFonts w:ascii="Times New Roman" w:hAnsi="Times New Roman" w:cs="Times New Roman"/>
          <w:sz w:val="20"/>
          <w:szCs w:val="20"/>
        </w:rPr>
        <w:t xml:space="preserve">–пищевод; </w:t>
      </w:r>
      <w:r w:rsidRPr="0075400E">
        <w:rPr>
          <w:rFonts w:ascii="Times New Roman" w:hAnsi="Times New Roman" w:cs="Times New Roman"/>
          <w:i/>
          <w:sz w:val="20"/>
          <w:szCs w:val="20"/>
        </w:rPr>
        <w:t>11</w:t>
      </w:r>
      <w:r w:rsidRPr="0075400E">
        <w:rPr>
          <w:rFonts w:ascii="Times New Roman" w:hAnsi="Times New Roman" w:cs="Times New Roman"/>
          <w:sz w:val="20"/>
          <w:szCs w:val="20"/>
        </w:rPr>
        <w:t xml:space="preserve"> – сетка; </w:t>
      </w:r>
      <w:r w:rsidRPr="0075400E">
        <w:rPr>
          <w:rFonts w:ascii="Times New Roman" w:hAnsi="Times New Roman" w:cs="Times New Roman"/>
          <w:i/>
          <w:sz w:val="20"/>
          <w:szCs w:val="20"/>
        </w:rPr>
        <w:t>12</w:t>
      </w:r>
      <w:r w:rsidRPr="0075400E">
        <w:rPr>
          <w:rFonts w:ascii="Times New Roman" w:hAnsi="Times New Roman" w:cs="Times New Roman"/>
          <w:sz w:val="20"/>
          <w:szCs w:val="20"/>
        </w:rPr>
        <w:t xml:space="preserve"> – книжка; </w:t>
      </w:r>
      <w:r w:rsidRPr="0075400E">
        <w:rPr>
          <w:rFonts w:ascii="Times New Roman" w:hAnsi="Times New Roman" w:cs="Times New Roman"/>
          <w:i/>
          <w:sz w:val="20"/>
          <w:szCs w:val="20"/>
        </w:rPr>
        <w:t>13</w:t>
      </w:r>
      <w:r w:rsidRPr="0075400E">
        <w:rPr>
          <w:rFonts w:ascii="Times New Roman" w:hAnsi="Times New Roman" w:cs="Times New Roman"/>
          <w:sz w:val="20"/>
          <w:szCs w:val="20"/>
        </w:rPr>
        <w:t xml:space="preserve"> – сычуг; </w:t>
      </w:r>
      <w:r w:rsidRPr="0075400E">
        <w:rPr>
          <w:rFonts w:ascii="Times New Roman" w:hAnsi="Times New Roman" w:cs="Times New Roman"/>
          <w:i/>
          <w:sz w:val="20"/>
          <w:szCs w:val="20"/>
        </w:rPr>
        <w:t xml:space="preserve">14 </w:t>
      </w:r>
      <w:r w:rsidRPr="0075400E">
        <w:rPr>
          <w:rFonts w:ascii="Times New Roman" w:hAnsi="Times New Roman" w:cs="Times New Roman"/>
          <w:sz w:val="20"/>
          <w:szCs w:val="20"/>
        </w:rPr>
        <w:t>– пилорус;</w:t>
      </w:r>
    </w:p>
    <w:p w:rsidR="0075400E" w:rsidRPr="0075400E" w:rsidRDefault="0075400E" w:rsidP="0075400E">
      <w:pPr>
        <w:spacing w:after="0"/>
        <w:jc w:val="center"/>
        <w:rPr>
          <w:rFonts w:ascii="Times New Roman" w:hAnsi="Times New Roman" w:cs="Times New Roman"/>
          <w:sz w:val="20"/>
          <w:szCs w:val="20"/>
        </w:rPr>
      </w:pPr>
      <w:r w:rsidRPr="0075400E">
        <w:rPr>
          <w:rFonts w:ascii="Times New Roman" w:hAnsi="Times New Roman" w:cs="Times New Roman"/>
          <w:i/>
          <w:sz w:val="20"/>
          <w:szCs w:val="20"/>
        </w:rPr>
        <w:t>а</w:t>
      </w:r>
      <w:r w:rsidRPr="0075400E">
        <w:rPr>
          <w:rFonts w:ascii="Times New Roman" w:hAnsi="Times New Roman" w:cs="Times New Roman"/>
          <w:sz w:val="20"/>
          <w:szCs w:val="20"/>
        </w:rPr>
        <w:t xml:space="preserve"> – линия разреза серозной оболочки после удаления сосудов.</w:t>
      </w:r>
    </w:p>
    <w:p w:rsidR="0075400E" w:rsidRPr="0075400E" w:rsidRDefault="0075400E" w:rsidP="0075400E">
      <w:pPr>
        <w:spacing w:after="0"/>
        <w:jc w:val="center"/>
        <w:rPr>
          <w:rFonts w:ascii="Times New Roman" w:hAnsi="Times New Roman" w:cs="Times New Roman"/>
        </w:rPr>
      </w:pPr>
    </w:p>
    <w:p w:rsidR="0075400E" w:rsidRPr="0075400E" w:rsidRDefault="0075400E" w:rsidP="0075400E">
      <w:pPr>
        <w:spacing w:after="0"/>
        <w:jc w:val="center"/>
        <w:rPr>
          <w:rFonts w:ascii="Times New Roman" w:hAnsi="Times New Roman" w:cs="Times New Roman"/>
          <w:b/>
          <w:sz w:val="28"/>
          <w:szCs w:val="28"/>
        </w:rPr>
      </w:pPr>
      <w:r w:rsidRPr="0075400E">
        <w:rPr>
          <w:rFonts w:ascii="Times New Roman" w:hAnsi="Times New Roman" w:cs="Times New Roman"/>
          <w:b/>
          <w:sz w:val="28"/>
          <w:szCs w:val="28"/>
        </w:rPr>
        <w:t>Вопрос – 3.</w:t>
      </w:r>
    </w:p>
    <w:p w:rsidR="0075400E" w:rsidRPr="0075400E" w:rsidRDefault="0075400E" w:rsidP="0075400E">
      <w:pPr>
        <w:spacing w:after="0"/>
        <w:jc w:val="center"/>
        <w:rPr>
          <w:rFonts w:ascii="Times New Roman" w:hAnsi="Times New Roman" w:cs="Times New Roman"/>
          <w:b/>
          <w:sz w:val="28"/>
          <w:szCs w:val="28"/>
        </w:rPr>
      </w:pPr>
    </w:p>
    <w:p w:rsidR="0075400E" w:rsidRPr="0075400E" w:rsidRDefault="0075400E" w:rsidP="0075400E">
      <w:pPr>
        <w:spacing w:after="0"/>
        <w:ind w:firstLine="360"/>
        <w:jc w:val="both"/>
        <w:rPr>
          <w:rFonts w:ascii="Times New Roman" w:hAnsi="Times New Roman" w:cs="Times New Roman"/>
          <w:sz w:val="28"/>
          <w:szCs w:val="28"/>
        </w:rPr>
      </w:pPr>
      <w:r w:rsidRPr="0075400E">
        <w:rPr>
          <w:rFonts w:ascii="Times New Roman" w:hAnsi="Times New Roman" w:cs="Times New Roman"/>
          <w:b/>
          <w:sz w:val="28"/>
          <w:szCs w:val="28"/>
        </w:rPr>
        <w:t xml:space="preserve">Печень </w:t>
      </w:r>
      <w:r w:rsidRPr="0075400E">
        <w:rPr>
          <w:rFonts w:ascii="Times New Roman" w:hAnsi="Times New Roman" w:cs="Times New Roman"/>
          <w:sz w:val="28"/>
          <w:szCs w:val="28"/>
        </w:rPr>
        <w:t xml:space="preserve">– самая крупная застенная железа организма. В общей сложности печень в организме выполняет свыше 500 функций. </w:t>
      </w:r>
    </w:p>
    <w:p w:rsidR="0075400E" w:rsidRPr="0075400E" w:rsidRDefault="0075400E" w:rsidP="0075400E">
      <w:pPr>
        <w:spacing w:after="0"/>
        <w:ind w:firstLine="360"/>
        <w:jc w:val="both"/>
        <w:rPr>
          <w:rFonts w:ascii="Times New Roman" w:hAnsi="Times New Roman" w:cs="Times New Roman"/>
          <w:sz w:val="28"/>
          <w:szCs w:val="28"/>
        </w:rPr>
      </w:pPr>
      <w:r w:rsidRPr="0075400E">
        <w:rPr>
          <w:rFonts w:ascii="Times New Roman" w:hAnsi="Times New Roman" w:cs="Times New Roman"/>
          <w:sz w:val="28"/>
          <w:szCs w:val="28"/>
        </w:rPr>
        <w:lastRenderedPageBreak/>
        <w:t>1. Как пищеварительная железа, она вырабатывает желчь, которая эмульгирует жиры, омыляет жирные кислоты, усиливает действие ферментов поджелудочной железы. Поэтому печень крупнее по размерам у хищных животных, пища которых  богаче жиром, чем у травоядных.</w:t>
      </w:r>
    </w:p>
    <w:p w:rsidR="0075400E" w:rsidRPr="0075400E" w:rsidRDefault="0075400E" w:rsidP="0075400E">
      <w:pPr>
        <w:spacing w:after="0"/>
        <w:ind w:firstLine="360"/>
        <w:jc w:val="both"/>
        <w:rPr>
          <w:rFonts w:ascii="Times New Roman" w:hAnsi="Times New Roman" w:cs="Times New Roman"/>
          <w:sz w:val="28"/>
          <w:szCs w:val="28"/>
        </w:rPr>
      </w:pPr>
      <w:r w:rsidRPr="0075400E">
        <w:rPr>
          <w:rFonts w:ascii="Times New Roman" w:hAnsi="Times New Roman" w:cs="Times New Roman"/>
          <w:sz w:val="28"/>
          <w:szCs w:val="28"/>
        </w:rPr>
        <w:t>2. Печень выполняет барьерную функцию, обезвреживая экзогенные и эндогенные токсины, попадающие в кровь из желудочно-кишечного тракта, в том числе ядовитые продукты белкового метаболизма, превращая их в мочевину.</w:t>
      </w:r>
    </w:p>
    <w:p w:rsidR="0075400E" w:rsidRPr="0075400E" w:rsidRDefault="0075400E" w:rsidP="0075400E">
      <w:pPr>
        <w:spacing w:after="0"/>
        <w:ind w:firstLine="360"/>
        <w:jc w:val="both"/>
        <w:rPr>
          <w:rFonts w:ascii="Times New Roman" w:hAnsi="Times New Roman" w:cs="Times New Roman"/>
          <w:sz w:val="28"/>
          <w:szCs w:val="28"/>
        </w:rPr>
      </w:pPr>
      <w:r w:rsidRPr="0075400E">
        <w:rPr>
          <w:rFonts w:ascii="Times New Roman" w:hAnsi="Times New Roman" w:cs="Times New Roman"/>
          <w:sz w:val="28"/>
          <w:szCs w:val="28"/>
        </w:rPr>
        <w:t>3. В печени депонируются углеводы, витамины А, Д, Е, К, кровь (до 20 %), синтезируются важнейшие белки плазмы крови (фибриноген, глобулины, альбумины, протромбин), фосфопротеины, витамин В</w:t>
      </w:r>
      <w:r w:rsidRPr="0075400E">
        <w:rPr>
          <w:rFonts w:ascii="Times New Roman" w:hAnsi="Times New Roman" w:cs="Times New Roman"/>
          <w:sz w:val="28"/>
          <w:szCs w:val="28"/>
          <w:vertAlign w:val="subscript"/>
        </w:rPr>
        <w:t xml:space="preserve">12. </w:t>
      </w:r>
    </w:p>
    <w:p w:rsidR="0075400E" w:rsidRPr="0075400E" w:rsidRDefault="0075400E" w:rsidP="0075400E">
      <w:pPr>
        <w:spacing w:after="0"/>
        <w:ind w:firstLine="360"/>
        <w:jc w:val="both"/>
        <w:rPr>
          <w:rFonts w:ascii="Times New Roman" w:hAnsi="Times New Roman" w:cs="Times New Roman"/>
          <w:sz w:val="28"/>
          <w:szCs w:val="28"/>
        </w:rPr>
      </w:pPr>
      <w:r w:rsidRPr="0075400E">
        <w:rPr>
          <w:rFonts w:ascii="Times New Roman" w:hAnsi="Times New Roman" w:cs="Times New Roman"/>
          <w:sz w:val="28"/>
          <w:szCs w:val="28"/>
        </w:rPr>
        <w:t>4. У плода печень является также мощным органом кровеобразования – в этот период развития она занимает всю брюшную полость до таза.</w:t>
      </w:r>
    </w:p>
    <w:p w:rsidR="0075400E" w:rsidRPr="0075400E" w:rsidRDefault="0075400E" w:rsidP="0075400E">
      <w:pPr>
        <w:spacing w:after="0"/>
        <w:jc w:val="both"/>
        <w:rPr>
          <w:rFonts w:ascii="Times New Roman" w:hAnsi="Times New Roman" w:cs="Times New Roman"/>
          <w:sz w:val="28"/>
          <w:szCs w:val="28"/>
        </w:rPr>
      </w:pPr>
      <w:r w:rsidRPr="0075400E">
        <w:rPr>
          <w:rFonts w:ascii="Times New Roman" w:hAnsi="Times New Roman" w:cs="Times New Roman"/>
          <w:sz w:val="28"/>
          <w:szCs w:val="28"/>
        </w:rPr>
        <w:t xml:space="preserve">       Располагается печень в переднем отделе брюшной полости позади диафрагмы с правой стороны (рис. 22). </w:t>
      </w:r>
    </w:p>
    <w:p w:rsidR="0075400E" w:rsidRPr="0075400E" w:rsidRDefault="0075400E" w:rsidP="0075400E">
      <w:pPr>
        <w:spacing w:after="0"/>
        <w:ind w:firstLine="360"/>
        <w:jc w:val="both"/>
        <w:rPr>
          <w:rFonts w:ascii="Times New Roman" w:hAnsi="Times New Roman" w:cs="Times New Roman"/>
          <w:sz w:val="28"/>
          <w:szCs w:val="28"/>
        </w:rPr>
      </w:pPr>
      <w:r w:rsidRPr="0075400E">
        <w:rPr>
          <w:rFonts w:ascii="Times New Roman" w:hAnsi="Times New Roman" w:cs="Times New Roman"/>
          <w:sz w:val="28"/>
          <w:szCs w:val="28"/>
        </w:rPr>
        <w:t>Печень крупного рогатого скота красно-бурого цвета, плотной консистенции, имеет уплощенную выпукло-вогнутую форму, расположена в подреберье. Выпуклая сторона, прилежащая к диафрагме, называется диафрагмальной, вогнутая, прилежащая к желудку и кишечнику, - висцеральной. Дорсально на ней различают тупой, вентрально - острый края. На тупом крае имеется вдавление пищевода и каудальной полой вены. На висцеральной стороне печени расположен желчный пузырь грушевидной формы, дно которого выступает вентрально за край печени. На вентральном крае с висцеральной стороны находится неглубокая вырезка, в которой ходит круглая связка (запустевшая пупочная вена).  Слева от  нее  расположена левая доля, справа – правая. На правой доле различают квадратную долю – внизу, между круглой связкой и желчным пузырем, и наверху хвостатую долю с хвостатым отростком. Границей между ними служит углубление – ворота печени. Здесь входят воротная вена и печеночная артерия, выходят нервы, лимфатические сосуды и печеночный проток. Последний в области ворот соединяется с пузырным протоком желчного пузыря, образуя желчный проток, который идет к двенадцатиперстной кишке (рис. 23).</w:t>
      </w:r>
    </w:p>
    <w:p w:rsidR="0075400E" w:rsidRPr="0075400E" w:rsidRDefault="0075400E" w:rsidP="0075400E">
      <w:pPr>
        <w:spacing w:after="0"/>
        <w:ind w:firstLine="360"/>
        <w:jc w:val="center"/>
        <w:rPr>
          <w:rFonts w:ascii="Times New Roman" w:hAnsi="Times New Roman" w:cs="Times New Roman"/>
          <w:sz w:val="28"/>
          <w:szCs w:val="28"/>
        </w:rPr>
      </w:pPr>
      <w:r w:rsidRPr="0075400E">
        <w:rPr>
          <w:rFonts w:ascii="Times New Roman" w:hAnsi="Times New Roman" w:cs="Times New Roman"/>
          <w:noProof/>
          <w:sz w:val="28"/>
          <w:szCs w:val="28"/>
          <w:lang w:val="ru-RU" w:eastAsia="ru-RU"/>
        </w:rPr>
        <w:lastRenderedPageBreak/>
        <w:drawing>
          <wp:inline distT="0" distB="0" distL="0" distR="0">
            <wp:extent cx="3154003" cy="2059388"/>
            <wp:effectExtent l="0" t="0" r="0" b="0"/>
            <wp:docPr id="917" name="Рисунок 917" descr="Image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Image175"/>
                    <pic:cNvPicPr>
                      <a:picLocks noChangeAspect="1" noChangeArrowheads="1"/>
                    </pic:cNvPicPr>
                  </pic:nvPicPr>
                  <pic:blipFill>
                    <a:blip r:embed="rId11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153936" cy="2059345"/>
                    </a:xfrm>
                    <a:prstGeom prst="rect">
                      <a:avLst/>
                    </a:prstGeom>
                    <a:noFill/>
                    <a:ln>
                      <a:noFill/>
                    </a:ln>
                  </pic:spPr>
                </pic:pic>
              </a:graphicData>
            </a:graphic>
          </wp:inline>
        </w:drawing>
      </w:r>
    </w:p>
    <w:p w:rsidR="0075400E" w:rsidRPr="0075400E" w:rsidRDefault="0075400E" w:rsidP="0075400E">
      <w:pPr>
        <w:spacing w:after="0"/>
        <w:ind w:firstLine="360"/>
        <w:jc w:val="center"/>
        <w:rPr>
          <w:rFonts w:ascii="Times New Roman" w:hAnsi="Times New Roman" w:cs="Times New Roman"/>
          <w:sz w:val="20"/>
          <w:szCs w:val="20"/>
        </w:rPr>
      </w:pPr>
      <w:r w:rsidRPr="0075400E">
        <w:rPr>
          <w:rFonts w:ascii="Times New Roman" w:hAnsi="Times New Roman" w:cs="Times New Roman"/>
          <w:sz w:val="20"/>
          <w:szCs w:val="20"/>
        </w:rPr>
        <w:t>Рис. 22. Топография печени крупного рогатого скота: 1 – правая доля;</w:t>
      </w:r>
    </w:p>
    <w:p w:rsidR="0075400E" w:rsidRPr="0075400E" w:rsidRDefault="0075400E" w:rsidP="0075400E">
      <w:pPr>
        <w:spacing w:after="0"/>
        <w:ind w:firstLine="360"/>
        <w:jc w:val="center"/>
        <w:rPr>
          <w:rFonts w:ascii="Times New Roman" w:hAnsi="Times New Roman" w:cs="Times New Roman"/>
          <w:sz w:val="20"/>
          <w:szCs w:val="20"/>
        </w:rPr>
      </w:pPr>
      <w:r w:rsidRPr="0075400E">
        <w:rPr>
          <w:rFonts w:ascii="Times New Roman" w:hAnsi="Times New Roman" w:cs="Times New Roman"/>
          <w:sz w:val="20"/>
          <w:szCs w:val="20"/>
        </w:rPr>
        <w:t xml:space="preserve"> 2 – левая доля; 3 – хвостатый отросток; 4 – каудальная полая вена;</w:t>
      </w:r>
    </w:p>
    <w:p w:rsidR="0075400E" w:rsidRPr="0075400E" w:rsidRDefault="0075400E" w:rsidP="0075400E">
      <w:pPr>
        <w:spacing w:after="0"/>
        <w:ind w:firstLine="360"/>
        <w:jc w:val="center"/>
        <w:rPr>
          <w:rFonts w:ascii="Times New Roman" w:hAnsi="Times New Roman" w:cs="Times New Roman"/>
          <w:sz w:val="20"/>
          <w:szCs w:val="20"/>
        </w:rPr>
      </w:pPr>
      <w:r w:rsidRPr="0075400E">
        <w:rPr>
          <w:rFonts w:ascii="Times New Roman" w:hAnsi="Times New Roman" w:cs="Times New Roman"/>
          <w:sz w:val="20"/>
          <w:szCs w:val="20"/>
        </w:rPr>
        <w:t xml:space="preserve">5 – шестое ребро; 6 – желчный пузырь; 7 – правая треугольная связка; </w:t>
      </w:r>
    </w:p>
    <w:p w:rsidR="0075400E" w:rsidRPr="0075400E" w:rsidRDefault="0075400E" w:rsidP="0075400E">
      <w:pPr>
        <w:spacing w:after="0"/>
        <w:ind w:firstLine="360"/>
        <w:jc w:val="center"/>
        <w:rPr>
          <w:rFonts w:ascii="Times New Roman" w:hAnsi="Times New Roman" w:cs="Times New Roman"/>
          <w:sz w:val="20"/>
          <w:szCs w:val="20"/>
        </w:rPr>
      </w:pPr>
      <w:r w:rsidRPr="0075400E">
        <w:rPr>
          <w:rFonts w:ascii="Times New Roman" w:hAnsi="Times New Roman" w:cs="Times New Roman"/>
          <w:sz w:val="20"/>
          <w:szCs w:val="20"/>
        </w:rPr>
        <w:t>8 – левая треугольная связка; 9 – венечная связка; 10 – серповидная связка;</w:t>
      </w:r>
    </w:p>
    <w:p w:rsidR="0075400E" w:rsidRPr="0075400E" w:rsidRDefault="0075400E" w:rsidP="0075400E">
      <w:pPr>
        <w:spacing w:after="0"/>
        <w:ind w:firstLine="360"/>
        <w:jc w:val="center"/>
        <w:rPr>
          <w:rFonts w:ascii="Times New Roman" w:hAnsi="Times New Roman" w:cs="Times New Roman"/>
          <w:sz w:val="20"/>
          <w:szCs w:val="20"/>
        </w:rPr>
      </w:pPr>
      <w:r w:rsidRPr="0075400E">
        <w:rPr>
          <w:rFonts w:ascii="Times New Roman" w:hAnsi="Times New Roman" w:cs="Times New Roman"/>
          <w:sz w:val="20"/>
          <w:szCs w:val="20"/>
        </w:rPr>
        <w:t>11 – вырезка круглой связки; 12 – пищеводное вдавление; 13 – дорсальный край;</w:t>
      </w:r>
    </w:p>
    <w:p w:rsidR="0075400E" w:rsidRPr="0075400E" w:rsidRDefault="0075400E" w:rsidP="0075400E">
      <w:pPr>
        <w:spacing w:after="0"/>
        <w:ind w:firstLine="360"/>
        <w:jc w:val="center"/>
        <w:rPr>
          <w:rFonts w:ascii="Times New Roman" w:hAnsi="Times New Roman" w:cs="Times New Roman"/>
          <w:sz w:val="20"/>
          <w:szCs w:val="20"/>
        </w:rPr>
      </w:pPr>
      <w:r w:rsidRPr="0075400E">
        <w:rPr>
          <w:rFonts w:ascii="Times New Roman" w:hAnsi="Times New Roman" w:cs="Times New Roman"/>
          <w:sz w:val="20"/>
          <w:szCs w:val="20"/>
        </w:rPr>
        <w:t>14 – вентральный край; 15 – тринадцатое ребро; 16 – девятый грудной позвонок;</w:t>
      </w:r>
    </w:p>
    <w:p w:rsidR="0075400E" w:rsidRPr="0075400E" w:rsidRDefault="0075400E" w:rsidP="0075400E">
      <w:pPr>
        <w:spacing w:after="0"/>
        <w:ind w:firstLine="360"/>
        <w:jc w:val="center"/>
        <w:rPr>
          <w:rFonts w:ascii="Times New Roman" w:hAnsi="Times New Roman" w:cs="Times New Roman"/>
          <w:sz w:val="20"/>
          <w:szCs w:val="20"/>
        </w:rPr>
      </w:pPr>
      <w:r w:rsidRPr="0075400E">
        <w:rPr>
          <w:rFonts w:ascii="Times New Roman" w:hAnsi="Times New Roman" w:cs="Times New Roman"/>
          <w:sz w:val="20"/>
          <w:szCs w:val="20"/>
        </w:rPr>
        <w:t>17 – второй поясничный позвонок; 18 – грудная кость</w:t>
      </w:r>
    </w:p>
    <w:p w:rsidR="0075400E" w:rsidRPr="0075400E" w:rsidRDefault="0075400E" w:rsidP="0075400E">
      <w:pPr>
        <w:spacing w:after="0"/>
        <w:ind w:firstLine="360"/>
        <w:jc w:val="center"/>
        <w:rPr>
          <w:rFonts w:ascii="Times New Roman" w:hAnsi="Times New Roman" w:cs="Times New Roman"/>
          <w:sz w:val="16"/>
          <w:szCs w:val="16"/>
        </w:rPr>
      </w:pPr>
    </w:p>
    <w:p w:rsidR="0075400E" w:rsidRPr="0075400E" w:rsidRDefault="0075400E" w:rsidP="0075400E">
      <w:pPr>
        <w:spacing w:after="0"/>
        <w:ind w:firstLine="360"/>
        <w:jc w:val="both"/>
        <w:rPr>
          <w:rFonts w:ascii="Times New Roman" w:hAnsi="Times New Roman" w:cs="Times New Roman"/>
          <w:sz w:val="28"/>
          <w:szCs w:val="28"/>
        </w:rPr>
      </w:pPr>
      <w:r w:rsidRPr="0075400E">
        <w:rPr>
          <w:rFonts w:ascii="Times New Roman" w:hAnsi="Times New Roman" w:cs="Times New Roman"/>
          <w:sz w:val="28"/>
          <w:szCs w:val="28"/>
        </w:rPr>
        <w:t>У лошади только левая доля разделена на левую латеральную и левую медиальную доли. Хвостатый отросток прилежит к правой доле. Желчный пузырь отсутствует. Желчь поступает в двенадцатиперстную кишку по печеночному протоку (рис. 24). У свиньи и правая и левая доли разделены глубокими вырезками на правую латеральную и медиальную и левую латеральную и медиальную. Желчный пузырь тесно срастается с печенью. Квадратная доля маленькая (рис. 25).</w:t>
      </w:r>
    </w:p>
    <w:p w:rsidR="0075400E" w:rsidRPr="0075400E" w:rsidRDefault="0075400E" w:rsidP="0075400E">
      <w:pPr>
        <w:spacing w:after="0"/>
        <w:rPr>
          <w:rFonts w:ascii="Times New Roman" w:hAnsi="Times New Roman" w:cs="Times New Roman"/>
          <w:sz w:val="28"/>
          <w:szCs w:val="28"/>
        </w:rPr>
      </w:pPr>
      <w:r w:rsidRPr="0075400E">
        <w:rPr>
          <w:rFonts w:ascii="Times New Roman" w:hAnsi="Times New Roman" w:cs="Times New Roman"/>
          <w:noProof/>
          <w:sz w:val="28"/>
          <w:szCs w:val="28"/>
          <w:lang w:val="ru-RU" w:eastAsia="ru-RU"/>
        </w:rPr>
        <w:drawing>
          <wp:anchor distT="0" distB="0" distL="114300" distR="114300" simplePos="0" relativeHeight="251679744" behindDoc="1" locked="0" layoutInCell="1" allowOverlap="1">
            <wp:simplePos x="0" y="0"/>
            <wp:positionH relativeFrom="column">
              <wp:posOffset>635</wp:posOffset>
            </wp:positionH>
            <wp:positionV relativeFrom="paragraph">
              <wp:posOffset>635</wp:posOffset>
            </wp:positionV>
            <wp:extent cx="2672715" cy="2448560"/>
            <wp:effectExtent l="0" t="0" r="0" b="0"/>
            <wp:wrapTight wrapText="bothSides">
              <wp:wrapPolygon edited="0">
                <wp:start x="0" y="0"/>
                <wp:lineTo x="0" y="21510"/>
                <wp:lineTo x="21400" y="21510"/>
                <wp:lineTo x="21400" y="0"/>
                <wp:lineTo x="0" y="0"/>
              </wp:wrapPolygon>
            </wp:wrapTight>
            <wp:docPr id="916" name="Рисунок 916" descr="Image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Image176"/>
                    <pic:cNvPicPr>
                      <a:picLocks noChangeAspect="1" noChangeArrowheads="1"/>
                    </pic:cNvPicPr>
                  </pic:nvPicPr>
                  <pic:blipFill>
                    <a:blip r:embed="rId11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672715" cy="2448560"/>
                    </a:xfrm>
                    <a:prstGeom prst="rect">
                      <a:avLst/>
                    </a:prstGeom>
                    <a:noFill/>
                    <a:ln>
                      <a:noFill/>
                    </a:ln>
                  </pic:spPr>
                </pic:pic>
              </a:graphicData>
            </a:graphic>
          </wp:anchor>
        </w:drawing>
      </w:r>
    </w:p>
    <w:p w:rsidR="0075400E" w:rsidRPr="0075400E" w:rsidRDefault="0075400E" w:rsidP="0075400E">
      <w:pPr>
        <w:spacing w:after="0"/>
        <w:jc w:val="center"/>
        <w:rPr>
          <w:rFonts w:ascii="Times New Roman" w:hAnsi="Times New Roman" w:cs="Times New Roman"/>
          <w:sz w:val="28"/>
          <w:szCs w:val="28"/>
        </w:rPr>
      </w:pPr>
    </w:p>
    <w:p w:rsidR="0075400E" w:rsidRPr="0075400E" w:rsidRDefault="0075400E" w:rsidP="0075400E">
      <w:pPr>
        <w:spacing w:after="0"/>
        <w:jc w:val="center"/>
        <w:rPr>
          <w:rFonts w:ascii="Times New Roman" w:hAnsi="Times New Roman" w:cs="Times New Roman"/>
          <w:sz w:val="20"/>
          <w:szCs w:val="20"/>
        </w:rPr>
      </w:pPr>
      <w:r w:rsidRPr="0075400E">
        <w:rPr>
          <w:rFonts w:ascii="Times New Roman" w:hAnsi="Times New Roman" w:cs="Times New Roman"/>
          <w:sz w:val="20"/>
          <w:szCs w:val="20"/>
        </w:rPr>
        <w:t xml:space="preserve">Рис. 23. Печень крупного рогатого скота: 1, 4 – венечная связка; 2 – серповидная связка; 3 – печеночная артерия; </w:t>
      </w:r>
    </w:p>
    <w:p w:rsidR="0075400E" w:rsidRPr="0075400E" w:rsidRDefault="0075400E" w:rsidP="0075400E">
      <w:pPr>
        <w:spacing w:after="0"/>
        <w:jc w:val="center"/>
        <w:rPr>
          <w:rFonts w:ascii="Times New Roman" w:hAnsi="Times New Roman" w:cs="Times New Roman"/>
          <w:sz w:val="20"/>
          <w:szCs w:val="20"/>
        </w:rPr>
      </w:pPr>
      <w:r w:rsidRPr="0075400E">
        <w:rPr>
          <w:rFonts w:ascii="Times New Roman" w:hAnsi="Times New Roman" w:cs="Times New Roman"/>
          <w:sz w:val="20"/>
          <w:szCs w:val="20"/>
        </w:rPr>
        <w:t xml:space="preserve">5 – каудальная полая вена; 7 – почечное вдавление; </w:t>
      </w:r>
    </w:p>
    <w:p w:rsidR="0075400E" w:rsidRPr="0075400E" w:rsidRDefault="0075400E" w:rsidP="0075400E">
      <w:pPr>
        <w:spacing w:after="0"/>
        <w:jc w:val="center"/>
        <w:rPr>
          <w:rFonts w:ascii="Times New Roman" w:hAnsi="Times New Roman" w:cs="Times New Roman"/>
          <w:sz w:val="20"/>
          <w:szCs w:val="20"/>
        </w:rPr>
      </w:pPr>
      <w:r w:rsidRPr="0075400E">
        <w:rPr>
          <w:rFonts w:ascii="Times New Roman" w:hAnsi="Times New Roman" w:cs="Times New Roman"/>
          <w:sz w:val="20"/>
          <w:szCs w:val="20"/>
        </w:rPr>
        <w:t xml:space="preserve">8 – правая треугольная связка; 9 – хвостатый отросток; </w:t>
      </w:r>
    </w:p>
    <w:p w:rsidR="0075400E" w:rsidRPr="0075400E" w:rsidRDefault="0075400E" w:rsidP="0075400E">
      <w:pPr>
        <w:spacing w:after="0"/>
        <w:jc w:val="center"/>
        <w:rPr>
          <w:rFonts w:ascii="Times New Roman" w:hAnsi="Times New Roman" w:cs="Times New Roman"/>
          <w:sz w:val="20"/>
          <w:szCs w:val="20"/>
        </w:rPr>
      </w:pPr>
      <w:r w:rsidRPr="0075400E">
        <w:rPr>
          <w:rFonts w:ascii="Times New Roman" w:hAnsi="Times New Roman" w:cs="Times New Roman"/>
          <w:sz w:val="20"/>
          <w:szCs w:val="20"/>
        </w:rPr>
        <w:t xml:space="preserve">10 – хвостатая доля; 11 – воротная вена; 12 – желчный проток; 13 – пузырный проток; 14 – разветвление; 15 – правая доля; 16 - квадратная доля; 17 – желчный пузырь; </w:t>
      </w:r>
    </w:p>
    <w:p w:rsidR="0075400E" w:rsidRPr="0075400E" w:rsidRDefault="0075400E" w:rsidP="0075400E">
      <w:pPr>
        <w:spacing w:after="0"/>
        <w:jc w:val="center"/>
        <w:rPr>
          <w:rFonts w:ascii="Times New Roman" w:hAnsi="Times New Roman" w:cs="Times New Roman"/>
          <w:sz w:val="20"/>
          <w:szCs w:val="20"/>
        </w:rPr>
      </w:pPr>
      <w:r w:rsidRPr="0075400E">
        <w:rPr>
          <w:rFonts w:ascii="Times New Roman" w:hAnsi="Times New Roman" w:cs="Times New Roman"/>
          <w:sz w:val="20"/>
          <w:szCs w:val="20"/>
        </w:rPr>
        <w:t>18 – круглая связка печени; 19 – левая доля печени  20 – диафрагма;  21 – тупой край печени; 22 – ворота печени;  23 – левая треугольная связка; 24 – пищеводное вдавление;  25 – печеночная артерия;  26 – пищевод</w:t>
      </w:r>
    </w:p>
    <w:p w:rsidR="0075400E" w:rsidRPr="0075400E" w:rsidRDefault="0075400E" w:rsidP="0075400E">
      <w:pPr>
        <w:spacing w:after="0"/>
        <w:jc w:val="center"/>
        <w:rPr>
          <w:rFonts w:ascii="Times New Roman" w:hAnsi="Times New Roman" w:cs="Times New Roman"/>
          <w:sz w:val="20"/>
          <w:szCs w:val="20"/>
        </w:rPr>
      </w:pPr>
    </w:p>
    <w:p w:rsidR="0075400E" w:rsidRPr="0075400E" w:rsidRDefault="0075400E" w:rsidP="0075400E">
      <w:pPr>
        <w:spacing w:after="0"/>
        <w:jc w:val="center"/>
        <w:rPr>
          <w:rFonts w:ascii="Times New Roman" w:hAnsi="Times New Roman" w:cs="Times New Roman"/>
          <w:sz w:val="20"/>
          <w:szCs w:val="20"/>
        </w:rPr>
      </w:pPr>
    </w:p>
    <w:p w:rsidR="0075400E" w:rsidRPr="0075400E" w:rsidRDefault="0075400E" w:rsidP="0075400E">
      <w:pPr>
        <w:spacing w:after="0"/>
        <w:jc w:val="center"/>
        <w:rPr>
          <w:rFonts w:ascii="Times New Roman" w:hAnsi="Times New Roman" w:cs="Times New Roman"/>
          <w:sz w:val="20"/>
          <w:szCs w:val="20"/>
        </w:rPr>
      </w:pPr>
    </w:p>
    <w:p w:rsidR="0075400E" w:rsidRPr="0075400E" w:rsidRDefault="0075400E" w:rsidP="0075400E">
      <w:pPr>
        <w:spacing w:after="0"/>
        <w:jc w:val="center"/>
        <w:rPr>
          <w:rFonts w:ascii="Times New Roman" w:hAnsi="Times New Roman" w:cs="Times New Roman"/>
          <w:sz w:val="16"/>
          <w:szCs w:val="16"/>
        </w:rPr>
      </w:pPr>
      <w:r w:rsidRPr="0075400E">
        <w:rPr>
          <w:rFonts w:ascii="Times New Roman" w:hAnsi="Times New Roman" w:cs="Times New Roman"/>
          <w:noProof/>
          <w:sz w:val="28"/>
          <w:szCs w:val="28"/>
          <w:lang w:val="ru-RU" w:eastAsia="ru-RU"/>
        </w:rPr>
        <w:lastRenderedPageBreak/>
        <w:drawing>
          <wp:inline distT="0" distB="0" distL="0" distR="0">
            <wp:extent cx="3144829" cy="2846567"/>
            <wp:effectExtent l="0" t="0" r="0" b="0"/>
            <wp:docPr id="915" name="Рисунок 915" descr="Image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Image177"/>
                    <pic:cNvPicPr>
                      <a:picLocks noChangeAspect="1" noChangeArrowheads="1"/>
                    </pic:cNvPicPr>
                  </pic:nvPicPr>
                  <pic:blipFill>
                    <a:blip r:embed="rId11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144829" cy="2846567"/>
                    </a:xfrm>
                    <a:prstGeom prst="rect">
                      <a:avLst/>
                    </a:prstGeom>
                    <a:noFill/>
                    <a:ln>
                      <a:noFill/>
                    </a:ln>
                  </pic:spPr>
                </pic:pic>
              </a:graphicData>
            </a:graphic>
          </wp:inline>
        </w:drawing>
      </w:r>
    </w:p>
    <w:p w:rsidR="0075400E" w:rsidRPr="0075400E" w:rsidRDefault="0075400E" w:rsidP="0075400E">
      <w:pPr>
        <w:spacing w:after="0"/>
        <w:jc w:val="center"/>
        <w:rPr>
          <w:rFonts w:ascii="Times New Roman" w:hAnsi="Times New Roman" w:cs="Times New Roman"/>
          <w:sz w:val="20"/>
          <w:szCs w:val="20"/>
        </w:rPr>
      </w:pPr>
      <w:r w:rsidRPr="0075400E">
        <w:rPr>
          <w:rFonts w:ascii="Times New Roman" w:hAnsi="Times New Roman" w:cs="Times New Roman"/>
          <w:sz w:val="20"/>
          <w:szCs w:val="20"/>
        </w:rPr>
        <w:t xml:space="preserve">Рис.  24. Печень лошади: 1, 4 – венечная связка; </w:t>
      </w:r>
    </w:p>
    <w:p w:rsidR="0075400E" w:rsidRPr="0075400E" w:rsidRDefault="0075400E" w:rsidP="0075400E">
      <w:pPr>
        <w:spacing w:after="0"/>
        <w:jc w:val="center"/>
        <w:rPr>
          <w:rFonts w:ascii="Times New Roman" w:hAnsi="Times New Roman" w:cs="Times New Roman"/>
          <w:sz w:val="20"/>
          <w:szCs w:val="20"/>
        </w:rPr>
      </w:pPr>
      <w:r w:rsidRPr="0075400E">
        <w:rPr>
          <w:rFonts w:ascii="Times New Roman" w:hAnsi="Times New Roman" w:cs="Times New Roman"/>
          <w:sz w:val="20"/>
          <w:szCs w:val="20"/>
        </w:rPr>
        <w:t xml:space="preserve">2 – серповидная связка; 3 – печеночная артерия; </w:t>
      </w:r>
    </w:p>
    <w:p w:rsidR="0075400E" w:rsidRPr="0075400E" w:rsidRDefault="0075400E" w:rsidP="0075400E">
      <w:pPr>
        <w:spacing w:after="0"/>
        <w:jc w:val="center"/>
        <w:rPr>
          <w:rFonts w:ascii="Times New Roman" w:hAnsi="Times New Roman" w:cs="Times New Roman"/>
          <w:sz w:val="20"/>
          <w:szCs w:val="20"/>
        </w:rPr>
      </w:pPr>
      <w:r w:rsidRPr="0075400E">
        <w:rPr>
          <w:rFonts w:ascii="Times New Roman" w:hAnsi="Times New Roman" w:cs="Times New Roman"/>
          <w:sz w:val="20"/>
          <w:szCs w:val="20"/>
        </w:rPr>
        <w:t>5 – каудальная полая вена; 7 – почечное вдавление;</w:t>
      </w:r>
    </w:p>
    <w:p w:rsidR="0075400E" w:rsidRPr="0075400E" w:rsidRDefault="0075400E" w:rsidP="0075400E">
      <w:pPr>
        <w:spacing w:after="0"/>
        <w:jc w:val="center"/>
        <w:rPr>
          <w:rFonts w:ascii="Times New Roman" w:hAnsi="Times New Roman" w:cs="Times New Roman"/>
          <w:sz w:val="20"/>
          <w:szCs w:val="20"/>
        </w:rPr>
      </w:pPr>
      <w:r w:rsidRPr="0075400E">
        <w:rPr>
          <w:rFonts w:ascii="Times New Roman" w:hAnsi="Times New Roman" w:cs="Times New Roman"/>
          <w:sz w:val="20"/>
          <w:szCs w:val="20"/>
        </w:rPr>
        <w:t xml:space="preserve"> 8 – правая треугольная связка; 9 – хвостатый отросток; </w:t>
      </w:r>
    </w:p>
    <w:p w:rsidR="0075400E" w:rsidRPr="0075400E" w:rsidRDefault="0075400E" w:rsidP="0075400E">
      <w:pPr>
        <w:spacing w:after="0"/>
        <w:jc w:val="center"/>
        <w:rPr>
          <w:rFonts w:ascii="Times New Roman" w:hAnsi="Times New Roman" w:cs="Times New Roman"/>
          <w:sz w:val="20"/>
          <w:szCs w:val="20"/>
        </w:rPr>
      </w:pPr>
      <w:r w:rsidRPr="0075400E">
        <w:rPr>
          <w:rFonts w:ascii="Times New Roman" w:hAnsi="Times New Roman" w:cs="Times New Roman"/>
          <w:sz w:val="20"/>
          <w:szCs w:val="20"/>
        </w:rPr>
        <w:t xml:space="preserve">10 – хвостатая доля; 11 – воротная вена; 14 – разветвление; 15 –  правая доля; </w:t>
      </w:r>
    </w:p>
    <w:p w:rsidR="0075400E" w:rsidRPr="0075400E" w:rsidRDefault="0075400E" w:rsidP="0075400E">
      <w:pPr>
        <w:spacing w:after="0"/>
        <w:jc w:val="center"/>
        <w:rPr>
          <w:rFonts w:ascii="Times New Roman" w:hAnsi="Times New Roman" w:cs="Times New Roman"/>
          <w:sz w:val="20"/>
          <w:szCs w:val="20"/>
        </w:rPr>
      </w:pPr>
      <w:r w:rsidRPr="0075400E">
        <w:rPr>
          <w:rFonts w:ascii="Times New Roman" w:hAnsi="Times New Roman" w:cs="Times New Roman"/>
          <w:sz w:val="20"/>
          <w:szCs w:val="20"/>
        </w:rPr>
        <w:t xml:space="preserve">16 - квадратная доля; 18 – круглая связка печени; </w:t>
      </w:r>
    </w:p>
    <w:p w:rsidR="0075400E" w:rsidRPr="0075400E" w:rsidRDefault="0075400E" w:rsidP="0075400E">
      <w:pPr>
        <w:spacing w:after="0"/>
        <w:jc w:val="center"/>
        <w:rPr>
          <w:rFonts w:ascii="Times New Roman" w:hAnsi="Times New Roman" w:cs="Times New Roman"/>
          <w:sz w:val="20"/>
          <w:szCs w:val="20"/>
        </w:rPr>
      </w:pPr>
      <w:r w:rsidRPr="0075400E">
        <w:rPr>
          <w:rFonts w:ascii="Times New Roman" w:hAnsi="Times New Roman" w:cs="Times New Roman"/>
          <w:sz w:val="20"/>
          <w:szCs w:val="20"/>
        </w:rPr>
        <w:t xml:space="preserve">19 – левая латеральная и  левая медиальная  доли печени; </w:t>
      </w:r>
    </w:p>
    <w:p w:rsidR="0075400E" w:rsidRPr="0075400E" w:rsidRDefault="0075400E" w:rsidP="0075400E">
      <w:pPr>
        <w:spacing w:after="0"/>
        <w:jc w:val="center"/>
        <w:rPr>
          <w:rFonts w:ascii="Times New Roman" w:hAnsi="Times New Roman" w:cs="Times New Roman"/>
          <w:sz w:val="20"/>
          <w:szCs w:val="20"/>
        </w:rPr>
      </w:pPr>
      <w:r w:rsidRPr="0075400E">
        <w:rPr>
          <w:rFonts w:ascii="Times New Roman" w:hAnsi="Times New Roman" w:cs="Times New Roman"/>
          <w:sz w:val="20"/>
          <w:szCs w:val="20"/>
        </w:rPr>
        <w:t xml:space="preserve"> 21 – тупой край печени; 23 – левая  треугольная связка;  </w:t>
      </w:r>
    </w:p>
    <w:p w:rsidR="0075400E" w:rsidRPr="0075400E" w:rsidRDefault="0075400E" w:rsidP="0075400E">
      <w:pPr>
        <w:spacing w:after="0"/>
        <w:jc w:val="center"/>
        <w:rPr>
          <w:rFonts w:ascii="Times New Roman" w:hAnsi="Times New Roman" w:cs="Times New Roman"/>
          <w:sz w:val="20"/>
          <w:szCs w:val="20"/>
        </w:rPr>
      </w:pPr>
      <w:r w:rsidRPr="0075400E">
        <w:rPr>
          <w:rFonts w:ascii="Times New Roman" w:hAnsi="Times New Roman" w:cs="Times New Roman"/>
          <w:sz w:val="20"/>
          <w:szCs w:val="20"/>
        </w:rPr>
        <w:t>24 – пищеводное вдавление; 25 – печеночная артерия;  26 - пищевод</w:t>
      </w:r>
    </w:p>
    <w:p w:rsidR="0075400E" w:rsidRPr="0075400E" w:rsidRDefault="0075400E" w:rsidP="0075400E">
      <w:pPr>
        <w:spacing w:after="0"/>
        <w:jc w:val="center"/>
        <w:rPr>
          <w:rFonts w:ascii="Times New Roman" w:hAnsi="Times New Roman" w:cs="Times New Roman"/>
          <w:sz w:val="28"/>
          <w:szCs w:val="28"/>
        </w:rPr>
      </w:pPr>
      <w:r w:rsidRPr="0075400E">
        <w:rPr>
          <w:rFonts w:ascii="Times New Roman" w:hAnsi="Times New Roman" w:cs="Times New Roman"/>
          <w:noProof/>
          <w:sz w:val="28"/>
          <w:szCs w:val="28"/>
          <w:lang w:val="ru-RU" w:eastAsia="ru-RU"/>
        </w:rPr>
        <w:drawing>
          <wp:inline distT="0" distB="0" distL="0" distR="0">
            <wp:extent cx="3411220" cy="3084830"/>
            <wp:effectExtent l="0" t="0" r="0" b="0"/>
            <wp:docPr id="914" name="Рисунок 914" descr="Image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Image178"/>
                    <pic:cNvPicPr>
                      <a:picLocks noChangeAspect="1" noChangeArrowheads="1"/>
                    </pic:cNvPicPr>
                  </pic:nvPicPr>
                  <pic:blipFill>
                    <a:blip r:embed="rId11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411220" cy="3084830"/>
                    </a:xfrm>
                    <a:prstGeom prst="rect">
                      <a:avLst/>
                    </a:prstGeom>
                    <a:noFill/>
                    <a:ln>
                      <a:noFill/>
                    </a:ln>
                  </pic:spPr>
                </pic:pic>
              </a:graphicData>
            </a:graphic>
          </wp:inline>
        </w:drawing>
      </w:r>
    </w:p>
    <w:p w:rsidR="0075400E" w:rsidRPr="0075400E" w:rsidRDefault="0075400E" w:rsidP="0075400E">
      <w:pPr>
        <w:spacing w:after="0"/>
        <w:jc w:val="center"/>
        <w:rPr>
          <w:rFonts w:ascii="Times New Roman" w:hAnsi="Times New Roman" w:cs="Times New Roman"/>
          <w:sz w:val="20"/>
          <w:szCs w:val="20"/>
        </w:rPr>
      </w:pPr>
      <w:r w:rsidRPr="0075400E">
        <w:rPr>
          <w:rFonts w:ascii="Times New Roman" w:hAnsi="Times New Roman" w:cs="Times New Roman"/>
          <w:sz w:val="20"/>
          <w:szCs w:val="20"/>
        </w:rPr>
        <w:t xml:space="preserve">Рис.  25. Печень свиньи: 1, 4 – венечная связка; </w:t>
      </w:r>
    </w:p>
    <w:p w:rsidR="0075400E" w:rsidRPr="0075400E" w:rsidRDefault="0075400E" w:rsidP="0075400E">
      <w:pPr>
        <w:spacing w:after="0"/>
        <w:jc w:val="center"/>
        <w:rPr>
          <w:rFonts w:ascii="Times New Roman" w:hAnsi="Times New Roman" w:cs="Times New Roman"/>
          <w:sz w:val="20"/>
          <w:szCs w:val="20"/>
        </w:rPr>
      </w:pPr>
      <w:r w:rsidRPr="0075400E">
        <w:rPr>
          <w:rFonts w:ascii="Times New Roman" w:hAnsi="Times New Roman" w:cs="Times New Roman"/>
          <w:sz w:val="20"/>
          <w:szCs w:val="20"/>
        </w:rPr>
        <w:t xml:space="preserve">2 – серповидная связка; 3 – печеночная артерия; </w:t>
      </w:r>
    </w:p>
    <w:p w:rsidR="0075400E" w:rsidRPr="0075400E" w:rsidRDefault="0075400E" w:rsidP="0075400E">
      <w:pPr>
        <w:spacing w:after="0"/>
        <w:jc w:val="center"/>
        <w:rPr>
          <w:rFonts w:ascii="Times New Roman" w:hAnsi="Times New Roman" w:cs="Times New Roman"/>
          <w:sz w:val="20"/>
          <w:szCs w:val="20"/>
        </w:rPr>
      </w:pPr>
      <w:r w:rsidRPr="0075400E">
        <w:rPr>
          <w:rFonts w:ascii="Times New Roman" w:hAnsi="Times New Roman" w:cs="Times New Roman"/>
          <w:sz w:val="20"/>
          <w:szCs w:val="20"/>
        </w:rPr>
        <w:t>5 – каудальная полая вена; 9 – хвостатый отросток;</w:t>
      </w:r>
    </w:p>
    <w:p w:rsidR="0075400E" w:rsidRPr="0075400E" w:rsidRDefault="0075400E" w:rsidP="0075400E">
      <w:pPr>
        <w:spacing w:after="0"/>
        <w:jc w:val="center"/>
        <w:rPr>
          <w:rFonts w:ascii="Times New Roman" w:hAnsi="Times New Roman" w:cs="Times New Roman"/>
          <w:sz w:val="20"/>
          <w:szCs w:val="20"/>
        </w:rPr>
      </w:pPr>
      <w:r w:rsidRPr="0075400E">
        <w:rPr>
          <w:rFonts w:ascii="Times New Roman" w:hAnsi="Times New Roman" w:cs="Times New Roman"/>
          <w:sz w:val="20"/>
          <w:szCs w:val="20"/>
        </w:rPr>
        <w:t xml:space="preserve"> 10 – хвостатая доля; 11 – воротная вена; 12 – желчный проток;  </w:t>
      </w:r>
    </w:p>
    <w:p w:rsidR="0075400E" w:rsidRPr="0075400E" w:rsidRDefault="0075400E" w:rsidP="0075400E">
      <w:pPr>
        <w:spacing w:after="0"/>
        <w:jc w:val="center"/>
        <w:rPr>
          <w:rFonts w:ascii="Times New Roman" w:hAnsi="Times New Roman" w:cs="Times New Roman"/>
          <w:sz w:val="20"/>
          <w:szCs w:val="20"/>
        </w:rPr>
      </w:pPr>
      <w:r w:rsidRPr="0075400E">
        <w:rPr>
          <w:rFonts w:ascii="Times New Roman" w:hAnsi="Times New Roman" w:cs="Times New Roman"/>
          <w:sz w:val="20"/>
          <w:szCs w:val="20"/>
        </w:rPr>
        <w:t>13 – пузырный проток; 14 – разветвление; 15 – правая латеральная и</w:t>
      </w:r>
    </w:p>
    <w:p w:rsidR="0075400E" w:rsidRPr="0075400E" w:rsidRDefault="0075400E" w:rsidP="0075400E">
      <w:pPr>
        <w:spacing w:after="0"/>
        <w:jc w:val="center"/>
        <w:rPr>
          <w:rFonts w:ascii="Times New Roman" w:hAnsi="Times New Roman" w:cs="Times New Roman"/>
          <w:sz w:val="20"/>
          <w:szCs w:val="20"/>
        </w:rPr>
      </w:pPr>
      <w:r w:rsidRPr="0075400E">
        <w:rPr>
          <w:rFonts w:ascii="Times New Roman" w:hAnsi="Times New Roman" w:cs="Times New Roman"/>
          <w:sz w:val="20"/>
          <w:szCs w:val="20"/>
        </w:rPr>
        <w:t xml:space="preserve"> правая медиальная доли; 16 - квадратная доля; </w:t>
      </w:r>
    </w:p>
    <w:p w:rsidR="0075400E" w:rsidRPr="0075400E" w:rsidRDefault="0075400E" w:rsidP="0075400E">
      <w:pPr>
        <w:spacing w:after="0"/>
        <w:jc w:val="center"/>
        <w:rPr>
          <w:rFonts w:ascii="Times New Roman" w:hAnsi="Times New Roman" w:cs="Times New Roman"/>
          <w:sz w:val="20"/>
          <w:szCs w:val="20"/>
        </w:rPr>
      </w:pPr>
      <w:r w:rsidRPr="0075400E">
        <w:rPr>
          <w:rFonts w:ascii="Times New Roman" w:hAnsi="Times New Roman" w:cs="Times New Roman"/>
          <w:sz w:val="20"/>
          <w:szCs w:val="20"/>
        </w:rPr>
        <w:t>17 – желчный пузырь; 18 – круглая связка печени;</w:t>
      </w:r>
    </w:p>
    <w:p w:rsidR="0075400E" w:rsidRPr="0075400E" w:rsidRDefault="0075400E" w:rsidP="0075400E">
      <w:pPr>
        <w:spacing w:after="0"/>
        <w:jc w:val="center"/>
        <w:rPr>
          <w:rFonts w:ascii="Times New Roman" w:hAnsi="Times New Roman" w:cs="Times New Roman"/>
          <w:sz w:val="20"/>
          <w:szCs w:val="20"/>
        </w:rPr>
      </w:pPr>
      <w:r w:rsidRPr="0075400E">
        <w:rPr>
          <w:rFonts w:ascii="Times New Roman" w:hAnsi="Times New Roman" w:cs="Times New Roman"/>
          <w:sz w:val="20"/>
          <w:szCs w:val="20"/>
        </w:rPr>
        <w:t xml:space="preserve"> 19 – левая латеральная и левая медиальная доли печени; </w:t>
      </w:r>
    </w:p>
    <w:p w:rsidR="0075400E" w:rsidRPr="0075400E" w:rsidRDefault="0075400E" w:rsidP="0075400E">
      <w:pPr>
        <w:spacing w:after="0"/>
        <w:jc w:val="center"/>
        <w:rPr>
          <w:rFonts w:ascii="Times New Roman" w:hAnsi="Times New Roman" w:cs="Times New Roman"/>
          <w:sz w:val="20"/>
          <w:szCs w:val="20"/>
        </w:rPr>
      </w:pPr>
      <w:r w:rsidRPr="0075400E">
        <w:rPr>
          <w:rFonts w:ascii="Times New Roman" w:hAnsi="Times New Roman" w:cs="Times New Roman"/>
          <w:sz w:val="20"/>
          <w:szCs w:val="20"/>
        </w:rPr>
        <w:t xml:space="preserve">20 – диафрагма; 22 – ворота печени;  24 – пищеводное вдавление; </w:t>
      </w:r>
    </w:p>
    <w:p w:rsidR="0075400E" w:rsidRPr="0075400E" w:rsidRDefault="0075400E" w:rsidP="0075400E">
      <w:pPr>
        <w:spacing w:after="0"/>
        <w:jc w:val="center"/>
        <w:rPr>
          <w:rFonts w:ascii="Times New Roman" w:hAnsi="Times New Roman" w:cs="Times New Roman"/>
          <w:sz w:val="20"/>
          <w:szCs w:val="20"/>
        </w:rPr>
      </w:pPr>
      <w:r w:rsidRPr="0075400E">
        <w:rPr>
          <w:rFonts w:ascii="Times New Roman" w:hAnsi="Times New Roman" w:cs="Times New Roman"/>
          <w:sz w:val="20"/>
          <w:szCs w:val="20"/>
        </w:rPr>
        <w:t xml:space="preserve"> 25 – печеночная артерия;  26 – пищевод</w:t>
      </w:r>
    </w:p>
    <w:p w:rsidR="0075400E" w:rsidRPr="0075400E" w:rsidRDefault="0075400E" w:rsidP="0075400E">
      <w:pPr>
        <w:spacing w:after="0"/>
        <w:ind w:firstLine="360"/>
        <w:jc w:val="both"/>
        <w:rPr>
          <w:rFonts w:ascii="Times New Roman" w:hAnsi="Times New Roman" w:cs="Times New Roman"/>
          <w:sz w:val="28"/>
          <w:szCs w:val="28"/>
        </w:rPr>
      </w:pPr>
      <w:r w:rsidRPr="0075400E">
        <w:rPr>
          <w:rFonts w:ascii="Times New Roman" w:hAnsi="Times New Roman" w:cs="Times New Roman"/>
          <w:sz w:val="28"/>
          <w:szCs w:val="28"/>
        </w:rPr>
        <w:lastRenderedPageBreak/>
        <w:t>Г и с т о л о г и ч е с к о е  с т р о е н и е. Печень – компактный орган, состоящий из соединительнотканной стромы и паренхимы. Строма состоит из капсулы, соединительнотканных междольковых прослоек и внутридольковых ретикулярных волокон. Тонкая соединительнотканная капсула печени сверху одета серозной оболочкой. В области ворот соединительная ткань капсулы проникает внутрь органа и разветвляется, деля его на дольки. В междольковой соединительной ткани проходят желчный выводной проток, артерии и вены. Они расположены вблизи друг от друга и формируют триаду.</w:t>
      </w:r>
    </w:p>
    <w:p w:rsidR="0075400E" w:rsidRPr="0075400E" w:rsidRDefault="0075400E" w:rsidP="0075400E">
      <w:pPr>
        <w:spacing w:after="0"/>
        <w:ind w:firstLine="360"/>
        <w:jc w:val="both"/>
        <w:rPr>
          <w:rFonts w:ascii="Times New Roman" w:hAnsi="Times New Roman" w:cs="Times New Roman"/>
          <w:sz w:val="28"/>
          <w:szCs w:val="28"/>
        </w:rPr>
      </w:pPr>
      <w:r w:rsidRPr="0075400E">
        <w:rPr>
          <w:rFonts w:ascii="Times New Roman" w:hAnsi="Times New Roman" w:cs="Times New Roman"/>
          <w:sz w:val="28"/>
          <w:szCs w:val="28"/>
        </w:rPr>
        <w:t xml:space="preserve">Паренхима печени образована печеночными дольками многогранной формы. У свиней дольчатость печени выражена более четко, у жвачных животных и лошадей она менее заметна. В центре дольки находится просвет – центральная вена дольки. От нее радиально отходят тяжи печеночных клеток гепатоцитов – печеночные пластинки (балки). Между ними расположены щели – печеночные капилляры (рис. 26). </w:t>
      </w:r>
    </w:p>
    <w:p w:rsidR="0075400E" w:rsidRPr="0075400E" w:rsidRDefault="0075400E" w:rsidP="0075400E">
      <w:pPr>
        <w:spacing w:after="0"/>
        <w:ind w:firstLine="360"/>
        <w:jc w:val="both"/>
        <w:rPr>
          <w:rFonts w:ascii="Times New Roman" w:hAnsi="Times New Roman" w:cs="Times New Roman"/>
          <w:sz w:val="28"/>
          <w:szCs w:val="28"/>
        </w:rPr>
      </w:pPr>
    </w:p>
    <w:p w:rsidR="0075400E" w:rsidRPr="0075400E" w:rsidRDefault="0075400E" w:rsidP="0075400E">
      <w:pPr>
        <w:spacing w:after="0"/>
        <w:jc w:val="center"/>
        <w:rPr>
          <w:rFonts w:ascii="Times New Roman" w:hAnsi="Times New Roman" w:cs="Times New Roman"/>
          <w:sz w:val="28"/>
          <w:szCs w:val="28"/>
        </w:rPr>
      </w:pPr>
      <w:r w:rsidRPr="0075400E">
        <w:rPr>
          <w:rFonts w:ascii="Times New Roman" w:hAnsi="Times New Roman" w:cs="Times New Roman"/>
          <w:noProof/>
          <w:sz w:val="28"/>
          <w:szCs w:val="28"/>
          <w:lang w:val="ru-RU" w:eastAsia="ru-RU"/>
        </w:rPr>
        <w:drawing>
          <wp:inline distT="0" distB="0" distL="0" distR="0">
            <wp:extent cx="2814761" cy="3410970"/>
            <wp:effectExtent l="0" t="0" r="0" b="0"/>
            <wp:docPr id="913" name="Рисунок 913" descr="Image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Image186"/>
                    <pic:cNvPicPr>
                      <a:picLocks noChangeAspect="1" noChangeArrowheads="1"/>
                    </pic:cNvPicPr>
                  </pic:nvPicPr>
                  <pic:blipFill>
                    <a:blip r:embed="rId11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14840" cy="3411066"/>
                    </a:xfrm>
                    <a:prstGeom prst="rect">
                      <a:avLst/>
                    </a:prstGeom>
                    <a:noFill/>
                    <a:ln>
                      <a:noFill/>
                    </a:ln>
                  </pic:spPr>
                </pic:pic>
              </a:graphicData>
            </a:graphic>
          </wp:inline>
        </w:drawing>
      </w:r>
    </w:p>
    <w:p w:rsidR="0075400E" w:rsidRPr="0075400E" w:rsidRDefault="0075400E" w:rsidP="0075400E">
      <w:pPr>
        <w:spacing w:after="0"/>
        <w:jc w:val="center"/>
        <w:rPr>
          <w:rFonts w:ascii="Times New Roman" w:hAnsi="Times New Roman" w:cs="Times New Roman"/>
          <w:sz w:val="28"/>
          <w:szCs w:val="28"/>
        </w:rPr>
      </w:pPr>
    </w:p>
    <w:p w:rsidR="0075400E" w:rsidRPr="0075400E" w:rsidRDefault="0075400E" w:rsidP="0075400E">
      <w:pPr>
        <w:spacing w:after="0"/>
        <w:jc w:val="center"/>
        <w:rPr>
          <w:rFonts w:ascii="Times New Roman" w:hAnsi="Times New Roman" w:cs="Times New Roman"/>
        </w:rPr>
      </w:pPr>
      <w:r w:rsidRPr="0075400E">
        <w:rPr>
          <w:rFonts w:ascii="Times New Roman" w:hAnsi="Times New Roman" w:cs="Times New Roman"/>
        </w:rPr>
        <w:t>Рис. 26. Гистологическое строение печени:</w:t>
      </w:r>
    </w:p>
    <w:p w:rsidR="0075400E" w:rsidRPr="0075400E" w:rsidRDefault="0075400E" w:rsidP="0075400E">
      <w:pPr>
        <w:spacing w:after="0"/>
        <w:jc w:val="center"/>
        <w:rPr>
          <w:rFonts w:ascii="Times New Roman" w:hAnsi="Times New Roman" w:cs="Times New Roman"/>
        </w:rPr>
      </w:pPr>
      <w:r w:rsidRPr="0075400E">
        <w:rPr>
          <w:rFonts w:ascii="Times New Roman" w:hAnsi="Times New Roman" w:cs="Times New Roman"/>
          <w:i/>
        </w:rPr>
        <w:t>1</w:t>
      </w:r>
      <w:r w:rsidRPr="0075400E">
        <w:rPr>
          <w:rFonts w:ascii="Times New Roman" w:hAnsi="Times New Roman" w:cs="Times New Roman"/>
        </w:rPr>
        <w:t xml:space="preserve"> – печеночные трабекулы; </w:t>
      </w:r>
      <w:r w:rsidRPr="0075400E">
        <w:rPr>
          <w:rFonts w:ascii="Times New Roman" w:hAnsi="Times New Roman" w:cs="Times New Roman"/>
          <w:i/>
        </w:rPr>
        <w:t>2</w:t>
      </w:r>
      <w:r w:rsidRPr="0075400E">
        <w:rPr>
          <w:rFonts w:ascii="Times New Roman" w:hAnsi="Times New Roman" w:cs="Times New Roman"/>
        </w:rPr>
        <w:t xml:space="preserve"> – внутридольковый синусоидный </w:t>
      </w:r>
    </w:p>
    <w:p w:rsidR="0075400E" w:rsidRPr="0075400E" w:rsidRDefault="0075400E" w:rsidP="0075400E">
      <w:pPr>
        <w:spacing w:after="0"/>
        <w:jc w:val="center"/>
        <w:rPr>
          <w:rFonts w:ascii="Times New Roman" w:hAnsi="Times New Roman" w:cs="Times New Roman"/>
        </w:rPr>
      </w:pPr>
      <w:r w:rsidRPr="0075400E">
        <w:rPr>
          <w:rFonts w:ascii="Times New Roman" w:hAnsi="Times New Roman" w:cs="Times New Roman"/>
        </w:rPr>
        <w:t xml:space="preserve">капилляр; </w:t>
      </w:r>
      <w:r w:rsidRPr="0075400E">
        <w:rPr>
          <w:rFonts w:ascii="Times New Roman" w:hAnsi="Times New Roman" w:cs="Times New Roman"/>
          <w:i/>
        </w:rPr>
        <w:t xml:space="preserve">3 </w:t>
      </w:r>
      <w:r w:rsidRPr="0075400E">
        <w:rPr>
          <w:rFonts w:ascii="Times New Roman" w:hAnsi="Times New Roman" w:cs="Times New Roman"/>
        </w:rPr>
        <w:t xml:space="preserve">– центральная вена; </w:t>
      </w:r>
      <w:r w:rsidRPr="0075400E">
        <w:rPr>
          <w:rFonts w:ascii="Times New Roman" w:hAnsi="Times New Roman" w:cs="Times New Roman"/>
          <w:i/>
        </w:rPr>
        <w:t>4</w:t>
      </w:r>
      <w:r w:rsidRPr="0075400E">
        <w:rPr>
          <w:rFonts w:ascii="Times New Roman" w:hAnsi="Times New Roman" w:cs="Times New Roman"/>
        </w:rPr>
        <w:t xml:space="preserve"> – междольковые прослойки </w:t>
      </w:r>
    </w:p>
    <w:p w:rsidR="0075400E" w:rsidRPr="0075400E" w:rsidRDefault="0075400E" w:rsidP="0075400E">
      <w:pPr>
        <w:spacing w:after="0"/>
        <w:jc w:val="center"/>
        <w:rPr>
          <w:rFonts w:ascii="Times New Roman" w:hAnsi="Times New Roman" w:cs="Times New Roman"/>
        </w:rPr>
      </w:pPr>
      <w:r w:rsidRPr="0075400E">
        <w:rPr>
          <w:rFonts w:ascii="Times New Roman" w:hAnsi="Times New Roman" w:cs="Times New Roman"/>
        </w:rPr>
        <w:t xml:space="preserve">соединительной ткани; </w:t>
      </w:r>
      <w:r w:rsidRPr="0075400E">
        <w:rPr>
          <w:rFonts w:ascii="Times New Roman" w:hAnsi="Times New Roman" w:cs="Times New Roman"/>
          <w:i/>
        </w:rPr>
        <w:t>5, 6, 7</w:t>
      </w:r>
      <w:r w:rsidRPr="0075400E">
        <w:rPr>
          <w:rFonts w:ascii="Times New Roman" w:hAnsi="Times New Roman" w:cs="Times New Roman"/>
        </w:rPr>
        <w:t xml:space="preserve"> – печеночная триада </w:t>
      </w:r>
    </w:p>
    <w:p w:rsidR="0075400E" w:rsidRPr="0075400E" w:rsidRDefault="0075400E" w:rsidP="0075400E">
      <w:pPr>
        <w:spacing w:after="0"/>
        <w:jc w:val="center"/>
        <w:rPr>
          <w:rFonts w:ascii="Times New Roman" w:hAnsi="Times New Roman" w:cs="Times New Roman"/>
        </w:rPr>
      </w:pPr>
      <w:r w:rsidRPr="0075400E">
        <w:rPr>
          <w:rFonts w:ascii="Times New Roman" w:hAnsi="Times New Roman" w:cs="Times New Roman"/>
        </w:rPr>
        <w:t>(артерия, вена, желчный выводной проток).</w:t>
      </w:r>
    </w:p>
    <w:p w:rsidR="0075400E" w:rsidRPr="0075400E" w:rsidRDefault="0075400E" w:rsidP="0075400E">
      <w:pPr>
        <w:spacing w:after="0"/>
        <w:jc w:val="center"/>
        <w:rPr>
          <w:rFonts w:ascii="Times New Roman" w:hAnsi="Times New Roman" w:cs="Times New Roman"/>
          <w:sz w:val="28"/>
          <w:szCs w:val="28"/>
        </w:rPr>
      </w:pPr>
    </w:p>
    <w:p w:rsidR="0075400E" w:rsidRPr="0075400E" w:rsidRDefault="0075400E" w:rsidP="0075400E">
      <w:pPr>
        <w:spacing w:after="0"/>
        <w:ind w:firstLine="360"/>
        <w:jc w:val="both"/>
        <w:rPr>
          <w:rFonts w:ascii="Times New Roman" w:hAnsi="Times New Roman" w:cs="Times New Roman"/>
          <w:sz w:val="28"/>
          <w:szCs w:val="28"/>
        </w:rPr>
      </w:pPr>
      <w:r w:rsidRPr="0075400E">
        <w:rPr>
          <w:rFonts w:ascii="Times New Roman" w:hAnsi="Times New Roman" w:cs="Times New Roman"/>
          <w:b/>
          <w:sz w:val="28"/>
          <w:szCs w:val="28"/>
        </w:rPr>
        <w:t>Поджелудочная железа</w:t>
      </w:r>
      <w:r w:rsidRPr="0075400E">
        <w:rPr>
          <w:rFonts w:ascii="Times New Roman" w:hAnsi="Times New Roman" w:cs="Times New Roman"/>
          <w:sz w:val="28"/>
          <w:szCs w:val="28"/>
        </w:rPr>
        <w:t xml:space="preserve"> – орган с двойной секрецией – внешней и внутренней. Как железа внешней секреции, она вырабатывает </w:t>
      </w:r>
      <w:r w:rsidRPr="0075400E">
        <w:rPr>
          <w:rFonts w:ascii="Times New Roman" w:hAnsi="Times New Roman" w:cs="Times New Roman"/>
          <w:sz w:val="28"/>
          <w:szCs w:val="28"/>
        </w:rPr>
        <w:lastRenderedPageBreak/>
        <w:t>поджелудочный (панкреатический) сок, содержащий трипсин, хемотрипсин, карбоксипептидазу, рибонуклеазу, липазу и другие ферменты, расщепляющие белки, жиры и углеводы корма. Как железа внутренней секреции, она вырабатывает гормоны (инсулин, глюкагон, липокаин), регулирующие углеводный обмен, участвующие в регуляции белкового и жирового обмена. Внешнесекреторная часть железы составляет 97 % ее массы.</w:t>
      </w:r>
    </w:p>
    <w:p w:rsidR="0075400E" w:rsidRPr="0075400E" w:rsidRDefault="0075400E" w:rsidP="0075400E">
      <w:pPr>
        <w:spacing w:after="0"/>
        <w:ind w:firstLine="360"/>
        <w:jc w:val="both"/>
        <w:rPr>
          <w:rFonts w:ascii="Times New Roman" w:hAnsi="Times New Roman" w:cs="Times New Roman"/>
          <w:sz w:val="28"/>
          <w:szCs w:val="28"/>
        </w:rPr>
      </w:pPr>
      <w:r w:rsidRPr="0075400E">
        <w:rPr>
          <w:rFonts w:ascii="Times New Roman" w:hAnsi="Times New Roman" w:cs="Times New Roman"/>
          <w:sz w:val="28"/>
          <w:szCs w:val="28"/>
        </w:rPr>
        <w:t>У крупного рогатого скота поджелудочная железа желто-бурого или розового цвета, в ней различают левую долю, тело и правую долю. Тело и правая доля поджелудочной железы лежат вдоль двенадцатиперстной кишки. Левая доля направлена перпендикулярно к ним и прилегает к рубцу. Выводной проток открывается в двенадцатиперстную кишку обособленно от желчного протока (рис. 27).</w:t>
      </w:r>
    </w:p>
    <w:p w:rsidR="0075400E" w:rsidRPr="0075400E" w:rsidRDefault="0075400E" w:rsidP="0075400E">
      <w:pPr>
        <w:spacing w:after="0"/>
        <w:jc w:val="center"/>
        <w:rPr>
          <w:rFonts w:ascii="Times New Roman" w:hAnsi="Times New Roman" w:cs="Times New Roman"/>
          <w:sz w:val="28"/>
          <w:szCs w:val="28"/>
        </w:rPr>
      </w:pPr>
      <w:r w:rsidRPr="0075400E">
        <w:rPr>
          <w:rFonts w:ascii="Times New Roman" w:hAnsi="Times New Roman" w:cs="Times New Roman"/>
          <w:noProof/>
          <w:sz w:val="28"/>
          <w:szCs w:val="28"/>
          <w:lang w:val="ru-RU" w:eastAsia="ru-RU"/>
        </w:rPr>
        <w:drawing>
          <wp:inline distT="0" distB="0" distL="0" distR="0">
            <wp:extent cx="3111335" cy="2268806"/>
            <wp:effectExtent l="19050" t="0" r="0" b="0"/>
            <wp:docPr id="912" name="Рисунок 912" descr="Image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Image179"/>
                    <pic:cNvPicPr>
                      <a:picLocks noChangeAspect="1" noChangeArrowheads="1"/>
                    </pic:cNvPicPr>
                  </pic:nvPicPr>
                  <pic:blipFill>
                    <a:blip r:embed="rId11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107921" cy="2266317"/>
                    </a:xfrm>
                    <a:prstGeom prst="rect">
                      <a:avLst/>
                    </a:prstGeom>
                    <a:noFill/>
                    <a:ln>
                      <a:noFill/>
                    </a:ln>
                  </pic:spPr>
                </pic:pic>
              </a:graphicData>
            </a:graphic>
          </wp:inline>
        </w:drawing>
      </w:r>
    </w:p>
    <w:p w:rsidR="0075400E" w:rsidRPr="0075400E" w:rsidRDefault="0075400E" w:rsidP="0075400E">
      <w:pPr>
        <w:spacing w:after="0"/>
        <w:jc w:val="center"/>
        <w:rPr>
          <w:rFonts w:ascii="Times New Roman" w:hAnsi="Times New Roman" w:cs="Times New Roman"/>
          <w:sz w:val="28"/>
          <w:szCs w:val="28"/>
        </w:rPr>
      </w:pPr>
    </w:p>
    <w:p w:rsidR="0075400E" w:rsidRPr="0075400E" w:rsidRDefault="0075400E" w:rsidP="0075400E">
      <w:pPr>
        <w:spacing w:after="0"/>
        <w:jc w:val="center"/>
        <w:rPr>
          <w:rFonts w:ascii="Times New Roman" w:hAnsi="Times New Roman" w:cs="Times New Roman"/>
        </w:rPr>
      </w:pPr>
      <w:r w:rsidRPr="0075400E">
        <w:rPr>
          <w:rFonts w:ascii="Times New Roman" w:hAnsi="Times New Roman" w:cs="Times New Roman"/>
        </w:rPr>
        <w:t>Рис. 27. Строение поджелудочной железы:</w:t>
      </w:r>
    </w:p>
    <w:p w:rsidR="0075400E" w:rsidRPr="0075400E" w:rsidRDefault="0075400E" w:rsidP="0075400E">
      <w:pPr>
        <w:spacing w:after="0"/>
        <w:jc w:val="center"/>
        <w:rPr>
          <w:rFonts w:ascii="Times New Roman" w:hAnsi="Times New Roman" w:cs="Times New Roman"/>
        </w:rPr>
      </w:pPr>
      <w:r w:rsidRPr="0075400E">
        <w:rPr>
          <w:rFonts w:ascii="Times New Roman" w:hAnsi="Times New Roman" w:cs="Times New Roman"/>
        </w:rPr>
        <w:t xml:space="preserve"> 1 – левая доля поджелудочной железы;  3 – общий выводной проток;</w:t>
      </w:r>
    </w:p>
    <w:p w:rsidR="0075400E" w:rsidRPr="0075400E" w:rsidRDefault="0075400E" w:rsidP="0075400E">
      <w:pPr>
        <w:spacing w:after="0"/>
        <w:jc w:val="center"/>
        <w:rPr>
          <w:rFonts w:ascii="Times New Roman" w:hAnsi="Times New Roman" w:cs="Times New Roman"/>
        </w:rPr>
      </w:pPr>
      <w:r w:rsidRPr="0075400E">
        <w:rPr>
          <w:rFonts w:ascii="Times New Roman" w:hAnsi="Times New Roman" w:cs="Times New Roman"/>
        </w:rPr>
        <w:t xml:space="preserve">4 – правая доля поджелудочной железы; </w:t>
      </w:r>
    </w:p>
    <w:p w:rsidR="0075400E" w:rsidRPr="0075400E" w:rsidRDefault="0075400E" w:rsidP="0075400E">
      <w:pPr>
        <w:spacing w:after="0"/>
        <w:jc w:val="center"/>
        <w:rPr>
          <w:rFonts w:ascii="Times New Roman" w:hAnsi="Times New Roman" w:cs="Times New Roman"/>
        </w:rPr>
      </w:pPr>
      <w:r w:rsidRPr="0075400E">
        <w:rPr>
          <w:rFonts w:ascii="Times New Roman" w:hAnsi="Times New Roman" w:cs="Times New Roman"/>
        </w:rPr>
        <w:t>6 – кольцо поджелудочной железы;</w:t>
      </w:r>
    </w:p>
    <w:p w:rsidR="0075400E" w:rsidRPr="0075400E" w:rsidRDefault="0075400E" w:rsidP="0075400E">
      <w:pPr>
        <w:spacing w:after="0"/>
        <w:jc w:val="center"/>
        <w:rPr>
          <w:rFonts w:ascii="Times New Roman" w:hAnsi="Times New Roman" w:cs="Times New Roman"/>
        </w:rPr>
      </w:pPr>
      <w:r w:rsidRPr="0075400E">
        <w:rPr>
          <w:rFonts w:ascii="Times New Roman" w:hAnsi="Times New Roman" w:cs="Times New Roman"/>
        </w:rPr>
        <w:t>7 – впадение выводного протока в двенадцатиперстную кишку;</w:t>
      </w:r>
    </w:p>
    <w:p w:rsidR="0075400E" w:rsidRPr="0075400E" w:rsidRDefault="0075400E" w:rsidP="0075400E">
      <w:pPr>
        <w:spacing w:after="0"/>
        <w:jc w:val="center"/>
        <w:rPr>
          <w:rFonts w:ascii="Times New Roman" w:hAnsi="Times New Roman" w:cs="Times New Roman"/>
        </w:rPr>
      </w:pPr>
      <w:r w:rsidRPr="0075400E">
        <w:rPr>
          <w:rFonts w:ascii="Times New Roman" w:hAnsi="Times New Roman" w:cs="Times New Roman"/>
        </w:rPr>
        <w:t>8 – двенадцатиперстная кишка;</w:t>
      </w:r>
    </w:p>
    <w:p w:rsidR="0075400E" w:rsidRPr="0075400E" w:rsidRDefault="0075400E" w:rsidP="0075400E">
      <w:pPr>
        <w:spacing w:after="0"/>
        <w:jc w:val="center"/>
        <w:rPr>
          <w:rFonts w:ascii="Times New Roman" w:hAnsi="Times New Roman" w:cs="Times New Roman"/>
        </w:rPr>
      </w:pPr>
      <w:r w:rsidRPr="0075400E">
        <w:rPr>
          <w:rFonts w:ascii="Times New Roman" w:hAnsi="Times New Roman" w:cs="Times New Roman"/>
        </w:rPr>
        <w:t>9 -  пилорическая часть желудка.</w:t>
      </w:r>
    </w:p>
    <w:p w:rsidR="0075400E" w:rsidRPr="0075400E" w:rsidRDefault="0075400E" w:rsidP="0075400E">
      <w:pPr>
        <w:spacing w:after="0"/>
        <w:jc w:val="center"/>
        <w:rPr>
          <w:rFonts w:ascii="Times New Roman" w:hAnsi="Times New Roman" w:cs="Times New Roman"/>
        </w:rPr>
      </w:pPr>
    </w:p>
    <w:p w:rsidR="0075400E" w:rsidRPr="0075400E" w:rsidRDefault="0075400E" w:rsidP="0075400E">
      <w:pPr>
        <w:spacing w:after="0"/>
        <w:ind w:firstLine="360"/>
        <w:jc w:val="both"/>
        <w:rPr>
          <w:rFonts w:ascii="Times New Roman" w:hAnsi="Times New Roman" w:cs="Times New Roman"/>
          <w:sz w:val="28"/>
          <w:szCs w:val="28"/>
        </w:rPr>
      </w:pPr>
      <w:r w:rsidRPr="0075400E">
        <w:rPr>
          <w:rFonts w:ascii="Times New Roman" w:hAnsi="Times New Roman" w:cs="Times New Roman"/>
          <w:sz w:val="28"/>
          <w:szCs w:val="28"/>
        </w:rPr>
        <w:t>У лошади правая доля слабо отграничена от тела. Главный выводной проток открывается в двенадцатиперстную кишку вместе с печеночным протоком. Добавочный проток, если он развит, открывается самостоятельно.</w:t>
      </w:r>
    </w:p>
    <w:p w:rsidR="0075400E" w:rsidRPr="0075400E" w:rsidRDefault="0075400E" w:rsidP="0075400E">
      <w:pPr>
        <w:spacing w:after="0"/>
        <w:ind w:firstLine="360"/>
        <w:jc w:val="both"/>
        <w:rPr>
          <w:rFonts w:ascii="Times New Roman" w:hAnsi="Times New Roman" w:cs="Times New Roman"/>
          <w:sz w:val="28"/>
          <w:szCs w:val="28"/>
        </w:rPr>
      </w:pPr>
      <w:r w:rsidRPr="0075400E">
        <w:rPr>
          <w:rFonts w:ascii="Times New Roman" w:hAnsi="Times New Roman" w:cs="Times New Roman"/>
          <w:sz w:val="28"/>
          <w:szCs w:val="28"/>
        </w:rPr>
        <w:t>У свиньи железа желтоватого цвета, располагается между двумя последними грудными и двумя первыми поясничными позвонками.</w:t>
      </w:r>
    </w:p>
    <w:p w:rsidR="0075400E" w:rsidRPr="0075400E" w:rsidRDefault="0075400E" w:rsidP="0075400E">
      <w:pPr>
        <w:spacing w:after="0"/>
        <w:ind w:firstLine="360"/>
        <w:jc w:val="both"/>
        <w:rPr>
          <w:rFonts w:ascii="Times New Roman" w:hAnsi="Times New Roman" w:cs="Times New Roman"/>
          <w:sz w:val="28"/>
          <w:szCs w:val="28"/>
        </w:rPr>
      </w:pPr>
      <w:r w:rsidRPr="0075400E">
        <w:rPr>
          <w:rFonts w:ascii="Times New Roman" w:hAnsi="Times New Roman" w:cs="Times New Roman"/>
          <w:sz w:val="28"/>
          <w:szCs w:val="28"/>
        </w:rPr>
        <w:t xml:space="preserve">Г и с т о л о г и ч е с к о е  с т р о е н и е.  Железа – компактный орган, состоящий из стромы и паренхимы. </w:t>
      </w:r>
    </w:p>
    <w:p w:rsidR="0075400E" w:rsidRPr="0075400E" w:rsidRDefault="0075400E" w:rsidP="0075400E">
      <w:pPr>
        <w:spacing w:after="0"/>
        <w:ind w:firstLine="360"/>
        <w:jc w:val="both"/>
        <w:rPr>
          <w:rFonts w:ascii="Times New Roman" w:hAnsi="Times New Roman" w:cs="Times New Roman"/>
          <w:sz w:val="28"/>
          <w:szCs w:val="28"/>
        </w:rPr>
      </w:pPr>
      <w:r w:rsidRPr="0075400E">
        <w:rPr>
          <w:rFonts w:ascii="Times New Roman" w:hAnsi="Times New Roman" w:cs="Times New Roman"/>
          <w:sz w:val="28"/>
          <w:szCs w:val="28"/>
        </w:rPr>
        <w:t xml:space="preserve">Строма состоит из рыхлой соединительной ткани, образующей капсулу и отходящие от нее прослойки, разделяющие железу на дольки. </w:t>
      </w:r>
    </w:p>
    <w:p w:rsidR="0075400E" w:rsidRPr="0075400E" w:rsidRDefault="0075400E" w:rsidP="0075400E">
      <w:pPr>
        <w:spacing w:after="0"/>
        <w:ind w:firstLine="360"/>
        <w:jc w:val="both"/>
        <w:rPr>
          <w:rFonts w:ascii="Times New Roman" w:hAnsi="Times New Roman" w:cs="Times New Roman"/>
          <w:sz w:val="28"/>
          <w:szCs w:val="28"/>
        </w:rPr>
      </w:pPr>
      <w:r w:rsidRPr="0075400E">
        <w:rPr>
          <w:rFonts w:ascii="Times New Roman" w:hAnsi="Times New Roman" w:cs="Times New Roman"/>
          <w:sz w:val="28"/>
          <w:szCs w:val="28"/>
        </w:rPr>
        <w:lastRenderedPageBreak/>
        <w:t>Паренхима железы  состоит из экзокринной и эндокринной частей. Экзокринная часть образована концевыми отделами – альвеолами, или альвеоло-трубками, образованными однослойным призматическим эпителием. Клетки альвеол вырабатывают панкреатический сок. Система выводных протоков начинается со вставочных протоков, состоящих из мелких кубических клеток. Во вставочный проток открываются, как правило, просветы нескольких альвеол. Группа таких альвеол вместе со вставочным протоком называется ацинусом. Вставочные протоки, объединяясь, образуют внутридольковые протоки, а они формируют междольковые выводные протоки.</w:t>
      </w:r>
    </w:p>
    <w:p w:rsidR="0075400E" w:rsidRPr="0075400E" w:rsidRDefault="0075400E" w:rsidP="0075400E">
      <w:pPr>
        <w:spacing w:after="0"/>
        <w:ind w:firstLine="360"/>
        <w:jc w:val="both"/>
        <w:rPr>
          <w:rFonts w:ascii="Times New Roman" w:hAnsi="Times New Roman" w:cs="Times New Roman"/>
          <w:sz w:val="28"/>
          <w:szCs w:val="28"/>
        </w:rPr>
      </w:pPr>
      <w:r w:rsidRPr="0075400E">
        <w:rPr>
          <w:rFonts w:ascii="Times New Roman" w:hAnsi="Times New Roman" w:cs="Times New Roman"/>
          <w:sz w:val="28"/>
          <w:szCs w:val="28"/>
        </w:rPr>
        <w:t>Эндокринная часть поджелудочной железы образована панкреатическими островками (Лангерганса). Они разбросаны по всей железе и составляют около 1 % паренхимы органа.  Островки имеют разные размеры и форму и состоят из нескольких видов клеток. Наиболее многочисленны (до 70 %) это В или     клетки, они вырабатывают инсулин, который способствует превращению глюкозы в гликоген печени и мышц, в результате чего уровень глюкозы в крови снижается. Другой формой клеток являются А, или     клетки, составляющие около 20 % клеток островков, вырабатывают глюкагон, который способствует превращению гликогена печени в глюкозу и тем самым увеличивают содержание сахара в крови. У островков нет оболочек, отделяющих их от экзокринной паренхимы.</w:t>
      </w:r>
    </w:p>
    <w:p w:rsidR="0075400E" w:rsidRPr="0075400E" w:rsidRDefault="0075400E" w:rsidP="0075400E">
      <w:pPr>
        <w:spacing w:after="0"/>
        <w:ind w:firstLine="360"/>
        <w:jc w:val="both"/>
        <w:rPr>
          <w:rFonts w:ascii="Times New Roman" w:hAnsi="Times New Roman" w:cs="Times New Roman"/>
          <w:sz w:val="28"/>
          <w:szCs w:val="28"/>
        </w:rPr>
      </w:pPr>
      <w:r w:rsidRPr="0075400E">
        <w:rPr>
          <w:rFonts w:ascii="Times New Roman" w:hAnsi="Times New Roman" w:cs="Times New Roman"/>
          <w:sz w:val="28"/>
          <w:szCs w:val="28"/>
        </w:rPr>
        <w:t>Кроме указанных видов клеток, в островке есть и другие клетки: продуцирующие гормон липокаин, принимающий участие в жировом обмене; малодифференцированные, являющиеся камбием для остальных видов клеток (рис. 28).</w:t>
      </w:r>
    </w:p>
    <w:p w:rsidR="0075400E" w:rsidRPr="0075400E" w:rsidRDefault="0075400E" w:rsidP="0075400E">
      <w:pPr>
        <w:spacing w:after="0"/>
        <w:jc w:val="center"/>
        <w:rPr>
          <w:rFonts w:ascii="Times New Roman" w:hAnsi="Times New Roman" w:cs="Times New Roman"/>
          <w:sz w:val="28"/>
          <w:szCs w:val="28"/>
        </w:rPr>
      </w:pPr>
      <w:r w:rsidRPr="0075400E">
        <w:rPr>
          <w:rFonts w:ascii="Times New Roman" w:hAnsi="Times New Roman" w:cs="Times New Roman"/>
          <w:noProof/>
          <w:sz w:val="28"/>
          <w:szCs w:val="28"/>
          <w:lang w:val="ru-RU" w:eastAsia="ru-RU"/>
        </w:rPr>
        <w:drawing>
          <wp:inline distT="0" distB="0" distL="0" distR="0">
            <wp:extent cx="1977376" cy="2244436"/>
            <wp:effectExtent l="19050" t="0" r="3824" b="0"/>
            <wp:docPr id="911" name="Рисунок 911" descr="Image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Image194"/>
                    <pic:cNvPicPr>
                      <a:picLocks noChangeAspect="1" noChangeArrowheads="1"/>
                    </pic:cNvPicPr>
                  </pic:nvPicPr>
                  <pic:blipFill>
                    <a:blip r:embed="rId11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981153" cy="2248723"/>
                    </a:xfrm>
                    <a:prstGeom prst="rect">
                      <a:avLst/>
                    </a:prstGeom>
                    <a:noFill/>
                    <a:ln>
                      <a:noFill/>
                    </a:ln>
                  </pic:spPr>
                </pic:pic>
              </a:graphicData>
            </a:graphic>
          </wp:inline>
        </w:drawing>
      </w:r>
    </w:p>
    <w:p w:rsidR="0075400E" w:rsidRPr="0075400E" w:rsidRDefault="0075400E" w:rsidP="0075400E">
      <w:pPr>
        <w:spacing w:after="0"/>
        <w:jc w:val="center"/>
        <w:rPr>
          <w:rFonts w:ascii="Times New Roman" w:hAnsi="Times New Roman" w:cs="Times New Roman"/>
          <w:sz w:val="28"/>
          <w:szCs w:val="28"/>
        </w:rPr>
      </w:pPr>
    </w:p>
    <w:p w:rsidR="0075400E" w:rsidRPr="0075400E" w:rsidRDefault="0075400E" w:rsidP="0075400E">
      <w:pPr>
        <w:spacing w:after="0"/>
        <w:jc w:val="center"/>
        <w:rPr>
          <w:rFonts w:ascii="Times New Roman" w:hAnsi="Times New Roman" w:cs="Times New Roman"/>
          <w:sz w:val="20"/>
          <w:szCs w:val="20"/>
        </w:rPr>
      </w:pPr>
      <w:r w:rsidRPr="0075400E">
        <w:rPr>
          <w:rFonts w:ascii="Times New Roman" w:hAnsi="Times New Roman" w:cs="Times New Roman"/>
          <w:sz w:val="20"/>
          <w:szCs w:val="20"/>
        </w:rPr>
        <w:t xml:space="preserve">Рис. 28. Гистологическое строение </w:t>
      </w:r>
    </w:p>
    <w:p w:rsidR="0075400E" w:rsidRPr="0075400E" w:rsidRDefault="0075400E" w:rsidP="0075400E">
      <w:pPr>
        <w:spacing w:after="0"/>
        <w:jc w:val="center"/>
        <w:rPr>
          <w:rFonts w:ascii="Times New Roman" w:hAnsi="Times New Roman" w:cs="Times New Roman"/>
          <w:sz w:val="20"/>
          <w:szCs w:val="20"/>
        </w:rPr>
      </w:pPr>
      <w:r w:rsidRPr="0075400E">
        <w:rPr>
          <w:rFonts w:ascii="Times New Roman" w:hAnsi="Times New Roman" w:cs="Times New Roman"/>
          <w:sz w:val="20"/>
          <w:szCs w:val="20"/>
        </w:rPr>
        <w:t>поджелудочной железы: 1 – концевые отделы;</w:t>
      </w:r>
    </w:p>
    <w:p w:rsidR="0075400E" w:rsidRPr="0075400E" w:rsidRDefault="0075400E" w:rsidP="0075400E">
      <w:pPr>
        <w:spacing w:after="0"/>
        <w:jc w:val="center"/>
        <w:rPr>
          <w:rFonts w:ascii="Times New Roman" w:hAnsi="Times New Roman" w:cs="Times New Roman"/>
          <w:sz w:val="20"/>
          <w:szCs w:val="20"/>
        </w:rPr>
      </w:pPr>
      <w:r w:rsidRPr="0075400E">
        <w:rPr>
          <w:rFonts w:ascii="Times New Roman" w:hAnsi="Times New Roman" w:cs="Times New Roman"/>
          <w:sz w:val="20"/>
          <w:szCs w:val="20"/>
        </w:rPr>
        <w:t>2 – островки Лангерганса; 3 – выводной проток;</w:t>
      </w:r>
    </w:p>
    <w:p w:rsidR="0075400E" w:rsidRPr="0075400E" w:rsidRDefault="0075400E" w:rsidP="0075400E">
      <w:pPr>
        <w:spacing w:after="0"/>
        <w:jc w:val="center"/>
        <w:rPr>
          <w:rFonts w:ascii="Times New Roman" w:hAnsi="Times New Roman" w:cs="Times New Roman"/>
          <w:sz w:val="20"/>
          <w:szCs w:val="20"/>
        </w:rPr>
      </w:pPr>
      <w:r w:rsidRPr="0075400E">
        <w:rPr>
          <w:rFonts w:ascii="Times New Roman" w:hAnsi="Times New Roman" w:cs="Times New Roman"/>
          <w:sz w:val="20"/>
          <w:szCs w:val="20"/>
        </w:rPr>
        <w:t xml:space="preserve">4 -  кровеносный сосуд; 5 - </w:t>
      </w:r>
    </w:p>
    <w:p w:rsidR="0075400E" w:rsidRPr="0075400E" w:rsidRDefault="0075400E" w:rsidP="0075400E">
      <w:pPr>
        <w:spacing w:after="0"/>
        <w:jc w:val="center"/>
        <w:rPr>
          <w:rFonts w:ascii="Times New Roman" w:hAnsi="Times New Roman" w:cs="Times New Roman"/>
          <w:sz w:val="28"/>
          <w:szCs w:val="28"/>
        </w:rPr>
      </w:pPr>
      <w:r w:rsidRPr="0075400E">
        <w:rPr>
          <w:rFonts w:ascii="Times New Roman" w:hAnsi="Times New Roman" w:cs="Times New Roman"/>
          <w:b/>
          <w:sz w:val="28"/>
          <w:szCs w:val="28"/>
        </w:rPr>
        <w:lastRenderedPageBreak/>
        <w:t>Вопрос – 4.</w:t>
      </w:r>
    </w:p>
    <w:p w:rsidR="0075400E" w:rsidRPr="0075400E" w:rsidRDefault="0075400E" w:rsidP="0075400E">
      <w:pPr>
        <w:spacing w:after="0"/>
        <w:jc w:val="center"/>
        <w:rPr>
          <w:rFonts w:ascii="Times New Roman" w:hAnsi="Times New Roman" w:cs="Times New Roman"/>
          <w:sz w:val="28"/>
          <w:szCs w:val="28"/>
        </w:rPr>
      </w:pPr>
    </w:p>
    <w:p w:rsidR="0075400E" w:rsidRPr="0075400E" w:rsidRDefault="0075400E" w:rsidP="0075400E">
      <w:pPr>
        <w:spacing w:after="0"/>
        <w:ind w:firstLine="284"/>
        <w:jc w:val="both"/>
        <w:rPr>
          <w:rFonts w:ascii="Times New Roman" w:hAnsi="Times New Roman" w:cs="Times New Roman"/>
          <w:sz w:val="28"/>
          <w:szCs w:val="28"/>
        </w:rPr>
      </w:pPr>
      <w:r w:rsidRPr="0075400E">
        <w:rPr>
          <w:rFonts w:ascii="Times New Roman" w:hAnsi="Times New Roman" w:cs="Times New Roman"/>
          <w:sz w:val="28"/>
          <w:szCs w:val="28"/>
        </w:rPr>
        <w:t>Средняя кишка, или тонкий кишечник</w:t>
      </w:r>
      <w:r w:rsidRPr="0075400E">
        <w:rPr>
          <w:rFonts w:ascii="Times New Roman" w:hAnsi="Times New Roman" w:cs="Times New Roman"/>
          <w:b/>
          <w:sz w:val="28"/>
          <w:szCs w:val="28"/>
        </w:rPr>
        <w:t xml:space="preserve"> </w:t>
      </w:r>
      <w:r w:rsidRPr="0075400E">
        <w:rPr>
          <w:rFonts w:ascii="Times New Roman" w:hAnsi="Times New Roman" w:cs="Times New Roman"/>
          <w:sz w:val="28"/>
          <w:szCs w:val="28"/>
        </w:rPr>
        <w:t>имеет большую длину (свыше 40 м у крупного и около 30 м у мелкого рогатого скота и лошади, свыше 20 м у свиньи) и состоит из двенадцатиперстной, тощей, подвздошной кишок и застенных желез, связанных с двенадцатиперстной кишкой: печени и поджелудочной железы. Диаметр тонкого кишечника относительно небольшой. В тонком кишечнике происходят наиболее активные процессы переваривания и всасывания пищи.</w:t>
      </w:r>
    </w:p>
    <w:p w:rsidR="0075400E" w:rsidRPr="0075400E" w:rsidRDefault="0075400E" w:rsidP="0075400E">
      <w:pPr>
        <w:spacing w:after="0"/>
        <w:ind w:firstLine="284"/>
        <w:jc w:val="both"/>
        <w:rPr>
          <w:rFonts w:ascii="Times New Roman" w:hAnsi="Times New Roman" w:cs="Times New Roman"/>
          <w:sz w:val="28"/>
          <w:szCs w:val="28"/>
        </w:rPr>
      </w:pPr>
      <w:r w:rsidRPr="0075400E">
        <w:rPr>
          <w:rFonts w:ascii="Times New Roman" w:hAnsi="Times New Roman" w:cs="Times New Roman"/>
          <w:b/>
          <w:sz w:val="28"/>
          <w:szCs w:val="28"/>
        </w:rPr>
        <w:t xml:space="preserve">Двенадцатиперстная кишка. </w:t>
      </w:r>
      <w:r w:rsidRPr="0075400E">
        <w:rPr>
          <w:rFonts w:ascii="Times New Roman" w:hAnsi="Times New Roman" w:cs="Times New Roman"/>
          <w:sz w:val="28"/>
          <w:szCs w:val="28"/>
        </w:rPr>
        <w:t xml:space="preserve">У </w:t>
      </w:r>
      <w:r w:rsidRPr="0075400E">
        <w:rPr>
          <w:rFonts w:ascii="Times New Roman" w:hAnsi="Times New Roman" w:cs="Times New Roman"/>
          <w:i/>
          <w:sz w:val="28"/>
          <w:szCs w:val="28"/>
        </w:rPr>
        <w:t>крупного рогатого скота</w:t>
      </w:r>
      <w:r w:rsidRPr="0075400E">
        <w:rPr>
          <w:rFonts w:ascii="Times New Roman" w:hAnsi="Times New Roman" w:cs="Times New Roman"/>
          <w:sz w:val="28"/>
          <w:szCs w:val="28"/>
        </w:rPr>
        <w:t xml:space="preserve"> длиной 90 - 120 см, шириной 5 – 7 см, подвешена на короткой брыжейке, а местами лежит экстраперитонеально (рис. 29). Вследствие этого она не меняет своего положения в брюшной полости.</w:t>
      </w:r>
    </w:p>
    <w:p w:rsidR="0075400E" w:rsidRPr="0075400E" w:rsidRDefault="0075400E" w:rsidP="0075400E">
      <w:pPr>
        <w:spacing w:after="0"/>
        <w:ind w:firstLine="284"/>
        <w:jc w:val="both"/>
        <w:rPr>
          <w:rFonts w:ascii="Times New Roman" w:hAnsi="Times New Roman" w:cs="Times New Roman"/>
          <w:sz w:val="28"/>
          <w:szCs w:val="28"/>
        </w:rPr>
      </w:pPr>
      <w:r w:rsidRPr="0075400E">
        <w:rPr>
          <w:rFonts w:ascii="Times New Roman" w:hAnsi="Times New Roman" w:cs="Times New Roman"/>
          <w:sz w:val="28"/>
          <w:szCs w:val="28"/>
        </w:rPr>
        <w:t xml:space="preserve">Располагается в основном в правом подреберье и лишь немного заходит в поясничную область. Начинаясь от сычуга, она направляется вперед до печени. Около ворот печени в правом подреберье делает </w:t>
      </w:r>
      <w:r w:rsidRPr="0075400E">
        <w:rPr>
          <w:rFonts w:ascii="Times New Roman" w:hAnsi="Times New Roman" w:cs="Times New Roman"/>
          <w:sz w:val="28"/>
          <w:szCs w:val="28"/>
          <w:lang w:val="en-US"/>
        </w:rPr>
        <w:t>S</w:t>
      </w:r>
      <w:r w:rsidRPr="0075400E">
        <w:rPr>
          <w:rFonts w:ascii="Times New Roman" w:hAnsi="Times New Roman" w:cs="Times New Roman"/>
          <w:sz w:val="28"/>
          <w:szCs w:val="28"/>
        </w:rPr>
        <w:t>-образный изгиб, поднимается каудодорсально, доходит до правой почки, отсюда направляется назад до подвздошной кости, после чего поворачивает налево и вперед и без резких границ переходит в тощую кишку. Примерно на середине в двенадцатиперстную кишку впадает желчный проток, а несколько дальше его – проток поджелудочной железы.</w:t>
      </w:r>
    </w:p>
    <w:p w:rsidR="0075400E" w:rsidRPr="0075400E" w:rsidRDefault="0075400E" w:rsidP="0075400E">
      <w:pPr>
        <w:spacing w:after="0"/>
        <w:ind w:firstLine="284"/>
        <w:jc w:val="both"/>
        <w:rPr>
          <w:rFonts w:ascii="Times New Roman" w:hAnsi="Times New Roman" w:cs="Times New Roman"/>
          <w:sz w:val="28"/>
          <w:szCs w:val="28"/>
        </w:rPr>
      </w:pPr>
      <w:r w:rsidRPr="0075400E">
        <w:rPr>
          <w:rFonts w:ascii="Times New Roman" w:hAnsi="Times New Roman" w:cs="Times New Roman"/>
          <w:sz w:val="28"/>
          <w:szCs w:val="28"/>
        </w:rPr>
        <w:t xml:space="preserve">У </w:t>
      </w:r>
      <w:r w:rsidRPr="0075400E">
        <w:rPr>
          <w:rFonts w:ascii="Times New Roman" w:hAnsi="Times New Roman" w:cs="Times New Roman"/>
          <w:i/>
          <w:sz w:val="28"/>
          <w:szCs w:val="28"/>
        </w:rPr>
        <w:t>свиньи</w:t>
      </w:r>
      <w:r w:rsidRPr="0075400E">
        <w:rPr>
          <w:rFonts w:ascii="Times New Roman" w:hAnsi="Times New Roman" w:cs="Times New Roman"/>
          <w:sz w:val="28"/>
          <w:szCs w:val="28"/>
        </w:rPr>
        <w:t xml:space="preserve"> кишка длиной 40 – 80 см, лежит в правом подреберье и поясничной области. Направляясь назад, не доходит до подвздошной кости, делает поворот около правой почки и возвращается к печени, где переходит в тощую кишку. Желчный проток открывается в начале двенадцатиперстной кишки, а поджелудочный – ближе к середине (рис. 30).</w:t>
      </w:r>
    </w:p>
    <w:p w:rsidR="0075400E" w:rsidRPr="0075400E" w:rsidRDefault="0075400E" w:rsidP="0075400E">
      <w:pPr>
        <w:spacing w:after="0"/>
        <w:ind w:firstLine="284"/>
        <w:jc w:val="both"/>
        <w:rPr>
          <w:rFonts w:ascii="Times New Roman" w:hAnsi="Times New Roman" w:cs="Times New Roman"/>
          <w:sz w:val="28"/>
          <w:szCs w:val="28"/>
        </w:rPr>
      </w:pPr>
      <w:r w:rsidRPr="0075400E">
        <w:rPr>
          <w:rFonts w:ascii="Times New Roman" w:hAnsi="Times New Roman" w:cs="Times New Roman"/>
          <w:sz w:val="28"/>
          <w:szCs w:val="28"/>
        </w:rPr>
        <w:t xml:space="preserve">У </w:t>
      </w:r>
      <w:r w:rsidRPr="0075400E">
        <w:rPr>
          <w:rFonts w:ascii="Times New Roman" w:hAnsi="Times New Roman" w:cs="Times New Roman"/>
          <w:i/>
          <w:sz w:val="28"/>
          <w:szCs w:val="28"/>
        </w:rPr>
        <w:t>лошади</w:t>
      </w:r>
      <w:r w:rsidRPr="0075400E">
        <w:rPr>
          <w:rFonts w:ascii="Times New Roman" w:hAnsi="Times New Roman" w:cs="Times New Roman"/>
          <w:sz w:val="28"/>
          <w:szCs w:val="28"/>
        </w:rPr>
        <w:t xml:space="preserve"> кишка имеет длину около 1 м, лежит в правом подреберье и поясничной области. Начальный участок ее несколько расширен. Позади правой почки кишка поворачивает налево, где и переходит в тощую кишку. Печеночный и поджелудочный протоки впадают рядом на расстоянии 10 – 12 см от пилоруса (рис. 31). </w:t>
      </w:r>
    </w:p>
    <w:p w:rsidR="0075400E" w:rsidRPr="0075400E" w:rsidRDefault="0075400E" w:rsidP="0075400E">
      <w:pPr>
        <w:spacing w:after="0"/>
        <w:ind w:firstLine="284"/>
        <w:jc w:val="both"/>
        <w:rPr>
          <w:rFonts w:ascii="Times New Roman" w:hAnsi="Times New Roman" w:cs="Times New Roman"/>
          <w:sz w:val="28"/>
          <w:szCs w:val="28"/>
        </w:rPr>
      </w:pPr>
      <w:r w:rsidRPr="0075400E">
        <w:rPr>
          <w:rFonts w:ascii="Times New Roman" w:hAnsi="Times New Roman" w:cs="Times New Roman"/>
          <w:b/>
          <w:sz w:val="28"/>
          <w:szCs w:val="28"/>
        </w:rPr>
        <w:t xml:space="preserve">Тощая кишка – </w:t>
      </w:r>
      <w:r w:rsidRPr="0075400E">
        <w:rPr>
          <w:rFonts w:ascii="Times New Roman" w:hAnsi="Times New Roman" w:cs="Times New Roman"/>
          <w:sz w:val="28"/>
          <w:szCs w:val="28"/>
        </w:rPr>
        <w:t xml:space="preserve">самая длинная и узкая кишка. У </w:t>
      </w:r>
      <w:r w:rsidRPr="0075400E">
        <w:rPr>
          <w:rFonts w:ascii="Times New Roman" w:hAnsi="Times New Roman" w:cs="Times New Roman"/>
          <w:i/>
          <w:sz w:val="28"/>
          <w:szCs w:val="28"/>
        </w:rPr>
        <w:t>крупного рогатого скота</w:t>
      </w:r>
      <w:r w:rsidRPr="0075400E">
        <w:rPr>
          <w:rFonts w:ascii="Times New Roman" w:hAnsi="Times New Roman" w:cs="Times New Roman"/>
          <w:sz w:val="28"/>
          <w:szCs w:val="28"/>
        </w:rPr>
        <w:t xml:space="preserve"> ее длина равна 37 – 39 м. Висит на брыжейке, образуя множество петель и завитков. Располагается в виде гирлянды вокруг лабиринта ободочной кишки преимущественно в правой половине брюшной полости: в подреберье подвздошной и паховой областях. Без резких границ переходит в подвздошную кишку (рис.29). </w:t>
      </w:r>
    </w:p>
    <w:p w:rsidR="0075400E" w:rsidRPr="0075400E" w:rsidRDefault="0075400E" w:rsidP="0075400E">
      <w:pPr>
        <w:spacing w:after="0"/>
        <w:ind w:firstLine="284"/>
        <w:jc w:val="both"/>
        <w:rPr>
          <w:rFonts w:ascii="Times New Roman" w:hAnsi="Times New Roman" w:cs="Times New Roman"/>
          <w:sz w:val="28"/>
          <w:szCs w:val="28"/>
        </w:rPr>
      </w:pPr>
      <w:r w:rsidRPr="0075400E">
        <w:rPr>
          <w:rFonts w:ascii="Times New Roman" w:hAnsi="Times New Roman" w:cs="Times New Roman"/>
          <w:sz w:val="28"/>
          <w:szCs w:val="28"/>
        </w:rPr>
        <w:t xml:space="preserve">У </w:t>
      </w:r>
      <w:r w:rsidRPr="0075400E">
        <w:rPr>
          <w:rFonts w:ascii="Times New Roman" w:hAnsi="Times New Roman" w:cs="Times New Roman"/>
          <w:i/>
          <w:sz w:val="28"/>
          <w:szCs w:val="28"/>
        </w:rPr>
        <w:t xml:space="preserve">свиньи </w:t>
      </w:r>
      <w:r w:rsidRPr="0075400E">
        <w:rPr>
          <w:rFonts w:ascii="Times New Roman" w:hAnsi="Times New Roman" w:cs="Times New Roman"/>
          <w:sz w:val="28"/>
          <w:szCs w:val="28"/>
        </w:rPr>
        <w:t xml:space="preserve">кишка длиной 15 – 20 м висит на длинной брыжейке, легко смещаема, занимает все свободные пространства в брюшной полости между </w:t>
      </w:r>
      <w:r w:rsidRPr="0075400E">
        <w:rPr>
          <w:rFonts w:ascii="Times New Roman" w:hAnsi="Times New Roman" w:cs="Times New Roman"/>
          <w:sz w:val="28"/>
          <w:szCs w:val="28"/>
        </w:rPr>
        <w:lastRenderedPageBreak/>
        <w:t>печенью и ободочной кишкой (рис. 31). Обследовать ее лучше в подреберьях. Кроме того, ее петли заходят в область мечевидного отростка, пупочную, подвздошные и паховые области.</w:t>
      </w:r>
    </w:p>
    <w:p w:rsidR="0075400E" w:rsidRPr="0075400E" w:rsidRDefault="0075400E" w:rsidP="0075400E">
      <w:pPr>
        <w:spacing w:after="0"/>
        <w:ind w:firstLine="284"/>
        <w:jc w:val="both"/>
        <w:rPr>
          <w:rFonts w:ascii="Times New Roman" w:hAnsi="Times New Roman" w:cs="Times New Roman"/>
          <w:sz w:val="28"/>
          <w:szCs w:val="28"/>
        </w:rPr>
      </w:pPr>
      <w:r w:rsidRPr="0075400E">
        <w:rPr>
          <w:rFonts w:ascii="Times New Roman" w:hAnsi="Times New Roman" w:cs="Times New Roman"/>
          <w:sz w:val="28"/>
          <w:szCs w:val="28"/>
        </w:rPr>
        <w:t xml:space="preserve">У </w:t>
      </w:r>
      <w:r w:rsidRPr="0075400E">
        <w:rPr>
          <w:rFonts w:ascii="Times New Roman" w:hAnsi="Times New Roman" w:cs="Times New Roman"/>
          <w:i/>
          <w:sz w:val="28"/>
          <w:szCs w:val="28"/>
        </w:rPr>
        <w:t xml:space="preserve">лошади </w:t>
      </w:r>
      <w:r w:rsidRPr="0075400E">
        <w:rPr>
          <w:rFonts w:ascii="Times New Roman" w:hAnsi="Times New Roman" w:cs="Times New Roman"/>
          <w:sz w:val="28"/>
          <w:szCs w:val="28"/>
        </w:rPr>
        <w:t>кишка длиной 20 – 30 м. Висит на длинной брыжейке (до 50 см), располагаясь в чашеобразном углублении, образованном большой ободочной и слепой кишками. Обследовать лучше в подреберьях и левой подвздошной области (рис. 30).</w:t>
      </w:r>
    </w:p>
    <w:p w:rsidR="0075400E" w:rsidRPr="0075400E" w:rsidRDefault="0075400E" w:rsidP="0075400E">
      <w:pPr>
        <w:spacing w:after="0"/>
        <w:ind w:firstLine="284"/>
        <w:jc w:val="both"/>
        <w:rPr>
          <w:rFonts w:ascii="Times New Roman" w:hAnsi="Times New Roman" w:cs="Times New Roman"/>
          <w:sz w:val="28"/>
          <w:szCs w:val="28"/>
        </w:rPr>
      </w:pPr>
      <w:r w:rsidRPr="0075400E">
        <w:rPr>
          <w:rFonts w:ascii="Times New Roman" w:hAnsi="Times New Roman" w:cs="Times New Roman"/>
          <w:b/>
          <w:sz w:val="28"/>
          <w:szCs w:val="28"/>
        </w:rPr>
        <w:t xml:space="preserve">Подвздошная кишка </w:t>
      </w:r>
      <w:r w:rsidRPr="0075400E">
        <w:rPr>
          <w:rFonts w:ascii="Times New Roman" w:hAnsi="Times New Roman" w:cs="Times New Roman"/>
          <w:sz w:val="28"/>
          <w:szCs w:val="28"/>
        </w:rPr>
        <w:t>– короткая, лежит в правой подвздошной области. У крупного рогатого скота ее длина составляет около 50 см, у свиньи и лошади – 30 см. Подвешена на короткой брыжейке. Начинается от последнего витка тощей кишки и заканчивается при впадении в толстый кишечник на границе слепой и ободочной кишок. У лошади впадает в головку слепой кишки.</w:t>
      </w:r>
    </w:p>
    <w:p w:rsidR="0075400E" w:rsidRPr="0075400E" w:rsidRDefault="0075400E" w:rsidP="0075400E">
      <w:pPr>
        <w:spacing w:after="0"/>
        <w:jc w:val="center"/>
        <w:rPr>
          <w:rFonts w:ascii="Times New Roman" w:hAnsi="Times New Roman" w:cs="Times New Roman"/>
          <w:sz w:val="28"/>
          <w:szCs w:val="28"/>
        </w:rPr>
      </w:pPr>
      <w:r w:rsidRPr="0075400E">
        <w:rPr>
          <w:rFonts w:ascii="Times New Roman" w:hAnsi="Times New Roman" w:cs="Times New Roman"/>
          <w:noProof/>
          <w:sz w:val="28"/>
          <w:szCs w:val="28"/>
          <w:lang w:val="ru-RU" w:eastAsia="ru-RU"/>
        </w:rPr>
        <w:drawing>
          <wp:inline distT="0" distB="0" distL="0" distR="0">
            <wp:extent cx="3234223" cy="2638198"/>
            <wp:effectExtent l="0" t="0" r="0" b="0"/>
            <wp:docPr id="921" name="Рисунок 921" descr="Image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Image180"/>
                    <pic:cNvPicPr>
                      <a:picLocks noChangeAspect="1" noChangeArrowheads="1"/>
                    </pic:cNvPicPr>
                  </pic:nvPicPr>
                  <pic:blipFill>
                    <a:blip r:embed="rId11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236050" cy="2639688"/>
                    </a:xfrm>
                    <a:prstGeom prst="rect">
                      <a:avLst/>
                    </a:prstGeom>
                    <a:noFill/>
                    <a:ln>
                      <a:noFill/>
                    </a:ln>
                  </pic:spPr>
                </pic:pic>
              </a:graphicData>
            </a:graphic>
          </wp:inline>
        </w:drawing>
      </w:r>
    </w:p>
    <w:p w:rsidR="0075400E" w:rsidRPr="0075400E" w:rsidRDefault="0075400E" w:rsidP="0075400E">
      <w:pPr>
        <w:spacing w:after="0"/>
        <w:jc w:val="center"/>
        <w:rPr>
          <w:rFonts w:ascii="Times New Roman" w:hAnsi="Times New Roman" w:cs="Times New Roman"/>
          <w:sz w:val="16"/>
          <w:szCs w:val="16"/>
        </w:rPr>
      </w:pPr>
    </w:p>
    <w:p w:rsidR="0075400E" w:rsidRPr="0075400E" w:rsidRDefault="0075400E" w:rsidP="0075400E">
      <w:pPr>
        <w:spacing w:after="0"/>
        <w:jc w:val="center"/>
        <w:rPr>
          <w:rFonts w:ascii="Times New Roman" w:hAnsi="Times New Roman" w:cs="Times New Roman"/>
          <w:sz w:val="20"/>
          <w:szCs w:val="20"/>
        </w:rPr>
      </w:pPr>
      <w:r w:rsidRPr="0075400E">
        <w:rPr>
          <w:rFonts w:ascii="Times New Roman" w:hAnsi="Times New Roman" w:cs="Times New Roman"/>
          <w:sz w:val="20"/>
          <w:szCs w:val="20"/>
        </w:rPr>
        <w:t>Рис. 29. Кишечник крупного рогатого скота:</w:t>
      </w:r>
    </w:p>
    <w:p w:rsidR="0075400E" w:rsidRPr="0075400E" w:rsidRDefault="0075400E" w:rsidP="0075400E">
      <w:pPr>
        <w:spacing w:after="0"/>
        <w:jc w:val="center"/>
        <w:rPr>
          <w:rFonts w:ascii="Times New Roman" w:hAnsi="Times New Roman" w:cs="Times New Roman"/>
          <w:sz w:val="20"/>
          <w:szCs w:val="20"/>
        </w:rPr>
      </w:pPr>
      <w:r w:rsidRPr="0075400E">
        <w:rPr>
          <w:rFonts w:ascii="Times New Roman" w:hAnsi="Times New Roman" w:cs="Times New Roman"/>
          <w:sz w:val="20"/>
          <w:szCs w:val="20"/>
        </w:rPr>
        <w:t xml:space="preserve">1 – сычуг; 2 – двенадцатиперстная кишка; 3 – изгиб краниальной части двенадцатиперстной кишки; 4 – нисходящая часть двенадцатиперстной кишки; 5 - изгиб каудальной части двенадцатиперстной кишки; 6 - восходящая часть двенадцатиперстной кишки; 7 – изгиб двенадцатиперстной и тощей кишек; 8 – тощая кишка; 9 – подвздошная кишка; 10 – слепая кишка; 11 – восходящая часть ободочной кишки; 12 – средняя извилина проксимальной петли; 13 – дорсальная извилина проксимальной петли; 14 – спиральный лабиринт ободочной кишки; 15 – центральный поворот; 16 – центрифугальные извилины; 17 – последняя центрифугальная извилина; 18 – дорсальная извилина дистальной петли; 19 – вентральная извилина дистальной петли; 20 – поперечная часть ободочной кишки; 21 – нисходящая часть ободочной кишки; 22 – </w:t>
      </w:r>
      <w:r w:rsidRPr="0075400E">
        <w:rPr>
          <w:rFonts w:ascii="Times New Roman" w:hAnsi="Times New Roman" w:cs="Times New Roman"/>
          <w:sz w:val="20"/>
          <w:szCs w:val="20"/>
          <w:lang w:val="en-US"/>
        </w:rPr>
        <w:t>S</w:t>
      </w:r>
      <w:r w:rsidRPr="0075400E">
        <w:rPr>
          <w:rFonts w:ascii="Times New Roman" w:hAnsi="Times New Roman" w:cs="Times New Roman"/>
          <w:sz w:val="20"/>
          <w:szCs w:val="20"/>
        </w:rPr>
        <w:t>-образная часть ободочной кишки; 23 – прямая кишка; 24 – подвздошнослепая связка; 25 – брыжейка тощей кишки; 26 – брыжеечные лимфоузлы; 27 – ободочные лимфоузлы; 28 – лимфоузлы слепой кишки; 29 – каудальные брыжеечные лимфоузлы.</w:t>
      </w:r>
    </w:p>
    <w:p w:rsidR="0075400E" w:rsidRPr="0075400E" w:rsidRDefault="0075400E" w:rsidP="0075400E">
      <w:pPr>
        <w:spacing w:after="0"/>
        <w:jc w:val="center"/>
        <w:rPr>
          <w:rFonts w:ascii="Times New Roman" w:hAnsi="Times New Roman" w:cs="Times New Roman"/>
          <w:sz w:val="28"/>
          <w:szCs w:val="28"/>
        </w:rPr>
      </w:pPr>
      <w:r w:rsidRPr="0075400E">
        <w:rPr>
          <w:rFonts w:ascii="Times New Roman" w:hAnsi="Times New Roman" w:cs="Times New Roman"/>
          <w:noProof/>
          <w:sz w:val="28"/>
          <w:szCs w:val="28"/>
          <w:lang w:val="ru-RU" w:eastAsia="ru-RU"/>
        </w:rPr>
        <w:lastRenderedPageBreak/>
        <w:drawing>
          <wp:inline distT="0" distB="0" distL="0" distR="0">
            <wp:extent cx="3311579" cy="2600696"/>
            <wp:effectExtent l="19050" t="0" r="3121" b="0"/>
            <wp:docPr id="920" name="Рисунок 920" descr="Image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Image181"/>
                    <pic:cNvPicPr>
                      <a:picLocks noChangeAspect="1" noChangeArrowheads="1"/>
                    </pic:cNvPicPr>
                  </pic:nvPicPr>
                  <pic:blipFill>
                    <a:blip r:embed="rId11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307718" cy="2597664"/>
                    </a:xfrm>
                    <a:prstGeom prst="rect">
                      <a:avLst/>
                    </a:prstGeom>
                    <a:noFill/>
                    <a:ln>
                      <a:noFill/>
                    </a:ln>
                  </pic:spPr>
                </pic:pic>
              </a:graphicData>
            </a:graphic>
          </wp:inline>
        </w:drawing>
      </w:r>
    </w:p>
    <w:p w:rsidR="0075400E" w:rsidRPr="0075400E" w:rsidRDefault="0075400E" w:rsidP="0075400E">
      <w:pPr>
        <w:spacing w:after="0"/>
        <w:jc w:val="center"/>
        <w:rPr>
          <w:rFonts w:ascii="Times New Roman" w:hAnsi="Times New Roman" w:cs="Times New Roman"/>
          <w:sz w:val="20"/>
          <w:szCs w:val="20"/>
        </w:rPr>
      </w:pPr>
      <w:r w:rsidRPr="0075400E">
        <w:rPr>
          <w:rFonts w:ascii="Times New Roman" w:hAnsi="Times New Roman" w:cs="Times New Roman"/>
          <w:sz w:val="20"/>
          <w:szCs w:val="20"/>
        </w:rPr>
        <w:t>Рис. 30. Кишечник лошади:</w:t>
      </w:r>
    </w:p>
    <w:p w:rsidR="0075400E" w:rsidRPr="0075400E" w:rsidRDefault="0075400E" w:rsidP="0075400E">
      <w:pPr>
        <w:spacing w:after="0"/>
        <w:jc w:val="center"/>
        <w:rPr>
          <w:rFonts w:ascii="Times New Roman" w:hAnsi="Times New Roman" w:cs="Times New Roman"/>
          <w:sz w:val="20"/>
          <w:szCs w:val="20"/>
        </w:rPr>
      </w:pPr>
      <w:r w:rsidRPr="0075400E">
        <w:rPr>
          <w:rFonts w:ascii="Times New Roman" w:hAnsi="Times New Roman" w:cs="Times New Roman"/>
          <w:i/>
          <w:sz w:val="20"/>
          <w:szCs w:val="20"/>
        </w:rPr>
        <w:t>1</w:t>
      </w:r>
      <w:r w:rsidRPr="0075400E">
        <w:rPr>
          <w:rFonts w:ascii="Times New Roman" w:hAnsi="Times New Roman" w:cs="Times New Roman"/>
          <w:sz w:val="20"/>
          <w:szCs w:val="20"/>
        </w:rPr>
        <w:t xml:space="preserve"> – желудок; </w:t>
      </w:r>
      <w:r w:rsidRPr="0075400E">
        <w:rPr>
          <w:rFonts w:ascii="Times New Roman" w:hAnsi="Times New Roman" w:cs="Times New Roman"/>
          <w:i/>
          <w:sz w:val="20"/>
          <w:szCs w:val="20"/>
        </w:rPr>
        <w:t>2</w:t>
      </w:r>
      <w:r w:rsidRPr="0075400E">
        <w:rPr>
          <w:rFonts w:ascii="Times New Roman" w:hAnsi="Times New Roman" w:cs="Times New Roman"/>
          <w:sz w:val="20"/>
          <w:szCs w:val="20"/>
        </w:rPr>
        <w:t xml:space="preserve"> – краниальная часть  двенадцатиперстной кишки; </w:t>
      </w:r>
    </w:p>
    <w:p w:rsidR="0075400E" w:rsidRPr="0075400E" w:rsidRDefault="0075400E" w:rsidP="0075400E">
      <w:pPr>
        <w:spacing w:after="0"/>
        <w:jc w:val="center"/>
        <w:rPr>
          <w:rFonts w:ascii="Times New Roman" w:hAnsi="Times New Roman" w:cs="Times New Roman"/>
          <w:sz w:val="20"/>
          <w:szCs w:val="20"/>
        </w:rPr>
      </w:pPr>
      <w:r w:rsidRPr="0075400E">
        <w:rPr>
          <w:rFonts w:ascii="Times New Roman" w:hAnsi="Times New Roman" w:cs="Times New Roman"/>
          <w:i/>
          <w:sz w:val="20"/>
          <w:szCs w:val="20"/>
        </w:rPr>
        <w:t>3</w:t>
      </w:r>
      <w:r w:rsidRPr="0075400E">
        <w:rPr>
          <w:rFonts w:ascii="Times New Roman" w:hAnsi="Times New Roman" w:cs="Times New Roman"/>
          <w:sz w:val="20"/>
          <w:szCs w:val="20"/>
        </w:rPr>
        <w:t xml:space="preserve"> – краниальный изгиб двенадцатиперстной кишки; </w:t>
      </w:r>
    </w:p>
    <w:p w:rsidR="0075400E" w:rsidRPr="0075400E" w:rsidRDefault="0075400E" w:rsidP="0075400E">
      <w:pPr>
        <w:spacing w:after="0"/>
        <w:jc w:val="center"/>
        <w:rPr>
          <w:rFonts w:ascii="Times New Roman" w:hAnsi="Times New Roman" w:cs="Times New Roman"/>
          <w:sz w:val="20"/>
          <w:szCs w:val="20"/>
        </w:rPr>
      </w:pPr>
      <w:r w:rsidRPr="0075400E">
        <w:rPr>
          <w:rFonts w:ascii="Times New Roman" w:hAnsi="Times New Roman" w:cs="Times New Roman"/>
          <w:i/>
          <w:sz w:val="20"/>
          <w:szCs w:val="20"/>
        </w:rPr>
        <w:t xml:space="preserve">4 </w:t>
      </w:r>
      <w:r w:rsidRPr="0075400E">
        <w:rPr>
          <w:rFonts w:ascii="Times New Roman" w:hAnsi="Times New Roman" w:cs="Times New Roman"/>
          <w:sz w:val="20"/>
          <w:szCs w:val="20"/>
        </w:rPr>
        <w:t xml:space="preserve">– переход двенадцатиперстной кишки в тощую; </w:t>
      </w:r>
      <w:r w:rsidRPr="0075400E">
        <w:rPr>
          <w:rFonts w:ascii="Times New Roman" w:hAnsi="Times New Roman" w:cs="Times New Roman"/>
          <w:i/>
          <w:sz w:val="20"/>
          <w:szCs w:val="20"/>
        </w:rPr>
        <w:t>5</w:t>
      </w:r>
      <w:r w:rsidRPr="0075400E">
        <w:rPr>
          <w:rFonts w:ascii="Times New Roman" w:hAnsi="Times New Roman" w:cs="Times New Roman"/>
          <w:sz w:val="20"/>
          <w:szCs w:val="20"/>
        </w:rPr>
        <w:t xml:space="preserve"> – поворот </w:t>
      </w:r>
    </w:p>
    <w:p w:rsidR="0075400E" w:rsidRPr="0075400E" w:rsidRDefault="0075400E" w:rsidP="0075400E">
      <w:pPr>
        <w:spacing w:after="0"/>
        <w:jc w:val="center"/>
        <w:rPr>
          <w:rFonts w:ascii="Times New Roman" w:hAnsi="Times New Roman" w:cs="Times New Roman"/>
          <w:sz w:val="20"/>
          <w:szCs w:val="20"/>
        </w:rPr>
      </w:pPr>
      <w:r w:rsidRPr="0075400E">
        <w:rPr>
          <w:rFonts w:ascii="Times New Roman" w:hAnsi="Times New Roman" w:cs="Times New Roman"/>
          <w:sz w:val="20"/>
          <w:szCs w:val="20"/>
        </w:rPr>
        <w:t xml:space="preserve">двенадцатиперстной кишки; </w:t>
      </w:r>
      <w:r w:rsidRPr="0075400E">
        <w:rPr>
          <w:rFonts w:ascii="Times New Roman" w:hAnsi="Times New Roman" w:cs="Times New Roman"/>
          <w:i/>
          <w:sz w:val="20"/>
          <w:szCs w:val="20"/>
        </w:rPr>
        <w:t>6</w:t>
      </w:r>
      <w:r w:rsidRPr="0075400E">
        <w:rPr>
          <w:rFonts w:ascii="Times New Roman" w:hAnsi="Times New Roman" w:cs="Times New Roman"/>
          <w:sz w:val="20"/>
          <w:szCs w:val="20"/>
        </w:rPr>
        <w:t xml:space="preserve"> – тощая кишка; </w:t>
      </w:r>
      <w:r w:rsidRPr="0075400E">
        <w:rPr>
          <w:rFonts w:ascii="Times New Roman" w:hAnsi="Times New Roman" w:cs="Times New Roman"/>
          <w:i/>
          <w:sz w:val="20"/>
          <w:szCs w:val="20"/>
        </w:rPr>
        <w:t>7</w:t>
      </w:r>
      <w:r w:rsidRPr="0075400E">
        <w:rPr>
          <w:rFonts w:ascii="Times New Roman" w:hAnsi="Times New Roman" w:cs="Times New Roman"/>
          <w:sz w:val="20"/>
          <w:szCs w:val="20"/>
        </w:rPr>
        <w:t xml:space="preserve"> – подвздошная; </w:t>
      </w:r>
    </w:p>
    <w:p w:rsidR="0075400E" w:rsidRPr="0075400E" w:rsidRDefault="0075400E" w:rsidP="0075400E">
      <w:pPr>
        <w:spacing w:after="0"/>
        <w:jc w:val="center"/>
        <w:rPr>
          <w:rFonts w:ascii="Times New Roman" w:hAnsi="Times New Roman" w:cs="Times New Roman"/>
          <w:sz w:val="20"/>
          <w:szCs w:val="20"/>
        </w:rPr>
      </w:pPr>
      <w:r w:rsidRPr="0075400E">
        <w:rPr>
          <w:rFonts w:ascii="Times New Roman" w:hAnsi="Times New Roman" w:cs="Times New Roman"/>
          <w:i/>
          <w:sz w:val="20"/>
          <w:szCs w:val="20"/>
        </w:rPr>
        <w:t>8</w:t>
      </w:r>
      <w:r w:rsidRPr="0075400E">
        <w:rPr>
          <w:rFonts w:ascii="Times New Roman" w:hAnsi="Times New Roman" w:cs="Times New Roman"/>
          <w:sz w:val="20"/>
          <w:szCs w:val="20"/>
        </w:rPr>
        <w:t xml:space="preserve"> – головка слепой кишки; </w:t>
      </w:r>
      <w:r w:rsidRPr="0075400E">
        <w:rPr>
          <w:rFonts w:ascii="Times New Roman" w:hAnsi="Times New Roman" w:cs="Times New Roman"/>
          <w:i/>
          <w:sz w:val="20"/>
          <w:szCs w:val="20"/>
        </w:rPr>
        <w:t>9</w:t>
      </w:r>
      <w:r w:rsidRPr="0075400E">
        <w:rPr>
          <w:rFonts w:ascii="Times New Roman" w:hAnsi="Times New Roman" w:cs="Times New Roman"/>
          <w:sz w:val="20"/>
          <w:szCs w:val="20"/>
        </w:rPr>
        <w:t xml:space="preserve"> – тело слепой кишки; </w:t>
      </w:r>
    </w:p>
    <w:p w:rsidR="0075400E" w:rsidRPr="0075400E" w:rsidRDefault="0075400E" w:rsidP="0075400E">
      <w:pPr>
        <w:spacing w:after="0"/>
        <w:jc w:val="center"/>
        <w:rPr>
          <w:rFonts w:ascii="Times New Roman" w:hAnsi="Times New Roman" w:cs="Times New Roman"/>
          <w:sz w:val="20"/>
          <w:szCs w:val="20"/>
        </w:rPr>
      </w:pPr>
      <w:r w:rsidRPr="0075400E">
        <w:rPr>
          <w:rFonts w:ascii="Times New Roman" w:hAnsi="Times New Roman" w:cs="Times New Roman"/>
          <w:i/>
          <w:sz w:val="20"/>
          <w:szCs w:val="20"/>
        </w:rPr>
        <w:t>10</w:t>
      </w:r>
      <w:r w:rsidRPr="0075400E">
        <w:rPr>
          <w:rFonts w:ascii="Times New Roman" w:hAnsi="Times New Roman" w:cs="Times New Roman"/>
          <w:sz w:val="20"/>
          <w:szCs w:val="20"/>
        </w:rPr>
        <w:t xml:space="preserve"> – верхушка слепой кишки; </w:t>
      </w:r>
      <w:r w:rsidRPr="0075400E">
        <w:rPr>
          <w:rFonts w:ascii="Times New Roman" w:hAnsi="Times New Roman" w:cs="Times New Roman"/>
          <w:i/>
          <w:sz w:val="20"/>
          <w:szCs w:val="20"/>
        </w:rPr>
        <w:t>11</w:t>
      </w:r>
      <w:r w:rsidRPr="0075400E">
        <w:rPr>
          <w:rFonts w:ascii="Times New Roman" w:hAnsi="Times New Roman" w:cs="Times New Roman"/>
          <w:sz w:val="20"/>
          <w:szCs w:val="20"/>
        </w:rPr>
        <w:t xml:space="preserve"> – правое вентральное положение </w:t>
      </w:r>
    </w:p>
    <w:p w:rsidR="0075400E" w:rsidRPr="0075400E" w:rsidRDefault="0075400E" w:rsidP="0075400E">
      <w:pPr>
        <w:spacing w:after="0"/>
        <w:jc w:val="center"/>
        <w:rPr>
          <w:rFonts w:ascii="Times New Roman" w:hAnsi="Times New Roman" w:cs="Times New Roman"/>
          <w:sz w:val="20"/>
          <w:szCs w:val="20"/>
        </w:rPr>
      </w:pPr>
      <w:r w:rsidRPr="0075400E">
        <w:rPr>
          <w:rFonts w:ascii="Times New Roman" w:hAnsi="Times New Roman" w:cs="Times New Roman"/>
          <w:sz w:val="20"/>
          <w:szCs w:val="20"/>
        </w:rPr>
        <w:t xml:space="preserve">большой ободочной кишки; </w:t>
      </w:r>
      <w:r w:rsidRPr="0075400E">
        <w:rPr>
          <w:rFonts w:ascii="Times New Roman" w:hAnsi="Times New Roman" w:cs="Times New Roman"/>
          <w:i/>
          <w:sz w:val="20"/>
          <w:szCs w:val="20"/>
        </w:rPr>
        <w:t>12</w:t>
      </w:r>
      <w:r w:rsidRPr="0075400E">
        <w:rPr>
          <w:rFonts w:ascii="Times New Roman" w:hAnsi="Times New Roman" w:cs="Times New Roman"/>
          <w:sz w:val="20"/>
          <w:szCs w:val="20"/>
        </w:rPr>
        <w:t xml:space="preserve"> – диафрагмальное положение; </w:t>
      </w:r>
    </w:p>
    <w:p w:rsidR="0075400E" w:rsidRPr="0075400E" w:rsidRDefault="0075400E" w:rsidP="0075400E">
      <w:pPr>
        <w:spacing w:after="0"/>
        <w:jc w:val="center"/>
        <w:rPr>
          <w:rFonts w:ascii="Times New Roman" w:hAnsi="Times New Roman" w:cs="Times New Roman"/>
          <w:sz w:val="20"/>
          <w:szCs w:val="20"/>
        </w:rPr>
      </w:pPr>
      <w:r w:rsidRPr="0075400E">
        <w:rPr>
          <w:rFonts w:ascii="Times New Roman" w:hAnsi="Times New Roman" w:cs="Times New Roman"/>
          <w:i/>
          <w:sz w:val="20"/>
          <w:szCs w:val="20"/>
        </w:rPr>
        <w:t>13</w:t>
      </w:r>
      <w:r w:rsidRPr="0075400E">
        <w:rPr>
          <w:rFonts w:ascii="Times New Roman" w:hAnsi="Times New Roman" w:cs="Times New Roman"/>
          <w:sz w:val="20"/>
          <w:szCs w:val="20"/>
        </w:rPr>
        <w:t xml:space="preserve"> – левое вентральное положение; </w:t>
      </w:r>
      <w:r w:rsidRPr="0075400E">
        <w:rPr>
          <w:rFonts w:ascii="Times New Roman" w:hAnsi="Times New Roman" w:cs="Times New Roman"/>
          <w:i/>
          <w:sz w:val="20"/>
          <w:szCs w:val="20"/>
        </w:rPr>
        <w:t xml:space="preserve">14 </w:t>
      </w:r>
      <w:r w:rsidRPr="0075400E">
        <w:rPr>
          <w:rFonts w:ascii="Times New Roman" w:hAnsi="Times New Roman" w:cs="Times New Roman"/>
          <w:sz w:val="20"/>
          <w:szCs w:val="20"/>
        </w:rPr>
        <w:t xml:space="preserve">– центральная извилина; </w:t>
      </w:r>
    </w:p>
    <w:p w:rsidR="0075400E" w:rsidRPr="0075400E" w:rsidRDefault="0075400E" w:rsidP="0075400E">
      <w:pPr>
        <w:spacing w:after="0"/>
        <w:jc w:val="center"/>
        <w:rPr>
          <w:rFonts w:ascii="Times New Roman" w:hAnsi="Times New Roman" w:cs="Times New Roman"/>
          <w:sz w:val="20"/>
          <w:szCs w:val="20"/>
        </w:rPr>
      </w:pPr>
      <w:r w:rsidRPr="0075400E">
        <w:rPr>
          <w:rFonts w:ascii="Times New Roman" w:hAnsi="Times New Roman" w:cs="Times New Roman"/>
          <w:i/>
          <w:sz w:val="20"/>
          <w:szCs w:val="20"/>
        </w:rPr>
        <w:t xml:space="preserve">15 </w:t>
      </w:r>
      <w:r w:rsidRPr="0075400E">
        <w:rPr>
          <w:rFonts w:ascii="Times New Roman" w:hAnsi="Times New Roman" w:cs="Times New Roman"/>
          <w:sz w:val="20"/>
          <w:szCs w:val="20"/>
        </w:rPr>
        <w:t xml:space="preserve">– левое дорсальное положение; </w:t>
      </w:r>
      <w:r w:rsidRPr="0075400E">
        <w:rPr>
          <w:rFonts w:ascii="Times New Roman" w:hAnsi="Times New Roman" w:cs="Times New Roman"/>
          <w:i/>
          <w:sz w:val="20"/>
          <w:szCs w:val="20"/>
        </w:rPr>
        <w:t xml:space="preserve">16 </w:t>
      </w:r>
      <w:r w:rsidRPr="0075400E">
        <w:rPr>
          <w:rFonts w:ascii="Times New Roman" w:hAnsi="Times New Roman" w:cs="Times New Roman"/>
          <w:sz w:val="20"/>
          <w:szCs w:val="20"/>
        </w:rPr>
        <w:t xml:space="preserve">– диафрагмальный изгиб; </w:t>
      </w:r>
    </w:p>
    <w:p w:rsidR="0075400E" w:rsidRPr="0075400E" w:rsidRDefault="0075400E" w:rsidP="0075400E">
      <w:pPr>
        <w:spacing w:after="0"/>
        <w:jc w:val="center"/>
        <w:rPr>
          <w:rFonts w:ascii="Times New Roman" w:hAnsi="Times New Roman" w:cs="Times New Roman"/>
          <w:sz w:val="20"/>
          <w:szCs w:val="20"/>
        </w:rPr>
      </w:pPr>
      <w:r w:rsidRPr="0075400E">
        <w:rPr>
          <w:rFonts w:ascii="Times New Roman" w:hAnsi="Times New Roman" w:cs="Times New Roman"/>
          <w:i/>
          <w:sz w:val="20"/>
          <w:szCs w:val="20"/>
        </w:rPr>
        <w:t>17</w:t>
      </w:r>
      <w:r w:rsidRPr="0075400E">
        <w:rPr>
          <w:rFonts w:ascii="Times New Roman" w:hAnsi="Times New Roman" w:cs="Times New Roman"/>
          <w:sz w:val="20"/>
          <w:szCs w:val="20"/>
        </w:rPr>
        <w:t xml:space="preserve"> – правое дорсальное положение; </w:t>
      </w:r>
      <w:r w:rsidRPr="0075400E">
        <w:rPr>
          <w:rFonts w:ascii="Times New Roman" w:hAnsi="Times New Roman" w:cs="Times New Roman"/>
          <w:i/>
          <w:sz w:val="20"/>
          <w:szCs w:val="20"/>
        </w:rPr>
        <w:t>18</w:t>
      </w:r>
      <w:r w:rsidRPr="0075400E">
        <w:rPr>
          <w:rFonts w:ascii="Times New Roman" w:hAnsi="Times New Roman" w:cs="Times New Roman"/>
          <w:sz w:val="20"/>
          <w:szCs w:val="20"/>
        </w:rPr>
        <w:t xml:space="preserve"> – поперечное колено; </w:t>
      </w:r>
    </w:p>
    <w:p w:rsidR="0075400E" w:rsidRPr="0075400E" w:rsidRDefault="0075400E" w:rsidP="0075400E">
      <w:pPr>
        <w:spacing w:after="0"/>
        <w:jc w:val="center"/>
        <w:rPr>
          <w:rFonts w:ascii="Times New Roman" w:hAnsi="Times New Roman" w:cs="Times New Roman"/>
          <w:sz w:val="20"/>
          <w:szCs w:val="20"/>
        </w:rPr>
      </w:pPr>
      <w:r w:rsidRPr="0075400E">
        <w:rPr>
          <w:rFonts w:ascii="Times New Roman" w:hAnsi="Times New Roman" w:cs="Times New Roman"/>
          <w:i/>
          <w:sz w:val="20"/>
          <w:szCs w:val="20"/>
        </w:rPr>
        <w:t>19</w:t>
      </w:r>
      <w:r w:rsidRPr="0075400E">
        <w:rPr>
          <w:rFonts w:ascii="Times New Roman" w:hAnsi="Times New Roman" w:cs="Times New Roman"/>
          <w:sz w:val="20"/>
          <w:szCs w:val="20"/>
        </w:rPr>
        <w:t xml:space="preserve"> – малая ободочная кишка; </w:t>
      </w:r>
      <w:r w:rsidRPr="0075400E">
        <w:rPr>
          <w:rFonts w:ascii="Times New Roman" w:hAnsi="Times New Roman" w:cs="Times New Roman"/>
          <w:i/>
          <w:sz w:val="20"/>
          <w:szCs w:val="20"/>
        </w:rPr>
        <w:t>20</w:t>
      </w:r>
      <w:r w:rsidRPr="0075400E">
        <w:rPr>
          <w:rFonts w:ascii="Times New Roman" w:hAnsi="Times New Roman" w:cs="Times New Roman"/>
          <w:sz w:val="20"/>
          <w:szCs w:val="20"/>
        </w:rPr>
        <w:t xml:space="preserve"> – прямая; </w:t>
      </w:r>
    </w:p>
    <w:p w:rsidR="0075400E" w:rsidRPr="0075400E" w:rsidRDefault="0075400E" w:rsidP="0075400E">
      <w:pPr>
        <w:spacing w:after="0"/>
        <w:jc w:val="center"/>
        <w:rPr>
          <w:rFonts w:ascii="Times New Roman" w:hAnsi="Times New Roman" w:cs="Times New Roman"/>
          <w:sz w:val="20"/>
          <w:szCs w:val="20"/>
        </w:rPr>
      </w:pPr>
      <w:r w:rsidRPr="0075400E">
        <w:rPr>
          <w:rFonts w:ascii="Times New Roman" w:hAnsi="Times New Roman" w:cs="Times New Roman"/>
          <w:i/>
          <w:sz w:val="20"/>
          <w:szCs w:val="20"/>
        </w:rPr>
        <w:t>21, 22, 23, 24, 25</w:t>
      </w:r>
      <w:r w:rsidRPr="0075400E">
        <w:rPr>
          <w:rFonts w:ascii="Times New Roman" w:hAnsi="Times New Roman" w:cs="Times New Roman"/>
          <w:sz w:val="20"/>
          <w:szCs w:val="20"/>
        </w:rPr>
        <w:t xml:space="preserve">  – связки и брыжейки. </w:t>
      </w:r>
    </w:p>
    <w:p w:rsidR="0075400E" w:rsidRPr="0075400E" w:rsidRDefault="0075400E" w:rsidP="0075400E">
      <w:pPr>
        <w:spacing w:after="0"/>
        <w:ind w:firstLine="360"/>
        <w:jc w:val="center"/>
        <w:rPr>
          <w:rFonts w:ascii="Times New Roman" w:hAnsi="Times New Roman" w:cs="Times New Roman"/>
          <w:sz w:val="28"/>
          <w:szCs w:val="28"/>
        </w:rPr>
      </w:pPr>
      <w:r w:rsidRPr="0075400E">
        <w:rPr>
          <w:rFonts w:ascii="Times New Roman" w:hAnsi="Times New Roman" w:cs="Times New Roman"/>
          <w:noProof/>
          <w:sz w:val="28"/>
          <w:szCs w:val="28"/>
          <w:lang w:val="ru-RU" w:eastAsia="ru-RU"/>
        </w:rPr>
        <w:drawing>
          <wp:inline distT="0" distB="0" distL="0" distR="0">
            <wp:extent cx="3383386" cy="2743200"/>
            <wp:effectExtent l="0" t="0" r="0" b="0"/>
            <wp:docPr id="919" name="Рисунок 919" descr="Image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Image182"/>
                    <pic:cNvPicPr>
                      <a:picLocks noChangeAspect="1" noChangeArrowheads="1"/>
                    </pic:cNvPicPr>
                  </pic:nvPicPr>
                  <pic:blipFill>
                    <a:blip r:embed="rId12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383352" cy="2743172"/>
                    </a:xfrm>
                    <a:prstGeom prst="rect">
                      <a:avLst/>
                    </a:prstGeom>
                    <a:noFill/>
                    <a:ln>
                      <a:noFill/>
                    </a:ln>
                  </pic:spPr>
                </pic:pic>
              </a:graphicData>
            </a:graphic>
          </wp:inline>
        </w:drawing>
      </w:r>
    </w:p>
    <w:p w:rsidR="0075400E" w:rsidRPr="0075400E" w:rsidRDefault="0075400E" w:rsidP="0075400E">
      <w:pPr>
        <w:spacing w:after="0"/>
        <w:jc w:val="center"/>
        <w:rPr>
          <w:rFonts w:ascii="Times New Roman" w:hAnsi="Times New Roman" w:cs="Times New Roman"/>
          <w:sz w:val="28"/>
          <w:szCs w:val="28"/>
        </w:rPr>
      </w:pPr>
    </w:p>
    <w:p w:rsidR="0075400E" w:rsidRPr="0075400E" w:rsidRDefault="0075400E" w:rsidP="0075400E">
      <w:pPr>
        <w:spacing w:after="0"/>
        <w:jc w:val="center"/>
        <w:rPr>
          <w:rFonts w:ascii="Times New Roman" w:hAnsi="Times New Roman" w:cs="Times New Roman"/>
          <w:sz w:val="20"/>
          <w:szCs w:val="20"/>
        </w:rPr>
      </w:pPr>
      <w:r w:rsidRPr="0075400E">
        <w:rPr>
          <w:rFonts w:ascii="Times New Roman" w:hAnsi="Times New Roman" w:cs="Times New Roman"/>
          <w:sz w:val="20"/>
          <w:szCs w:val="20"/>
        </w:rPr>
        <w:t>Рис. 31. Кишечник свиньи:</w:t>
      </w:r>
    </w:p>
    <w:p w:rsidR="0075400E" w:rsidRPr="0075400E" w:rsidRDefault="0075400E" w:rsidP="0075400E">
      <w:pPr>
        <w:spacing w:after="0"/>
        <w:jc w:val="center"/>
        <w:rPr>
          <w:rFonts w:ascii="Times New Roman" w:hAnsi="Times New Roman" w:cs="Times New Roman"/>
          <w:sz w:val="20"/>
          <w:szCs w:val="20"/>
        </w:rPr>
      </w:pPr>
      <w:r w:rsidRPr="0075400E">
        <w:rPr>
          <w:rFonts w:ascii="Times New Roman" w:hAnsi="Times New Roman" w:cs="Times New Roman"/>
          <w:i/>
          <w:sz w:val="20"/>
          <w:szCs w:val="20"/>
        </w:rPr>
        <w:t>1</w:t>
      </w:r>
      <w:r w:rsidRPr="0075400E">
        <w:rPr>
          <w:rFonts w:ascii="Times New Roman" w:hAnsi="Times New Roman" w:cs="Times New Roman"/>
          <w:sz w:val="20"/>
          <w:szCs w:val="20"/>
        </w:rPr>
        <w:t xml:space="preserve"> – ампулообразное расширение; </w:t>
      </w:r>
      <w:r w:rsidRPr="0075400E">
        <w:rPr>
          <w:rFonts w:ascii="Times New Roman" w:hAnsi="Times New Roman" w:cs="Times New Roman"/>
          <w:i/>
          <w:sz w:val="20"/>
          <w:szCs w:val="20"/>
        </w:rPr>
        <w:t>2</w:t>
      </w:r>
      <w:r w:rsidRPr="0075400E">
        <w:rPr>
          <w:rFonts w:ascii="Times New Roman" w:hAnsi="Times New Roman" w:cs="Times New Roman"/>
          <w:sz w:val="20"/>
          <w:szCs w:val="20"/>
        </w:rPr>
        <w:t xml:space="preserve"> – слепая кишка; </w:t>
      </w:r>
    </w:p>
    <w:p w:rsidR="0075400E" w:rsidRPr="0075400E" w:rsidRDefault="0075400E" w:rsidP="0075400E">
      <w:pPr>
        <w:spacing w:after="0"/>
        <w:jc w:val="center"/>
        <w:rPr>
          <w:rFonts w:ascii="Times New Roman" w:hAnsi="Times New Roman" w:cs="Times New Roman"/>
          <w:sz w:val="20"/>
          <w:szCs w:val="20"/>
        </w:rPr>
      </w:pPr>
      <w:r w:rsidRPr="0075400E">
        <w:rPr>
          <w:rFonts w:ascii="Times New Roman" w:hAnsi="Times New Roman" w:cs="Times New Roman"/>
          <w:i/>
          <w:sz w:val="20"/>
          <w:szCs w:val="20"/>
        </w:rPr>
        <w:t>3</w:t>
      </w:r>
      <w:r w:rsidRPr="0075400E">
        <w:rPr>
          <w:rFonts w:ascii="Times New Roman" w:hAnsi="Times New Roman" w:cs="Times New Roman"/>
          <w:sz w:val="20"/>
          <w:szCs w:val="20"/>
        </w:rPr>
        <w:t xml:space="preserve"> – двенадцатиперстная кишка; </w:t>
      </w:r>
    </w:p>
    <w:p w:rsidR="0075400E" w:rsidRPr="0075400E" w:rsidRDefault="0075400E" w:rsidP="0075400E">
      <w:pPr>
        <w:spacing w:after="0"/>
        <w:jc w:val="center"/>
        <w:rPr>
          <w:rFonts w:ascii="Times New Roman" w:hAnsi="Times New Roman" w:cs="Times New Roman"/>
          <w:sz w:val="20"/>
          <w:szCs w:val="20"/>
        </w:rPr>
      </w:pPr>
      <w:r w:rsidRPr="0075400E">
        <w:rPr>
          <w:rFonts w:ascii="Times New Roman" w:hAnsi="Times New Roman" w:cs="Times New Roman"/>
          <w:i/>
          <w:sz w:val="20"/>
          <w:szCs w:val="20"/>
        </w:rPr>
        <w:t>6</w:t>
      </w:r>
      <w:r w:rsidRPr="0075400E">
        <w:rPr>
          <w:rFonts w:ascii="Times New Roman" w:hAnsi="Times New Roman" w:cs="Times New Roman"/>
          <w:sz w:val="20"/>
          <w:szCs w:val="20"/>
        </w:rPr>
        <w:t xml:space="preserve"> – петля двенадцатиперстной кишки; </w:t>
      </w:r>
      <w:r w:rsidRPr="0075400E">
        <w:rPr>
          <w:rFonts w:ascii="Times New Roman" w:hAnsi="Times New Roman" w:cs="Times New Roman"/>
          <w:i/>
          <w:sz w:val="20"/>
          <w:szCs w:val="20"/>
        </w:rPr>
        <w:t xml:space="preserve">7 </w:t>
      </w:r>
      <w:r w:rsidRPr="0075400E">
        <w:rPr>
          <w:rFonts w:ascii="Times New Roman" w:hAnsi="Times New Roman" w:cs="Times New Roman"/>
          <w:sz w:val="20"/>
          <w:szCs w:val="20"/>
        </w:rPr>
        <w:t xml:space="preserve">–  прямая кишка; </w:t>
      </w:r>
    </w:p>
    <w:p w:rsidR="0075400E" w:rsidRPr="0075400E" w:rsidRDefault="0075400E" w:rsidP="0075400E">
      <w:pPr>
        <w:spacing w:after="0"/>
        <w:jc w:val="center"/>
        <w:rPr>
          <w:rFonts w:ascii="Times New Roman" w:hAnsi="Times New Roman" w:cs="Times New Roman"/>
          <w:sz w:val="20"/>
          <w:szCs w:val="20"/>
        </w:rPr>
      </w:pPr>
      <w:r w:rsidRPr="0075400E">
        <w:rPr>
          <w:rFonts w:ascii="Times New Roman" w:hAnsi="Times New Roman" w:cs="Times New Roman"/>
          <w:i/>
          <w:sz w:val="20"/>
          <w:szCs w:val="20"/>
        </w:rPr>
        <w:t xml:space="preserve">8 </w:t>
      </w:r>
      <w:r w:rsidRPr="0075400E">
        <w:rPr>
          <w:rFonts w:ascii="Times New Roman" w:hAnsi="Times New Roman" w:cs="Times New Roman"/>
          <w:sz w:val="20"/>
          <w:szCs w:val="20"/>
        </w:rPr>
        <w:t xml:space="preserve">– брыжейка; </w:t>
      </w:r>
      <w:r w:rsidRPr="0075400E">
        <w:rPr>
          <w:rFonts w:ascii="Times New Roman" w:hAnsi="Times New Roman" w:cs="Times New Roman"/>
          <w:i/>
          <w:sz w:val="20"/>
          <w:szCs w:val="20"/>
        </w:rPr>
        <w:t>9</w:t>
      </w:r>
      <w:r w:rsidRPr="0075400E">
        <w:rPr>
          <w:rFonts w:ascii="Times New Roman" w:hAnsi="Times New Roman" w:cs="Times New Roman"/>
          <w:sz w:val="20"/>
          <w:szCs w:val="20"/>
        </w:rPr>
        <w:t xml:space="preserve"> – поперечное колено; </w:t>
      </w:r>
      <w:r w:rsidRPr="0075400E">
        <w:rPr>
          <w:rFonts w:ascii="Times New Roman" w:hAnsi="Times New Roman" w:cs="Times New Roman"/>
          <w:i/>
          <w:sz w:val="20"/>
          <w:szCs w:val="20"/>
        </w:rPr>
        <w:t>10</w:t>
      </w:r>
      <w:r w:rsidRPr="0075400E">
        <w:rPr>
          <w:rFonts w:ascii="Times New Roman" w:hAnsi="Times New Roman" w:cs="Times New Roman"/>
          <w:sz w:val="20"/>
          <w:szCs w:val="20"/>
        </w:rPr>
        <w:t xml:space="preserve"> – тощая кишка; </w:t>
      </w:r>
      <w:r w:rsidRPr="0075400E">
        <w:rPr>
          <w:rFonts w:ascii="Times New Roman" w:hAnsi="Times New Roman" w:cs="Times New Roman"/>
          <w:i/>
          <w:sz w:val="20"/>
          <w:szCs w:val="20"/>
        </w:rPr>
        <w:t>11</w:t>
      </w:r>
      <w:r w:rsidRPr="0075400E">
        <w:rPr>
          <w:rFonts w:ascii="Times New Roman" w:hAnsi="Times New Roman" w:cs="Times New Roman"/>
          <w:sz w:val="20"/>
          <w:szCs w:val="20"/>
        </w:rPr>
        <w:t xml:space="preserve"> – желудок; </w:t>
      </w:r>
    </w:p>
    <w:p w:rsidR="0075400E" w:rsidRPr="0075400E" w:rsidRDefault="0075400E" w:rsidP="0075400E">
      <w:pPr>
        <w:spacing w:after="0"/>
        <w:jc w:val="center"/>
        <w:rPr>
          <w:rFonts w:ascii="Times New Roman" w:hAnsi="Times New Roman" w:cs="Times New Roman"/>
          <w:sz w:val="20"/>
          <w:szCs w:val="20"/>
        </w:rPr>
      </w:pPr>
      <w:r w:rsidRPr="0075400E">
        <w:rPr>
          <w:rFonts w:ascii="Times New Roman" w:hAnsi="Times New Roman" w:cs="Times New Roman"/>
          <w:i/>
          <w:sz w:val="20"/>
          <w:szCs w:val="20"/>
        </w:rPr>
        <w:t>12</w:t>
      </w:r>
      <w:r w:rsidRPr="0075400E">
        <w:rPr>
          <w:rFonts w:ascii="Times New Roman" w:hAnsi="Times New Roman" w:cs="Times New Roman"/>
          <w:sz w:val="20"/>
          <w:szCs w:val="20"/>
        </w:rPr>
        <w:t xml:space="preserve"> – брыжейка; </w:t>
      </w:r>
      <w:r w:rsidRPr="0075400E">
        <w:rPr>
          <w:rFonts w:ascii="Times New Roman" w:hAnsi="Times New Roman" w:cs="Times New Roman"/>
          <w:i/>
          <w:sz w:val="20"/>
          <w:szCs w:val="20"/>
        </w:rPr>
        <w:t>13</w:t>
      </w:r>
      <w:r w:rsidRPr="0075400E">
        <w:rPr>
          <w:rFonts w:ascii="Times New Roman" w:hAnsi="Times New Roman" w:cs="Times New Roman"/>
          <w:sz w:val="20"/>
          <w:szCs w:val="20"/>
        </w:rPr>
        <w:t xml:space="preserve"> – подвздошная кишка; </w:t>
      </w:r>
      <w:r w:rsidRPr="0075400E">
        <w:rPr>
          <w:rFonts w:ascii="Times New Roman" w:hAnsi="Times New Roman" w:cs="Times New Roman"/>
          <w:i/>
          <w:sz w:val="20"/>
          <w:szCs w:val="20"/>
        </w:rPr>
        <w:t>14</w:t>
      </w:r>
      <w:r w:rsidRPr="0075400E">
        <w:rPr>
          <w:rFonts w:ascii="Times New Roman" w:hAnsi="Times New Roman" w:cs="Times New Roman"/>
          <w:sz w:val="20"/>
          <w:szCs w:val="20"/>
        </w:rPr>
        <w:t xml:space="preserve"> – центрипетальная петля </w:t>
      </w:r>
    </w:p>
    <w:p w:rsidR="0075400E" w:rsidRPr="0075400E" w:rsidRDefault="0075400E" w:rsidP="0075400E">
      <w:pPr>
        <w:spacing w:after="0"/>
        <w:jc w:val="center"/>
        <w:rPr>
          <w:rFonts w:ascii="Times New Roman" w:hAnsi="Times New Roman" w:cs="Times New Roman"/>
          <w:sz w:val="20"/>
          <w:szCs w:val="20"/>
        </w:rPr>
      </w:pPr>
      <w:r w:rsidRPr="0075400E">
        <w:rPr>
          <w:rFonts w:ascii="Times New Roman" w:hAnsi="Times New Roman" w:cs="Times New Roman"/>
          <w:sz w:val="20"/>
          <w:szCs w:val="20"/>
        </w:rPr>
        <w:t xml:space="preserve">ободочной кишки; </w:t>
      </w:r>
      <w:r w:rsidRPr="0075400E">
        <w:rPr>
          <w:rFonts w:ascii="Times New Roman" w:hAnsi="Times New Roman" w:cs="Times New Roman"/>
          <w:i/>
          <w:sz w:val="20"/>
          <w:szCs w:val="20"/>
        </w:rPr>
        <w:t xml:space="preserve">15 </w:t>
      </w:r>
      <w:r w:rsidRPr="0075400E">
        <w:rPr>
          <w:rFonts w:ascii="Times New Roman" w:hAnsi="Times New Roman" w:cs="Times New Roman"/>
          <w:sz w:val="20"/>
          <w:szCs w:val="20"/>
        </w:rPr>
        <w:t>– центрифугальная петля подвздошной кишки;</w:t>
      </w:r>
    </w:p>
    <w:p w:rsidR="0075400E" w:rsidRPr="0075400E" w:rsidRDefault="0075400E" w:rsidP="0075400E">
      <w:pPr>
        <w:spacing w:after="0"/>
        <w:jc w:val="center"/>
        <w:rPr>
          <w:rFonts w:ascii="Times New Roman" w:hAnsi="Times New Roman" w:cs="Times New Roman"/>
          <w:sz w:val="20"/>
          <w:szCs w:val="20"/>
        </w:rPr>
      </w:pPr>
      <w:r w:rsidRPr="0075400E">
        <w:rPr>
          <w:rFonts w:ascii="Times New Roman" w:hAnsi="Times New Roman" w:cs="Times New Roman"/>
          <w:sz w:val="20"/>
          <w:szCs w:val="20"/>
        </w:rPr>
        <w:t xml:space="preserve"> </w:t>
      </w:r>
      <w:r w:rsidRPr="0075400E">
        <w:rPr>
          <w:rFonts w:ascii="Times New Roman" w:hAnsi="Times New Roman" w:cs="Times New Roman"/>
          <w:i/>
          <w:sz w:val="20"/>
          <w:szCs w:val="20"/>
        </w:rPr>
        <w:t xml:space="preserve">16 </w:t>
      </w:r>
      <w:r w:rsidRPr="0075400E">
        <w:rPr>
          <w:rFonts w:ascii="Times New Roman" w:hAnsi="Times New Roman" w:cs="Times New Roman"/>
          <w:sz w:val="20"/>
          <w:szCs w:val="20"/>
        </w:rPr>
        <w:t>– вершина конуса</w:t>
      </w:r>
      <w:r w:rsidRPr="0075400E">
        <w:rPr>
          <w:rFonts w:ascii="Times New Roman" w:hAnsi="Times New Roman" w:cs="Times New Roman"/>
          <w:i/>
          <w:sz w:val="20"/>
          <w:szCs w:val="20"/>
        </w:rPr>
        <w:t>; 17</w:t>
      </w:r>
      <w:r w:rsidRPr="0075400E">
        <w:rPr>
          <w:rFonts w:ascii="Times New Roman" w:hAnsi="Times New Roman" w:cs="Times New Roman"/>
          <w:sz w:val="20"/>
          <w:szCs w:val="20"/>
        </w:rPr>
        <w:t xml:space="preserve"> – брыжейка.</w:t>
      </w:r>
    </w:p>
    <w:p w:rsidR="0075400E" w:rsidRPr="0075400E" w:rsidRDefault="0075400E" w:rsidP="0075400E">
      <w:pPr>
        <w:spacing w:after="0"/>
        <w:ind w:firstLine="180"/>
        <w:jc w:val="both"/>
        <w:rPr>
          <w:rFonts w:ascii="Times New Roman" w:hAnsi="Times New Roman" w:cs="Times New Roman"/>
          <w:sz w:val="28"/>
          <w:szCs w:val="28"/>
        </w:rPr>
      </w:pPr>
      <w:r w:rsidRPr="0075400E">
        <w:rPr>
          <w:rFonts w:ascii="Times New Roman" w:hAnsi="Times New Roman" w:cs="Times New Roman"/>
          <w:sz w:val="28"/>
          <w:szCs w:val="28"/>
        </w:rPr>
        <w:lastRenderedPageBreak/>
        <w:t xml:space="preserve">  Г и с т о л о г и ч е с к о е  с т р о е н и е.  Стенка всех кишок тонкого отдела  построена однотипно, она состоит из слизистой оболочки, подслизистой основы, мышечной и серозной оболочек. </w:t>
      </w:r>
    </w:p>
    <w:p w:rsidR="0075400E" w:rsidRPr="0075400E" w:rsidRDefault="0075400E" w:rsidP="0075400E">
      <w:pPr>
        <w:spacing w:after="0"/>
        <w:ind w:firstLine="180"/>
        <w:jc w:val="both"/>
        <w:rPr>
          <w:rFonts w:ascii="Times New Roman" w:hAnsi="Times New Roman" w:cs="Times New Roman"/>
          <w:sz w:val="28"/>
          <w:szCs w:val="28"/>
        </w:rPr>
      </w:pPr>
      <w:r w:rsidRPr="0075400E">
        <w:rPr>
          <w:rFonts w:ascii="Times New Roman" w:hAnsi="Times New Roman" w:cs="Times New Roman"/>
          <w:sz w:val="28"/>
          <w:szCs w:val="28"/>
        </w:rPr>
        <w:t>Слизистая оболочка состоит из трех слоев: эпителия, собственной пластинки и мышечной пластинки. Она собирается в складки, которые расправляются при прохождении пищи, и многочисленные выпячивания – ворсинки, которые во много раз увеличивают поверхность слизистой.  Ворсинка – выпячивание слизистой оболочки, образованное всеми ее слоями. У крупного рогатого скота листовидной, у остальных сельскохозяйственных животных – пальцевидной формы. На площади 1 мм</w:t>
      </w:r>
      <w:r w:rsidRPr="0075400E">
        <w:rPr>
          <w:rFonts w:ascii="Times New Roman" w:hAnsi="Times New Roman" w:cs="Times New Roman"/>
          <w:sz w:val="28"/>
          <w:szCs w:val="28"/>
          <w:vertAlign w:val="superscript"/>
        </w:rPr>
        <w:t xml:space="preserve">2 </w:t>
      </w:r>
      <w:r w:rsidRPr="0075400E">
        <w:rPr>
          <w:rFonts w:ascii="Times New Roman" w:hAnsi="Times New Roman" w:cs="Times New Roman"/>
          <w:sz w:val="28"/>
          <w:szCs w:val="28"/>
        </w:rPr>
        <w:t>располагается 25-40 ворсинок. Каждая ворсинка покрыта эпителием, в состав которого входят каемчатые, бокаловидные и эндокринные клетки (рис. 32). Каемчатые клетки – это высокодифференцированные клетки, функцией которых является всасывание и транспорт их в подлежащие ткани ворсинки. Бокаловидные клетки имеют типичную структуру и выделяют слизь. Жизненный цикл клеток  кишечника около 48 ч.</w:t>
      </w:r>
    </w:p>
    <w:p w:rsidR="0075400E" w:rsidRPr="0075400E" w:rsidRDefault="0075400E" w:rsidP="0075400E">
      <w:pPr>
        <w:spacing w:after="0"/>
        <w:ind w:firstLine="360"/>
        <w:jc w:val="both"/>
        <w:rPr>
          <w:rFonts w:ascii="Times New Roman" w:hAnsi="Times New Roman" w:cs="Times New Roman"/>
          <w:sz w:val="28"/>
          <w:szCs w:val="28"/>
        </w:rPr>
      </w:pPr>
      <w:r w:rsidRPr="0075400E">
        <w:rPr>
          <w:rFonts w:ascii="Times New Roman" w:hAnsi="Times New Roman" w:cs="Times New Roman"/>
          <w:sz w:val="28"/>
          <w:szCs w:val="28"/>
        </w:rPr>
        <w:t>Кишечные крипты – углубления эпителия слизистой оболочки в виде простых трубчатых, иногда разветвленных желез. Вокруг одной ворсинки может располагаться несколько крипт. В криптах встречаются те же виды клеток, что и в ворсинках.</w:t>
      </w:r>
    </w:p>
    <w:p w:rsidR="0075400E" w:rsidRPr="0075400E" w:rsidRDefault="0075400E" w:rsidP="0075400E">
      <w:pPr>
        <w:spacing w:after="0"/>
        <w:ind w:firstLine="360"/>
        <w:jc w:val="both"/>
        <w:rPr>
          <w:rFonts w:ascii="Times New Roman" w:hAnsi="Times New Roman" w:cs="Times New Roman"/>
          <w:sz w:val="16"/>
          <w:szCs w:val="16"/>
        </w:rPr>
      </w:pPr>
    </w:p>
    <w:p w:rsidR="0075400E" w:rsidRPr="0075400E" w:rsidRDefault="0075400E" w:rsidP="0075400E">
      <w:pPr>
        <w:spacing w:after="0"/>
        <w:jc w:val="center"/>
        <w:rPr>
          <w:rFonts w:ascii="Times New Roman" w:hAnsi="Times New Roman" w:cs="Times New Roman"/>
          <w:sz w:val="28"/>
          <w:szCs w:val="28"/>
        </w:rPr>
      </w:pPr>
      <w:r w:rsidRPr="0075400E">
        <w:rPr>
          <w:rFonts w:ascii="Times New Roman" w:hAnsi="Times New Roman" w:cs="Times New Roman"/>
          <w:noProof/>
          <w:sz w:val="28"/>
          <w:szCs w:val="28"/>
          <w:lang w:val="ru-RU" w:eastAsia="ru-RU"/>
        </w:rPr>
        <w:drawing>
          <wp:inline distT="0" distB="0" distL="0" distR="0">
            <wp:extent cx="2176739" cy="3148716"/>
            <wp:effectExtent l="0" t="0" r="0" b="0"/>
            <wp:docPr id="918" name="Рисунок 918" descr="Image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Image188"/>
                    <pic:cNvPicPr>
                      <a:picLocks noChangeAspect="1" noChangeArrowheads="1"/>
                    </pic:cNvPicPr>
                  </pic:nvPicPr>
                  <pic:blipFill>
                    <a:blip r:embed="rId12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177117" cy="3149263"/>
                    </a:xfrm>
                    <a:prstGeom prst="rect">
                      <a:avLst/>
                    </a:prstGeom>
                    <a:noFill/>
                    <a:ln>
                      <a:noFill/>
                    </a:ln>
                  </pic:spPr>
                </pic:pic>
              </a:graphicData>
            </a:graphic>
          </wp:inline>
        </w:drawing>
      </w:r>
    </w:p>
    <w:p w:rsidR="0075400E" w:rsidRPr="0075400E" w:rsidRDefault="0075400E" w:rsidP="0075400E">
      <w:pPr>
        <w:spacing w:after="0"/>
        <w:jc w:val="center"/>
        <w:rPr>
          <w:rFonts w:ascii="Times New Roman" w:hAnsi="Times New Roman" w:cs="Times New Roman"/>
          <w:sz w:val="28"/>
          <w:szCs w:val="28"/>
        </w:rPr>
      </w:pPr>
    </w:p>
    <w:p w:rsidR="0075400E" w:rsidRPr="0075400E" w:rsidRDefault="0075400E" w:rsidP="0075400E">
      <w:pPr>
        <w:spacing w:after="0"/>
        <w:jc w:val="center"/>
        <w:rPr>
          <w:rFonts w:ascii="Times New Roman" w:hAnsi="Times New Roman" w:cs="Times New Roman"/>
          <w:sz w:val="20"/>
          <w:szCs w:val="20"/>
        </w:rPr>
      </w:pPr>
      <w:r w:rsidRPr="0075400E">
        <w:rPr>
          <w:rFonts w:ascii="Times New Roman" w:hAnsi="Times New Roman" w:cs="Times New Roman"/>
          <w:sz w:val="20"/>
          <w:szCs w:val="20"/>
        </w:rPr>
        <w:t xml:space="preserve">Рис. 32. Гистологическое строение стенки </w:t>
      </w:r>
    </w:p>
    <w:p w:rsidR="0075400E" w:rsidRPr="0075400E" w:rsidRDefault="0075400E" w:rsidP="0075400E">
      <w:pPr>
        <w:spacing w:after="0"/>
        <w:jc w:val="center"/>
        <w:rPr>
          <w:rFonts w:ascii="Times New Roman" w:hAnsi="Times New Roman" w:cs="Times New Roman"/>
          <w:sz w:val="20"/>
          <w:szCs w:val="20"/>
        </w:rPr>
      </w:pPr>
      <w:r w:rsidRPr="0075400E">
        <w:rPr>
          <w:rFonts w:ascii="Times New Roman" w:hAnsi="Times New Roman" w:cs="Times New Roman"/>
          <w:sz w:val="20"/>
          <w:szCs w:val="20"/>
        </w:rPr>
        <w:t>двенадцатиперстной кишки:</w:t>
      </w:r>
    </w:p>
    <w:p w:rsidR="0075400E" w:rsidRPr="0075400E" w:rsidRDefault="0075400E" w:rsidP="0075400E">
      <w:pPr>
        <w:spacing w:after="0"/>
        <w:jc w:val="center"/>
        <w:rPr>
          <w:rFonts w:ascii="Times New Roman" w:hAnsi="Times New Roman" w:cs="Times New Roman"/>
          <w:sz w:val="20"/>
          <w:szCs w:val="20"/>
        </w:rPr>
      </w:pPr>
      <w:r w:rsidRPr="0075400E">
        <w:rPr>
          <w:rFonts w:ascii="Times New Roman" w:hAnsi="Times New Roman" w:cs="Times New Roman"/>
          <w:i/>
          <w:sz w:val="20"/>
          <w:szCs w:val="20"/>
        </w:rPr>
        <w:t>1</w:t>
      </w:r>
      <w:r w:rsidRPr="0075400E">
        <w:rPr>
          <w:rFonts w:ascii="Times New Roman" w:hAnsi="Times New Roman" w:cs="Times New Roman"/>
          <w:sz w:val="20"/>
          <w:szCs w:val="20"/>
        </w:rPr>
        <w:t xml:space="preserve"> – ворсинка; </w:t>
      </w:r>
      <w:r w:rsidRPr="0075400E">
        <w:rPr>
          <w:rFonts w:ascii="Times New Roman" w:hAnsi="Times New Roman" w:cs="Times New Roman"/>
          <w:i/>
          <w:sz w:val="20"/>
          <w:szCs w:val="20"/>
        </w:rPr>
        <w:t xml:space="preserve">2 </w:t>
      </w:r>
      <w:r w:rsidRPr="0075400E">
        <w:rPr>
          <w:rFonts w:ascii="Times New Roman" w:hAnsi="Times New Roman" w:cs="Times New Roman"/>
          <w:sz w:val="20"/>
          <w:szCs w:val="20"/>
        </w:rPr>
        <w:t xml:space="preserve">– крипта; </w:t>
      </w:r>
      <w:r w:rsidRPr="0075400E">
        <w:rPr>
          <w:rFonts w:ascii="Times New Roman" w:hAnsi="Times New Roman" w:cs="Times New Roman"/>
          <w:i/>
          <w:sz w:val="20"/>
          <w:szCs w:val="20"/>
        </w:rPr>
        <w:t>3</w:t>
      </w:r>
      <w:r w:rsidRPr="0075400E">
        <w:rPr>
          <w:rFonts w:ascii="Times New Roman" w:hAnsi="Times New Roman" w:cs="Times New Roman"/>
          <w:sz w:val="20"/>
          <w:szCs w:val="20"/>
        </w:rPr>
        <w:t xml:space="preserve"> – эпителий; </w:t>
      </w:r>
    </w:p>
    <w:p w:rsidR="0075400E" w:rsidRPr="0075400E" w:rsidRDefault="0075400E" w:rsidP="0075400E">
      <w:pPr>
        <w:spacing w:after="0"/>
        <w:jc w:val="center"/>
        <w:rPr>
          <w:rFonts w:ascii="Times New Roman" w:hAnsi="Times New Roman" w:cs="Times New Roman"/>
          <w:sz w:val="20"/>
          <w:szCs w:val="20"/>
        </w:rPr>
      </w:pPr>
      <w:r w:rsidRPr="0075400E">
        <w:rPr>
          <w:rFonts w:ascii="Times New Roman" w:hAnsi="Times New Roman" w:cs="Times New Roman"/>
          <w:i/>
          <w:sz w:val="20"/>
          <w:szCs w:val="20"/>
        </w:rPr>
        <w:t>4</w:t>
      </w:r>
      <w:r w:rsidRPr="0075400E">
        <w:rPr>
          <w:rFonts w:ascii="Times New Roman" w:hAnsi="Times New Roman" w:cs="Times New Roman"/>
          <w:sz w:val="20"/>
          <w:szCs w:val="20"/>
        </w:rPr>
        <w:t xml:space="preserve"> – мышечный слой слизистой оболочки;</w:t>
      </w:r>
    </w:p>
    <w:p w:rsidR="0075400E" w:rsidRPr="0075400E" w:rsidRDefault="0075400E" w:rsidP="0075400E">
      <w:pPr>
        <w:spacing w:after="0"/>
        <w:jc w:val="center"/>
        <w:rPr>
          <w:rFonts w:ascii="Times New Roman" w:hAnsi="Times New Roman" w:cs="Times New Roman"/>
          <w:sz w:val="20"/>
          <w:szCs w:val="20"/>
        </w:rPr>
      </w:pPr>
      <w:r w:rsidRPr="0075400E">
        <w:rPr>
          <w:rFonts w:ascii="Times New Roman" w:hAnsi="Times New Roman" w:cs="Times New Roman"/>
          <w:i/>
          <w:sz w:val="20"/>
          <w:szCs w:val="20"/>
        </w:rPr>
        <w:t xml:space="preserve">5 </w:t>
      </w:r>
      <w:r w:rsidRPr="0075400E">
        <w:rPr>
          <w:rFonts w:ascii="Times New Roman" w:hAnsi="Times New Roman" w:cs="Times New Roman"/>
          <w:sz w:val="20"/>
          <w:szCs w:val="20"/>
        </w:rPr>
        <w:t xml:space="preserve">– бруннеровы железы; </w:t>
      </w:r>
      <w:r w:rsidRPr="0075400E">
        <w:rPr>
          <w:rFonts w:ascii="Times New Roman" w:hAnsi="Times New Roman" w:cs="Times New Roman"/>
          <w:i/>
          <w:sz w:val="20"/>
          <w:szCs w:val="20"/>
        </w:rPr>
        <w:t>6</w:t>
      </w:r>
      <w:r w:rsidRPr="0075400E">
        <w:rPr>
          <w:rFonts w:ascii="Times New Roman" w:hAnsi="Times New Roman" w:cs="Times New Roman"/>
          <w:sz w:val="20"/>
          <w:szCs w:val="20"/>
        </w:rPr>
        <w:t xml:space="preserve"> – мышечная оболочка; </w:t>
      </w:r>
    </w:p>
    <w:p w:rsidR="0075400E" w:rsidRPr="0075400E" w:rsidRDefault="0075400E" w:rsidP="0075400E">
      <w:pPr>
        <w:spacing w:after="0"/>
        <w:jc w:val="center"/>
        <w:rPr>
          <w:rFonts w:ascii="Times New Roman" w:hAnsi="Times New Roman" w:cs="Times New Roman"/>
          <w:sz w:val="20"/>
          <w:szCs w:val="20"/>
        </w:rPr>
      </w:pPr>
      <w:r w:rsidRPr="0075400E">
        <w:rPr>
          <w:rFonts w:ascii="Times New Roman" w:hAnsi="Times New Roman" w:cs="Times New Roman"/>
          <w:i/>
          <w:sz w:val="20"/>
          <w:szCs w:val="20"/>
        </w:rPr>
        <w:t>7</w:t>
      </w:r>
      <w:r w:rsidRPr="0075400E">
        <w:rPr>
          <w:rFonts w:ascii="Times New Roman" w:hAnsi="Times New Roman" w:cs="Times New Roman"/>
          <w:sz w:val="20"/>
          <w:szCs w:val="20"/>
        </w:rPr>
        <w:t xml:space="preserve"> – серозная оболочка.</w:t>
      </w:r>
    </w:p>
    <w:p w:rsidR="0075400E" w:rsidRPr="0075400E" w:rsidRDefault="0075400E" w:rsidP="0075400E">
      <w:pPr>
        <w:spacing w:after="0"/>
        <w:jc w:val="center"/>
        <w:rPr>
          <w:rFonts w:ascii="Times New Roman" w:hAnsi="Times New Roman" w:cs="Times New Roman"/>
        </w:rPr>
      </w:pPr>
    </w:p>
    <w:p w:rsidR="0075400E" w:rsidRPr="0075400E" w:rsidRDefault="0075400E" w:rsidP="0075400E">
      <w:pPr>
        <w:spacing w:after="0"/>
        <w:jc w:val="both"/>
        <w:rPr>
          <w:rFonts w:ascii="Times New Roman" w:hAnsi="Times New Roman" w:cs="Times New Roman"/>
          <w:sz w:val="28"/>
          <w:szCs w:val="28"/>
        </w:rPr>
      </w:pPr>
      <w:r w:rsidRPr="0075400E">
        <w:rPr>
          <w:rFonts w:ascii="Times New Roman" w:hAnsi="Times New Roman" w:cs="Times New Roman"/>
          <w:sz w:val="28"/>
          <w:szCs w:val="28"/>
        </w:rPr>
        <w:t xml:space="preserve">      Следующий слой – подслизистая основа, она образована рыхлой соединительной тканью, в которой проходит большое количество сосудов и нервов. Особенностью подслизистой основы двенадцатиперстной кишки, в сравнении с другими кишками тонкого отдела, является развитие трубчатых (у жвачных) или альвеолярно-трубчатых желез (дуоденальных желез). Протоки желез открываются между криптами или на дне их.</w:t>
      </w:r>
    </w:p>
    <w:p w:rsidR="0075400E" w:rsidRPr="0075400E" w:rsidRDefault="0075400E" w:rsidP="0075400E">
      <w:pPr>
        <w:spacing w:after="0"/>
        <w:jc w:val="both"/>
        <w:rPr>
          <w:rFonts w:ascii="Times New Roman" w:hAnsi="Times New Roman" w:cs="Times New Roman"/>
          <w:sz w:val="28"/>
          <w:szCs w:val="28"/>
        </w:rPr>
      </w:pPr>
      <w:r w:rsidRPr="0075400E">
        <w:rPr>
          <w:rFonts w:ascii="Times New Roman" w:hAnsi="Times New Roman" w:cs="Times New Roman"/>
          <w:sz w:val="28"/>
          <w:szCs w:val="28"/>
        </w:rPr>
        <w:t xml:space="preserve">      Мышечная оболочка у всех кишок двухслойная: внутренний слой кольцевой и наружный – продольный.</w:t>
      </w:r>
    </w:p>
    <w:p w:rsidR="0075400E" w:rsidRPr="0075400E" w:rsidRDefault="0075400E" w:rsidP="0075400E">
      <w:pPr>
        <w:spacing w:after="0"/>
        <w:jc w:val="both"/>
        <w:rPr>
          <w:rFonts w:ascii="Times New Roman" w:hAnsi="Times New Roman" w:cs="Times New Roman"/>
          <w:sz w:val="28"/>
          <w:szCs w:val="28"/>
        </w:rPr>
      </w:pPr>
      <w:r w:rsidRPr="0075400E">
        <w:rPr>
          <w:rFonts w:ascii="Times New Roman" w:hAnsi="Times New Roman" w:cs="Times New Roman"/>
          <w:sz w:val="28"/>
          <w:szCs w:val="28"/>
        </w:rPr>
        <w:t xml:space="preserve">      Серозная оболочка состоит из рыхлой соединительной ткани и мезотелия, переходит в брыжейки и связки кишок.</w:t>
      </w:r>
    </w:p>
    <w:p w:rsidR="0075400E" w:rsidRPr="0075400E" w:rsidRDefault="0075400E" w:rsidP="0075400E">
      <w:pPr>
        <w:spacing w:after="0"/>
        <w:ind w:firstLine="360"/>
        <w:jc w:val="both"/>
        <w:rPr>
          <w:rFonts w:ascii="Times New Roman" w:hAnsi="Times New Roman" w:cs="Times New Roman"/>
          <w:sz w:val="28"/>
          <w:szCs w:val="28"/>
        </w:rPr>
      </w:pPr>
      <w:r w:rsidRPr="0075400E">
        <w:rPr>
          <w:rFonts w:ascii="Times New Roman" w:hAnsi="Times New Roman" w:cs="Times New Roman"/>
          <w:sz w:val="28"/>
          <w:szCs w:val="28"/>
        </w:rPr>
        <w:t>Толстый кишечник у сельскохозяйственных животных в среднем в 4 раза короче тонкого. У крупного рогатого скота его длина достигает 11 м, у лошади – 9 м, у свиньи – 4 м. На всем протяжении  он имеет неодинаковый диаметр и состоит из слепой, ободочной и прямой кишок. В толстом кишечнике происходит всасывание в основном воды и растворенных в ней солей, а также формирование каловых масс.</w:t>
      </w:r>
    </w:p>
    <w:p w:rsidR="0075400E" w:rsidRPr="0075400E" w:rsidRDefault="0075400E" w:rsidP="0075400E">
      <w:pPr>
        <w:spacing w:after="0"/>
        <w:ind w:firstLine="360"/>
        <w:jc w:val="both"/>
        <w:rPr>
          <w:rFonts w:ascii="Times New Roman" w:hAnsi="Times New Roman" w:cs="Times New Roman"/>
          <w:sz w:val="28"/>
          <w:szCs w:val="28"/>
        </w:rPr>
      </w:pPr>
      <w:r w:rsidRPr="0075400E">
        <w:rPr>
          <w:rFonts w:ascii="Times New Roman" w:hAnsi="Times New Roman" w:cs="Times New Roman"/>
          <w:b/>
          <w:sz w:val="28"/>
          <w:szCs w:val="28"/>
        </w:rPr>
        <w:t>Слепая кишка</w:t>
      </w:r>
      <w:r w:rsidRPr="0075400E">
        <w:rPr>
          <w:rFonts w:ascii="Times New Roman" w:hAnsi="Times New Roman" w:cs="Times New Roman"/>
          <w:sz w:val="28"/>
          <w:szCs w:val="28"/>
        </w:rPr>
        <w:t xml:space="preserve"> - у крупного рогатого скота имеет длину 30 - 70 см, она гладкая, цилиндрической формы. Ее слепой конец называется верхушкой, остальная часть – телом. Расположена кишка в правой половине брюшной полости над ободочной кишкой (см. рис. 29).</w:t>
      </w:r>
    </w:p>
    <w:p w:rsidR="0075400E" w:rsidRPr="0075400E" w:rsidRDefault="0075400E" w:rsidP="0075400E">
      <w:pPr>
        <w:spacing w:after="0"/>
        <w:ind w:firstLine="360"/>
        <w:jc w:val="both"/>
        <w:rPr>
          <w:rFonts w:ascii="Times New Roman" w:hAnsi="Times New Roman" w:cs="Times New Roman"/>
          <w:sz w:val="28"/>
          <w:szCs w:val="28"/>
        </w:rPr>
      </w:pPr>
      <w:r w:rsidRPr="0075400E">
        <w:rPr>
          <w:rFonts w:ascii="Times New Roman" w:hAnsi="Times New Roman" w:cs="Times New Roman"/>
          <w:sz w:val="28"/>
          <w:szCs w:val="28"/>
        </w:rPr>
        <w:t xml:space="preserve">У свиньи слепая кишка короткая и широкая, в стенке которой проходят 3  продольных  мышечных  тяжа – тении,  которые  собирают  </w:t>
      </w:r>
    </w:p>
    <w:p w:rsidR="0075400E" w:rsidRPr="0075400E" w:rsidRDefault="0075400E" w:rsidP="0075400E">
      <w:pPr>
        <w:spacing w:after="0"/>
        <w:jc w:val="both"/>
        <w:rPr>
          <w:rFonts w:ascii="Times New Roman" w:hAnsi="Times New Roman" w:cs="Times New Roman"/>
          <w:sz w:val="28"/>
          <w:szCs w:val="28"/>
        </w:rPr>
      </w:pPr>
      <w:r w:rsidRPr="0075400E">
        <w:rPr>
          <w:rFonts w:ascii="Times New Roman" w:hAnsi="Times New Roman" w:cs="Times New Roman"/>
          <w:sz w:val="28"/>
          <w:szCs w:val="28"/>
        </w:rPr>
        <w:t>стенку в поперечные складки и карманы. Располагается кишка в поясничной области, касаясь телом левой почки (см. рис. 31).</w:t>
      </w:r>
    </w:p>
    <w:p w:rsidR="0075400E" w:rsidRPr="0075400E" w:rsidRDefault="0075400E" w:rsidP="0075400E">
      <w:pPr>
        <w:spacing w:after="0"/>
        <w:ind w:firstLine="360"/>
        <w:jc w:val="both"/>
        <w:rPr>
          <w:rFonts w:ascii="Times New Roman" w:hAnsi="Times New Roman" w:cs="Times New Roman"/>
          <w:sz w:val="28"/>
          <w:szCs w:val="28"/>
        </w:rPr>
      </w:pPr>
      <w:r w:rsidRPr="0075400E">
        <w:rPr>
          <w:rFonts w:ascii="Times New Roman" w:hAnsi="Times New Roman" w:cs="Times New Roman"/>
          <w:sz w:val="28"/>
          <w:szCs w:val="28"/>
        </w:rPr>
        <w:t xml:space="preserve">У лошади кишка в форме запятой огромных размеров. На всем ее протяжении  имеется четыре продольных мышечных тяжа – тени. Между тениями стенка кишки образует 4 ряда карманов. В кишке различают краниально направленную верхушку, тело и основание (головка). В основание впадает подвздошная кишка и выходит ободочная (см. рис. 30). </w:t>
      </w:r>
    </w:p>
    <w:p w:rsidR="0075400E" w:rsidRPr="0075400E" w:rsidRDefault="0075400E" w:rsidP="0075400E">
      <w:pPr>
        <w:spacing w:after="0"/>
        <w:ind w:firstLine="360"/>
        <w:jc w:val="both"/>
        <w:rPr>
          <w:rFonts w:ascii="Times New Roman" w:hAnsi="Times New Roman" w:cs="Times New Roman"/>
          <w:sz w:val="28"/>
          <w:szCs w:val="28"/>
        </w:rPr>
      </w:pPr>
      <w:r w:rsidRPr="0075400E">
        <w:rPr>
          <w:rFonts w:ascii="Times New Roman" w:hAnsi="Times New Roman" w:cs="Times New Roman"/>
          <w:b/>
          <w:sz w:val="28"/>
          <w:szCs w:val="28"/>
        </w:rPr>
        <w:t>Ободочная кишка</w:t>
      </w:r>
      <w:r w:rsidRPr="0075400E">
        <w:rPr>
          <w:rFonts w:ascii="Times New Roman" w:hAnsi="Times New Roman" w:cs="Times New Roman"/>
          <w:sz w:val="28"/>
          <w:szCs w:val="28"/>
        </w:rPr>
        <w:t xml:space="preserve"> – крупного рогатого скота достигает 9 м и образует диск, состоящий из начальной петли, спирального лабиринта и конечной петли. Начальная петля начинается от места впадения подвздошной кишки в толстый кишечник, направляется вперед, затем назад и снова вперед, после чего переходит в спиральный лабиринт. Спиральный лабиринт на полтора оборота закручивается к центру, после чего переходит в конечную петлю. Конечная петля идет назад, затем вперед и вновь назад, где без границ переходит в прямую кишку. </w:t>
      </w:r>
    </w:p>
    <w:p w:rsidR="0075400E" w:rsidRPr="0075400E" w:rsidRDefault="0075400E" w:rsidP="0075400E">
      <w:pPr>
        <w:spacing w:after="0"/>
        <w:ind w:firstLine="360"/>
        <w:jc w:val="both"/>
        <w:rPr>
          <w:rFonts w:ascii="Times New Roman" w:hAnsi="Times New Roman" w:cs="Times New Roman"/>
          <w:sz w:val="28"/>
          <w:szCs w:val="28"/>
        </w:rPr>
      </w:pPr>
      <w:r w:rsidRPr="0075400E">
        <w:rPr>
          <w:rFonts w:ascii="Times New Roman" w:hAnsi="Times New Roman" w:cs="Times New Roman"/>
          <w:sz w:val="28"/>
          <w:szCs w:val="28"/>
        </w:rPr>
        <w:lastRenderedPageBreak/>
        <w:t>Ободочная кишка лошади самая объемистая. В зависимости от диаметра  различают большую ободочную и малую ободочную кишки. Большая ободочная кишка лежит в виде подковы и имеет 6 положений (правое вентральное положение, вентральное диафрагмальное положение, левое вентральное положение, левое дорсальное положение, дорсальное диафрагмальное положение, правое дорсальное положение). После этого ободочная кишка резко сужается и становится малой ободочной кишкой, которая образуя петли, переходит в прямую кишку. Ободочная кишка лошади в разных участках имеет от двух до четырех тений и от двух до четырех рядов карманов.</w:t>
      </w:r>
    </w:p>
    <w:p w:rsidR="0075400E" w:rsidRPr="0075400E" w:rsidRDefault="0075400E" w:rsidP="0075400E">
      <w:pPr>
        <w:spacing w:after="0"/>
        <w:ind w:firstLine="360"/>
        <w:jc w:val="both"/>
        <w:rPr>
          <w:rFonts w:ascii="Times New Roman" w:hAnsi="Times New Roman" w:cs="Times New Roman"/>
          <w:sz w:val="28"/>
          <w:szCs w:val="28"/>
        </w:rPr>
      </w:pPr>
      <w:r w:rsidRPr="0075400E">
        <w:rPr>
          <w:rFonts w:ascii="Times New Roman" w:hAnsi="Times New Roman" w:cs="Times New Roman"/>
          <w:sz w:val="28"/>
          <w:szCs w:val="28"/>
        </w:rPr>
        <w:t>Ободочная кишка свиньи имеет вид конуса, вершиной направленного краниовентрально, а основанием каудодорсально, и состоит из двух извилин и конечной петли. Кишка имеет две тени и два ряда карманов.</w:t>
      </w:r>
    </w:p>
    <w:p w:rsidR="0075400E" w:rsidRPr="0075400E" w:rsidRDefault="0075400E" w:rsidP="0075400E">
      <w:pPr>
        <w:spacing w:after="0"/>
        <w:ind w:firstLine="360"/>
        <w:jc w:val="both"/>
        <w:rPr>
          <w:rFonts w:ascii="Times New Roman" w:hAnsi="Times New Roman" w:cs="Times New Roman"/>
          <w:sz w:val="28"/>
          <w:szCs w:val="28"/>
        </w:rPr>
      </w:pPr>
      <w:r w:rsidRPr="0075400E">
        <w:rPr>
          <w:rFonts w:ascii="Times New Roman" w:hAnsi="Times New Roman" w:cs="Times New Roman"/>
          <w:b/>
          <w:sz w:val="28"/>
          <w:szCs w:val="28"/>
        </w:rPr>
        <w:t>Прямая кишка</w:t>
      </w:r>
      <w:r w:rsidRPr="0075400E">
        <w:rPr>
          <w:rFonts w:ascii="Times New Roman" w:hAnsi="Times New Roman" w:cs="Times New Roman"/>
          <w:sz w:val="28"/>
          <w:szCs w:val="28"/>
        </w:rPr>
        <w:t xml:space="preserve"> -  короткая, с гладкой поверхностью, расположенная в тазовой полости, открывается наружу заднепроходным отверстием – анусом, который снабжен различными мышцами, закрывающими заднепроходное отверстие. В конце прямой кишки у свиньи и лошади имеется ампулообразное расширение.</w:t>
      </w:r>
    </w:p>
    <w:p w:rsidR="0075400E" w:rsidRPr="0075400E" w:rsidRDefault="0075400E" w:rsidP="0075400E">
      <w:pPr>
        <w:spacing w:after="0"/>
        <w:ind w:firstLine="360"/>
        <w:jc w:val="both"/>
        <w:rPr>
          <w:rFonts w:ascii="Times New Roman" w:hAnsi="Times New Roman" w:cs="Times New Roman"/>
          <w:sz w:val="28"/>
          <w:szCs w:val="28"/>
        </w:rPr>
      </w:pPr>
      <w:r w:rsidRPr="0075400E">
        <w:rPr>
          <w:rFonts w:ascii="Times New Roman" w:hAnsi="Times New Roman" w:cs="Times New Roman"/>
          <w:sz w:val="28"/>
          <w:szCs w:val="28"/>
        </w:rPr>
        <w:t>Г и с т о л о г и ч е с к о е  с т р о е н и е.  Стенка кишок толстого отдела состоит из слизистой оболочки, подслизистой основы, мышечной и серозной оболочек. Слизистая оболочка не образует ворсинок. Общекишечные железы – крипты многочисленные, глубокие. Однослойный цилиндрический эпителий, покрывающий слизистую оболочку, содержит большое количество бокаловидных клеток, вырабатывающих слизь. В собственной пластинке слизистой оболочки и в подслизистой основе находится большое количество фолликулов.</w:t>
      </w:r>
    </w:p>
    <w:p w:rsidR="0075400E" w:rsidRPr="0075400E" w:rsidRDefault="0075400E" w:rsidP="0075400E">
      <w:pPr>
        <w:spacing w:after="0"/>
        <w:ind w:firstLine="360"/>
        <w:jc w:val="both"/>
        <w:rPr>
          <w:rFonts w:ascii="Times New Roman" w:hAnsi="Times New Roman" w:cs="Times New Roman"/>
          <w:sz w:val="28"/>
          <w:szCs w:val="28"/>
        </w:rPr>
      </w:pPr>
      <w:r w:rsidRPr="0075400E">
        <w:rPr>
          <w:rFonts w:ascii="Times New Roman" w:hAnsi="Times New Roman" w:cs="Times New Roman"/>
          <w:sz w:val="28"/>
          <w:szCs w:val="28"/>
        </w:rPr>
        <w:t xml:space="preserve">Мышечная оболочка двухслойная в тех местах, где поверхность кишки гладкая, а в местах образования тений и карманов она имеет особенности: внутренний кольцевой слой развит равномерно, а наружный продольный слой образует лентообразные утолщения – тении. </w:t>
      </w:r>
    </w:p>
    <w:p w:rsidR="0075400E" w:rsidRPr="0075400E" w:rsidRDefault="0075400E" w:rsidP="0075400E">
      <w:pPr>
        <w:spacing w:after="0"/>
        <w:ind w:firstLine="360"/>
        <w:jc w:val="both"/>
        <w:rPr>
          <w:rFonts w:ascii="Times New Roman" w:hAnsi="Times New Roman" w:cs="Times New Roman"/>
          <w:sz w:val="28"/>
          <w:szCs w:val="28"/>
        </w:rPr>
      </w:pPr>
      <w:r w:rsidRPr="0075400E">
        <w:rPr>
          <w:rFonts w:ascii="Times New Roman" w:hAnsi="Times New Roman" w:cs="Times New Roman"/>
          <w:sz w:val="28"/>
          <w:szCs w:val="28"/>
        </w:rPr>
        <w:t>Серозная оболочка толстого отдела кишечника в целом такая же, как и в других отделах, но в конечном участке прямой кишки она замещается адвентицией (рис. 33).</w:t>
      </w:r>
    </w:p>
    <w:p w:rsidR="0075400E" w:rsidRPr="0075400E" w:rsidRDefault="0075400E" w:rsidP="0075400E">
      <w:pPr>
        <w:spacing w:after="0"/>
        <w:jc w:val="center"/>
        <w:rPr>
          <w:rFonts w:ascii="Times New Roman" w:hAnsi="Times New Roman" w:cs="Times New Roman"/>
          <w:sz w:val="28"/>
          <w:szCs w:val="28"/>
        </w:rPr>
      </w:pPr>
      <w:r w:rsidRPr="0075400E">
        <w:rPr>
          <w:rFonts w:ascii="Times New Roman" w:hAnsi="Times New Roman" w:cs="Times New Roman"/>
          <w:noProof/>
          <w:sz w:val="28"/>
          <w:szCs w:val="28"/>
          <w:lang w:val="ru-RU" w:eastAsia="ru-RU"/>
        </w:rPr>
        <w:lastRenderedPageBreak/>
        <w:drawing>
          <wp:inline distT="0" distB="0" distL="0" distR="0">
            <wp:extent cx="2067339" cy="2784433"/>
            <wp:effectExtent l="0" t="0" r="0" b="0"/>
            <wp:docPr id="922" name="Рисунок 922" descr="Image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Image189"/>
                    <pic:cNvPicPr>
                      <a:picLocks noChangeAspect="1" noChangeArrowheads="1"/>
                    </pic:cNvPicPr>
                  </pic:nvPicPr>
                  <pic:blipFill>
                    <a:blip r:embed="rId122" cstate="print">
                      <a:lum bright="-6000" contrast="3000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5820" r="41193" b="3229"/>
                    <a:stretch>
                      <a:fillRect/>
                    </a:stretch>
                  </pic:blipFill>
                  <pic:spPr bwMode="auto">
                    <a:xfrm>
                      <a:off x="0" y="0"/>
                      <a:ext cx="2075642" cy="2795616"/>
                    </a:xfrm>
                    <a:prstGeom prst="rect">
                      <a:avLst/>
                    </a:prstGeom>
                    <a:noFill/>
                    <a:ln>
                      <a:noFill/>
                    </a:ln>
                  </pic:spPr>
                </pic:pic>
              </a:graphicData>
            </a:graphic>
          </wp:inline>
        </w:drawing>
      </w:r>
    </w:p>
    <w:p w:rsidR="0075400E" w:rsidRPr="0075400E" w:rsidRDefault="0075400E" w:rsidP="0075400E">
      <w:pPr>
        <w:spacing w:after="0"/>
        <w:jc w:val="center"/>
        <w:rPr>
          <w:rFonts w:ascii="Times New Roman" w:hAnsi="Times New Roman" w:cs="Times New Roman"/>
          <w:sz w:val="16"/>
          <w:szCs w:val="16"/>
        </w:rPr>
      </w:pPr>
    </w:p>
    <w:p w:rsidR="0075400E" w:rsidRPr="0075400E" w:rsidRDefault="0075400E" w:rsidP="0075400E">
      <w:pPr>
        <w:spacing w:after="0"/>
        <w:jc w:val="center"/>
        <w:rPr>
          <w:rFonts w:ascii="Times New Roman" w:hAnsi="Times New Roman" w:cs="Times New Roman"/>
          <w:sz w:val="20"/>
          <w:szCs w:val="20"/>
        </w:rPr>
      </w:pPr>
      <w:r w:rsidRPr="0075400E">
        <w:rPr>
          <w:rFonts w:ascii="Times New Roman" w:hAnsi="Times New Roman" w:cs="Times New Roman"/>
          <w:sz w:val="20"/>
          <w:szCs w:val="20"/>
        </w:rPr>
        <w:t>Рис. 33.  Гистологическое строение толстой кишки:</w:t>
      </w:r>
    </w:p>
    <w:p w:rsidR="0075400E" w:rsidRPr="0075400E" w:rsidRDefault="0075400E" w:rsidP="0075400E">
      <w:pPr>
        <w:spacing w:after="0"/>
        <w:jc w:val="center"/>
        <w:rPr>
          <w:rFonts w:ascii="Times New Roman" w:hAnsi="Times New Roman" w:cs="Times New Roman"/>
          <w:sz w:val="20"/>
          <w:szCs w:val="20"/>
        </w:rPr>
      </w:pPr>
      <w:r w:rsidRPr="0075400E">
        <w:rPr>
          <w:rFonts w:ascii="Times New Roman" w:hAnsi="Times New Roman" w:cs="Times New Roman"/>
          <w:i/>
          <w:sz w:val="20"/>
          <w:szCs w:val="20"/>
        </w:rPr>
        <w:t>1</w:t>
      </w:r>
      <w:r w:rsidRPr="0075400E">
        <w:rPr>
          <w:rFonts w:ascii="Times New Roman" w:hAnsi="Times New Roman" w:cs="Times New Roman"/>
          <w:sz w:val="20"/>
          <w:szCs w:val="20"/>
        </w:rPr>
        <w:t xml:space="preserve"> – крипта; </w:t>
      </w:r>
      <w:r w:rsidRPr="0075400E">
        <w:rPr>
          <w:rFonts w:ascii="Times New Roman" w:hAnsi="Times New Roman" w:cs="Times New Roman"/>
          <w:i/>
          <w:sz w:val="20"/>
          <w:szCs w:val="20"/>
        </w:rPr>
        <w:t>2</w:t>
      </w:r>
      <w:r w:rsidRPr="0075400E">
        <w:rPr>
          <w:rFonts w:ascii="Times New Roman" w:hAnsi="Times New Roman" w:cs="Times New Roman"/>
          <w:sz w:val="20"/>
          <w:szCs w:val="20"/>
        </w:rPr>
        <w:t xml:space="preserve"> – мышечный слой слизистой оболочки;</w:t>
      </w:r>
    </w:p>
    <w:p w:rsidR="0075400E" w:rsidRPr="0075400E" w:rsidRDefault="0075400E" w:rsidP="0075400E">
      <w:pPr>
        <w:spacing w:after="0"/>
        <w:jc w:val="center"/>
        <w:rPr>
          <w:rFonts w:ascii="Times New Roman" w:hAnsi="Times New Roman" w:cs="Times New Roman"/>
          <w:sz w:val="20"/>
          <w:szCs w:val="20"/>
        </w:rPr>
      </w:pPr>
      <w:r w:rsidRPr="0075400E">
        <w:rPr>
          <w:rFonts w:ascii="Times New Roman" w:hAnsi="Times New Roman" w:cs="Times New Roman"/>
          <w:i/>
          <w:sz w:val="20"/>
          <w:szCs w:val="20"/>
        </w:rPr>
        <w:t>3</w:t>
      </w:r>
      <w:r w:rsidRPr="0075400E">
        <w:rPr>
          <w:rFonts w:ascii="Times New Roman" w:hAnsi="Times New Roman" w:cs="Times New Roman"/>
          <w:sz w:val="20"/>
          <w:szCs w:val="20"/>
        </w:rPr>
        <w:t xml:space="preserve"> – лимфоидный фолликул; </w:t>
      </w:r>
      <w:r w:rsidRPr="0075400E">
        <w:rPr>
          <w:rFonts w:ascii="Times New Roman" w:hAnsi="Times New Roman" w:cs="Times New Roman"/>
          <w:i/>
          <w:sz w:val="20"/>
          <w:szCs w:val="20"/>
        </w:rPr>
        <w:t>4</w:t>
      </w:r>
      <w:r w:rsidRPr="0075400E">
        <w:rPr>
          <w:rFonts w:ascii="Times New Roman" w:hAnsi="Times New Roman" w:cs="Times New Roman"/>
          <w:sz w:val="20"/>
          <w:szCs w:val="20"/>
        </w:rPr>
        <w:t xml:space="preserve"> – подслизистая основа;</w:t>
      </w:r>
    </w:p>
    <w:p w:rsidR="0075400E" w:rsidRPr="0075400E" w:rsidRDefault="0075400E" w:rsidP="0075400E">
      <w:pPr>
        <w:spacing w:after="0"/>
        <w:jc w:val="center"/>
        <w:rPr>
          <w:rFonts w:ascii="Times New Roman" w:hAnsi="Times New Roman" w:cs="Times New Roman"/>
          <w:sz w:val="20"/>
          <w:szCs w:val="20"/>
        </w:rPr>
      </w:pPr>
      <w:r w:rsidRPr="0075400E">
        <w:rPr>
          <w:rFonts w:ascii="Times New Roman" w:hAnsi="Times New Roman" w:cs="Times New Roman"/>
          <w:i/>
          <w:sz w:val="20"/>
          <w:szCs w:val="20"/>
        </w:rPr>
        <w:t>5</w:t>
      </w:r>
      <w:r w:rsidRPr="0075400E">
        <w:rPr>
          <w:rFonts w:ascii="Times New Roman" w:hAnsi="Times New Roman" w:cs="Times New Roman"/>
          <w:sz w:val="20"/>
          <w:szCs w:val="20"/>
        </w:rPr>
        <w:t xml:space="preserve"> – кровеносные сосуды; </w:t>
      </w:r>
      <w:r w:rsidRPr="0075400E">
        <w:rPr>
          <w:rFonts w:ascii="Times New Roman" w:hAnsi="Times New Roman" w:cs="Times New Roman"/>
          <w:i/>
          <w:sz w:val="20"/>
          <w:szCs w:val="20"/>
        </w:rPr>
        <w:t>6</w:t>
      </w:r>
      <w:r w:rsidRPr="0075400E">
        <w:rPr>
          <w:rFonts w:ascii="Times New Roman" w:hAnsi="Times New Roman" w:cs="Times New Roman"/>
          <w:sz w:val="20"/>
          <w:szCs w:val="20"/>
        </w:rPr>
        <w:t xml:space="preserve"> – мышечная оболочка;</w:t>
      </w:r>
    </w:p>
    <w:p w:rsidR="0075400E" w:rsidRPr="0075400E" w:rsidRDefault="0075400E" w:rsidP="0075400E">
      <w:pPr>
        <w:spacing w:after="0"/>
        <w:jc w:val="center"/>
        <w:rPr>
          <w:rFonts w:ascii="Times New Roman" w:hAnsi="Times New Roman" w:cs="Times New Roman"/>
          <w:sz w:val="20"/>
          <w:szCs w:val="20"/>
        </w:rPr>
      </w:pPr>
      <w:r w:rsidRPr="0075400E">
        <w:rPr>
          <w:rFonts w:ascii="Times New Roman" w:hAnsi="Times New Roman" w:cs="Times New Roman"/>
          <w:i/>
          <w:sz w:val="20"/>
          <w:szCs w:val="20"/>
        </w:rPr>
        <w:t>7</w:t>
      </w:r>
      <w:r w:rsidRPr="0075400E">
        <w:rPr>
          <w:rFonts w:ascii="Times New Roman" w:hAnsi="Times New Roman" w:cs="Times New Roman"/>
          <w:sz w:val="20"/>
          <w:szCs w:val="20"/>
        </w:rPr>
        <w:t xml:space="preserve"> – серозная оболочка.</w:t>
      </w:r>
    </w:p>
    <w:p w:rsidR="0075400E" w:rsidRPr="0075400E" w:rsidRDefault="0075400E" w:rsidP="0075400E">
      <w:pPr>
        <w:spacing w:after="0"/>
        <w:jc w:val="center"/>
        <w:rPr>
          <w:rFonts w:ascii="Times New Roman" w:hAnsi="Times New Roman" w:cs="Times New Roman"/>
          <w:sz w:val="16"/>
          <w:szCs w:val="16"/>
        </w:rPr>
      </w:pPr>
    </w:p>
    <w:p w:rsidR="0075400E" w:rsidRPr="0075400E" w:rsidRDefault="0075400E" w:rsidP="0075400E">
      <w:pPr>
        <w:spacing w:after="0"/>
        <w:jc w:val="center"/>
        <w:rPr>
          <w:rFonts w:ascii="Times New Roman" w:hAnsi="Times New Roman" w:cs="Times New Roman"/>
          <w:b/>
          <w:sz w:val="28"/>
          <w:szCs w:val="28"/>
        </w:rPr>
      </w:pPr>
      <w:r w:rsidRPr="0075400E">
        <w:rPr>
          <w:rFonts w:ascii="Times New Roman" w:hAnsi="Times New Roman" w:cs="Times New Roman"/>
          <w:b/>
          <w:sz w:val="28"/>
          <w:szCs w:val="28"/>
        </w:rPr>
        <w:t>Литература</w:t>
      </w:r>
    </w:p>
    <w:p w:rsidR="0075400E" w:rsidRPr="0075400E" w:rsidRDefault="0075400E" w:rsidP="0075400E">
      <w:pPr>
        <w:spacing w:after="0"/>
        <w:jc w:val="center"/>
        <w:rPr>
          <w:rFonts w:ascii="Times New Roman" w:hAnsi="Times New Roman" w:cs="Times New Roman"/>
          <w:b/>
          <w:sz w:val="16"/>
          <w:szCs w:val="16"/>
        </w:rPr>
      </w:pPr>
    </w:p>
    <w:p w:rsidR="0075400E" w:rsidRPr="0075400E" w:rsidRDefault="0075400E" w:rsidP="00FB24EF">
      <w:pPr>
        <w:pStyle w:val="af2"/>
        <w:numPr>
          <w:ilvl w:val="0"/>
          <w:numId w:val="43"/>
        </w:numPr>
        <w:spacing w:after="0"/>
        <w:rPr>
          <w:rFonts w:ascii="Times New Roman" w:hAnsi="Times New Roman" w:cs="Times New Roman"/>
          <w:b/>
        </w:rPr>
      </w:pPr>
      <w:r w:rsidRPr="0075400E">
        <w:rPr>
          <w:rFonts w:ascii="Times New Roman" w:hAnsi="Times New Roman" w:cs="Times New Roman"/>
        </w:rPr>
        <w:t>Вракин В. Ф., Сидорова М. В. Морфология сельскохозяйственных животных. М., Агр</w:t>
      </w:r>
      <w:r w:rsidRPr="0075400E">
        <w:rPr>
          <w:rFonts w:ascii="Times New Roman" w:hAnsi="Times New Roman" w:cs="Times New Roman"/>
        </w:rPr>
        <w:t>о</w:t>
      </w:r>
      <w:r w:rsidRPr="0075400E">
        <w:rPr>
          <w:rFonts w:ascii="Times New Roman" w:hAnsi="Times New Roman" w:cs="Times New Roman"/>
        </w:rPr>
        <w:t>промиздат, 1991, 520 с.</w:t>
      </w:r>
    </w:p>
    <w:p w:rsidR="0075400E" w:rsidRPr="0075400E" w:rsidRDefault="0075400E" w:rsidP="00FB24EF">
      <w:pPr>
        <w:pStyle w:val="af2"/>
        <w:numPr>
          <w:ilvl w:val="0"/>
          <w:numId w:val="43"/>
        </w:numPr>
        <w:spacing w:after="0"/>
        <w:rPr>
          <w:rFonts w:ascii="Times New Roman" w:hAnsi="Times New Roman" w:cs="Times New Roman"/>
          <w:b/>
        </w:rPr>
      </w:pPr>
      <w:r w:rsidRPr="0075400E">
        <w:rPr>
          <w:rFonts w:ascii="Times New Roman" w:hAnsi="Times New Roman" w:cs="Times New Roman"/>
        </w:rPr>
        <w:t>Вракин, В. Ф. Практикум по анатомии с основами гистологии и эмбриологии сельскох</w:t>
      </w:r>
      <w:r w:rsidRPr="0075400E">
        <w:rPr>
          <w:rFonts w:ascii="Times New Roman" w:hAnsi="Times New Roman" w:cs="Times New Roman"/>
        </w:rPr>
        <w:t>о</w:t>
      </w:r>
      <w:r w:rsidRPr="0075400E">
        <w:rPr>
          <w:rFonts w:ascii="Times New Roman" w:hAnsi="Times New Roman" w:cs="Times New Roman"/>
        </w:rPr>
        <w:t>зяйственных животных / В. Ф. Вракин, М. В. Сидорова, В. П. Панов, Л. Я. Иванова. – М.: Колос, 2001. – 270 с.</w:t>
      </w:r>
    </w:p>
    <w:p w:rsidR="0075400E" w:rsidRPr="0075400E" w:rsidRDefault="0075400E" w:rsidP="00FB24EF">
      <w:pPr>
        <w:pStyle w:val="af2"/>
        <w:numPr>
          <w:ilvl w:val="0"/>
          <w:numId w:val="43"/>
        </w:numPr>
        <w:spacing w:after="0"/>
        <w:rPr>
          <w:rFonts w:ascii="Times New Roman" w:hAnsi="Times New Roman" w:cs="Times New Roman"/>
          <w:b/>
        </w:rPr>
      </w:pPr>
      <w:r w:rsidRPr="0075400E">
        <w:rPr>
          <w:rFonts w:ascii="Times New Roman" w:hAnsi="Times New Roman" w:cs="Times New Roman"/>
        </w:rPr>
        <w:t>Микулич Е. Л. Морфология сельскохозяйственных животных. Висцеральные системы: учеб. пособие / С.Н. Лавушева, Е.Л. Микулич. – Горки, 2015. – 115 с.</w:t>
      </w:r>
    </w:p>
    <w:p w:rsidR="0075400E" w:rsidRPr="0075400E" w:rsidRDefault="0075400E" w:rsidP="0075400E">
      <w:pPr>
        <w:pStyle w:val="af2"/>
        <w:spacing w:after="0"/>
        <w:rPr>
          <w:rFonts w:ascii="Times New Roman" w:hAnsi="Times New Roman" w:cs="Times New Roman"/>
          <w:b/>
          <w:sz w:val="16"/>
          <w:szCs w:val="16"/>
          <w:highlight w:val="yellow"/>
        </w:rPr>
      </w:pPr>
    </w:p>
    <w:p w:rsidR="0075400E" w:rsidRPr="0075400E" w:rsidRDefault="0075400E" w:rsidP="0075400E">
      <w:pPr>
        <w:pStyle w:val="af2"/>
        <w:spacing w:after="0"/>
        <w:jc w:val="center"/>
        <w:rPr>
          <w:rFonts w:ascii="Times New Roman" w:hAnsi="Times New Roman" w:cs="Times New Roman"/>
          <w:b/>
          <w:sz w:val="28"/>
          <w:szCs w:val="28"/>
        </w:rPr>
      </w:pPr>
    </w:p>
    <w:p w:rsidR="0075400E" w:rsidRPr="0075400E" w:rsidRDefault="0075400E" w:rsidP="0075400E">
      <w:pPr>
        <w:pStyle w:val="af2"/>
        <w:spacing w:after="0"/>
        <w:jc w:val="center"/>
        <w:rPr>
          <w:rFonts w:ascii="Times New Roman" w:hAnsi="Times New Roman" w:cs="Times New Roman"/>
          <w:b/>
          <w:sz w:val="28"/>
          <w:szCs w:val="28"/>
        </w:rPr>
      </w:pPr>
      <w:r w:rsidRPr="0075400E">
        <w:rPr>
          <w:rFonts w:ascii="Times New Roman" w:hAnsi="Times New Roman" w:cs="Times New Roman"/>
          <w:b/>
          <w:sz w:val="28"/>
          <w:szCs w:val="28"/>
        </w:rPr>
        <w:t>ЛЕКЦИЯ 7.</w:t>
      </w:r>
    </w:p>
    <w:p w:rsidR="0075400E" w:rsidRPr="0075400E" w:rsidRDefault="0075400E" w:rsidP="0075400E">
      <w:pPr>
        <w:pStyle w:val="af2"/>
        <w:spacing w:after="0"/>
        <w:jc w:val="center"/>
        <w:rPr>
          <w:rFonts w:ascii="Times New Roman" w:hAnsi="Times New Roman" w:cs="Times New Roman"/>
          <w:b/>
          <w:sz w:val="16"/>
          <w:szCs w:val="16"/>
        </w:rPr>
      </w:pPr>
    </w:p>
    <w:p w:rsidR="0075400E" w:rsidRPr="0075400E" w:rsidRDefault="0075400E" w:rsidP="0075400E">
      <w:pPr>
        <w:pStyle w:val="af2"/>
        <w:spacing w:after="0"/>
        <w:jc w:val="center"/>
        <w:rPr>
          <w:rFonts w:ascii="Times New Roman" w:hAnsi="Times New Roman" w:cs="Times New Roman"/>
          <w:b/>
          <w:sz w:val="28"/>
          <w:szCs w:val="28"/>
        </w:rPr>
      </w:pPr>
      <w:r w:rsidRPr="0075400E">
        <w:rPr>
          <w:rFonts w:ascii="Times New Roman" w:hAnsi="Times New Roman" w:cs="Times New Roman"/>
          <w:b/>
          <w:sz w:val="28"/>
          <w:szCs w:val="28"/>
        </w:rPr>
        <w:t>ТЕМА: «АНАТОМО-ГИСТОЛОГИЧЕСКОЕ СТРОЕНИЕ О</w:t>
      </w:r>
      <w:r w:rsidRPr="0075400E">
        <w:rPr>
          <w:rFonts w:ascii="Times New Roman" w:hAnsi="Times New Roman" w:cs="Times New Roman"/>
          <w:b/>
          <w:sz w:val="28"/>
          <w:szCs w:val="28"/>
        </w:rPr>
        <w:t>Р</w:t>
      </w:r>
      <w:r w:rsidRPr="0075400E">
        <w:rPr>
          <w:rFonts w:ascii="Times New Roman" w:hAnsi="Times New Roman" w:cs="Times New Roman"/>
          <w:b/>
          <w:sz w:val="28"/>
          <w:szCs w:val="28"/>
        </w:rPr>
        <w:t>ГАНОВ ДЫХАНИЯ».</w:t>
      </w:r>
    </w:p>
    <w:p w:rsidR="0075400E" w:rsidRPr="0075400E" w:rsidRDefault="0075400E" w:rsidP="0075400E">
      <w:pPr>
        <w:pStyle w:val="af2"/>
        <w:spacing w:after="0"/>
        <w:jc w:val="center"/>
        <w:rPr>
          <w:rFonts w:ascii="Times New Roman" w:hAnsi="Times New Roman" w:cs="Times New Roman"/>
          <w:b/>
          <w:sz w:val="16"/>
          <w:szCs w:val="16"/>
        </w:rPr>
      </w:pPr>
    </w:p>
    <w:p w:rsidR="0075400E" w:rsidRPr="0075400E" w:rsidRDefault="0075400E" w:rsidP="00FB24EF">
      <w:pPr>
        <w:pStyle w:val="af2"/>
        <w:numPr>
          <w:ilvl w:val="0"/>
          <w:numId w:val="8"/>
        </w:numPr>
        <w:spacing w:after="0"/>
        <w:jc w:val="center"/>
        <w:rPr>
          <w:rFonts w:ascii="Times New Roman" w:hAnsi="Times New Roman" w:cs="Times New Roman"/>
          <w:b/>
          <w:sz w:val="28"/>
          <w:szCs w:val="28"/>
        </w:rPr>
      </w:pPr>
      <w:r w:rsidRPr="0075400E">
        <w:rPr>
          <w:rFonts w:ascii="Times New Roman" w:hAnsi="Times New Roman" w:cs="Times New Roman"/>
          <w:b/>
          <w:sz w:val="28"/>
          <w:szCs w:val="28"/>
        </w:rPr>
        <w:t>Строение органов дыхания.</w:t>
      </w:r>
    </w:p>
    <w:p w:rsidR="0075400E" w:rsidRPr="0075400E" w:rsidRDefault="0075400E" w:rsidP="0075400E">
      <w:pPr>
        <w:pStyle w:val="af2"/>
        <w:spacing w:after="0"/>
        <w:ind w:left="1080"/>
        <w:rPr>
          <w:rFonts w:ascii="Times New Roman" w:hAnsi="Times New Roman" w:cs="Times New Roman"/>
          <w:b/>
          <w:sz w:val="28"/>
          <w:szCs w:val="28"/>
        </w:rPr>
      </w:pPr>
    </w:p>
    <w:p w:rsidR="0075400E" w:rsidRPr="0075400E" w:rsidRDefault="0075400E" w:rsidP="0075400E">
      <w:pPr>
        <w:spacing w:after="0"/>
        <w:jc w:val="center"/>
        <w:rPr>
          <w:rFonts w:ascii="Times New Roman" w:hAnsi="Times New Roman" w:cs="Times New Roman"/>
          <w:b/>
          <w:sz w:val="16"/>
          <w:szCs w:val="16"/>
        </w:rPr>
      </w:pPr>
    </w:p>
    <w:p w:rsidR="0075400E" w:rsidRPr="0075400E" w:rsidRDefault="0075400E" w:rsidP="0075400E">
      <w:pPr>
        <w:spacing w:after="0"/>
        <w:jc w:val="center"/>
        <w:rPr>
          <w:rFonts w:ascii="Times New Roman" w:hAnsi="Times New Roman" w:cs="Times New Roman"/>
          <w:b/>
          <w:sz w:val="28"/>
          <w:szCs w:val="28"/>
        </w:rPr>
      </w:pPr>
      <w:r w:rsidRPr="0075400E">
        <w:rPr>
          <w:rFonts w:ascii="Times New Roman" w:hAnsi="Times New Roman" w:cs="Times New Roman"/>
          <w:b/>
          <w:sz w:val="28"/>
          <w:szCs w:val="28"/>
        </w:rPr>
        <w:t>Вопрос – 1.</w:t>
      </w:r>
    </w:p>
    <w:p w:rsidR="0075400E" w:rsidRPr="0075400E" w:rsidRDefault="0075400E" w:rsidP="0075400E">
      <w:pPr>
        <w:spacing w:after="0"/>
        <w:jc w:val="center"/>
        <w:rPr>
          <w:rFonts w:ascii="Times New Roman" w:hAnsi="Times New Roman" w:cs="Times New Roman"/>
          <w:b/>
          <w:sz w:val="16"/>
          <w:szCs w:val="16"/>
        </w:rPr>
      </w:pPr>
    </w:p>
    <w:p w:rsidR="0075400E" w:rsidRPr="0075400E" w:rsidRDefault="0075400E" w:rsidP="0075400E">
      <w:pPr>
        <w:spacing w:after="0"/>
        <w:ind w:firstLine="284"/>
        <w:jc w:val="both"/>
        <w:rPr>
          <w:rFonts w:ascii="Times New Roman" w:hAnsi="Times New Roman" w:cs="Times New Roman"/>
          <w:sz w:val="28"/>
          <w:szCs w:val="28"/>
        </w:rPr>
      </w:pPr>
      <w:r w:rsidRPr="0075400E">
        <w:rPr>
          <w:rFonts w:ascii="Times New Roman" w:hAnsi="Times New Roman" w:cs="Times New Roman"/>
          <w:sz w:val="28"/>
          <w:szCs w:val="28"/>
        </w:rPr>
        <w:t>Органы дыхания состоят из воздухоносных путей (нос с носовой полостью, гортань, трахея и бронхи легкого) и респираторных отделов (альвеолы и ацинусы легкого). В воздухоносных путях воздух согревается, увлажняется, очищается от пыли и микроорганизмов, и анализируется. В респираторных отделах происходит обмен газов между кровью и альвеолярным воздухом.</w:t>
      </w:r>
    </w:p>
    <w:p w:rsidR="0075400E" w:rsidRPr="0075400E" w:rsidRDefault="0075400E" w:rsidP="0075400E">
      <w:pPr>
        <w:spacing w:after="0"/>
        <w:ind w:firstLine="284"/>
        <w:jc w:val="both"/>
        <w:rPr>
          <w:rFonts w:ascii="Times New Roman" w:hAnsi="Times New Roman" w:cs="Times New Roman"/>
          <w:sz w:val="28"/>
          <w:szCs w:val="28"/>
        </w:rPr>
      </w:pPr>
      <w:r w:rsidRPr="0075400E">
        <w:rPr>
          <w:rFonts w:ascii="Times New Roman" w:hAnsi="Times New Roman" w:cs="Times New Roman"/>
          <w:b/>
          <w:sz w:val="28"/>
          <w:szCs w:val="28"/>
        </w:rPr>
        <w:lastRenderedPageBreak/>
        <w:t xml:space="preserve">Нос – </w:t>
      </w:r>
      <w:r w:rsidRPr="0075400E">
        <w:rPr>
          <w:rFonts w:ascii="Times New Roman" w:hAnsi="Times New Roman" w:cs="Times New Roman"/>
          <w:sz w:val="28"/>
          <w:szCs w:val="28"/>
        </w:rPr>
        <w:t xml:space="preserve">начальный участок дыхательных путей. В нем воздух согревается, увлажняется и анализируется на запах. Анатомически нос имеет спинку, боковые стенки, кончик (верхушку) и корень, в основе которых лежат кости черепа. </w:t>
      </w:r>
    </w:p>
    <w:p w:rsidR="0075400E" w:rsidRPr="0075400E" w:rsidRDefault="0075400E" w:rsidP="0075400E">
      <w:pPr>
        <w:spacing w:after="0"/>
        <w:ind w:firstLine="284"/>
        <w:jc w:val="both"/>
        <w:rPr>
          <w:rFonts w:ascii="Times New Roman" w:hAnsi="Times New Roman" w:cs="Times New Roman"/>
          <w:sz w:val="28"/>
          <w:szCs w:val="28"/>
        </w:rPr>
      </w:pPr>
      <w:r w:rsidRPr="0075400E">
        <w:rPr>
          <w:rFonts w:ascii="Times New Roman" w:hAnsi="Times New Roman" w:cs="Times New Roman"/>
          <w:sz w:val="28"/>
          <w:szCs w:val="28"/>
        </w:rPr>
        <w:t>Снаружи нос покрыт кожей с волосами, лишь на кончике носа волос нет (исключением являются лошади). Кожа здесь толстая, пигментированная и усеяна многочисленными серозными железами, которые выделяют свой секрет на поверхность носового зеркала, вследствие чего оно всегда влажное и холодное. Вокруг зеркала находится небольшое число чувствительных волос.  У крупного рогатого скота оно называется носогубным зеркальцем, у свиньи – хоботковым зеркальцем.</w:t>
      </w:r>
    </w:p>
    <w:p w:rsidR="0075400E" w:rsidRPr="0075400E" w:rsidRDefault="0075400E" w:rsidP="0075400E">
      <w:pPr>
        <w:spacing w:after="0"/>
        <w:ind w:firstLine="284"/>
        <w:jc w:val="both"/>
        <w:rPr>
          <w:rFonts w:ascii="Times New Roman" w:hAnsi="Times New Roman" w:cs="Times New Roman"/>
          <w:sz w:val="28"/>
          <w:szCs w:val="28"/>
        </w:rPr>
      </w:pPr>
      <w:r w:rsidRPr="0075400E">
        <w:rPr>
          <w:rFonts w:ascii="Times New Roman" w:hAnsi="Times New Roman" w:cs="Times New Roman"/>
          <w:b/>
          <w:sz w:val="28"/>
          <w:szCs w:val="28"/>
        </w:rPr>
        <w:t>Носовая полость</w:t>
      </w:r>
      <w:r w:rsidRPr="0075400E">
        <w:rPr>
          <w:rFonts w:ascii="Times New Roman" w:hAnsi="Times New Roman" w:cs="Times New Roman"/>
          <w:sz w:val="28"/>
          <w:szCs w:val="28"/>
        </w:rPr>
        <w:t xml:space="preserve"> – имеет два входных отверстия – ноздри и два выходных – хоаны. В стенке ноздрей лежат хрящи, благодаря которым ноздри сохраняют зияние. Подвижность ноздрей обеспечивается специальными мышцами, которые хорошо развиты у лошадей. Внутри полость носа разделена продольной хрящевой носовой перегородкой. В каждой половине носовой полости имеется по 2 носовые раковины: - более узкая – дорсальная и более широкая – вентральная, которые делят носовую полость на четыре хода. </w:t>
      </w:r>
    </w:p>
    <w:p w:rsidR="0075400E" w:rsidRPr="0075400E" w:rsidRDefault="0075400E" w:rsidP="0075400E">
      <w:pPr>
        <w:spacing w:after="0"/>
        <w:ind w:firstLine="284"/>
        <w:jc w:val="both"/>
        <w:rPr>
          <w:rFonts w:ascii="Times New Roman" w:hAnsi="Times New Roman" w:cs="Times New Roman"/>
          <w:sz w:val="28"/>
          <w:szCs w:val="28"/>
        </w:rPr>
      </w:pPr>
      <w:r w:rsidRPr="0075400E">
        <w:rPr>
          <w:rFonts w:ascii="Times New Roman" w:hAnsi="Times New Roman" w:cs="Times New Roman"/>
          <w:sz w:val="28"/>
          <w:szCs w:val="28"/>
        </w:rPr>
        <w:t xml:space="preserve">По дорсальному носовому ходу воздух идет к лабиринту решетчатой кости, покрытому обонятельным эпителием, поэтому этот ход называется обонятельным и воздух в нем анализируется на запах. </w:t>
      </w:r>
    </w:p>
    <w:p w:rsidR="0075400E" w:rsidRPr="0075400E" w:rsidRDefault="0075400E" w:rsidP="0075400E">
      <w:pPr>
        <w:spacing w:after="0"/>
        <w:ind w:firstLine="284"/>
        <w:jc w:val="both"/>
        <w:rPr>
          <w:rFonts w:ascii="Times New Roman" w:hAnsi="Times New Roman" w:cs="Times New Roman"/>
          <w:sz w:val="28"/>
          <w:szCs w:val="28"/>
        </w:rPr>
      </w:pPr>
      <w:r w:rsidRPr="0075400E">
        <w:rPr>
          <w:rFonts w:ascii="Times New Roman" w:hAnsi="Times New Roman" w:cs="Times New Roman"/>
          <w:sz w:val="28"/>
          <w:szCs w:val="28"/>
        </w:rPr>
        <w:t>По среднему носовому ходу  воздух поступает в пазухи костей черепа, где согревается. Данный ход называется синусным.</w:t>
      </w:r>
    </w:p>
    <w:p w:rsidR="0075400E" w:rsidRPr="0075400E" w:rsidRDefault="0075400E" w:rsidP="0075400E">
      <w:pPr>
        <w:spacing w:after="0"/>
        <w:ind w:firstLine="284"/>
        <w:jc w:val="both"/>
        <w:rPr>
          <w:rFonts w:ascii="Times New Roman" w:hAnsi="Times New Roman" w:cs="Times New Roman"/>
          <w:sz w:val="28"/>
          <w:szCs w:val="28"/>
        </w:rPr>
      </w:pPr>
      <w:r w:rsidRPr="0075400E">
        <w:rPr>
          <w:rFonts w:ascii="Times New Roman" w:hAnsi="Times New Roman" w:cs="Times New Roman"/>
          <w:sz w:val="28"/>
          <w:szCs w:val="28"/>
        </w:rPr>
        <w:t xml:space="preserve">Вентральный носовой ход, расположен между вентральной носовой раковиной и дном носовой полости, самый широкий, по нему воздух согреваясь и увлажняясь поступает в хоаны – это собственно дыхательный ход. </w:t>
      </w:r>
    </w:p>
    <w:p w:rsidR="0075400E" w:rsidRPr="0075400E" w:rsidRDefault="0075400E" w:rsidP="0075400E">
      <w:pPr>
        <w:spacing w:after="0"/>
        <w:ind w:firstLine="284"/>
        <w:jc w:val="both"/>
        <w:rPr>
          <w:rFonts w:ascii="Times New Roman" w:hAnsi="Times New Roman" w:cs="Times New Roman"/>
          <w:sz w:val="28"/>
          <w:szCs w:val="28"/>
        </w:rPr>
      </w:pPr>
      <w:r w:rsidRPr="0075400E">
        <w:rPr>
          <w:rFonts w:ascii="Times New Roman" w:hAnsi="Times New Roman" w:cs="Times New Roman"/>
          <w:sz w:val="28"/>
          <w:szCs w:val="28"/>
        </w:rPr>
        <w:t>Между хрящевой носовой перегородкой и раковинами имеется щель – общий носовой ход. По нему воздух идет во всех направлениях. Из хоан воздух поступает в дыхательную часть глотки, а оттуда в гортань.</w:t>
      </w:r>
    </w:p>
    <w:p w:rsidR="0075400E" w:rsidRPr="0075400E" w:rsidRDefault="0075400E" w:rsidP="0075400E">
      <w:pPr>
        <w:spacing w:after="0"/>
        <w:ind w:firstLine="284"/>
        <w:jc w:val="both"/>
        <w:rPr>
          <w:rFonts w:ascii="Times New Roman" w:hAnsi="Times New Roman" w:cs="Times New Roman"/>
          <w:sz w:val="28"/>
          <w:szCs w:val="28"/>
        </w:rPr>
      </w:pPr>
      <w:r w:rsidRPr="0075400E">
        <w:rPr>
          <w:rFonts w:ascii="Times New Roman" w:hAnsi="Times New Roman" w:cs="Times New Roman"/>
          <w:sz w:val="28"/>
          <w:szCs w:val="28"/>
        </w:rPr>
        <w:t>Изнутри носовая полость покрыта слизистой оболочкой, которая выстлана многослойным плоским эпителием, обонятельным эпителием и многорядным мерцательным эпителием. В собственной пластинке слизистой оболочки залегают многочисленные слизистые и серозные железы, секрет которых, смешиваясь с секретом бокаловидных клеток, способствует прилипанию пыли и других частиц. Сюда же по носо-слезному протоку стекают слезы, омывающие глаз. Здесь же располагается большое количество сосудов, что способствует согреванию воздуха.</w:t>
      </w:r>
    </w:p>
    <w:p w:rsidR="0075400E" w:rsidRPr="0075400E" w:rsidRDefault="0075400E" w:rsidP="0075400E">
      <w:pPr>
        <w:spacing w:after="0"/>
        <w:ind w:firstLine="284"/>
        <w:jc w:val="both"/>
        <w:rPr>
          <w:rFonts w:ascii="Times New Roman" w:hAnsi="Times New Roman" w:cs="Times New Roman"/>
          <w:sz w:val="28"/>
          <w:szCs w:val="28"/>
        </w:rPr>
      </w:pPr>
      <w:r w:rsidRPr="0075400E">
        <w:rPr>
          <w:rFonts w:ascii="Times New Roman" w:hAnsi="Times New Roman" w:cs="Times New Roman"/>
          <w:b/>
          <w:sz w:val="28"/>
          <w:szCs w:val="28"/>
        </w:rPr>
        <w:lastRenderedPageBreak/>
        <w:t>Гортань</w:t>
      </w:r>
      <w:r w:rsidRPr="0075400E">
        <w:rPr>
          <w:rFonts w:ascii="Times New Roman" w:hAnsi="Times New Roman" w:cs="Times New Roman"/>
          <w:sz w:val="28"/>
          <w:szCs w:val="28"/>
        </w:rPr>
        <w:t xml:space="preserve"> – лежит под глоткой близ углов нижней челюсти. Гортань проводит воздух в трахею, не допускает попадания пищи в дыхательные пути и содержит голосовой аппарат. Состоит гортань из 5 хрящей: надгортанник (овальной формы, эластический, самый краниальный), щитовидный хрящ (самый массивный, длинный, формирует вентральную и боковые стенки гортани), два черпаловидных (в виде неправильных треугольников) и кольцевидный (перстневидный) хрящ (кольцом охватывает каудальный конец гортани). Хрящи между собой и с подъязычной костью соединены суставами и связками. Надгортанник, закрывающий вход в гортань при прохождении пищевого кома, и частично черпаловидные хрящи состоят из эластического хряща, остальные – из гиалинового хряща, обеспечивая зияние гортани. В полости гортани между черпаловидными и щитовидными хрящами расположены 2 голосовые складки с голосовой щелью между ними (рис. 1).</w:t>
      </w:r>
    </w:p>
    <w:p w:rsidR="0075400E" w:rsidRPr="0075400E" w:rsidRDefault="0075400E" w:rsidP="0075400E">
      <w:pPr>
        <w:spacing w:after="0"/>
        <w:ind w:firstLine="284"/>
        <w:jc w:val="both"/>
        <w:rPr>
          <w:rFonts w:ascii="Times New Roman" w:hAnsi="Times New Roman" w:cs="Times New Roman"/>
          <w:sz w:val="28"/>
          <w:szCs w:val="28"/>
        </w:rPr>
      </w:pPr>
      <w:r w:rsidRPr="0075400E">
        <w:rPr>
          <w:rFonts w:ascii="Times New Roman" w:hAnsi="Times New Roman" w:cs="Times New Roman"/>
          <w:b/>
          <w:sz w:val="28"/>
          <w:szCs w:val="28"/>
        </w:rPr>
        <w:t>Трахея</w:t>
      </w:r>
      <w:r w:rsidRPr="0075400E">
        <w:rPr>
          <w:rFonts w:ascii="Times New Roman" w:hAnsi="Times New Roman" w:cs="Times New Roman"/>
          <w:sz w:val="28"/>
          <w:szCs w:val="28"/>
        </w:rPr>
        <w:t xml:space="preserve"> – трубчатый орган, соединяющий гортань с легкими. Она состоит из хрящевых незамкнутых колец, соединенных между собой связками. Кольца трахеи образованы гиалиновым хрящом, что обеспечивает их зияние. Форма поперечного разреза трахеи крупного рогатого скота конусовидная, свиньи – округлая, концы хрящей заходят друг за друга, у лошади – овальная. Перед входом в легкие трахея делится на два главных бронха. Место деления называется бифуркацией. У крупного рогатого скота и свиньи выше бифуркации от трахеи отходит трахейный бронх к правому легкому.</w:t>
      </w:r>
    </w:p>
    <w:p w:rsidR="0075400E" w:rsidRPr="0075400E" w:rsidRDefault="0075400E" w:rsidP="0075400E">
      <w:pPr>
        <w:spacing w:after="0"/>
        <w:ind w:firstLine="284"/>
        <w:jc w:val="both"/>
        <w:rPr>
          <w:rFonts w:ascii="Times New Roman" w:hAnsi="Times New Roman" w:cs="Times New Roman"/>
          <w:sz w:val="28"/>
          <w:szCs w:val="28"/>
        </w:rPr>
      </w:pPr>
      <w:r w:rsidRPr="0075400E">
        <w:rPr>
          <w:rFonts w:ascii="Times New Roman" w:hAnsi="Times New Roman" w:cs="Times New Roman"/>
          <w:sz w:val="28"/>
          <w:szCs w:val="28"/>
        </w:rPr>
        <w:t xml:space="preserve">Гистологически стенка трахеи состоит из четырех оболочек: слизистой, подслизистой основы, фиброзно-хрящевой и адвентиции. </w:t>
      </w:r>
    </w:p>
    <w:p w:rsidR="0075400E" w:rsidRPr="0075400E" w:rsidRDefault="0075400E" w:rsidP="0075400E">
      <w:pPr>
        <w:spacing w:after="0"/>
        <w:ind w:firstLine="284"/>
        <w:jc w:val="both"/>
        <w:rPr>
          <w:rFonts w:ascii="Times New Roman" w:hAnsi="Times New Roman" w:cs="Times New Roman"/>
          <w:sz w:val="28"/>
          <w:szCs w:val="28"/>
        </w:rPr>
      </w:pPr>
      <w:r w:rsidRPr="0075400E">
        <w:rPr>
          <w:rFonts w:ascii="Times New Roman" w:hAnsi="Times New Roman" w:cs="Times New Roman"/>
          <w:sz w:val="28"/>
          <w:szCs w:val="28"/>
        </w:rPr>
        <w:t>Слизистая оболочка состоит из многорядного мерцательного эпителия и собственной пластинки. Подслизистая основа состоит из рыхлой соединительной ткани. Фиброзно-хрящевая оболочка образует незамкнутые кольца. Наружной оболочкой трахеи является адвентиция, состоящая из соединительной ткани (рис. 2).</w:t>
      </w:r>
    </w:p>
    <w:p w:rsidR="0075400E" w:rsidRPr="0075400E" w:rsidRDefault="0075400E" w:rsidP="0075400E">
      <w:pPr>
        <w:spacing w:after="0"/>
        <w:jc w:val="center"/>
        <w:rPr>
          <w:rFonts w:ascii="Times New Roman" w:hAnsi="Times New Roman" w:cs="Times New Roman"/>
          <w:sz w:val="28"/>
          <w:szCs w:val="28"/>
        </w:rPr>
      </w:pPr>
      <w:r w:rsidRPr="0075400E">
        <w:rPr>
          <w:rFonts w:ascii="Times New Roman" w:hAnsi="Times New Roman" w:cs="Times New Roman"/>
          <w:noProof/>
          <w:sz w:val="28"/>
          <w:szCs w:val="28"/>
          <w:lang w:val="ru-RU" w:eastAsia="ru-RU"/>
        </w:rPr>
        <w:drawing>
          <wp:inline distT="0" distB="0" distL="0" distR="0">
            <wp:extent cx="3811432" cy="2329732"/>
            <wp:effectExtent l="0" t="0" r="0" b="0"/>
            <wp:docPr id="132" name="Рисунок 132" descr="Image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Image206"/>
                    <pic:cNvPicPr>
                      <a:picLocks noChangeAspect="1" noChangeArrowheads="1"/>
                    </pic:cNvPicPr>
                  </pic:nvPicPr>
                  <pic:blipFill>
                    <a:blip r:embed="rId12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815339" cy="2332120"/>
                    </a:xfrm>
                    <a:prstGeom prst="rect">
                      <a:avLst/>
                    </a:prstGeom>
                    <a:noFill/>
                    <a:ln>
                      <a:noFill/>
                    </a:ln>
                  </pic:spPr>
                </pic:pic>
              </a:graphicData>
            </a:graphic>
          </wp:inline>
        </w:drawing>
      </w:r>
      <w:r w:rsidRPr="0075400E">
        <w:rPr>
          <w:rFonts w:ascii="Times New Roman" w:hAnsi="Times New Roman" w:cs="Times New Roman"/>
          <w:sz w:val="28"/>
          <w:szCs w:val="28"/>
        </w:rPr>
        <w:t>А</w:t>
      </w:r>
    </w:p>
    <w:p w:rsidR="0075400E" w:rsidRPr="0075400E" w:rsidRDefault="0075400E" w:rsidP="0075400E">
      <w:pPr>
        <w:spacing w:after="0"/>
        <w:jc w:val="center"/>
        <w:rPr>
          <w:rFonts w:ascii="Times New Roman" w:hAnsi="Times New Roman" w:cs="Times New Roman"/>
          <w:sz w:val="16"/>
          <w:szCs w:val="16"/>
        </w:rPr>
      </w:pPr>
    </w:p>
    <w:p w:rsidR="0075400E" w:rsidRPr="0075400E" w:rsidRDefault="0075400E" w:rsidP="0075400E">
      <w:pPr>
        <w:spacing w:after="0"/>
        <w:jc w:val="center"/>
        <w:rPr>
          <w:rFonts w:ascii="Times New Roman" w:hAnsi="Times New Roman" w:cs="Times New Roman"/>
          <w:sz w:val="28"/>
          <w:szCs w:val="28"/>
        </w:rPr>
      </w:pPr>
      <w:r w:rsidRPr="0075400E">
        <w:rPr>
          <w:rFonts w:ascii="Times New Roman" w:hAnsi="Times New Roman" w:cs="Times New Roman"/>
          <w:noProof/>
          <w:sz w:val="28"/>
          <w:szCs w:val="28"/>
          <w:lang w:val="ru-RU" w:eastAsia="ru-RU"/>
        </w:rPr>
        <w:drawing>
          <wp:inline distT="0" distB="0" distL="0" distR="0">
            <wp:extent cx="3682977" cy="1963972"/>
            <wp:effectExtent l="0" t="0" r="0" b="0"/>
            <wp:docPr id="131" name="Рисунок 131" descr="Image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Image207"/>
                    <pic:cNvPicPr>
                      <a:picLocks noChangeAspect="1" noChangeArrowheads="1"/>
                    </pic:cNvPicPr>
                  </pic:nvPicPr>
                  <pic:blipFill>
                    <a:blip r:embed="rId12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683738" cy="1964378"/>
                    </a:xfrm>
                    <a:prstGeom prst="rect">
                      <a:avLst/>
                    </a:prstGeom>
                    <a:noFill/>
                    <a:ln>
                      <a:noFill/>
                    </a:ln>
                  </pic:spPr>
                </pic:pic>
              </a:graphicData>
            </a:graphic>
          </wp:inline>
        </w:drawing>
      </w:r>
      <w:r w:rsidRPr="0075400E">
        <w:rPr>
          <w:rFonts w:ascii="Times New Roman" w:hAnsi="Times New Roman" w:cs="Times New Roman"/>
          <w:sz w:val="28"/>
          <w:szCs w:val="28"/>
        </w:rPr>
        <w:t>Б</w:t>
      </w:r>
    </w:p>
    <w:p w:rsidR="0075400E" w:rsidRPr="0075400E" w:rsidRDefault="0075400E" w:rsidP="0075400E">
      <w:pPr>
        <w:spacing w:after="0"/>
        <w:jc w:val="center"/>
        <w:rPr>
          <w:rFonts w:ascii="Times New Roman" w:hAnsi="Times New Roman" w:cs="Times New Roman"/>
          <w:sz w:val="28"/>
          <w:szCs w:val="28"/>
        </w:rPr>
      </w:pPr>
      <w:r w:rsidRPr="0075400E">
        <w:rPr>
          <w:rFonts w:ascii="Times New Roman" w:hAnsi="Times New Roman" w:cs="Times New Roman"/>
          <w:noProof/>
          <w:sz w:val="28"/>
          <w:szCs w:val="28"/>
          <w:lang w:val="ru-RU" w:eastAsia="ru-RU"/>
        </w:rPr>
        <w:drawing>
          <wp:inline distT="0" distB="0" distL="0" distR="0">
            <wp:extent cx="4095253" cy="2321781"/>
            <wp:effectExtent l="0" t="0" r="0" b="0"/>
            <wp:docPr id="130" name="Рисунок 130" descr="Image207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Image207a"/>
                    <pic:cNvPicPr>
                      <a:picLocks noChangeAspect="1" noChangeArrowheads="1"/>
                    </pic:cNvPicPr>
                  </pic:nvPicPr>
                  <pic:blipFill>
                    <a:blip r:embed="rId12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095859" cy="2322125"/>
                    </a:xfrm>
                    <a:prstGeom prst="rect">
                      <a:avLst/>
                    </a:prstGeom>
                    <a:noFill/>
                    <a:ln>
                      <a:noFill/>
                    </a:ln>
                  </pic:spPr>
                </pic:pic>
              </a:graphicData>
            </a:graphic>
          </wp:inline>
        </w:drawing>
      </w:r>
      <w:r w:rsidRPr="0075400E">
        <w:rPr>
          <w:rFonts w:ascii="Times New Roman" w:hAnsi="Times New Roman" w:cs="Times New Roman"/>
          <w:sz w:val="28"/>
          <w:szCs w:val="28"/>
        </w:rPr>
        <w:t>В</w:t>
      </w:r>
    </w:p>
    <w:p w:rsidR="0075400E" w:rsidRPr="0075400E" w:rsidRDefault="0075400E" w:rsidP="0075400E">
      <w:pPr>
        <w:spacing w:after="0"/>
        <w:jc w:val="center"/>
        <w:rPr>
          <w:rFonts w:ascii="Times New Roman" w:hAnsi="Times New Roman" w:cs="Times New Roman"/>
          <w:sz w:val="16"/>
          <w:szCs w:val="16"/>
        </w:rPr>
      </w:pPr>
    </w:p>
    <w:p w:rsidR="0075400E" w:rsidRPr="0075400E" w:rsidRDefault="0075400E" w:rsidP="0075400E">
      <w:pPr>
        <w:spacing w:after="0"/>
        <w:jc w:val="center"/>
        <w:rPr>
          <w:rFonts w:ascii="Times New Roman" w:hAnsi="Times New Roman" w:cs="Times New Roman"/>
          <w:sz w:val="20"/>
          <w:szCs w:val="20"/>
        </w:rPr>
      </w:pPr>
      <w:r w:rsidRPr="0075400E">
        <w:rPr>
          <w:rFonts w:ascii="Times New Roman" w:hAnsi="Times New Roman" w:cs="Times New Roman"/>
          <w:sz w:val="20"/>
          <w:szCs w:val="20"/>
        </w:rPr>
        <w:t>Рис. 1. Гортань: А – крупного рогатого скота; Б – свиньи; В – лошади:</w:t>
      </w:r>
    </w:p>
    <w:p w:rsidR="0075400E" w:rsidRPr="0075400E" w:rsidRDefault="0075400E" w:rsidP="0075400E">
      <w:pPr>
        <w:spacing w:after="0"/>
        <w:jc w:val="center"/>
        <w:rPr>
          <w:rFonts w:ascii="Times New Roman" w:hAnsi="Times New Roman" w:cs="Times New Roman"/>
          <w:sz w:val="20"/>
          <w:szCs w:val="20"/>
        </w:rPr>
      </w:pPr>
      <w:r w:rsidRPr="0075400E">
        <w:rPr>
          <w:rFonts w:ascii="Times New Roman" w:hAnsi="Times New Roman" w:cs="Times New Roman"/>
          <w:sz w:val="20"/>
          <w:szCs w:val="20"/>
        </w:rPr>
        <w:t xml:space="preserve">1 – надгортанник; 2 – вход в гортань; 3 – черпаловиднонадгортанная складка; </w:t>
      </w:r>
    </w:p>
    <w:p w:rsidR="0075400E" w:rsidRPr="0075400E" w:rsidRDefault="0075400E" w:rsidP="0075400E">
      <w:pPr>
        <w:spacing w:after="0"/>
        <w:jc w:val="center"/>
        <w:rPr>
          <w:rFonts w:ascii="Times New Roman" w:hAnsi="Times New Roman" w:cs="Times New Roman"/>
          <w:sz w:val="20"/>
          <w:szCs w:val="20"/>
        </w:rPr>
      </w:pPr>
      <w:r w:rsidRPr="0075400E">
        <w:rPr>
          <w:rFonts w:ascii="Times New Roman" w:hAnsi="Times New Roman" w:cs="Times New Roman"/>
          <w:sz w:val="20"/>
          <w:szCs w:val="20"/>
        </w:rPr>
        <w:t xml:space="preserve">4, 5, 6 – черпаловидный хрящ; 7- каудальные рога щитовидного хряща; </w:t>
      </w:r>
    </w:p>
    <w:p w:rsidR="0075400E" w:rsidRPr="0075400E" w:rsidRDefault="0075400E" w:rsidP="0075400E">
      <w:pPr>
        <w:spacing w:after="0"/>
        <w:jc w:val="center"/>
        <w:rPr>
          <w:rFonts w:ascii="Times New Roman" w:hAnsi="Times New Roman" w:cs="Times New Roman"/>
          <w:sz w:val="20"/>
          <w:szCs w:val="20"/>
        </w:rPr>
      </w:pPr>
      <w:r w:rsidRPr="0075400E">
        <w:rPr>
          <w:rFonts w:ascii="Times New Roman" w:hAnsi="Times New Roman" w:cs="Times New Roman"/>
          <w:sz w:val="20"/>
          <w:szCs w:val="20"/>
        </w:rPr>
        <w:t xml:space="preserve">8, 9, 21 – кольцевидный (перстневидный) хрящ;  10 – хрящи трахеи; </w:t>
      </w:r>
    </w:p>
    <w:p w:rsidR="0075400E" w:rsidRPr="0075400E" w:rsidRDefault="0075400E" w:rsidP="0075400E">
      <w:pPr>
        <w:spacing w:after="0"/>
        <w:jc w:val="center"/>
        <w:rPr>
          <w:rFonts w:ascii="Times New Roman" w:hAnsi="Times New Roman" w:cs="Times New Roman"/>
          <w:sz w:val="20"/>
          <w:szCs w:val="20"/>
        </w:rPr>
      </w:pPr>
      <w:r w:rsidRPr="0075400E">
        <w:rPr>
          <w:rFonts w:ascii="Times New Roman" w:hAnsi="Times New Roman" w:cs="Times New Roman"/>
          <w:sz w:val="20"/>
          <w:szCs w:val="20"/>
        </w:rPr>
        <w:t xml:space="preserve">11 – грудинощитовидная мышца; 12 -  кольцевидночерпаловидная латеральная мышца; 13 – пластинка  щитовидного хряща;  14 – глубокая щитовидная вырезка; 15 – передние рожки щитовидного хряща; </w:t>
      </w:r>
    </w:p>
    <w:p w:rsidR="0075400E" w:rsidRPr="0075400E" w:rsidRDefault="0075400E" w:rsidP="0075400E">
      <w:pPr>
        <w:spacing w:after="0"/>
        <w:jc w:val="center"/>
        <w:rPr>
          <w:rFonts w:ascii="Times New Roman" w:hAnsi="Times New Roman" w:cs="Times New Roman"/>
          <w:sz w:val="20"/>
          <w:szCs w:val="20"/>
        </w:rPr>
      </w:pPr>
      <w:r w:rsidRPr="0075400E">
        <w:rPr>
          <w:rFonts w:ascii="Times New Roman" w:hAnsi="Times New Roman" w:cs="Times New Roman"/>
          <w:sz w:val="20"/>
          <w:szCs w:val="20"/>
        </w:rPr>
        <w:t xml:space="preserve">16 – подъязычнощитовидная мышца;  17 – подъязычнонадгортанная мышца; 18 – желудочковая мышца; </w:t>
      </w:r>
    </w:p>
    <w:p w:rsidR="0075400E" w:rsidRPr="0075400E" w:rsidRDefault="0075400E" w:rsidP="0075400E">
      <w:pPr>
        <w:spacing w:after="0"/>
        <w:jc w:val="center"/>
        <w:rPr>
          <w:rFonts w:ascii="Times New Roman" w:hAnsi="Times New Roman" w:cs="Times New Roman"/>
          <w:sz w:val="20"/>
          <w:szCs w:val="20"/>
        </w:rPr>
      </w:pPr>
      <w:r w:rsidRPr="0075400E">
        <w:rPr>
          <w:rFonts w:ascii="Times New Roman" w:hAnsi="Times New Roman" w:cs="Times New Roman"/>
          <w:sz w:val="20"/>
          <w:szCs w:val="20"/>
        </w:rPr>
        <w:t xml:space="preserve">19 – кольцевидночерпаловидная дорсальная мышца; 20 – кольцевидные связки трахеи;  </w:t>
      </w:r>
    </w:p>
    <w:p w:rsidR="0075400E" w:rsidRPr="0075400E" w:rsidRDefault="0075400E" w:rsidP="0075400E">
      <w:pPr>
        <w:spacing w:after="0"/>
        <w:jc w:val="center"/>
        <w:rPr>
          <w:rFonts w:ascii="Times New Roman" w:hAnsi="Times New Roman" w:cs="Times New Roman"/>
          <w:sz w:val="20"/>
          <w:szCs w:val="20"/>
        </w:rPr>
      </w:pPr>
      <w:r w:rsidRPr="0075400E">
        <w:rPr>
          <w:rFonts w:ascii="Times New Roman" w:hAnsi="Times New Roman" w:cs="Times New Roman"/>
          <w:sz w:val="20"/>
          <w:szCs w:val="20"/>
        </w:rPr>
        <w:t xml:space="preserve">22 -  кольцевидночерпаловидная латеральная  мышца;  23 -  голосовая складка; 24 – желудочек гортани;  </w:t>
      </w:r>
    </w:p>
    <w:p w:rsidR="0075400E" w:rsidRPr="0075400E" w:rsidRDefault="0075400E" w:rsidP="0075400E">
      <w:pPr>
        <w:spacing w:after="0"/>
        <w:jc w:val="center"/>
        <w:rPr>
          <w:rFonts w:ascii="Times New Roman" w:hAnsi="Times New Roman" w:cs="Times New Roman"/>
          <w:sz w:val="20"/>
          <w:szCs w:val="20"/>
        </w:rPr>
      </w:pPr>
      <w:r w:rsidRPr="0075400E">
        <w:rPr>
          <w:rFonts w:ascii="Times New Roman" w:hAnsi="Times New Roman" w:cs="Times New Roman"/>
          <w:sz w:val="20"/>
          <w:szCs w:val="20"/>
        </w:rPr>
        <w:t xml:space="preserve">25 – голосовая складка; 26 -  боковая стенка гортани; 27 – основание надгортанника; 28 – участок подъязычной кости;  29 – вентральная стенка гортани из щитовидного хряща; а, б – щитовидная железа; </w:t>
      </w:r>
    </w:p>
    <w:p w:rsidR="0075400E" w:rsidRPr="0075400E" w:rsidRDefault="0075400E" w:rsidP="0075400E">
      <w:pPr>
        <w:spacing w:after="0"/>
        <w:jc w:val="center"/>
        <w:rPr>
          <w:rFonts w:ascii="Times New Roman" w:hAnsi="Times New Roman" w:cs="Times New Roman"/>
          <w:sz w:val="20"/>
          <w:szCs w:val="20"/>
        </w:rPr>
      </w:pPr>
      <w:r w:rsidRPr="0075400E">
        <w:rPr>
          <w:rFonts w:ascii="Times New Roman" w:hAnsi="Times New Roman" w:cs="Times New Roman"/>
          <w:sz w:val="20"/>
          <w:szCs w:val="20"/>
        </w:rPr>
        <w:t>в, г, д – подъязычная кость.</w:t>
      </w:r>
    </w:p>
    <w:p w:rsidR="0075400E" w:rsidRPr="0075400E" w:rsidRDefault="0075400E" w:rsidP="0075400E">
      <w:pPr>
        <w:spacing w:after="0"/>
        <w:jc w:val="center"/>
        <w:rPr>
          <w:rFonts w:ascii="Times New Roman" w:hAnsi="Times New Roman" w:cs="Times New Roman"/>
          <w:sz w:val="20"/>
          <w:szCs w:val="20"/>
        </w:rPr>
      </w:pPr>
    </w:p>
    <w:p w:rsidR="0075400E" w:rsidRPr="0075400E" w:rsidRDefault="0075400E" w:rsidP="0075400E">
      <w:pPr>
        <w:spacing w:after="0"/>
        <w:ind w:firstLine="284"/>
        <w:jc w:val="both"/>
        <w:rPr>
          <w:rFonts w:ascii="Times New Roman" w:hAnsi="Times New Roman" w:cs="Times New Roman"/>
          <w:sz w:val="28"/>
          <w:szCs w:val="28"/>
        </w:rPr>
      </w:pPr>
      <w:r w:rsidRPr="0075400E">
        <w:rPr>
          <w:rFonts w:ascii="Times New Roman" w:hAnsi="Times New Roman" w:cs="Times New Roman"/>
          <w:b/>
          <w:sz w:val="28"/>
          <w:szCs w:val="28"/>
        </w:rPr>
        <w:t>Трахея</w:t>
      </w:r>
      <w:r w:rsidRPr="0075400E">
        <w:rPr>
          <w:rFonts w:ascii="Times New Roman" w:hAnsi="Times New Roman" w:cs="Times New Roman"/>
          <w:sz w:val="28"/>
          <w:szCs w:val="28"/>
        </w:rPr>
        <w:t xml:space="preserve"> – трубчатый орган, соединяющий гортань с легкими. Она состоит из хрящевых незамкнутых колец, соединенных между собой связками. Кольца трахеи образованы гиалиновым хрящом, что обеспечивает их зияние. Форма поперечного разреза трахеи крупного рогатого скота конусовидная, свиньи – округлая, концы хрящей заходят друг за друга, у лошади – овальная (рис. 4). Перед входом в легкие трахея делится на два главных бронха (рис. 3). Место деления называется бифуркацией. У крупного рогатого скота и свиньи выше бифуркации от трахеи отходит трахейный бронх к правому легкому.</w:t>
      </w:r>
    </w:p>
    <w:p w:rsidR="0075400E" w:rsidRPr="0075400E" w:rsidRDefault="0075400E" w:rsidP="0075400E">
      <w:pPr>
        <w:spacing w:after="0"/>
        <w:ind w:firstLine="284"/>
        <w:jc w:val="both"/>
        <w:rPr>
          <w:rFonts w:ascii="Times New Roman" w:hAnsi="Times New Roman" w:cs="Times New Roman"/>
          <w:sz w:val="28"/>
          <w:szCs w:val="28"/>
        </w:rPr>
      </w:pPr>
      <w:r w:rsidRPr="0075400E">
        <w:rPr>
          <w:rFonts w:ascii="Times New Roman" w:hAnsi="Times New Roman" w:cs="Times New Roman"/>
          <w:sz w:val="28"/>
          <w:szCs w:val="28"/>
        </w:rPr>
        <w:lastRenderedPageBreak/>
        <w:t xml:space="preserve">Гистологически стенка трахеи состоит из четырех оболочек: слизистой, подслизистой основы, фиброзно-хрящевой и адвентиции. </w:t>
      </w:r>
    </w:p>
    <w:p w:rsidR="0075400E" w:rsidRPr="0075400E" w:rsidRDefault="0075400E" w:rsidP="0075400E">
      <w:pPr>
        <w:spacing w:after="0"/>
        <w:ind w:firstLine="284"/>
        <w:jc w:val="both"/>
        <w:rPr>
          <w:rFonts w:ascii="Times New Roman" w:hAnsi="Times New Roman" w:cs="Times New Roman"/>
          <w:sz w:val="28"/>
          <w:szCs w:val="28"/>
        </w:rPr>
      </w:pPr>
      <w:r w:rsidRPr="0075400E">
        <w:rPr>
          <w:rFonts w:ascii="Times New Roman" w:hAnsi="Times New Roman" w:cs="Times New Roman"/>
          <w:sz w:val="28"/>
          <w:szCs w:val="28"/>
        </w:rPr>
        <w:t>Слизистая оболочка состоит из многорядного мерцательного эпителия и собственной пластинки. Подслизистая основа состоит из рыхлой соединительной ткани. Фиброзно-хрящевая оболочка образует незамкнутые кольца. Наружной оболочкой трахеи является адвентиция, состоящая из соединительной ткани (рис. 2).</w:t>
      </w:r>
    </w:p>
    <w:p w:rsidR="0075400E" w:rsidRPr="0075400E" w:rsidRDefault="0075400E" w:rsidP="0075400E">
      <w:pPr>
        <w:spacing w:after="0"/>
        <w:jc w:val="center"/>
        <w:rPr>
          <w:rFonts w:ascii="Times New Roman" w:hAnsi="Times New Roman" w:cs="Times New Roman"/>
          <w:sz w:val="28"/>
          <w:szCs w:val="28"/>
        </w:rPr>
      </w:pPr>
    </w:p>
    <w:p w:rsidR="0075400E" w:rsidRPr="0075400E" w:rsidRDefault="0075400E" w:rsidP="0075400E">
      <w:pPr>
        <w:spacing w:after="0"/>
        <w:jc w:val="center"/>
        <w:rPr>
          <w:rFonts w:ascii="Times New Roman" w:hAnsi="Times New Roman" w:cs="Times New Roman"/>
          <w:sz w:val="28"/>
          <w:szCs w:val="28"/>
        </w:rPr>
      </w:pPr>
      <w:r w:rsidRPr="0075400E">
        <w:rPr>
          <w:rFonts w:ascii="Times New Roman" w:hAnsi="Times New Roman" w:cs="Times New Roman"/>
          <w:noProof/>
          <w:sz w:val="28"/>
          <w:szCs w:val="28"/>
          <w:lang w:val="ru-RU" w:eastAsia="ru-RU"/>
        </w:rPr>
        <w:drawing>
          <wp:inline distT="0" distB="0" distL="0" distR="0">
            <wp:extent cx="2760692" cy="2226365"/>
            <wp:effectExtent l="0" t="0" r="0" b="0"/>
            <wp:docPr id="807" name="Рисунок 807" descr="Image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mage238"/>
                    <pic:cNvPicPr>
                      <a:picLocks noChangeAspect="1" noChangeArrowheads="1"/>
                    </pic:cNvPicPr>
                  </pic:nvPicPr>
                  <pic:blipFill>
                    <a:blip r:embed="rId12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761157" cy="2226740"/>
                    </a:xfrm>
                    <a:prstGeom prst="rect">
                      <a:avLst/>
                    </a:prstGeom>
                    <a:noFill/>
                    <a:ln>
                      <a:noFill/>
                    </a:ln>
                  </pic:spPr>
                </pic:pic>
              </a:graphicData>
            </a:graphic>
          </wp:inline>
        </w:drawing>
      </w:r>
    </w:p>
    <w:p w:rsidR="0075400E" w:rsidRPr="0075400E" w:rsidRDefault="0075400E" w:rsidP="0075400E">
      <w:pPr>
        <w:spacing w:after="0"/>
        <w:jc w:val="center"/>
        <w:rPr>
          <w:rFonts w:ascii="Times New Roman" w:hAnsi="Times New Roman" w:cs="Times New Roman"/>
          <w:sz w:val="20"/>
          <w:szCs w:val="20"/>
        </w:rPr>
      </w:pPr>
    </w:p>
    <w:p w:rsidR="0075400E" w:rsidRPr="0075400E" w:rsidRDefault="0075400E" w:rsidP="0075400E">
      <w:pPr>
        <w:spacing w:after="0"/>
        <w:jc w:val="center"/>
        <w:rPr>
          <w:rFonts w:ascii="Times New Roman" w:hAnsi="Times New Roman" w:cs="Times New Roman"/>
          <w:sz w:val="20"/>
          <w:szCs w:val="20"/>
        </w:rPr>
      </w:pPr>
      <w:r w:rsidRPr="0075400E">
        <w:rPr>
          <w:rFonts w:ascii="Times New Roman" w:hAnsi="Times New Roman" w:cs="Times New Roman"/>
          <w:sz w:val="20"/>
          <w:szCs w:val="20"/>
        </w:rPr>
        <w:t>Рис. 2. Гистологическое строение трахеи:</w:t>
      </w:r>
    </w:p>
    <w:p w:rsidR="0075400E" w:rsidRPr="0075400E" w:rsidRDefault="0075400E" w:rsidP="0075400E">
      <w:pPr>
        <w:spacing w:after="0"/>
        <w:jc w:val="center"/>
        <w:rPr>
          <w:rFonts w:ascii="Times New Roman" w:hAnsi="Times New Roman" w:cs="Times New Roman"/>
          <w:sz w:val="20"/>
          <w:szCs w:val="20"/>
        </w:rPr>
      </w:pPr>
      <w:r w:rsidRPr="0075400E">
        <w:rPr>
          <w:rFonts w:ascii="Times New Roman" w:hAnsi="Times New Roman" w:cs="Times New Roman"/>
          <w:sz w:val="20"/>
          <w:szCs w:val="20"/>
        </w:rPr>
        <w:t>1 – многорядный мерцательный эпителий; 2 – слизистая оболочка;</w:t>
      </w:r>
    </w:p>
    <w:p w:rsidR="0075400E" w:rsidRPr="0075400E" w:rsidRDefault="0075400E" w:rsidP="0075400E">
      <w:pPr>
        <w:spacing w:after="0"/>
        <w:jc w:val="center"/>
        <w:rPr>
          <w:rFonts w:ascii="Times New Roman" w:hAnsi="Times New Roman" w:cs="Times New Roman"/>
          <w:sz w:val="20"/>
          <w:szCs w:val="20"/>
        </w:rPr>
      </w:pPr>
      <w:r w:rsidRPr="0075400E">
        <w:rPr>
          <w:rFonts w:ascii="Times New Roman" w:hAnsi="Times New Roman" w:cs="Times New Roman"/>
          <w:sz w:val="20"/>
          <w:szCs w:val="20"/>
        </w:rPr>
        <w:t>3 – железы; 4 – подслизистая основа;</w:t>
      </w:r>
    </w:p>
    <w:p w:rsidR="0075400E" w:rsidRPr="0075400E" w:rsidRDefault="0075400E" w:rsidP="0075400E">
      <w:pPr>
        <w:spacing w:after="0"/>
        <w:jc w:val="center"/>
        <w:rPr>
          <w:rFonts w:ascii="Times New Roman" w:hAnsi="Times New Roman" w:cs="Times New Roman"/>
          <w:sz w:val="20"/>
          <w:szCs w:val="20"/>
        </w:rPr>
      </w:pPr>
      <w:r w:rsidRPr="0075400E">
        <w:rPr>
          <w:rFonts w:ascii="Times New Roman" w:hAnsi="Times New Roman" w:cs="Times New Roman"/>
          <w:sz w:val="20"/>
          <w:szCs w:val="20"/>
        </w:rPr>
        <w:t>5 – фиброзно-хрящевая оболочка; 6 – адвентиция.</w:t>
      </w:r>
    </w:p>
    <w:p w:rsidR="0075400E" w:rsidRPr="0075400E" w:rsidRDefault="0075400E" w:rsidP="0075400E">
      <w:pPr>
        <w:spacing w:after="0"/>
        <w:jc w:val="center"/>
        <w:rPr>
          <w:rFonts w:ascii="Times New Roman" w:hAnsi="Times New Roman" w:cs="Times New Roman"/>
          <w:sz w:val="20"/>
          <w:szCs w:val="20"/>
        </w:rPr>
      </w:pPr>
    </w:p>
    <w:p w:rsidR="0075400E" w:rsidRPr="0075400E" w:rsidRDefault="0075400E" w:rsidP="0075400E">
      <w:pPr>
        <w:spacing w:after="0"/>
        <w:rPr>
          <w:rFonts w:ascii="Times New Roman" w:hAnsi="Times New Roman" w:cs="Times New Roman"/>
          <w:sz w:val="28"/>
          <w:szCs w:val="28"/>
        </w:rPr>
      </w:pPr>
      <w:r w:rsidRPr="0075400E">
        <w:rPr>
          <w:rFonts w:ascii="Times New Roman" w:hAnsi="Times New Roman" w:cs="Times New Roman"/>
          <w:noProof/>
          <w:sz w:val="28"/>
          <w:szCs w:val="28"/>
          <w:lang w:val="ru-RU" w:eastAsia="ru-RU"/>
        </w:rPr>
        <w:drawing>
          <wp:inline distT="0" distB="0" distL="0" distR="0">
            <wp:extent cx="2767054" cy="3077155"/>
            <wp:effectExtent l="0" t="0" r="0" b="0"/>
            <wp:docPr id="806" name="Рисунок 806" descr="105932136_2979159_bronh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105932136_2979159_bronhi"/>
                    <pic:cNvPicPr>
                      <a:picLocks noChangeAspect="1" noChangeArrowheads="1"/>
                    </pic:cNvPicPr>
                  </pic:nvPicPr>
                  <pic:blipFill>
                    <a:blip r:embed="rId12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5438" b="16315"/>
                    <a:stretch>
                      <a:fillRect/>
                    </a:stretch>
                  </pic:blipFill>
                  <pic:spPr bwMode="auto">
                    <a:xfrm>
                      <a:off x="0" y="0"/>
                      <a:ext cx="2767239" cy="3077361"/>
                    </a:xfrm>
                    <a:prstGeom prst="rect">
                      <a:avLst/>
                    </a:prstGeom>
                    <a:noFill/>
                    <a:ln>
                      <a:noFill/>
                    </a:ln>
                  </pic:spPr>
                </pic:pic>
              </a:graphicData>
            </a:graphic>
          </wp:inline>
        </w:drawing>
      </w:r>
      <w:r w:rsidRPr="0075400E">
        <w:rPr>
          <w:rFonts w:ascii="Times New Roman" w:hAnsi="Times New Roman" w:cs="Times New Roman"/>
          <w:sz w:val="28"/>
          <w:szCs w:val="28"/>
        </w:rPr>
        <w:t xml:space="preserve"> а</w:t>
      </w:r>
      <w:r w:rsidRPr="0075400E">
        <w:rPr>
          <w:rFonts w:ascii="Times New Roman" w:hAnsi="Times New Roman" w:cs="Times New Roman"/>
          <w:noProof/>
          <w:sz w:val="28"/>
          <w:szCs w:val="28"/>
          <w:lang w:val="ru-RU" w:eastAsia="ru-RU"/>
        </w:rPr>
        <w:drawing>
          <wp:inline distT="0" distB="0" distL="0" distR="0">
            <wp:extent cx="2854518" cy="3122422"/>
            <wp:effectExtent l="0" t="0" r="0" b="0"/>
            <wp:docPr id="22539" name="Рисунок 22539" descr="trachea_and_bronch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trachea_and_bronchi"/>
                    <pic:cNvPicPr>
                      <a:picLocks noChangeAspect="1" noChangeArrowheads="1"/>
                    </pic:cNvPicPr>
                  </pic:nvPicPr>
                  <pic:blipFill>
                    <a:blip r:embed="rId12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2586" b="2011"/>
                    <a:stretch>
                      <a:fillRect/>
                    </a:stretch>
                  </pic:blipFill>
                  <pic:spPr bwMode="auto">
                    <a:xfrm>
                      <a:off x="0" y="0"/>
                      <a:ext cx="2856737" cy="3124849"/>
                    </a:xfrm>
                    <a:prstGeom prst="rect">
                      <a:avLst/>
                    </a:prstGeom>
                    <a:noFill/>
                    <a:ln>
                      <a:noFill/>
                    </a:ln>
                  </pic:spPr>
                </pic:pic>
              </a:graphicData>
            </a:graphic>
          </wp:inline>
        </w:drawing>
      </w:r>
      <w:r w:rsidRPr="0075400E">
        <w:rPr>
          <w:rFonts w:ascii="Times New Roman" w:hAnsi="Times New Roman" w:cs="Times New Roman"/>
          <w:sz w:val="28"/>
          <w:szCs w:val="28"/>
        </w:rPr>
        <w:t>б</w:t>
      </w:r>
    </w:p>
    <w:p w:rsidR="0075400E" w:rsidRPr="0075400E" w:rsidRDefault="0075400E" w:rsidP="0075400E">
      <w:pPr>
        <w:spacing w:after="0"/>
        <w:jc w:val="center"/>
        <w:rPr>
          <w:rFonts w:ascii="Times New Roman" w:hAnsi="Times New Roman" w:cs="Times New Roman"/>
          <w:sz w:val="20"/>
          <w:szCs w:val="20"/>
        </w:rPr>
      </w:pPr>
    </w:p>
    <w:p w:rsidR="0075400E" w:rsidRPr="0075400E" w:rsidRDefault="0075400E" w:rsidP="0075400E">
      <w:pPr>
        <w:spacing w:after="0"/>
        <w:jc w:val="center"/>
        <w:rPr>
          <w:rFonts w:ascii="Times New Roman" w:hAnsi="Times New Roman" w:cs="Times New Roman"/>
          <w:sz w:val="20"/>
          <w:szCs w:val="20"/>
        </w:rPr>
      </w:pPr>
      <w:r w:rsidRPr="0075400E">
        <w:rPr>
          <w:rFonts w:ascii="Times New Roman" w:hAnsi="Times New Roman" w:cs="Times New Roman"/>
          <w:sz w:val="20"/>
          <w:szCs w:val="20"/>
        </w:rPr>
        <w:t xml:space="preserve">Рис. 3. Схема (а) и анатомический препарат (б) трахеи </w:t>
      </w:r>
    </w:p>
    <w:p w:rsidR="0075400E" w:rsidRPr="0075400E" w:rsidRDefault="0075400E" w:rsidP="0075400E">
      <w:pPr>
        <w:spacing w:after="0"/>
        <w:jc w:val="center"/>
        <w:rPr>
          <w:rFonts w:ascii="Times New Roman" w:hAnsi="Times New Roman" w:cs="Times New Roman"/>
          <w:sz w:val="20"/>
          <w:szCs w:val="20"/>
        </w:rPr>
      </w:pPr>
      <w:r w:rsidRPr="0075400E">
        <w:rPr>
          <w:rFonts w:ascii="Times New Roman" w:hAnsi="Times New Roman" w:cs="Times New Roman"/>
          <w:sz w:val="20"/>
          <w:szCs w:val="20"/>
        </w:rPr>
        <w:t>и бронхиального дерева</w:t>
      </w:r>
    </w:p>
    <w:p w:rsidR="0075400E" w:rsidRPr="0075400E" w:rsidRDefault="0075400E" w:rsidP="0075400E">
      <w:pPr>
        <w:spacing w:after="0"/>
        <w:jc w:val="center"/>
        <w:rPr>
          <w:rFonts w:ascii="Times New Roman" w:hAnsi="Times New Roman" w:cs="Times New Roman"/>
          <w:sz w:val="20"/>
          <w:szCs w:val="20"/>
        </w:rPr>
      </w:pPr>
    </w:p>
    <w:p w:rsidR="0075400E" w:rsidRPr="0075400E" w:rsidRDefault="0075400E" w:rsidP="0075400E">
      <w:pPr>
        <w:spacing w:after="0"/>
        <w:jc w:val="center"/>
        <w:rPr>
          <w:rFonts w:ascii="Times New Roman" w:hAnsi="Times New Roman" w:cs="Times New Roman"/>
          <w:noProof/>
          <w:sz w:val="28"/>
          <w:szCs w:val="28"/>
        </w:rPr>
      </w:pPr>
      <w:r w:rsidRPr="0075400E">
        <w:rPr>
          <w:rFonts w:ascii="Times New Roman" w:hAnsi="Times New Roman" w:cs="Times New Roman"/>
          <w:noProof/>
          <w:sz w:val="28"/>
          <w:szCs w:val="28"/>
          <w:lang w:val="ru-RU" w:eastAsia="ru-RU"/>
        </w:rPr>
        <w:lastRenderedPageBreak/>
        <w:drawing>
          <wp:inline distT="0" distB="0" distL="0" distR="0">
            <wp:extent cx="1940118" cy="1940118"/>
            <wp:effectExtent l="0" t="0" r="0" b="0"/>
            <wp:docPr id="804" name="Рисунок 804" descr="http://www.wcmedia.ru/252_300-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descr="http://www.wcmedia.ru/252_300-16.png"/>
                    <pic:cNvPicPr>
                      <a:picLocks noChangeAspect="1" noChangeArrowheads="1"/>
                    </pic:cNvPicPr>
                  </pic:nvPicPr>
                  <pic:blipFill>
                    <a:blip r:embed="rId12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14030" t="38696" r="50449"/>
                    <a:stretch>
                      <a:fillRect/>
                    </a:stretch>
                  </pic:blipFill>
                  <pic:spPr bwMode="auto">
                    <a:xfrm>
                      <a:off x="0" y="0"/>
                      <a:ext cx="1940439" cy="1940439"/>
                    </a:xfrm>
                    <a:prstGeom prst="rect">
                      <a:avLst/>
                    </a:prstGeom>
                    <a:noFill/>
                    <a:ln>
                      <a:noFill/>
                    </a:ln>
                  </pic:spPr>
                </pic:pic>
              </a:graphicData>
            </a:graphic>
          </wp:inline>
        </w:drawing>
      </w:r>
      <w:r w:rsidRPr="0075400E">
        <w:rPr>
          <w:rFonts w:ascii="Times New Roman" w:hAnsi="Times New Roman" w:cs="Times New Roman"/>
          <w:noProof/>
          <w:sz w:val="28"/>
          <w:szCs w:val="28"/>
          <w:lang w:val="ru-RU" w:eastAsia="ru-RU"/>
        </w:rPr>
        <w:drawing>
          <wp:inline distT="0" distB="0" distL="0" distR="0">
            <wp:extent cx="1963973" cy="1597876"/>
            <wp:effectExtent l="0" t="0" r="0" b="0"/>
            <wp:docPr id="803" name="Рисунок 803" descr="http://www.wcmedia.ru/252_300-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 descr="http://www.wcmedia.ru/252_300-16.png"/>
                    <pic:cNvPicPr>
                      <a:picLocks noChangeAspect="1" noChangeArrowheads="1"/>
                    </pic:cNvPicPr>
                  </pic:nvPicPr>
                  <pic:blipFill>
                    <a:blip r:embed="rId12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52538" t="46088"/>
                    <a:stretch>
                      <a:fillRect/>
                    </a:stretch>
                  </pic:blipFill>
                  <pic:spPr bwMode="auto">
                    <a:xfrm>
                      <a:off x="0" y="0"/>
                      <a:ext cx="1964055" cy="1597943"/>
                    </a:xfrm>
                    <a:prstGeom prst="rect">
                      <a:avLst/>
                    </a:prstGeom>
                    <a:noFill/>
                    <a:ln>
                      <a:noFill/>
                    </a:ln>
                  </pic:spPr>
                </pic:pic>
              </a:graphicData>
            </a:graphic>
          </wp:inline>
        </w:drawing>
      </w:r>
      <w:r w:rsidRPr="0075400E">
        <w:rPr>
          <w:rFonts w:ascii="Times New Roman" w:hAnsi="Times New Roman" w:cs="Times New Roman"/>
          <w:noProof/>
          <w:sz w:val="28"/>
          <w:szCs w:val="28"/>
          <w:lang w:val="ru-RU" w:eastAsia="ru-RU"/>
        </w:rPr>
        <w:drawing>
          <wp:inline distT="0" distB="0" distL="0" distR="0">
            <wp:extent cx="1685925" cy="1494790"/>
            <wp:effectExtent l="0" t="0" r="0" b="0"/>
            <wp:docPr id="802" name="Рисунок 802" descr="http://www.wcmedia.ru/252_300-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descr="http://www.wcmedia.ru/252_300-16.png"/>
                    <pic:cNvPicPr>
                      <a:picLocks noChangeAspect="1" noChangeArrowheads="1"/>
                    </pic:cNvPicPr>
                  </pic:nvPicPr>
                  <pic:blipFill>
                    <a:blip r:embed="rId12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34628" t="2609" r="34030" b="54260"/>
                    <a:stretch>
                      <a:fillRect/>
                    </a:stretch>
                  </pic:blipFill>
                  <pic:spPr bwMode="auto">
                    <a:xfrm>
                      <a:off x="0" y="0"/>
                      <a:ext cx="1685925" cy="1494790"/>
                    </a:xfrm>
                    <a:prstGeom prst="rect">
                      <a:avLst/>
                    </a:prstGeom>
                    <a:noFill/>
                    <a:ln>
                      <a:noFill/>
                    </a:ln>
                  </pic:spPr>
                </pic:pic>
              </a:graphicData>
            </a:graphic>
          </wp:inline>
        </w:drawing>
      </w:r>
    </w:p>
    <w:p w:rsidR="0075400E" w:rsidRPr="0075400E" w:rsidRDefault="0075400E" w:rsidP="0075400E">
      <w:pPr>
        <w:spacing w:after="0"/>
        <w:jc w:val="center"/>
        <w:rPr>
          <w:rFonts w:ascii="Times New Roman" w:hAnsi="Times New Roman" w:cs="Times New Roman"/>
          <w:sz w:val="20"/>
          <w:szCs w:val="20"/>
        </w:rPr>
      </w:pPr>
      <w:r w:rsidRPr="0075400E">
        <w:rPr>
          <w:rFonts w:ascii="Times New Roman" w:hAnsi="Times New Roman" w:cs="Times New Roman"/>
          <w:sz w:val="20"/>
          <w:szCs w:val="20"/>
        </w:rPr>
        <w:t>Рис. 4. Форма трахеальных колец: Г – крупного рогатого скота;</w:t>
      </w:r>
    </w:p>
    <w:p w:rsidR="0075400E" w:rsidRPr="0075400E" w:rsidRDefault="0075400E" w:rsidP="0075400E">
      <w:pPr>
        <w:spacing w:after="0"/>
        <w:jc w:val="center"/>
        <w:rPr>
          <w:rFonts w:ascii="Times New Roman" w:hAnsi="Times New Roman" w:cs="Times New Roman"/>
          <w:sz w:val="20"/>
          <w:szCs w:val="20"/>
        </w:rPr>
      </w:pPr>
      <w:r w:rsidRPr="0075400E">
        <w:rPr>
          <w:rFonts w:ascii="Times New Roman" w:hAnsi="Times New Roman" w:cs="Times New Roman"/>
          <w:sz w:val="20"/>
          <w:szCs w:val="20"/>
        </w:rPr>
        <w:t xml:space="preserve">Д – лошади; В – свиньи; 1 – трахейная мышца; 2 – адвентиция; 3 – трахейный хрящ; </w:t>
      </w:r>
    </w:p>
    <w:p w:rsidR="0075400E" w:rsidRPr="0075400E" w:rsidRDefault="0075400E" w:rsidP="0075400E">
      <w:pPr>
        <w:spacing w:after="0"/>
        <w:jc w:val="center"/>
        <w:rPr>
          <w:rFonts w:ascii="Times New Roman" w:hAnsi="Times New Roman" w:cs="Times New Roman"/>
          <w:sz w:val="20"/>
          <w:szCs w:val="20"/>
        </w:rPr>
      </w:pPr>
      <w:r w:rsidRPr="0075400E">
        <w:rPr>
          <w:rFonts w:ascii="Times New Roman" w:hAnsi="Times New Roman" w:cs="Times New Roman"/>
          <w:sz w:val="20"/>
          <w:szCs w:val="20"/>
        </w:rPr>
        <w:t>4 – слизистая оболочка; 5 -  кольцевидная связка; 6 – мерцательный эпителий; 7 – трахейные железы</w:t>
      </w:r>
    </w:p>
    <w:p w:rsidR="0075400E" w:rsidRPr="0075400E" w:rsidRDefault="0075400E" w:rsidP="0075400E">
      <w:pPr>
        <w:spacing w:after="0"/>
        <w:ind w:firstLine="284"/>
        <w:jc w:val="both"/>
        <w:rPr>
          <w:rFonts w:ascii="Times New Roman" w:hAnsi="Times New Roman" w:cs="Times New Roman"/>
          <w:sz w:val="28"/>
          <w:szCs w:val="28"/>
        </w:rPr>
      </w:pPr>
      <w:r w:rsidRPr="0075400E">
        <w:rPr>
          <w:rFonts w:ascii="Times New Roman" w:hAnsi="Times New Roman" w:cs="Times New Roman"/>
          <w:b/>
          <w:sz w:val="28"/>
          <w:szCs w:val="28"/>
        </w:rPr>
        <w:t xml:space="preserve">Легкие – </w:t>
      </w:r>
      <w:r w:rsidRPr="0075400E">
        <w:rPr>
          <w:rFonts w:ascii="Times New Roman" w:hAnsi="Times New Roman" w:cs="Times New Roman"/>
          <w:sz w:val="28"/>
          <w:szCs w:val="28"/>
        </w:rPr>
        <w:t>крупный парный орган дыхания, в котором осуществляется газообмен между вдыхаемым воздухом и кровью. Легкие имеют форму конуса – вершина обращена вперед, а основание лежит на диафрагме. Они окружают сердце и заполняют собой практически всю грудную клетку.</w:t>
      </w:r>
    </w:p>
    <w:p w:rsidR="0075400E" w:rsidRPr="0075400E" w:rsidRDefault="0075400E" w:rsidP="0075400E">
      <w:pPr>
        <w:spacing w:after="0"/>
        <w:ind w:firstLine="284"/>
        <w:jc w:val="both"/>
        <w:rPr>
          <w:rFonts w:ascii="Times New Roman" w:hAnsi="Times New Roman" w:cs="Times New Roman"/>
          <w:sz w:val="28"/>
          <w:szCs w:val="28"/>
        </w:rPr>
      </w:pPr>
      <w:r w:rsidRPr="0075400E">
        <w:rPr>
          <w:rFonts w:ascii="Times New Roman" w:hAnsi="Times New Roman" w:cs="Times New Roman"/>
          <w:sz w:val="28"/>
          <w:szCs w:val="28"/>
        </w:rPr>
        <w:t xml:space="preserve">У крупного рогатого скота легкие конусовидной формы. Широкое основание обращено каудально, округлая вершина краниально, тупой край – к позвоночнику, острый – вентрально. На легких различают поверхности: диафрагмальную – вогнутую, реберную – выпуклую, сердечную и средостенную – между правым и левым легкими. </w:t>
      </w:r>
    </w:p>
    <w:p w:rsidR="0075400E" w:rsidRPr="0075400E" w:rsidRDefault="0075400E" w:rsidP="0075400E">
      <w:pPr>
        <w:spacing w:after="0"/>
        <w:ind w:firstLine="284"/>
        <w:jc w:val="both"/>
        <w:rPr>
          <w:rFonts w:ascii="Times New Roman" w:hAnsi="Times New Roman" w:cs="Times New Roman"/>
          <w:sz w:val="28"/>
          <w:szCs w:val="28"/>
        </w:rPr>
      </w:pPr>
      <w:r w:rsidRPr="0075400E">
        <w:rPr>
          <w:rFonts w:ascii="Times New Roman" w:hAnsi="Times New Roman" w:cs="Times New Roman"/>
          <w:sz w:val="28"/>
          <w:szCs w:val="28"/>
        </w:rPr>
        <w:t xml:space="preserve">Каждое легкое имеет </w:t>
      </w:r>
      <w:r w:rsidRPr="0075400E">
        <w:rPr>
          <w:rFonts w:ascii="Times New Roman" w:hAnsi="Times New Roman" w:cs="Times New Roman"/>
          <w:i/>
          <w:sz w:val="28"/>
          <w:szCs w:val="28"/>
        </w:rPr>
        <w:t>верхушечную</w:t>
      </w:r>
      <w:r w:rsidRPr="0075400E">
        <w:rPr>
          <w:rFonts w:ascii="Times New Roman" w:hAnsi="Times New Roman" w:cs="Times New Roman"/>
          <w:sz w:val="28"/>
          <w:szCs w:val="28"/>
        </w:rPr>
        <w:t xml:space="preserve">, </w:t>
      </w:r>
      <w:r w:rsidRPr="0075400E">
        <w:rPr>
          <w:rFonts w:ascii="Times New Roman" w:hAnsi="Times New Roman" w:cs="Times New Roman"/>
          <w:i/>
          <w:sz w:val="28"/>
          <w:szCs w:val="28"/>
        </w:rPr>
        <w:t>сердечную</w:t>
      </w:r>
      <w:r w:rsidRPr="0075400E">
        <w:rPr>
          <w:rFonts w:ascii="Times New Roman" w:hAnsi="Times New Roman" w:cs="Times New Roman"/>
          <w:sz w:val="28"/>
          <w:szCs w:val="28"/>
        </w:rPr>
        <w:t xml:space="preserve"> и </w:t>
      </w:r>
      <w:r w:rsidRPr="0075400E">
        <w:rPr>
          <w:rFonts w:ascii="Times New Roman" w:hAnsi="Times New Roman" w:cs="Times New Roman"/>
          <w:i/>
          <w:sz w:val="28"/>
          <w:szCs w:val="28"/>
        </w:rPr>
        <w:t>диафрагмальную</w:t>
      </w:r>
      <w:r w:rsidRPr="0075400E">
        <w:rPr>
          <w:rFonts w:ascii="Times New Roman" w:hAnsi="Times New Roman" w:cs="Times New Roman"/>
          <w:sz w:val="28"/>
          <w:szCs w:val="28"/>
        </w:rPr>
        <w:t xml:space="preserve"> доли. У правого легкого верхушечная доля разделена, а также имеется </w:t>
      </w:r>
      <w:r w:rsidRPr="0075400E">
        <w:rPr>
          <w:rFonts w:ascii="Times New Roman" w:hAnsi="Times New Roman" w:cs="Times New Roman"/>
          <w:i/>
          <w:sz w:val="28"/>
          <w:szCs w:val="28"/>
        </w:rPr>
        <w:t>добавочная</w:t>
      </w:r>
      <w:r w:rsidRPr="0075400E">
        <w:rPr>
          <w:rFonts w:ascii="Times New Roman" w:hAnsi="Times New Roman" w:cs="Times New Roman"/>
          <w:sz w:val="28"/>
          <w:szCs w:val="28"/>
        </w:rPr>
        <w:t xml:space="preserve"> доля. Всего у крупного рогатого скота 8 долей легких. К верхушечной доле подходит добавочный трахейный бронх, который отходит от трахеи до бифуркации (рис. 5, 6, 7).</w:t>
      </w:r>
    </w:p>
    <w:p w:rsidR="0075400E" w:rsidRPr="0075400E" w:rsidRDefault="0075400E" w:rsidP="0075400E">
      <w:pPr>
        <w:spacing w:after="0"/>
        <w:jc w:val="center"/>
        <w:rPr>
          <w:rFonts w:ascii="Times New Roman" w:hAnsi="Times New Roman" w:cs="Times New Roman"/>
          <w:sz w:val="28"/>
          <w:szCs w:val="28"/>
        </w:rPr>
      </w:pPr>
      <w:r w:rsidRPr="0075400E">
        <w:rPr>
          <w:rFonts w:ascii="Times New Roman" w:hAnsi="Times New Roman" w:cs="Times New Roman"/>
          <w:noProof/>
          <w:sz w:val="28"/>
          <w:szCs w:val="28"/>
          <w:lang w:val="ru-RU" w:eastAsia="ru-RU"/>
        </w:rPr>
        <w:drawing>
          <wp:inline distT="0" distB="0" distL="0" distR="0">
            <wp:extent cx="3395207" cy="2255452"/>
            <wp:effectExtent l="0" t="0" r="0" b="0"/>
            <wp:docPr id="801" name="Рисунок 801" descr="Image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Image233"/>
                    <pic:cNvPicPr>
                      <a:picLocks noChangeAspect="1" noChangeArrowheads="1"/>
                    </pic:cNvPicPr>
                  </pic:nvPicPr>
                  <pic:blipFill>
                    <a:blip r:embed="rId13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398386" cy="2257564"/>
                    </a:xfrm>
                    <a:prstGeom prst="rect">
                      <a:avLst/>
                    </a:prstGeom>
                    <a:noFill/>
                    <a:ln>
                      <a:noFill/>
                    </a:ln>
                  </pic:spPr>
                </pic:pic>
              </a:graphicData>
            </a:graphic>
          </wp:inline>
        </w:drawing>
      </w:r>
    </w:p>
    <w:p w:rsidR="0075400E" w:rsidRPr="0075400E" w:rsidRDefault="0075400E" w:rsidP="0075400E">
      <w:pPr>
        <w:spacing w:after="0"/>
        <w:jc w:val="center"/>
        <w:rPr>
          <w:rFonts w:ascii="Times New Roman" w:hAnsi="Times New Roman" w:cs="Times New Roman"/>
          <w:sz w:val="20"/>
          <w:szCs w:val="20"/>
        </w:rPr>
      </w:pPr>
      <w:r w:rsidRPr="0075400E">
        <w:rPr>
          <w:rFonts w:ascii="Times New Roman" w:hAnsi="Times New Roman" w:cs="Times New Roman"/>
          <w:sz w:val="20"/>
          <w:szCs w:val="20"/>
        </w:rPr>
        <w:t>Рис.5.  Легкие крупного рогатого скота с правой стороны:</w:t>
      </w:r>
    </w:p>
    <w:p w:rsidR="0075400E" w:rsidRPr="0075400E" w:rsidRDefault="0075400E" w:rsidP="0075400E">
      <w:pPr>
        <w:spacing w:after="0"/>
        <w:jc w:val="center"/>
        <w:rPr>
          <w:rFonts w:ascii="Times New Roman" w:hAnsi="Times New Roman" w:cs="Times New Roman"/>
          <w:sz w:val="20"/>
          <w:szCs w:val="20"/>
        </w:rPr>
      </w:pPr>
      <w:r w:rsidRPr="0075400E">
        <w:rPr>
          <w:rFonts w:ascii="Times New Roman" w:hAnsi="Times New Roman" w:cs="Times New Roman"/>
          <w:i/>
          <w:sz w:val="20"/>
          <w:szCs w:val="20"/>
        </w:rPr>
        <w:t xml:space="preserve">1 </w:t>
      </w:r>
      <w:r w:rsidRPr="0075400E">
        <w:rPr>
          <w:rFonts w:ascii="Times New Roman" w:hAnsi="Times New Roman" w:cs="Times New Roman"/>
          <w:sz w:val="20"/>
          <w:szCs w:val="20"/>
        </w:rPr>
        <w:t xml:space="preserve">– трахея; </w:t>
      </w:r>
      <w:r w:rsidRPr="0075400E">
        <w:rPr>
          <w:rFonts w:ascii="Times New Roman" w:hAnsi="Times New Roman" w:cs="Times New Roman"/>
          <w:i/>
          <w:sz w:val="20"/>
          <w:szCs w:val="20"/>
        </w:rPr>
        <w:t>2</w:t>
      </w:r>
      <w:r w:rsidRPr="0075400E">
        <w:rPr>
          <w:rFonts w:ascii="Times New Roman" w:hAnsi="Times New Roman" w:cs="Times New Roman"/>
          <w:sz w:val="20"/>
          <w:szCs w:val="20"/>
        </w:rPr>
        <w:t xml:space="preserve"> – каудальная доля; </w:t>
      </w:r>
      <w:r w:rsidRPr="0075400E">
        <w:rPr>
          <w:rFonts w:ascii="Times New Roman" w:hAnsi="Times New Roman" w:cs="Times New Roman"/>
          <w:i/>
          <w:sz w:val="20"/>
          <w:szCs w:val="20"/>
        </w:rPr>
        <w:t xml:space="preserve">3 </w:t>
      </w:r>
      <w:r w:rsidRPr="0075400E">
        <w:rPr>
          <w:rFonts w:ascii="Times New Roman" w:hAnsi="Times New Roman" w:cs="Times New Roman"/>
          <w:sz w:val="20"/>
          <w:szCs w:val="20"/>
        </w:rPr>
        <w:t xml:space="preserve">– средняя доля; </w:t>
      </w:r>
      <w:r w:rsidRPr="0075400E">
        <w:rPr>
          <w:rFonts w:ascii="Times New Roman" w:hAnsi="Times New Roman" w:cs="Times New Roman"/>
          <w:i/>
          <w:sz w:val="20"/>
          <w:szCs w:val="20"/>
        </w:rPr>
        <w:t xml:space="preserve">4 </w:t>
      </w:r>
      <w:r w:rsidRPr="0075400E">
        <w:rPr>
          <w:rFonts w:ascii="Times New Roman" w:hAnsi="Times New Roman" w:cs="Times New Roman"/>
          <w:sz w:val="20"/>
          <w:szCs w:val="20"/>
        </w:rPr>
        <w:t xml:space="preserve">– каудальная часть краниальной доли; </w:t>
      </w:r>
      <w:r w:rsidRPr="0075400E">
        <w:rPr>
          <w:rFonts w:ascii="Times New Roman" w:hAnsi="Times New Roman" w:cs="Times New Roman"/>
          <w:i/>
          <w:sz w:val="20"/>
          <w:szCs w:val="20"/>
        </w:rPr>
        <w:t>5</w:t>
      </w:r>
      <w:r w:rsidRPr="0075400E">
        <w:rPr>
          <w:rFonts w:ascii="Times New Roman" w:hAnsi="Times New Roman" w:cs="Times New Roman"/>
          <w:sz w:val="20"/>
          <w:szCs w:val="20"/>
        </w:rPr>
        <w:t xml:space="preserve"> – краниальная часть краниальной доли; </w:t>
      </w:r>
      <w:r w:rsidRPr="0075400E">
        <w:rPr>
          <w:rFonts w:ascii="Times New Roman" w:hAnsi="Times New Roman" w:cs="Times New Roman"/>
          <w:i/>
          <w:sz w:val="20"/>
          <w:szCs w:val="20"/>
        </w:rPr>
        <w:t>6</w:t>
      </w:r>
      <w:r w:rsidRPr="0075400E">
        <w:rPr>
          <w:rFonts w:ascii="Times New Roman" w:hAnsi="Times New Roman" w:cs="Times New Roman"/>
          <w:sz w:val="20"/>
          <w:szCs w:val="20"/>
        </w:rPr>
        <w:t xml:space="preserve"> – дорсальный (тупой) край;  7 – вентральный край; </w:t>
      </w:r>
      <w:r w:rsidRPr="0075400E">
        <w:rPr>
          <w:rFonts w:ascii="Times New Roman" w:hAnsi="Times New Roman" w:cs="Times New Roman"/>
          <w:i/>
          <w:sz w:val="20"/>
          <w:szCs w:val="20"/>
        </w:rPr>
        <w:t>8</w:t>
      </w:r>
      <w:r w:rsidRPr="0075400E">
        <w:rPr>
          <w:rFonts w:ascii="Times New Roman" w:hAnsi="Times New Roman" w:cs="Times New Roman"/>
          <w:sz w:val="20"/>
          <w:szCs w:val="20"/>
        </w:rPr>
        <w:t xml:space="preserve"> – сердечная вырезка; </w:t>
      </w:r>
    </w:p>
    <w:p w:rsidR="0075400E" w:rsidRPr="0075400E" w:rsidRDefault="0075400E" w:rsidP="0075400E">
      <w:pPr>
        <w:spacing w:after="0"/>
        <w:jc w:val="center"/>
        <w:rPr>
          <w:rFonts w:ascii="Times New Roman" w:hAnsi="Times New Roman" w:cs="Times New Roman"/>
          <w:sz w:val="20"/>
          <w:szCs w:val="20"/>
        </w:rPr>
      </w:pPr>
      <w:r w:rsidRPr="0075400E">
        <w:rPr>
          <w:rFonts w:ascii="Times New Roman" w:hAnsi="Times New Roman" w:cs="Times New Roman"/>
          <w:i/>
          <w:sz w:val="20"/>
          <w:szCs w:val="20"/>
        </w:rPr>
        <w:t xml:space="preserve">9 </w:t>
      </w:r>
      <w:r w:rsidRPr="0075400E">
        <w:rPr>
          <w:rFonts w:ascii="Times New Roman" w:hAnsi="Times New Roman" w:cs="Times New Roman"/>
          <w:sz w:val="20"/>
          <w:szCs w:val="20"/>
        </w:rPr>
        <w:t xml:space="preserve">– диафрагмальная поверхность; </w:t>
      </w:r>
      <w:r w:rsidRPr="0075400E">
        <w:rPr>
          <w:rFonts w:ascii="Times New Roman" w:hAnsi="Times New Roman" w:cs="Times New Roman"/>
          <w:i/>
          <w:sz w:val="20"/>
          <w:szCs w:val="20"/>
        </w:rPr>
        <w:t>10</w:t>
      </w:r>
      <w:r w:rsidRPr="0075400E">
        <w:rPr>
          <w:rFonts w:ascii="Times New Roman" w:hAnsi="Times New Roman" w:cs="Times New Roman"/>
          <w:sz w:val="20"/>
          <w:szCs w:val="20"/>
        </w:rPr>
        <w:t xml:space="preserve"> – основной край</w:t>
      </w:r>
      <w:r w:rsidRPr="0075400E">
        <w:rPr>
          <w:rFonts w:ascii="Times New Roman" w:hAnsi="Times New Roman" w:cs="Times New Roman"/>
          <w:i/>
          <w:sz w:val="20"/>
          <w:szCs w:val="20"/>
        </w:rPr>
        <w:t>; 11</w:t>
      </w:r>
      <w:r w:rsidRPr="0075400E">
        <w:rPr>
          <w:rFonts w:ascii="Times New Roman" w:hAnsi="Times New Roman" w:cs="Times New Roman"/>
          <w:sz w:val="20"/>
          <w:szCs w:val="20"/>
        </w:rPr>
        <w:t xml:space="preserve"> – краниальная часть краниальной части левого легкого;  </w:t>
      </w:r>
      <w:r w:rsidRPr="0075400E">
        <w:rPr>
          <w:rFonts w:ascii="Times New Roman" w:hAnsi="Times New Roman" w:cs="Times New Roman"/>
          <w:i/>
          <w:sz w:val="20"/>
          <w:szCs w:val="20"/>
        </w:rPr>
        <w:t>12</w:t>
      </w:r>
      <w:r w:rsidRPr="0075400E">
        <w:rPr>
          <w:rFonts w:ascii="Times New Roman" w:hAnsi="Times New Roman" w:cs="Times New Roman"/>
          <w:sz w:val="20"/>
          <w:szCs w:val="20"/>
        </w:rPr>
        <w:t xml:space="preserve"> – краниальная и каудальная междолевые вырезки.</w:t>
      </w:r>
    </w:p>
    <w:p w:rsidR="0075400E" w:rsidRPr="0075400E" w:rsidRDefault="0075400E" w:rsidP="0075400E">
      <w:pPr>
        <w:spacing w:after="0"/>
        <w:jc w:val="center"/>
        <w:rPr>
          <w:rFonts w:ascii="Times New Roman" w:hAnsi="Times New Roman" w:cs="Times New Roman"/>
          <w:sz w:val="28"/>
          <w:szCs w:val="28"/>
        </w:rPr>
      </w:pPr>
      <w:r w:rsidRPr="0075400E">
        <w:rPr>
          <w:rFonts w:ascii="Times New Roman" w:hAnsi="Times New Roman" w:cs="Times New Roman"/>
          <w:noProof/>
          <w:sz w:val="28"/>
          <w:szCs w:val="28"/>
          <w:lang w:val="ru-RU" w:eastAsia="ru-RU"/>
        </w:rPr>
        <w:lastRenderedPageBreak/>
        <w:drawing>
          <wp:inline distT="0" distB="0" distL="0" distR="0">
            <wp:extent cx="3482671" cy="2299338"/>
            <wp:effectExtent l="0" t="0" r="0" b="0"/>
            <wp:docPr id="800" name="Рисунок 800" descr="Image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Image234"/>
                    <pic:cNvPicPr>
                      <a:picLocks noChangeAspect="1" noChangeArrowheads="1"/>
                    </pic:cNvPicPr>
                  </pic:nvPicPr>
                  <pic:blipFill>
                    <a:blip r:embed="rId13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485584" cy="2301261"/>
                    </a:xfrm>
                    <a:prstGeom prst="rect">
                      <a:avLst/>
                    </a:prstGeom>
                    <a:noFill/>
                    <a:ln>
                      <a:noFill/>
                    </a:ln>
                  </pic:spPr>
                </pic:pic>
              </a:graphicData>
            </a:graphic>
          </wp:inline>
        </w:drawing>
      </w:r>
    </w:p>
    <w:p w:rsidR="0075400E" w:rsidRPr="0075400E" w:rsidRDefault="0075400E" w:rsidP="0075400E">
      <w:pPr>
        <w:spacing w:after="0"/>
        <w:jc w:val="center"/>
        <w:rPr>
          <w:rFonts w:ascii="Times New Roman" w:hAnsi="Times New Roman" w:cs="Times New Roman"/>
          <w:sz w:val="20"/>
          <w:szCs w:val="20"/>
        </w:rPr>
      </w:pPr>
    </w:p>
    <w:p w:rsidR="0075400E" w:rsidRPr="0075400E" w:rsidRDefault="0075400E" w:rsidP="0075400E">
      <w:pPr>
        <w:spacing w:after="0"/>
        <w:jc w:val="center"/>
        <w:rPr>
          <w:rFonts w:ascii="Times New Roman" w:hAnsi="Times New Roman" w:cs="Times New Roman"/>
          <w:sz w:val="20"/>
          <w:szCs w:val="20"/>
        </w:rPr>
      </w:pPr>
      <w:r w:rsidRPr="0075400E">
        <w:rPr>
          <w:rFonts w:ascii="Times New Roman" w:hAnsi="Times New Roman" w:cs="Times New Roman"/>
          <w:sz w:val="20"/>
          <w:szCs w:val="20"/>
        </w:rPr>
        <w:t>Рис. 6. Легкие крупного рогатого скота с левой стороны:</w:t>
      </w:r>
    </w:p>
    <w:p w:rsidR="0075400E" w:rsidRPr="0075400E" w:rsidRDefault="0075400E" w:rsidP="0075400E">
      <w:pPr>
        <w:spacing w:after="0"/>
        <w:jc w:val="center"/>
        <w:rPr>
          <w:rFonts w:ascii="Times New Roman" w:hAnsi="Times New Roman" w:cs="Times New Roman"/>
          <w:sz w:val="20"/>
          <w:szCs w:val="20"/>
        </w:rPr>
      </w:pPr>
      <w:r w:rsidRPr="0075400E">
        <w:rPr>
          <w:rFonts w:ascii="Times New Roman" w:hAnsi="Times New Roman" w:cs="Times New Roman"/>
          <w:i/>
          <w:sz w:val="20"/>
          <w:szCs w:val="20"/>
        </w:rPr>
        <w:t xml:space="preserve">1 </w:t>
      </w:r>
      <w:r w:rsidRPr="0075400E">
        <w:rPr>
          <w:rFonts w:ascii="Times New Roman" w:hAnsi="Times New Roman" w:cs="Times New Roman"/>
          <w:sz w:val="20"/>
          <w:szCs w:val="20"/>
        </w:rPr>
        <w:t xml:space="preserve">– трахея; </w:t>
      </w:r>
      <w:r w:rsidRPr="0075400E">
        <w:rPr>
          <w:rFonts w:ascii="Times New Roman" w:hAnsi="Times New Roman" w:cs="Times New Roman"/>
          <w:i/>
          <w:sz w:val="20"/>
          <w:szCs w:val="20"/>
        </w:rPr>
        <w:t>2</w:t>
      </w:r>
      <w:r w:rsidRPr="0075400E">
        <w:rPr>
          <w:rFonts w:ascii="Times New Roman" w:hAnsi="Times New Roman" w:cs="Times New Roman"/>
          <w:sz w:val="20"/>
          <w:szCs w:val="20"/>
        </w:rPr>
        <w:t xml:space="preserve"> – каудальная доля</w:t>
      </w:r>
      <w:r w:rsidRPr="0075400E">
        <w:rPr>
          <w:rFonts w:ascii="Times New Roman" w:hAnsi="Times New Roman" w:cs="Times New Roman"/>
          <w:i/>
          <w:sz w:val="20"/>
          <w:szCs w:val="20"/>
        </w:rPr>
        <w:t>; 3</w:t>
      </w:r>
      <w:r w:rsidRPr="0075400E">
        <w:rPr>
          <w:rFonts w:ascii="Times New Roman" w:hAnsi="Times New Roman" w:cs="Times New Roman"/>
          <w:sz w:val="20"/>
          <w:szCs w:val="20"/>
        </w:rPr>
        <w:t xml:space="preserve"> – каудальная часть краниальной доли; </w:t>
      </w:r>
      <w:r w:rsidRPr="0075400E">
        <w:rPr>
          <w:rFonts w:ascii="Times New Roman" w:hAnsi="Times New Roman" w:cs="Times New Roman"/>
          <w:i/>
          <w:sz w:val="20"/>
          <w:szCs w:val="20"/>
        </w:rPr>
        <w:t xml:space="preserve">4 </w:t>
      </w:r>
      <w:r w:rsidRPr="0075400E">
        <w:rPr>
          <w:rFonts w:ascii="Times New Roman" w:hAnsi="Times New Roman" w:cs="Times New Roman"/>
          <w:sz w:val="20"/>
          <w:szCs w:val="20"/>
        </w:rPr>
        <w:t xml:space="preserve">– краниальная часть краниальной доли левого легкого; </w:t>
      </w:r>
      <w:r w:rsidRPr="0075400E">
        <w:rPr>
          <w:rFonts w:ascii="Times New Roman" w:hAnsi="Times New Roman" w:cs="Times New Roman"/>
          <w:i/>
          <w:sz w:val="20"/>
          <w:szCs w:val="20"/>
        </w:rPr>
        <w:t>5</w:t>
      </w:r>
      <w:r w:rsidRPr="0075400E">
        <w:rPr>
          <w:rFonts w:ascii="Times New Roman" w:hAnsi="Times New Roman" w:cs="Times New Roman"/>
          <w:sz w:val="20"/>
          <w:szCs w:val="20"/>
        </w:rPr>
        <w:t xml:space="preserve"> - краниальная часть краниальной доли правого легкого; </w:t>
      </w:r>
      <w:r w:rsidRPr="0075400E">
        <w:rPr>
          <w:rFonts w:ascii="Times New Roman" w:hAnsi="Times New Roman" w:cs="Times New Roman"/>
          <w:i/>
          <w:sz w:val="20"/>
          <w:szCs w:val="20"/>
        </w:rPr>
        <w:t xml:space="preserve">6 </w:t>
      </w:r>
      <w:r w:rsidRPr="0075400E">
        <w:rPr>
          <w:rFonts w:ascii="Times New Roman" w:hAnsi="Times New Roman" w:cs="Times New Roman"/>
          <w:sz w:val="20"/>
          <w:szCs w:val="20"/>
        </w:rPr>
        <w:t xml:space="preserve">- дорсальный (тупой) край; </w:t>
      </w:r>
      <w:r w:rsidRPr="0075400E">
        <w:rPr>
          <w:rFonts w:ascii="Times New Roman" w:hAnsi="Times New Roman" w:cs="Times New Roman"/>
          <w:i/>
          <w:sz w:val="20"/>
          <w:szCs w:val="20"/>
        </w:rPr>
        <w:t>7</w:t>
      </w:r>
      <w:r w:rsidRPr="0075400E">
        <w:rPr>
          <w:rFonts w:ascii="Times New Roman" w:hAnsi="Times New Roman" w:cs="Times New Roman"/>
          <w:sz w:val="20"/>
          <w:szCs w:val="20"/>
        </w:rPr>
        <w:t xml:space="preserve"> – вентральный край</w:t>
      </w:r>
      <w:r w:rsidRPr="0075400E">
        <w:rPr>
          <w:rFonts w:ascii="Times New Roman" w:hAnsi="Times New Roman" w:cs="Times New Roman"/>
          <w:i/>
          <w:sz w:val="20"/>
          <w:szCs w:val="20"/>
        </w:rPr>
        <w:t>; 8</w:t>
      </w:r>
      <w:r w:rsidRPr="0075400E">
        <w:rPr>
          <w:rFonts w:ascii="Times New Roman" w:hAnsi="Times New Roman" w:cs="Times New Roman"/>
          <w:sz w:val="20"/>
          <w:szCs w:val="20"/>
        </w:rPr>
        <w:t xml:space="preserve"> – сердечное вдавление; </w:t>
      </w:r>
    </w:p>
    <w:p w:rsidR="0075400E" w:rsidRPr="0075400E" w:rsidRDefault="0075400E" w:rsidP="0075400E">
      <w:pPr>
        <w:spacing w:after="0"/>
        <w:jc w:val="center"/>
        <w:rPr>
          <w:rFonts w:ascii="Times New Roman" w:hAnsi="Times New Roman" w:cs="Times New Roman"/>
          <w:sz w:val="20"/>
          <w:szCs w:val="20"/>
        </w:rPr>
      </w:pPr>
      <w:r w:rsidRPr="0075400E">
        <w:rPr>
          <w:rFonts w:ascii="Times New Roman" w:hAnsi="Times New Roman" w:cs="Times New Roman"/>
          <w:i/>
          <w:sz w:val="20"/>
          <w:szCs w:val="20"/>
        </w:rPr>
        <w:t xml:space="preserve">9 </w:t>
      </w:r>
      <w:r w:rsidRPr="0075400E">
        <w:rPr>
          <w:rFonts w:ascii="Times New Roman" w:hAnsi="Times New Roman" w:cs="Times New Roman"/>
          <w:sz w:val="20"/>
          <w:szCs w:val="20"/>
        </w:rPr>
        <w:t xml:space="preserve">– диафрагмальная поверхность; </w:t>
      </w:r>
      <w:r w:rsidRPr="0075400E">
        <w:rPr>
          <w:rFonts w:ascii="Times New Roman" w:hAnsi="Times New Roman" w:cs="Times New Roman"/>
          <w:i/>
          <w:sz w:val="20"/>
          <w:szCs w:val="20"/>
        </w:rPr>
        <w:t>10 –</w:t>
      </w:r>
      <w:r w:rsidRPr="0075400E">
        <w:rPr>
          <w:rFonts w:ascii="Times New Roman" w:hAnsi="Times New Roman" w:cs="Times New Roman"/>
          <w:sz w:val="20"/>
          <w:szCs w:val="20"/>
        </w:rPr>
        <w:t xml:space="preserve"> средостенный край; </w:t>
      </w:r>
      <w:r w:rsidRPr="0075400E">
        <w:rPr>
          <w:rFonts w:ascii="Times New Roman" w:hAnsi="Times New Roman" w:cs="Times New Roman"/>
          <w:i/>
          <w:sz w:val="20"/>
          <w:szCs w:val="20"/>
        </w:rPr>
        <w:t xml:space="preserve">11 </w:t>
      </w:r>
      <w:r w:rsidRPr="0075400E">
        <w:rPr>
          <w:rFonts w:ascii="Times New Roman" w:hAnsi="Times New Roman" w:cs="Times New Roman"/>
          <w:sz w:val="20"/>
          <w:szCs w:val="20"/>
        </w:rPr>
        <w:t>– междолевая щель.</w:t>
      </w:r>
    </w:p>
    <w:p w:rsidR="0075400E" w:rsidRPr="0075400E" w:rsidRDefault="0075400E" w:rsidP="0075400E">
      <w:pPr>
        <w:spacing w:after="0"/>
        <w:jc w:val="center"/>
        <w:rPr>
          <w:rFonts w:ascii="Times New Roman" w:hAnsi="Times New Roman" w:cs="Times New Roman"/>
          <w:sz w:val="28"/>
          <w:szCs w:val="28"/>
        </w:rPr>
      </w:pPr>
      <w:r w:rsidRPr="0075400E">
        <w:rPr>
          <w:rFonts w:ascii="Times New Roman" w:hAnsi="Times New Roman" w:cs="Times New Roman"/>
          <w:noProof/>
          <w:sz w:val="28"/>
          <w:szCs w:val="28"/>
          <w:lang w:val="ru-RU" w:eastAsia="ru-RU"/>
        </w:rPr>
        <w:drawing>
          <wp:inline distT="0" distB="0" distL="0" distR="0">
            <wp:extent cx="2754925" cy="3236181"/>
            <wp:effectExtent l="0" t="0" r="0" b="0"/>
            <wp:docPr id="154" name="Рисунок 154" descr="Image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Image93"/>
                    <pic:cNvPicPr>
                      <a:picLocks noChangeAspect="1" noChangeArrowheads="1"/>
                    </pic:cNvPicPr>
                  </pic:nvPicPr>
                  <pic:blipFill>
                    <a:blip r:embed="rId13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756962" cy="3238573"/>
                    </a:xfrm>
                    <a:prstGeom prst="rect">
                      <a:avLst/>
                    </a:prstGeom>
                    <a:noFill/>
                    <a:ln>
                      <a:noFill/>
                    </a:ln>
                  </pic:spPr>
                </pic:pic>
              </a:graphicData>
            </a:graphic>
          </wp:inline>
        </w:drawing>
      </w:r>
    </w:p>
    <w:p w:rsidR="0075400E" w:rsidRPr="0075400E" w:rsidRDefault="0075400E" w:rsidP="0075400E">
      <w:pPr>
        <w:spacing w:after="0"/>
        <w:jc w:val="center"/>
        <w:rPr>
          <w:rFonts w:ascii="Times New Roman" w:hAnsi="Times New Roman" w:cs="Times New Roman"/>
          <w:sz w:val="20"/>
          <w:szCs w:val="20"/>
        </w:rPr>
      </w:pPr>
      <w:r w:rsidRPr="0075400E">
        <w:rPr>
          <w:rFonts w:ascii="Times New Roman" w:hAnsi="Times New Roman" w:cs="Times New Roman"/>
          <w:sz w:val="20"/>
          <w:szCs w:val="20"/>
        </w:rPr>
        <w:t>Рис. 7. Легкие крупного рогатого скота с диафрагмальной стороны:</w:t>
      </w:r>
    </w:p>
    <w:p w:rsidR="0075400E" w:rsidRPr="0075400E" w:rsidRDefault="0075400E" w:rsidP="0075400E">
      <w:pPr>
        <w:spacing w:after="0"/>
        <w:jc w:val="center"/>
        <w:rPr>
          <w:rFonts w:ascii="Times New Roman" w:hAnsi="Times New Roman" w:cs="Times New Roman"/>
          <w:i/>
          <w:sz w:val="20"/>
          <w:szCs w:val="20"/>
        </w:rPr>
      </w:pPr>
      <w:r w:rsidRPr="0075400E">
        <w:rPr>
          <w:rFonts w:ascii="Times New Roman" w:hAnsi="Times New Roman" w:cs="Times New Roman"/>
          <w:i/>
          <w:sz w:val="20"/>
          <w:szCs w:val="20"/>
        </w:rPr>
        <w:t>1</w:t>
      </w:r>
      <w:r w:rsidRPr="0075400E">
        <w:rPr>
          <w:rFonts w:ascii="Times New Roman" w:hAnsi="Times New Roman" w:cs="Times New Roman"/>
          <w:sz w:val="20"/>
          <w:szCs w:val="20"/>
        </w:rPr>
        <w:t xml:space="preserve"> – трахея; </w:t>
      </w:r>
      <w:r w:rsidRPr="0075400E">
        <w:rPr>
          <w:rFonts w:ascii="Times New Roman" w:hAnsi="Times New Roman" w:cs="Times New Roman"/>
          <w:i/>
          <w:sz w:val="20"/>
          <w:szCs w:val="20"/>
        </w:rPr>
        <w:t>2</w:t>
      </w:r>
      <w:r w:rsidRPr="0075400E">
        <w:rPr>
          <w:rFonts w:ascii="Times New Roman" w:hAnsi="Times New Roman" w:cs="Times New Roman"/>
          <w:sz w:val="20"/>
          <w:szCs w:val="20"/>
        </w:rPr>
        <w:t xml:space="preserve"> – краниальная полая вена, плечеголовной ствол; </w:t>
      </w:r>
      <w:r w:rsidRPr="0075400E">
        <w:rPr>
          <w:rFonts w:ascii="Times New Roman" w:hAnsi="Times New Roman" w:cs="Times New Roman"/>
          <w:i/>
          <w:sz w:val="20"/>
          <w:szCs w:val="20"/>
        </w:rPr>
        <w:t>3</w:t>
      </w:r>
      <w:r w:rsidRPr="0075400E">
        <w:rPr>
          <w:rFonts w:ascii="Times New Roman" w:hAnsi="Times New Roman" w:cs="Times New Roman"/>
          <w:sz w:val="20"/>
          <w:szCs w:val="20"/>
        </w:rPr>
        <w:t xml:space="preserve"> – краниальная часть правой краниальной доли легкого; </w:t>
      </w:r>
      <w:r w:rsidRPr="0075400E">
        <w:rPr>
          <w:rFonts w:ascii="Times New Roman" w:hAnsi="Times New Roman" w:cs="Times New Roman"/>
          <w:i/>
          <w:sz w:val="20"/>
          <w:szCs w:val="20"/>
        </w:rPr>
        <w:t>4</w:t>
      </w:r>
      <w:r w:rsidRPr="0075400E">
        <w:rPr>
          <w:rFonts w:ascii="Times New Roman" w:hAnsi="Times New Roman" w:cs="Times New Roman"/>
          <w:sz w:val="20"/>
          <w:szCs w:val="20"/>
        </w:rPr>
        <w:t xml:space="preserve"> - каудальная часть правой краниальной доли легкого; </w:t>
      </w:r>
      <w:r w:rsidRPr="0075400E">
        <w:rPr>
          <w:rFonts w:ascii="Times New Roman" w:hAnsi="Times New Roman" w:cs="Times New Roman"/>
          <w:i/>
          <w:sz w:val="20"/>
          <w:szCs w:val="20"/>
        </w:rPr>
        <w:t xml:space="preserve">5 – </w:t>
      </w:r>
      <w:r w:rsidRPr="0075400E">
        <w:rPr>
          <w:rFonts w:ascii="Times New Roman" w:hAnsi="Times New Roman" w:cs="Times New Roman"/>
          <w:sz w:val="20"/>
          <w:szCs w:val="20"/>
        </w:rPr>
        <w:t xml:space="preserve">средняя доля; </w:t>
      </w:r>
      <w:r w:rsidRPr="0075400E">
        <w:rPr>
          <w:rFonts w:ascii="Times New Roman" w:hAnsi="Times New Roman" w:cs="Times New Roman"/>
          <w:i/>
          <w:sz w:val="20"/>
          <w:szCs w:val="20"/>
        </w:rPr>
        <w:t>6</w:t>
      </w:r>
      <w:r w:rsidRPr="0075400E">
        <w:rPr>
          <w:rFonts w:ascii="Times New Roman" w:hAnsi="Times New Roman" w:cs="Times New Roman"/>
          <w:sz w:val="20"/>
          <w:szCs w:val="20"/>
        </w:rPr>
        <w:t xml:space="preserve"> - правая каудальная доля; </w:t>
      </w:r>
      <w:r w:rsidRPr="0075400E">
        <w:rPr>
          <w:rFonts w:ascii="Times New Roman" w:hAnsi="Times New Roman" w:cs="Times New Roman"/>
          <w:i/>
          <w:sz w:val="20"/>
          <w:szCs w:val="20"/>
        </w:rPr>
        <w:t>7</w:t>
      </w:r>
      <w:r w:rsidRPr="0075400E">
        <w:rPr>
          <w:rFonts w:ascii="Times New Roman" w:hAnsi="Times New Roman" w:cs="Times New Roman"/>
          <w:sz w:val="20"/>
          <w:szCs w:val="20"/>
        </w:rPr>
        <w:t xml:space="preserve"> – добавочная доля;</w:t>
      </w:r>
      <w:r w:rsidRPr="0075400E">
        <w:rPr>
          <w:rFonts w:ascii="Times New Roman" w:hAnsi="Times New Roman" w:cs="Times New Roman"/>
          <w:i/>
          <w:sz w:val="20"/>
          <w:szCs w:val="20"/>
        </w:rPr>
        <w:t xml:space="preserve"> </w:t>
      </w:r>
    </w:p>
    <w:p w:rsidR="0075400E" w:rsidRPr="0075400E" w:rsidRDefault="0075400E" w:rsidP="0075400E">
      <w:pPr>
        <w:spacing w:after="0"/>
        <w:jc w:val="center"/>
        <w:rPr>
          <w:rFonts w:ascii="Times New Roman" w:hAnsi="Times New Roman" w:cs="Times New Roman"/>
          <w:sz w:val="20"/>
          <w:szCs w:val="20"/>
        </w:rPr>
      </w:pPr>
      <w:r w:rsidRPr="0075400E">
        <w:rPr>
          <w:rFonts w:ascii="Times New Roman" w:hAnsi="Times New Roman" w:cs="Times New Roman"/>
          <w:i/>
          <w:sz w:val="20"/>
          <w:szCs w:val="20"/>
        </w:rPr>
        <w:t>8</w:t>
      </w:r>
      <w:r w:rsidRPr="0075400E">
        <w:rPr>
          <w:rFonts w:ascii="Times New Roman" w:hAnsi="Times New Roman" w:cs="Times New Roman"/>
          <w:sz w:val="20"/>
          <w:szCs w:val="20"/>
        </w:rPr>
        <w:t xml:space="preserve"> – краниальная часть краниальной доли левого легкого; </w:t>
      </w:r>
      <w:r w:rsidRPr="0075400E">
        <w:rPr>
          <w:rFonts w:ascii="Times New Roman" w:hAnsi="Times New Roman" w:cs="Times New Roman"/>
          <w:i/>
          <w:sz w:val="20"/>
          <w:szCs w:val="20"/>
        </w:rPr>
        <w:t>9</w:t>
      </w:r>
      <w:r w:rsidRPr="0075400E">
        <w:rPr>
          <w:rFonts w:ascii="Times New Roman" w:hAnsi="Times New Roman" w:cs="Times New Roman"/>
          <w:sz w:val="20"/>
          <w:szCs w:val="20"/>
        </w:rPr>
        <w:t xml:space="preserve"> - каудальная часть краниальной доли левого легкого; </w:t>
      </w:r>
      <w:r w:rsidRPr="0075400E">
        <w:rPr>
          <w:rFonts w:ascii="Times New Roman" w:hAnsi="Times New Roman" w:cs="Times New Roman"/>
          <w:i/>
          <w:sz w:val="20"/>
          <w:szCs w:val="20"/>
        </w:rPr>
        <w:t xml:space="preserve">10 </w:t>
      </w:r>
      <w:r w:rsidRPr="0075400E">
        <w:rPr>
          <w:rFonts w:ascii="Times New Roman" w:hAnsi="Times New Roman" w:cs="Times New Roman"/>
          <w:sz w:val="20"/>
          <w:szCs w:val="20"/>
        </w:rPr>
        <w:t xml:space="preserve">– левая каудальная доля; </w:t>
      </w:r>
      <w:r w:rsidRPr="0075400E">
        <w:rPr>
          <w:rFonts w:ascii="Times New Roman" w:hAnsi="Times New Roman" w:cs="Times New Roman"/>
          <w:i/>
          <w:sz w:val="20"/>
          <w:szCs w:val="20"/>
        </w:rPr>
        <w:t xml:space="preserve">11 </w:t>
      </w:r>
      <w:r w:rsidRPr="0075400E">
        <w:rPr>
          <w:rFonts w:ascii="Times New Roman" w:hAnsi="Times New Roman" w:cs="Times New Roman"/>
          <w:sz w:val="20"/>
          <w:szCs w:val="20"/>
        </w:rPr>
        <w:t xml:space="preserve">– верхушка сердца; </w:t>
      </w:r>
    </w:p>
    <w:p w:rsidR="0075400E" w:rsidRPr="0075400E" w:rsidRDefault="0075400E" w:rsidP="0075400E">
      <w:pPr>
        <w:spacing w:after="0"/>
        <w:jc w:val="center"/>
        <w:rPr>
          <w:rFonts w:ascii="Times New Roman" w:hAnsi="Times New Roman" w:cs="Times New Roman"/>
          <w:sz w:val="20"/>
          <w:szCs w:val="20"/>
        </w:rPr>
      </w:pPr>
      <w:r w:rsidRPr="0075400E">
        <w:rPr>
          <w:rFonts w:ascii="Times New Roman" w:hAnsi="Times New Roman" w:cs="Times New Roman"/>
          <w:i/>
          <w:sz w:val="20"/>
          <w:szCs w:val="20"/>
        </w:rPr>
        <w:t>12</w:t>
      </w:r>
      <w:r w:rsidRPr="0075400E">
        <w:rPr>
          <w:rFonts w:ascii="Times New Roman" w:hAnsi="Times New Roman" w:cs="Times New Roman"/>
          <w:sz w:val="20"/>
          <w:szCs w:val="20"/>
        </w:rPr>
        <w:t xml:space="preserve"> – краниальное средостение; </w:t>
      </w:r>
      <w:r w:rsidRPr="0075400E">
        <w:rPr>
          <w:rFonts w:ascii="Times New Roman" w:hAnsi="Times New Roman" w:cs="Times New Roman"/>
          <w:i/>
          <w:sz w:val="20"/>
          <w:szCs w:val="20"/>
        </w:rPr>
        <w:t xml:space="preserve">13 </w:t>
      </w:r>
      <w:r w:rsidRPr="0075400E">
        <w:rPr>
          <w:rFonts w:ascii="Times New Roman" w:hAnsi="Times New Roman" w:cs="Times New Roman"/>
          <w:sz w:val="20"/>
          <w:szCs w:val="20"/>
        </w:rPr>
        <w:t xml:space="preserve">– сердечная сорочка; </w:t>
      </w:r>
      <w:r w:rsidRPr="0075400E">
        <w:rPr>
          <w:rFonts w:ascii="Times New Roman" w:hAnsi="Times New Roman" w:cs="Times New Roman"/>
          <w:i/>
          <w:sz w:val="20"/>
          <w:szCs w:val="20"/>
        </w:rPr>
        <w:t>14</w:t>
      </w:r>
      <w:r w:rsidRPr="0075400E">
        <w:rPr>
          <w:rFonts w:ascii="Times New Roman" w:hAnsi="Times New Roman" w:cs="Times New Roman"/>
          <w:sz w:val="20"/>
          <w:szCs w:val="20"/>
        </w:rPr>
        <w:t xml:space="preserve"> – брыжейка каудальной полой вены; </w:t>
      </w:r>
      <w:r w:rsidRPr="0075400E">
        <w:rPr>
          <w:rFonts w:ascii="Times New Roman" w:hAnsi="Times New Roman" w:cs="Times New Roman"/>
          <w:i/>
          <w:sz w:val="20"/>
          <w:szCs w:val="20"/>
        </w:rPr>
        <w:t>15</w:t>
      </w:r>
      <w:r w:rsidRPr="0075400E">
        <w:rPr>
          <w:rFonts w:ascii="Times New Roman" w:hAnsi="Times New Roman" w:cs="Times New Roman"/>
          <w:sz w:val="20"/>
          <w:szCs w:val="20"/>
        </w:rPr>
        <w:t xml:space="preserve"> – каудальное средостение; </w:t>
      </w:r>
      <w:r w:rsidRPr="0075400E">
        <w:rPr>
          <w:rFonts w:ascii="Times New Roman" w:hAnsi="Times New Roman" w:cs="Times New Roman"/>
          <w:i/>
          <w:sz w:val="20"/>
          <w:szCs w:val="20"/>
        </w:rPr>
        <w:t xml:space="preserve">16 </w:t>
      </w:r>
      <w:r w:rsidRPr="0075400E">
        <w:rPr>
          <w:rFonts w:ascii="Times New Roman" w:hAnsi="Times New Roman" w:cs="Times New Roman"/>
          <w:sz w:val="20"/>
          <w:szCs w:val="20"/>
        </w:rPr>
        <w:t xml:space="preserve">– правый диафрагмальный нерв; </w:t>
      </w:r>
      <w:r w:rsidRPr="0075400E">
        <w:rPr>
          <w:rFonts w:ascii="Times New Roman" w:hAnsi="Times New Roman" w:cs="Times New Roman"/>
          <w:i/>
          <w:sz w:val="20"/>
          <w:szCs w:val="20"/>
        </w:rPr>
        <w:t>17</w:t>
      </w:r>
      <w:r w:rsidRPr="0075400E">
        <w:rPr>
          <w:rFonts w:ascii="Times New Roman" w:hAnsi="Times New Roman" w:cs="Times New Roman"/>
          <w:sz w:val="20"/>
          <w:szCs w:val="20"/>
        </w:rPr>
        <w:t xml:space="preserve"> – левый диафрагмальный нерв; </w:t>
      </w:r>
      <w:r w:rsidRPr="0075400E">
        <w:rPr>
          <w:rFonts w:ascii="Times New Roman" w:hAnsi="Times New Roman" w:cs="Times New Roman"/>
          <w:i/>
          <w:sz w:val="20"/>
          <w:szCs w:val="20"/>
        </w:rPr>
        <w:t>18</w:t>
      </w:r>
      <w:r w:rsidRPr="0075400E">
        <w:rPr>
          <w:rFonts w:ascii="Times New Roman" w:hAnsi="Times New Roman" w:cs="Times New Roman"/>
          <w:sz w:val="20"/>
          <w:szCs w:val="20"/>
        </w:rPr>
        <w:t xml:space="preserve"> – каудальная полая вена; </w:t>
      </w:r>
      <w:r w:rsidRPr="0075400E">
        <w:rPr>
          <w:rFonts w:ascii="Times New Roman" w:hAnsi="Times New Roman" w:cs="Times New Roman"/>
          <w:i/>
          <w:sz w:val="20"/>
          <w:szCs w:val="20"/>
        </w:rPr>
        <w:t>19</w:t>
      </w:r>
      <w:r w:rsidRPr="0075400E">
        <w:rPr>
          <w:rFonts w:ascii="Times New Roman" w:hAnsi="Times New Roman" w:cs="Times New Roman"/>
          <w:sz w:val="20"/>
          <w:szCs w:val="20"/>
        </w:rPr>
        <w:t xml:space="preserve"> – пищевод; </w:t>
      </w:r>
      <w:r w:rsidRPr="0075400E">
        <w:rPr>
          <w:rFonts w:ascii="Times New Roman" w:hAnsi="Times New Roman" w:cs="Times New Roman"/>
          <w:i/>
          <w:sz w:val="20"/>
          <w:szCs w:val="20"/>
        </w:rPr>
        <w:t>20 –</w:t>
      </w:r>
      <w:r w:rsidRPr="0075400E">
        <w:rPr>
          <w:rFonts w:ascii="Times New Roman" w:hAnsi="Times New Roman" w:cs="Times New Roman"/>
          <w:sz w:val="20"/>
          <w:szCs w:val="20"/>
        </w:rPr>
        <w:t xml:space="preserve"> каудальные средостенные лимфоузлы; </w:t>
      </w:r>
      <w:r w:rsidRPr="0075400E">
        <w:rPr>
          <w:rFonts w:ascii="Times New Roman" w:hAnsi="Times New Roman" w:cs="Times New Roman"/>
          <w:i/>
          <w:sz w:val="20"/>
          <w:szCs w:val="20"/>
        </w:rPr>
        <w:t>21 –</w:t>
      </w:r>
      <w:r w:rsidRPr="0075400E">
        <w:rPr>
          <w:rFonts w:ascii="Times New Roman" w:hAnsi="Times New Roman" w:cs="Times New Roman"/>
          <w:sz w:val="20"/>
          <w:szCs w:val="20"/>
        </w:rPr>
        <w:t xml:space="preserve"> аорта.</w:t>
      </w:r>
    </w:p>
    <w:p w:rsidR="0075400E" w:rsidRPr="0075400E" w:rsidRDefault="0075400E" w:rsidP="0075400E">
      <w:pPr>
        <w:spacing w:after="0"/>
        <w:rPr>
          <w:rFonts w:ascii="Times New Roman" w:hAnsi="Times New Roman" w:cs="Times New Roman"/>
          <w:sz w:val="28"/>
          <w:szCs w:val="28"/>
        </w:rPr>
      </w:pPr>
    </w:p>
    <w:p w:rsidR="0075400E" w:rsidRPr="0075400E" w:rsidRDefault="0075400E" w:rsidP="0075400E">
      <w:pPr>
        <w:spacing w:after="0"/>
        <w:ind w:firstLine="284"/>
        <w:jc w:val="both"/>
        <w:rPr>
          <w:rFonts w:ascii="Times New Roman" w:hAnsi="Times New Roman" w:cs="Times New Roman"/>
          <w:sz w:val="28"/>
          <w:szCs w:val="28"/>
        </w:rPr>
      </w:pPr>
      <w:r w:rsidRPr="0075400E">
        <w:rPr>
          <w:rFonts w:ascii="Times New Roman" w:hAnsi="Times New Roman" w:cs="Times New Roman"/>
          <w:sz w:val="28"/>
          <w:szCs w:val="28"/>
        </w:rPr>
        <w:t>У свиньи легкие более округлые, состоят из 7 долей: две верхушечные, две сердечные (не выступают за края диафрагмальных), две диафрагмальные и добавочная. Есть трахейный бронх (рис. 8).</w:t>
      </w:r>
    </w:p>
    <w:p w:rsidR="0075400E" w:rsidRPr="0075400E" w:rsidRDefault="0075400E" w:rsidP="0075400E">
      <w:pPr>
        <w:spacing w:after="0"/>
        <w:ind w:firstLine="284"/>
        <w:jc w:val="both"/>
        <w:rPr>
          <w:rFonts w:ascii="Times New Roman" w:hAnsi="Times New Roman" w:cs="Times New Roman"/>
          <w:sz w:val="28"/>
          <w:szCs w:val="28"/>
        </w:rPr>
      </w:pPr>
      <w:r w:rsidRPr="0075400E">
        <w:rPr>
          <w:rFonts w:ascii="Times New Roman" w:hAnsi="Times New Roman" w:cs="Times New Roman"/>
          <w:sz w:val="28"/>
          <w:szCs w:val="28"/>
        </w:rPr>
        <w:lastRenderedPageBreak/>
        <w:t>У лошади легкие очень крупные, длинные, слабо разделенные на доли и состоят из 5 долей: две верхушечные, две сердечно-диафрагмальные (в каждом легком сердечная доля соединяется с диафрагмальной и образует сердечно-диафрагмальную) и добавочная. Трахейный бронх отсутствует.</w:t>
      </w:r>
    </w:p>
    <w:p w:rsidR="0075400E" w:rsidRPr="0075400E" w:rsidRDefault="0075400E" w:rsidP="0075400E">
      <w:pPr>
        <w:spacing w:after="0"/>
        <w:rPr>
          <w:rFonts w:ascii="Times New Roman" w:hAnsi="Times New Roman" w:cs="Times New Roman"/>
          <w:sz w:val="28"/>
          <w:szCs w:val="28"/>
        </w:rPr>
      </w:pPr>
      <w:r w:rsidRPr="0075400E">
        <w:rPr>
          <w:rFonts w:ascii="Times New Roman" w:hAnsi="Times New Roman" w:cs="Times New Roman"/>
          <w:noProof/>
          <w:sz w:val="28"/>
          <w:szCs w:val="28"/>
          <w:lang w:val="ru-RU" w:eastAsia="ru-RU"/>
        </w:rPr>
        <w:drawing>
          <wp:inline distT="0" distB="0" distL="0" distR="0">
            <wp:extent cx="1939925" cy="1725295"/>
            <wp:effectExtent l="0" t="0" r="0" b="0"/>
            <wp:docPr id="152" name="Рисунок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33" cstate="print">
                      <a:lum bright="6000" contrast="7200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47559" b="49722"/>
                    <a:stretch>
                      <a:fillRect/>
                    </a:stretch>
                  </pic:blipFill>
                  <pic:spPr bwMode="auto">
                    <a:xfrm>
                      <a:off x="0" y="0"/>
                      <a:ext cx="1939925" cy="1725295"/>
                    </a:xfrm>
                    <a:prstGeom prst="rect">
                      <a:avLst/>
                    </a:prstGeom>
                    <a:noFill/>
                    <a:ln>
                      <a:noFill/>
                    </a:ln>
                  </pic:spPr>
                </pic:pic>
              </a:graphicData>
            </a:graphic>
          </wp:inline>
        </w:drawing>
      </w:r>
      <w:r w:rsidRPr="0075400E">
        <w:rPr>
          <w:rFonts w:ascii="Times New Roman" w:hAnsi="Times New Roman" w:cs="Times New Roman"/>
          <w:noProof/>
          <w:sz w:val="28"/>
          <w:szCs w:val="28"/>
          <w:lang w:val="ru-RU" w:eastAsia="ru-RU"/>
        </w:rPr>
        <w:drawing>
          <wp:inline distT="0" distB="0" distL="0" distR="0">
            <wp:extent cx="3838630" cy="1836752"/>
            <wp:effectExtent l="0" t="0" r="0" b="0"/>
            <wp:docPr id="926" name="Рисунок 9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33" cstate="print">
                      <a:lum bright="6000" contrast="7200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48334"/>
                    <a:stretch>
                      <a:fillRect/>
                    </a:stretch>
                  </pic:blipFill>
                  <pic:spPr bwMode="auto">
                    <a:xfrm>
                      <a:off x="0" y="0"/>
                      <a:ext cx="3838630" cy="1836752"/>
                    </a:xfrm>
                    <a:prstGeom prst="rect">
                      <a:avLst/>
                    </a:prstGeom>
                    <a:noFill/>
                    <a:ln>
                      <a:noFill/>
                    </a:ln>
                  </pic:spPr>
                </pic:pic>
              </a:graphicData>
            </a:graphic>
          </wp:inline>
        </w:drawing>
      </w:r>
    </w:p>
    <w:p w:rsidR="0075400E" w:rsidRPr="0075400E" w:rsidRDefault="0075400E" w:rsidP="0075400E">
      <w:pPr>
        <w:shd w:val="clear" w:color="auto" w:fill="FFFFFF"/>
        <w:autoSpaceDE w:val="0"/>
        <w:autoSpaceDN w:val="0"/>
        <w:adjustRightInd w:val="0"/>
        <w:spacing w:after="0" w:line="245" w:lineRule="auto"/>
        <w:ind w:firstLine="284"/>
        <w:jc w:val="center"/>
        <w:rPr>
          <w:rFonts w:ascii="Times New Roman" w:hAnsi="Times New Roman" w:cs="Times New Roman"/>
          <w:color w:val="000000"/>
          <w:sz w:val="20"/>
          <w:szCs w:val="20"/>
        </w:rPr>
      </w:pPr>
      <w:r w:rsidRPr="0075400E">
        <w:rPr>
          <w:rFonts w:ascii="Times New Roman" w:hAnsi="Times New Roman" w:cs="Times New Roman"/>
          <w:color w:val="000000"/>
          <w:sz w:val="20"/>
          <w:szCs w:val="20"/>
        </w:rPr>
        <w:t>Рис. 8. Схема долей легких и строение бронхиального дерева:</w:t>
      </w:r>
    </w:p>
    <w:p w:rsidR="0075400E" w:rsidRPr="0075400E" w:rsidRDefault="0075400E" w:rsidP="0075400E">
      <w:pPr>
        <w:pStyle w:val="24"/>
        <w:spacing w:line="245" w:lineRule="auto"/>
        <w:rPr>
          <w:szCs w:val="20"/>
        </w:rPr>
      </w:pPr>
      <w:r w:rsidRPr="0075400E">
        <w:rPr>
          <w:szCs w:val="20"/>
        </w:rPr>
        <w:t xml:space="preserve">Б – свиньи; В – коровы; Г – лошади; </w:t>
      </w:r>
      <w:r w:rsidRPr="0075400E">
        <w:rPr>
          <w:i/>
          <w:szCs w:val="20"/>
        </w:rPr>
        <w:t>1</w:t>
      </w:r>
      <w:r w:rsidRPr="0075400E">
        <w:rPr>
          <w:szCs w:val="20"/>
        </w:rPr>
        <w:t xml:space="preserve"> – трахея; </w:t>
      </w:r>
      <w:r w:rsidRPr="0075400E">
        <w:rPr>
          <w:i/>
          <w:szCs w:val="20"/>
        </w:rPr>
        <w:t>2</w:t>
      </w:r>
      <w:r w:rsidRPr="0075400E">
        <w:rPr>
          <w:szCs w:val="20"/>
        </w:rPr>
        <w:t xml:space="preserve"> – верхушечные доли;</w:t>
      </w:r>
    </w:p>
    <w:p w:rsidR="0075400E" w:rsidRPr="0075400E" w:rsidRDefault="0075400E" w:rsidP="0075400E">
      <w:pPr>
        <w:pStyle w:val="24"/>
        <w:spacing w:line="245" w:lineRule="auto"/>
        <w:rPr>
          <w:szCs w:val="20"/>
        </w:rPr>
      </w:pPr>
      <w:r w:rsidRPr="0075400E">
        <w:rPr>
          <w:i/>
          <w:szCs w:val="20"/>
        </w:rPr>
        <w:t xml:space="preserve">3 </w:t>
      </w:r>
      <w:r w:rsidRPr="0075400E">
        <w:rPr>
          <w:szCs w:val="20"/>
        </w:rPr>
        <w:t>– сердечные</w:t>
      </w:r>
      <w:r w:rsidRPr="0075400E">
        <w:rPr>
          <w:i/>
          <w:szCs w:val="20"/>
        </w:rPr>
        <w:t>; 4</w:t>
      </w:r>
      <w:r w:rsidRPr="0075400E">
        <w:rPr>
          <w:szCs w:val="20"/>
        </w:rPr>
        <w:t xml:space="preserve"> – диафрагмальные; </w:t>
      </w:r>
      <w:r w:rsidRPr="0075400E">
        <w:rPr>
          <w:i/>
          <w:szCs w:val="20"/>
        </w:rPr>
        <w:t>5</w:t>
      </w:r>
      <w:r w:rsidRPr="0075400E">
        <w:rPr>
          <w:szCs w:val="20"/>
        </w:rPr>
        <w:t xml:space="preserve"> – добавочная; </w:t>
      </w:r>
      <w:r w:rsidRPr="0075400E">
        <w:rPr>
          <w:i/>
          <w:szCs w:val="20"/>
        </w:rPr>
        <w:t>6</w:t>
      </w:r>
      <w:r w:rsidRPr="0075400E">
        <w:rPr>
          <w:szCs w:val="20"/>
        </w:rPr>
        <w:t xml:space="preserve"> – бифуркация трахеи;</w:t>
      </w:r>
    </w:p>
    <w:p w:rsidR="0075400E" w:rsidRPr="0075400E" w:rsidRDefault="0075400E" w:rsidP="0075400E">
      <w:pPr>
        <w:pStyle w:val="24"/>
        <w:spacing w:line="245" w:lineRule="auto"/>
        <w:rPr>
          <w:szCs w:val="20"/>
        </w:rPr>
      </w:pPr>
      <w:r w:rsidRPr="0075400E">
        <w:rPr>
          <w:i/>
          <w:szCs w:val="20"/>
        </w:rPr>
        <w:t>7</w:t>
      </w:r>
      <w:r w:rsidRPr="0075400E">
        <w:rPr>
          <w:szCs w:val="20"/>
        </w:rPr>
        <w:t xml:space="preserve"> – трахейный бронх; </w:t>
      </w:r>
      <w:r w:rsidRPr="0075400E">
        <w:rPr>
          <w:i/>
          <w:szCs w:val="20"/>
        </w:rPr>
        <w:t xml:space="preserve">8 </w:t>
      </w:r>
      <w:r w:rsidRPr="0075400E">
        <w:rPr>
          <w:szCs w:val="20"/>
        </w:rPr>
        <w:t xml:space="preserve">– главный бронх; </w:t>
      </w:r>
      <w:r w:rsidRPr="0075400E">
        <w:rPr>
          <w:i/>
          <w:szCs w:val="20"/>
        </w:rPr>
        <w:t>9</w:t>
      </w:r>
      <w:r w:rsidRPr="0075400E">
        <w:rPr>
          <w:szCs w:val="20"/>
        </w:rPr>
        <w:t xml:space="preserve"> – средний бронх.</w:t>
      </w:r>
    </w:p>
    <w:p w:rsidR="0075400E" w:rsidRPr="0075400E" w:rsidRDefault="0075400E" w:rsidP="0075400E">
      <w:pPr>
        <w:shd w:val="clear" w:color="auto" w:fill="FFFFFF"/>
        <w:autoSpaceDE w:val="0"/>
        <w:autoSpaceDN w:val="0"/>
        <w:adjustRightInd w:val="0"/>
        <w:spacing w:after="0" w:line="245" w:lineRule="auto"/>
        <w:ind w:firstLine="284"/>
        <w:jc w:val="center"/>
        <w:rPr>
          <w:rFonts w:ascii="Times New Roman" w:hAnsi="Times New Roman" w:cs="Times New Roman"/>
          <w:b/>
          <w:color w:val="000000"/>
          <w:sz w:val="28"/>
          <w:szCs w:val="28"/>
        </w:rPr>
      </w:pPr>
    </w:p>
    <w:p w:rsidR="0075400E" w:rsidRPr="0075400E" w:rsidRDefault="0075400E" w:rsidP="0075400E">
      <w:pPr>
        <w:shd w:val="clear" w:color="auto" w:fill="FFFFFF"/>
        <w:autoSpaceDE w:val="0"/>
        <w:autoSpaceDN w:val="0"/>
        <w:adjustRightInd w:val="0"/>
        <w:spacing w:after="0" w:line="245" w:lineRule="auto"/>
        <w:ind w:firstLine="284"/>
        <w:jc w:val="both"/>
        <w:rPr>
          <w:rFonts w:ascii="Times New Roman" w:hAnsi="Times New Roman" w:cs="Times New Roman"/>
          <w:color w:val="000000"/>
          <w:sz w:val="28"/>
          <w:szCs w:val="28"/>
        </w:rPr>
      </w:pPr>
      <w:r w:rsidRPr="0075400E">
        <w:rPr>
          <w:rFonts w:ascii="Times New Roman" w:hAnsi="Times New Roman" w:cs="Times New Roman"/>
          <w:color w:val="000000"/>
          <w:sz w:val="28"/>
          <w:szCs w:val="28"/>
        </w:rPr>
        <w:t>Г и с т о л о г и ч е с к о е  с т р о е н и е. Легкое – компактный орган, покрытый снаружи серозной оболочкой – легочной плеврой. Соединительнотканная строма легкого развита слабо. Она образует тонкую, но плотную капсулу и междольковые прослойки, в которых проходят сосуды, нервы и бронхи.</w:t>
      </w:r>
    </w:p>
    <w:p w:rsidR="0075400E" w:rsidRPr="0075400E" w:rsidRDefault="0075400E" w:rsidP="0075400E">
      <w:pPr>
        <w:shd w:val="clear" w:color="auto" w:fill="FFFFFF"/>
        <w:autoSpaceDE w:val="0"/>
        <w:autoSpaceDN w:val="0"/>
        <w:adjustRightInd w:val="0"/>
        <w:spacing w:after="0" w:line="245" w:lineRule="auto"/>
        <w:ind w:firstLine="284"/>
        <w:jc w:val="both"/>
        <w:rPr>
          <w:rFonts w:ascii="Times New Roman" w:hAnsi="Times New Roman" w:cs="Times New Roman"/>
          <w:color w:val="000000"/>
          <w:sz w:val="28"/>
          <w:szCs w:val="28"/>
        </w:rPr>
      </w:pPr>
      <w:r w:rsidRPr="0075400E">
        <w:rPr>
          <w:rFonts w:ascii="Times New Roman" w:hAnsi="Times New Roman" w:cs="Times New Roman"/>
          <w:color w:val="000000"/>
          <w:sz w:val="28"/>
          <w:szCs w:val="28"/>
        </w:rPr>
        <w:t xml:space="preserve">Паренхима легкого образована воздухоносными путями – бронхиальным деревом и респираторными (дыхательными) отделами – альвеолярным деревом. </w:t>
      </w:r>
    </w:p>
    <w:p w:rsidR="0075400E" w:rsidRPr="0075400E" w:rsidRDefault="0075400E" w:rsidP="0075400E">
      <w:pPr>
        <w:shd w:val="clear" w:color="auto" w:fill="FFFFFF"/>
        <w:autoSpaceDE w:val="0"/>
        <w:autoSpaceDN w:val="0"/>
        <w:adjustRightInd w:val="0"/>
        <w:spacing w:after="0" w:line="245" w:lineRule="auto"/>
        <w:ind w:firstLine="284"/>
        <w:jc w:val="both"/>
        <w:rPr>
          <w:rFonts w:ascii="Times New Roman" w:hAnsi="Times New Roman" w:cs="Times New Roman"/>
          <w:sz w:val="28"/>
          <w:szCs w:val="28"/>
        </w:rPr>
      </w:pPr>
      <w:r w:rsidRPr="0075400E">
        <w:rPr>
          <w:rFonts w:ascii="Times New Roman" w:hAnsi="Times New Roman" w:cs="Times New Roman"/>
          <w:color w:val="000000"/>
          <w:sz w:val="28"/>
          <w:szCs w:val="28"/>
        </w:rPr>
        <w:t>В состав бронхиального дерева входят крупные бронхи, средние бронхи, мелкие бронхи и концевые (терминальные)  бронхиолы</w:t>
      </w:r>
      <w:r w:rsidRPr="0075400E">
        <w:rPr>
          <w:rFonts w:ascii="Times New Roman" w:hAnsi="Times New Roman" w:cs="Times New Roman"/>
          <w:sz w:val="28"/>
          <w:szCs w:val="28"/>
        </w:rPr>
        <w:t xml:space="preserve">. </w:t>
      </w:r>
    </w:p>
    <w:p w:rsidR="0075400E" w:rsidRPr="0075400E" w:rsidRDefault="0075400E" w:rsidP="0075400E">
      <w:pPr>
        <w:spacing w:after="0"/>
        <w:ind w:firstLine="284"/>
        <w:jc w:val="both"/>
        <w:rPr>
          <w:rFonts w:ascii="Times New Roman" w:hAnsi="Times New Roman" w:cs="Times New Roman"/>
          <w:sz w:val="28"/>
          <w:szCs w:val="28"/>
        </w:rPr>
      </w:pPr>
      <w:r w:rsidRPr="0075400E">
        <w:rPr>
          <w:rFonts w:ascii="Times New Roman" w:hAnsi="Times New Roman" w:cs="Times New Roman"/>
          <w:sz w:val="28"/>
          <w:szCs w:val="28"/>
        </w:rPr>
        <w:t xml:space="preserve">Альвеолярное дерево составляет дольки легкого. Каждая терминальная бронхиола распадается на несколько респираторных бронхиол. Респираторные бронхиолы разделяются на альвеолярные ходы, каждый из которых кончается двумя альвеолярными мешочками, стенка их образована альвеолами. </w:t>
      </w:r>
    </w:p>
    <w:p w:rsidR="0075400E" w:rsidRPr="0075400E" w:rsidRDefault="0075400E" w:rsidP="0075400E">
      <w:pPr>
        <w:spacing w:after="0"/>
        <w:ind w:firstLine="284"/>
        <w:jc w:val="both"/>
        <w:rPr>
          <w:rFonts w:ascii="Times New Roman" w:hAnsi="Times New Roman" w:cs="Times New Roman"/>
          <w:sz w:val="28"/>
          <w:szCs w:val="28"/>
        </w:rPr>
      </w:pPr>
      <w:r w:rsidRPr="0075400E">
        <w:rPr>
          <w:rFonts w:ascii="Times New Roman" w:hAnsi="Times New Roman" w:cs="Times New Roman"/>
          <w:sz w:val="28"/>
          <w:szCs w:val="28"/>
        </w:rPr>
        <w:t xml:space="preserve">Альвеола – тонкостенный пузырек. Внутренняя поверхность его выстлана однослойным плоским эпителием. Снаружи альвеолы вплотную прилегают кровеносные капилляры. </w:t>
      </w:r>
    </w:p>
    <w:p w:rsidR="0075400E" w:rsidRPr="0075400E" w:rsidRDefault="0075400E" w:rsidP="0075400E">
      <w:pPr>
        <w:spacing w:after="0"/>
        <w:ind w:firstLine="284"/>
        <w:jc w:val="both"/>
        <w:rPr>
          <w:rFonts w:ascii="Times New Roman" w:hAnsi="Times New Roman" w:cs="Times New Roman"/>
          <w:sz w:val="28"/>
          <w:szCs w:val="28"/>
        </w:rPr>
      </w:pPr>
      <w:r w:rsidRPr="0075400E">
        <w:rPr>
          <w:rFonts w:ascii="Times New Roman" w:hAnsi="Times New Roman" w:cs="Times New Roman"/>
          <w:sz w:val="28"/>
          <w:szCs w:val="28"/>
        </w:rPr>
        <w:t>Давление кислорода в венозной крови, поступающей в легочные капилляры, гораздо ниже, а углекислого газа – гораздо выше, чем в альвеолярном воздухе. Разность давлений и обеспечивает диффузию кислорода из альвеолярного воздуха в кровь, а углекислого газа – в обратном напралении (рис. 9).</w:t>
      </w:r>
    </w:p>
    <w:p w:rsidR="0075400E" w:rsidRPr="0075400E" w:rsidRDefault="0075400E" w:rsidP="0075400E">
      <w:pPr>
        <w:spacing w:after="0"/>
        <w:ind w:firstLine="284"/>
        <w:jc w:val="both"/>
        <w:rPr>
          <w:rFonts w:ascii="Times New Roman" w:hAnsi="Times New Roman" w:cs="Times New Roman"/>
          <w:sz w:val="28"/>
          <w:szCs w:val="28"/>
        </w:rPr>
      </w:pPr>
    </w:p>
    <w:p w:rsidR="0075400E" w:rsidRPr="0075400E" w:rsidRDefault="0075400E" w:rsidP="0075400E">
      <w:pPr>
        <w:spacing w:after="0"/>
        <w:ind w:firstLine="284"/>
        <w:jc w:val="center"/>
        <w:rPr>
          <w:rFonts w:ascii="Times New Roman" w:hAnsi="Times New Roman" w:cs="Times New Roman"/>
          <w:sz w:val="28"/>
          <w:szCs w:val="28"/>
        </w:rPr>
      </w:pPr>
      <w:r w:rsidRPr="0075400E">
        <w:rPr>
          <w:rFonts w:ascii="Times New Roman" w:hAnsi="Times New Roman" w:cs="Times New Roman"/>
          <w:noProof/>
          <w:sz w:val="28"/>
          <w:szCs w:val="28"/>
          <w:lang w:val="ru-RU" w:eastAsia="ru-RU"/>
        </w:rPr>
        <w:lastRenderedPageBreak/>
        <w:drawing>
          <wp:inline distT="0" distB="0" distL="0" distR="0">
            <wp:extent cx="2091610" cy="1906929"/>
            <wp:effectExtent l="19050" t="0" r="3890" b="0"/>
            <wp:docPr id="150" name="Рисунок 150" descr="Рис. 117. Долька легкого (схема). 1 - бронхиола (bronchiolus); 2 - терминальная бронхиола (bronchiolus terminalis); 3 - дыхательная бронхиола (bronchiolus respiratorius); 4 - альвеолярные ходы (ductuli alveolares); 5 - альвеолярные мешочки (sacculi alveolares); 6 - альвеолы легкого (alveoli pulmon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Рис. 117. Долька легкого (схема). 1 - бронхиола (bronchiolus); 2 - терминальная бронхиола (bronchiolus terminalis); 3 - дыхательная бронхиола (bronchiolus respiratorius); 4 - альвеолярные ходы (ductuli alveolares); 5 - альвеолярные мешочки (sacculi alveolares); 6 - альвеолы легкого (alveoli pulmonis)"/>
                    <pic:cNvPicPr>
                      <a:picLocks noChangeAspect="1" noChangeArrowheads="1"/>
                    </pic:cNvPicPr>
                  </pic:nvPicPr>
                  <pic:blipFill>
                    <a:blip r:embed="rId13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094138" cy="1909234"/>
                    </a:xfrm>
                    <a:prstGeom prst="rect">
                      <a:avLst/>
                    </a:prstGeom>
                    <a:noFill/>
                    <a:ln>
                      <a:noFill/>
                    </a:ln>
                  </pic:spPr>
                </pic:pic>
              </a:graphicData>
            </a:graphic>
          </wp:inline>
        </w:drawing>
      </w:r>
    </w:p>
    <w:p w:rsidR="0075400E" w:rsidRPr="0075400E" w:rsidRDefault="0075400E" w:rsidP="0075400E">
      <w:pPr>
        <w:spacing w:after="0"/>
        <w:ind w:firstLine="284"/>
        <w:jc w:val="center"/>
        <w:rPr>
          <w:rFonts w:ascii="Times New Roman" w:hAnsi="Times New Roman" w:cs="Times New Roman"/>
          <w:sz w:val="28"/>
          <w:szCs w:val="28"/>
        </w:rPr>
      </w:pPr>
    </w:p>
    <w:p w:rsidR="0075400E" w:rsidRPr="0075400E" w:rsidRDefault="0075400E" w:rsidP="0075400E">
      <w:pPr>
        <w:spacing w:after="0"/>
        <w:ind w:firstLine="284"/>
        <w:jc w:val="center"/>
        <w:rPr>
          <w:rFonts w:ascii="Times New Roman" w:hAnsi="Times New Roman" w:cs="Times New Roman"/>
          <w:iCs/>
          <w:sz w:val="20"/>
          <w:szCs w:val="20"/>
          <w:shd w:val="clear" w:color="auto" w:fill="FFFFFF"/>
        </w:rPr>
      </w:pPr>
      <w:r w:rsidRPr="0075400E">
        <w:rPr>
          <w:rFonts w:ascii="Times New Roman" w:hAnsi="Times New Roman" w:cs="Times New Roman"/>
          <w:sz w:val="20"/>
          <w:szCs w:val="20"/>
        </w:rPr>
        <w:t xml:space="preserve">Рис. 9. Схема строения дольки </w:t>
      </w:r>
      <w:r w:rsidRPr="0075400E">
        <w:rPr>
          <w:rFonts w:ascii="Times New Roman" w:hAnsi="Times New Roman" w:cs="Times New Roman"/>
          <w:iCs/>
          <w:sz w:val="20"/>
          <w:szCs w:val="20"/>
          <w:shd w:val="clear" w:color="auto" w:fill="FFFFFF"/>
        </w:rPr>
        <w:t xml:space="preserve">легкого: 1 - бронхиола; </w:t>
      </w:r>
    </w:p>
    <w:p w:rsidR="0075400E" w:rsidRPr="0075400E" w:rsidRDefault="0075400E" w:rsidP="0075400E">
      <w:pPr>
        <w:spacing w:after="0"/>
        <w:ind w:firstLine="284"/>
        <w:jc w:val="center"/>
        <w:rPr>
          <w:rFonts w:ascii="Times New Roman" w:hAnsi="Times New Roman" w:cs="Times New Roman"/>
          <w:iCs/>
          <w:sz w:val="20"/>
          <w:szCs w:val="20"/>
          <w:shd w:val="clear" w:color="auto" w:fill="FFFFFF"/>
        </w:rPr>
      </w:pPr>
      <w:r w:rsidRPr="0075400E">
        <w:rPr>
          <w:rFonts w:ascii="Times New Roman" w:hAnsi="Times New Roman" w:cs="Times New Roman"/>
          <w:iCs/>
          <w:sz w:val="20"/>
          <w:szCs w:val="20"/>
          <w:shd w:val="clear" w:color="auto" w:fill="FFFFFF"/>
        </w:rPr>
        <w:t xml:space="preserve">2 - терминальная бронхиола; 3 - дыхательная бронхиола; </w:t>
      </w:r>
    </w:p>
    <w:p w:rsidR="0075400E" w:rsidRPr="0075400E" w:rsidRDefault="0075400E" w:rsidP="0075400E">
      <w:pPr>
        <w:spacing w:after="0"/>
        <w:ind w:firstLine="284"/>
        <w:jc w:val="center"/>
        <w:rPr>
          <w:rFonts w:ascii="Times New Roman" w:hAnsi="Times New Roman" w:cs="Times New Roman"/>
          <w:iCs/>
          <w:sz w:val="20"/>
          <w:szCs w:val="20"/>
          <w:shd w:val="clear" w:color="auto" w:fill="FFFFFF"/>
        </w:rPr>
      </w:pPr>
      <w:r w:rsidRPr="0075400E">
        <w:rPr>
          <w:rFonts w:ascii="Times New Roman" w:hAnsi="Times New Roman" w:cs="Times New Roman"/>
          <w:iCs/>
          <w:sz w:val="20"/>
          <w:szCs w:val="20"/>
          <w:shd w:val="clear" w:color="auto" w:fill="FFFFFF"/>
        </w:rPr>
        <w:t xml:space="preserve">4 - альвеолярные ходы; 5 - альвеолярные мешочки; </w:t>
      </w:r>
    </w:p>
    <w:p w:rsidR="0075400E" w:rsidRPr="0075400E" w:rsidRDefault="0075400E" w:rsidP="0075400E">
      <w:pPr>
        <w:spacing w:after="0"/>
        <w:ind w:firstLine="284"/>
        <w:jc w:val="center"/>
        <w:rPr>
          <w:rFonts w:ascii="Times New Roman" w:hAnsi="Times New Roman" w:cs="Times New Roman"/>
          <w:sz w:val="20"/>
          <w:szCs w:val="20"/>
        </w:rPr>
      </w:pPr>
      <w:r w:rsidRPr="0075400E">
        <w:rPr>
          <w:rFonts w:ascii="Times New Roman" w:hAnsi="Times New Roman" w:cs="Times New Roman"/>
          <w:iCs/>
          <w:sz w:val="20"/>
          <w:szCs w:val="20"/>
          <w:shd w:val="clear" w:color="auto" w:fill="FFFFFF"/>
        </w:rPr>
        <w:t>6 - альвеолы легкого</w:t>
      </w:r>
    </w:p>
    <w:p w:rsidR="0075400E" w:rsidRPr="0075400E" w:rsidRDefault="0075400E" w:rsidP="0075400E">
      <w:pPr>
        <w:spacing w:after="0"/>
        <w:jc w:val="center"/>
        <w:rPr>
          <w:rFonts w:ascii="Times New Roman" w:hAnsi="Times New Roman" w:cs="Times New Roman"/>
          <w:b/>
          <w:sz w:val="28"/>
          <w:szCs w:val="28"/>
        </w:rPr>
      </w:pPr>
    </w:p>
    <w:p w:rsidR="0075400E" w:rsidRPr="0075400E" w:rsidRDefault="0075400E" w:rsidP="0075400E">
      <w:pPr>
        <w:spacing w:after="0"/>
        <w:jc w:val="center"/>
        <w:rPr>
          <w:rFonts w:ascii="Times New Roman" w:hAnsi="Times New Roman" w:cs="Times New Roman"/>
          <w:b/>
          <w:sz w:val="28"/>
          <w:szCs w:val="28"/>
        </w:rPr>
      </w:pPr>
      <w:r w:rsidRPr="0075400E">
        <w:rPr>
          <w:rFonts w:ascii="Times New Roman" w:hAnsi="Times New Roman" w:cs="Times New Roman"/>
          <w:b/>
          <w:sz w:val="28"/>
          <w:szCs w:val="28"/>
        </w:rPr>
        <w:t>Литература</w:t>
      </w:r>
    </w:p>
    <w:p w:rsidR="0075400E" w:rsidRPr="0075400E" w:rsidRDefault="0075400E" w:rsidP="0075400E">
      <w:pPr>
        <w:spacing w:after="0"/>
        <w:jc w:val="center"/>
        <w:rPr>
          <w:rFonts w:ascii="Times New Roman" w:hAnsi="Times New Roman" w:cs="Times New Roman"/>
          <w:b/>
          <w:sz w:val="16"/>
          <w:szCs w:val="16"/>
        </w:rPr>
      </w:pPr>
    </w:p>
    <w:p w:rsidR="0075400E" w:rsidRPr="0075400E" w:rsidRDefault="0075400E" w:rsidP="00FB24EF">
      <w:pPr>
        <w:pStyle w:val="af2"/>
        <w:numPr>
          <w:ilvl w:val="0"/>
          <w:numId w:val="45"/>
        </w:numPr>
        <w:spacing w:after="0"/>
        <w:rPr>
          <w:rFonts w:ascii="Times New Roman" w:hAnsi="Times New Roman" w:cs="Times New Roman"/>
          <w:b/>
        </w:rPr>
      </w:pPr>
      <w:r w:rsidRPr="0075400E">
        <w:rPr>
          <w:rFonts w:ascii="Times New Roman" w:hAnsi="Times New Roman" w:cs="Times New Roman"/>
        </w:rPr>
        <w:t>Вракин В. Ф., Сидорова М. В. Морфология сельскохозяйственных животных. М., Агр</w:t>
      </w:r>
      <w:r w:rsidRPr="0075400E">
        <w:rPr>
          <w:rFonts w:ascii="Times New Roman" w:hAnsi="Times New Roman" w:cs="Times New Roman"/>
        </w:rPr>
        <w:t>о</w:t>
      </w:r>
      <w:r w:rsidRPr="0075400E">
        <w:rPr>
          <w:rFonts w:ascii="Times New Roman" w:hAnsi="Times New Roman" w:cs="Times New Roman"/>
        </w:rPr>
        <w:t>промиздат, 1991, 520 с.</w:t>
      </w:r>
    </w:p>
    <w:p w:rsidR="0075400E" w:rsidRPr="0075400E" w:rsidRDefault="0075400E" w:rsidP="00FB24EF">
      <w:pPr>
        <w:pStyle w:val="af2"/>
        <w:numPr>
          <w:ilvl w:val="0"/>
          <w:numId w:val="45"/>
        </w:numPr>
        <w:spacing w:after="0"/>
        <w:rPr>
          <w:rFonts w:ascii="Times New Roman" w:hAnsi="Times New Roman" w:cs="Times New Roman"/>
          <w:b/>
        </w:rPr>
      </w:pPr>
      <w:r w:rsidRPr="0075400E">
        <w:rPr>
          <w:rFonts w:ascii="Times New Roman" w:hAnsi="Times New Roman" w:cs="Times New Roman"/>
        </w:rPr>
        <w:t>Вракин, В. Ф. Практикум по анатомии с основами гистологии и эмбриологии сельскох</w:t>
      </w:r>
      <w:r w:rsidRPr="0075400E">
        <w:rPr>
          <w:rFonts w:ascii="Times New Roman" w:hAnsi="Times New Roman" w:cs="Times New Roman"/>
        </w:rPr>
        <w:t>о</w:t>
      </w:r>
      <w:r w:rsidRPr="0075400E">
        <w:rPr>
          <w:rFonts w:ascii="Times New Roman" w:hAnsi="Times New Roman" w:cs="Times New Roman"/>
        </w:rPr>
        <w:t>зяйственных животных / В. Ф. Вракин, М. В. Сидорова, В. П. Панов, Л. Я. Иванова. – М.: Колос, 2001. – 270 с.</w:t>
      </w:r>
    </w:p>
    <w:p w:rsidR="0075400E" w:rsidRPr="0075400E" w:rsidRDefault="0075400E" w:rsidP="00FB24EF">
      <w:pPr>
        <w:pStyle w:val="af2"/>
        <w:numPr>
          <w:ilvl w:val="0"/>
          <w:numId w:val="45"/>
        </w:numPr>
        <w:spacing w:after="0"/>
        <w:rPr>
          <w:rFonts w:ascii="Times New Roman" w:hAnsi="Times New Roman" w:cs="Times New Roman"/>
          <w:b/>
        </w:rPr>
      </w:pPr>
      <w:r w:rsidRPr="0075400E">
        <w:rPr>
          <w:rFonts w:ascii="Times New Roman" w:hAnsi="Times New Roman" w:cs="Times New Roman"/>
        </w:rPr>
        <w:t>Микулич Е. Л. Морфология сельскохозяйственных животных. Висцеральные системы: учеб. пособие / С.Н. Лавушева, Е.Л. Микулич. – Горки, 2015. – 115 с.</w:t>
      </w:r>
    </w:p>
    <w:p w:rsidR="0075400E" w:rsidRPr="0075400E" w:rsidRDefault="0075400E" w:rsidP="0075400E">
      <w:pPr>
        <w:spacing w:after="0"/>
        <w:jc w:val="center"/>
        <w:rPr>
          <w:rFonts w:ascii="Times New Roman" w:hAnsi="Times New Roman" w:cs="Times New Roman"/>
          <w:b/>
          <w:sz w:val="28"/>
          <w:szCs w:val="28"/>
        </w:rPr>
      </w:pPr>
    </w:p>
    <w:p w:rsidR="0075400E" w:rsidRPr="0075400E" w:rsidRDefault="0075400E" w:rsidP="0075400E">
      <w:pPr>
        <w:pStyle w:val="af2"/>
        <w:spacing w:after="0"/>
        <w:jc w:val="center"/>
        <w:rPr>
          <w:rFonts w:ascii="Times New Roman" w:hAnsi="Times New Roman" w:cs="Times New Roman"/>
          <w:b/>
          <w:sz w:val="28"/>
          <w:szCs w:val="28"/>
        </w:rPr>
      </w:pPr>
      <w:r w:rsidRPr="0075400E">
        <w:rPr>
          <w:rFonts w:ascii="Times New Roman" w:hAnsi="Times New Roman" w:cs="Times New Roman"/>
          <w:b/>
          <w:sz w:val="28"/>
          <w:szCs w:val="28"/>
        </w:rPr>
        <w:t>ЛЕКЦИЯ 8.</w:t>
      </w:r>
    </w:p>
    <w:p w:rsidR="0075400E" w:rsidRPr="0075400E" w:rsidRDefault="0075400E" w:rsidP="0075400E">
      <w:pPr>
        <w:pStyle w:val="af2"/>
        <w:spacing w:after="0"/>
        <w:jc w:val="center"/>
        <w:rPr>
          <w:rFonts w:ascii="Times New Roman" w:hAnsi="Times New Roman" w:cs="Times New Roman"/>
          <w:b/>
          <w:sz w:val="16"/>
          <w:szCs w:val="16"/>
        </w:rPr>
      </w:pPr>
    </w:p>
    <w:p w:rsidR="0075400E" w:rsidRPr="0075400E" w:rsidRDefault="0075400E" w:rsidP="0075400E">
      <w:pPr>
        <w:pStyle w:val="af2"/>
        <w:spacing w:after="0"/>
        <w:jc w:val="center"/>
        <w:rPr>
          <w:rFonts w:ascii="Times New Roman" w:hAnsi="Times New Roman" w:cs="Times New Roman"/>
          <w:b/>
          <w:sz w:val="28"/>
          <w:szCs w:val="28"/>
        </w:rPr>
      </w:pPr>
      <w:r w:rsidRPr="0075400E">
        <w:rPr>
          <w:rFonts w:ascii="Times New Roman" w:hAnsi="Times New Roman" w:cs="Times New Roman"/>
          <w:b/>
          <w:sz w:val="28"/>
          <w:szCs w:val="28"/>
        </w:rPr>
        <w:t>ТЕМА: «АНАТОМО-ГИСТОЛОГИЧЕСКОЕ СТРОЕНИЕ О</w:t>
      </w:r>
      <w:r w:rsidRPr="0075400E">
        <w:rPr>
          <w:rFonts w:ascii="Times New Roman" w:hAnsi="Times New Roman" w:cs="Times New Roman"/>
          <w:b/>
          <w:sz w:val="28"/>
          <w:szCs w:val="28"/>
        </w:rPr>
        <w:t>Р</w:t>
      </w:r>
      <w:r w:rsidRPr="0075400E">
        <w:rPr>
          <w:rFonts w:ascii="Times New Roman" w:hAnsi="Times New Roman" w:cs="Times New Roman"/>
          <w:b/>
          <w:sz w:val="28"/>
          <w:szCs w:val="28"/>
        </w:rPr>
        <w:t>ГАНОВ МОЧЕВЫДЕЛЕНИЯ».</w:t>
      </w:r>
    </w:p>
    <w:p w:rsidR="0075400E" w:rsidRPr="0075400E" w:rsidRDefault="0075400E" w:rsidP="0075400E">
      <w:pPr>
        <w:pStyle w:val="af2"/>
        <w:spacing w:after="0"/>
        <w:jc w:val="center"/>
        <w:rPr>
          <w:rFonts w:ascii="Times New Roman" w:hAnsi="Times New Roman" w:cs="Times New Roman"/>
          <w:b/>
          <w:sz w:val="16"/>
          <w:szCs w:val="16"/>
        </w:rPr>
      </w:pPr>
    </w:p>
    <w:p w:rsidR="0075400E" w:rsidRPr="0075400E" w:rsidRDefault="0075400E" w:rsidP="00FB24EF">
      <w:pPr>
        <w:pStyle w:val="af2"/>
        <w:numPr>
          <w:ilvl w:val="0"/>
          <w:numId w:val="46"/>
        </w:numPr>
        <w:spacing w:after="0"/>
        <w:jc w:val="center"/>
        <w:rPr>
          <w:rFonts w:ascii="Times New Roman" w:hAnsi="Times New Roman" w:cs="Times New Roman"/>
          <w:b/>
          <w:sz w:val="28"/>
          <w:szCs w:val="28"/>
        </w:rPr>
      </w:pPr>
      <w:r w:rsidRPr="0075400E">
        <w:rPr>
          <w:rFonts w:ascii="Times New Roman" w:hAnsi="Times New Roman" w:cs="Times New Roman"/>
          <w:b/>
          <w:sz w:val="28"/>
          <w:szCs w:val="28"/>
        </w:rPr>
        <w:t>Строение органов мочевыделения.</w:t>
      </w:r>
    </w:p>
    <w:p w:rsidR="0075400E" w:rsidRPr="0075400E" w:rsidRDefault="0075400E" w:rsidP="0075400E">
      <w:pPr>
        <w:pStyle w:val="af2"/>
        <w:spacing w:after="0"/>
        <w:ind w:left="1080"/>
        <w:rPr>
          <w:rFonts w:ascii="Times New Roman" w:hAnsi="Times New Roman" w:cs="Times New Roman"/>
          <w:b/>
          <w:sz w:val="28"/>
          <w:szCs w:val="28"/>
        </w:rPr>
      </w:pPr>
    </w:p>
    <w:p w:rsidR="0075400E" w:rsidRPr="0075400E" w:rsidRDefault="0075400E" w:rsidP="0075400E">
      <w:pPr>
        <w:spacing w:after="0"/>
        <w:jc w:val="center"/>
        <w:rPr>
          <w:rFonts w:ascii="Times New Roman" w:hAnsi="Times New Roman" w:cs="Times New Roman"/>
          <w:b/>
          <w:sz w:val="28"/>
          <w:szCs w:val="28"/>
        </w:rPr>
      </w:pPr>
      <w:r w:rsidRPr="0075400E">
        <w:rPr>
          <w:rFonts w:ascii="Times New Roman" w:hAnsi="Times New Roman" w:cs="Times New Roman"/>
          <w:b/>
          <w:sz w:val="28"/>
          <w:szCs w:val="28"/>
        </w:rPr>
        <w:t xml:space="preserve">Вопрос – 1. </w:t>
      </w:r>
    </w:p>
    <w:p w:rsidR="0075400E" w:rsidRPr="0075400E" w:rsidRDefault="0075400E" w:rsidP="0075400E">
      <w:pPr>
        <w:spacing w:after="0"/>
        <w:jc w:val="center"/>
        <w:rPr>
          <w:rFonts w:ascii="Times New Roman" w:hAnsi="Times New Roman" w:cs="Times New Roman"/>
          <w:sz w:val="28"/>
          <w:szCs w:val="28"/>
        </w:rPr>
      </w:pPr>
    </w:p>
    <w:p w:rsidR="0075400E" w:rsidRPr="0075400E" w:rsidRDefault="0075400E" w:rsidP="0075400E">
      <w:pPr>
        <w:spacing w:after="0"/>
        <w:ind w:firstLine="360"/>
        <w:jc w:val="both"/>
        <w:rPr>
          <w:rFonts w:ascii="Times New Roman" w:hAnsi="Times New Roman" w:cs="Times New Roman"/>
          <w:sz w:val="28"/>
          <w:szCs w:val="28"/>
        </w:rPr>
      </w:pPr>
      <w:r w:rsidRPr="0075400E">
        <w:rPr>
          <w:rFonts w:ascii="Times New Roman" w:hAnsi="Times New Roman" w:cs="Times New Roman"/>
          <w:sz w:val="28"/>
          <w:szCs w:val="28"/>
        </w:rPr>
        <w:t>В состав системы органов мочевыделения входят почки, мочеточники, мочевой пузырь, мочеиспускательный канал, мочеполовой синус (у самок) или мочеполовой канал (у самцов). Функции органов мочевыделения:</w:t>
      </w:r>
    </w:p>
    <w:p w:rsidR="0075400E" w:rsidRPr="0075400E" w:rsidRDefault="0075400E" w:rsidP="0075400E">
      <w:pPr>
        <w:spacing w:after="0"/>
        <w:ind w:firstLine="360"/>
        <w:jc w:val="both"/>
        <w:rPr>
          <w:rFonts w:ascii="Times New Roman" w:hAnsi="Times New Roman" w:cs="Times New Roman"/>
          <w:sz w:val="28"/>
          <w:szCs w:val="28"/>
        </w:rPr>
      </w:pPr>
      <w:r w:rsidRPr="0075400E">
        <w:rPr>
          <w:rFonts w:ascii="Times New Roman" w:hAnsi="Times New Roman" w:cs="Times New Roman"/>
          <w:sz w:val="28"/>
          <w:szCs w:val="28"/>
        </w:rPr>
        <w:t xml:space="preserve">1. Осуществляют выработку, временное хранение и выделение из организма жидких конечных продуктов обмена – мочи. </w:t>
      </w:r>
    </w:p>
    <w:p w:rsidR="0075400E" w:rsidRPr="0075400E" w:rsidRDefault="0075400E" w:rsidP="0075400E">
      <w:pPr>
        <w:spacing w:after="0"/>
        <w:ind w:firstLine="360"/>
        <w:jc w:val="both"/>
        <w:rPr>
          <w:rFonts w:ascii="Times New Roman" w:hAnsi="Times New Roman" w:cs="Times New Roman"/>
          <w:sz w:val="28"/>
          <w:szCs w:val="28"/>
        </w:rPr>
      </w:pPr>
      <w:r w:rsidRPr="0075400E">
        <w:rPr>
          <w:rFonts w:ascii="Times New Roman" w:hAnsi="Times New Roman" w:cs="Times New Roman"/>
          <w:sz w:val="28"/>
          <w:szCs w:val="28"/>
        </w:rPr>
        <w:t>2. Выполняют экскреторную функцию, извлекая из крови и удаляя из организма вредные продукты азотистого обмена (мочевину, мочевую кислоту, аммиак, креатин, креатинин), инородные вещества (краски, лекарства и др.).</w:t>
      </w:r>
    </w:p>
    <w:p w:rsidR="0075400E" w:rsidRPr="0075400E" w:rsidRDefault="0075400E" w:rsidP="0075400E">
      <w:pPr>
        <w:spacing w:after="0"/>
        <w:ind w:firstLine="360"/>
        <w:jc w:val="both"/>
        <w:rPr>
          <w:rFonts w:ascii="Times New Roman" w:hAnsi="Times New Roman" w:cs="Times New Roman"/>
          <w:sz w:val="28"/>
          <w:szCs w:val="28"/>
        </w:rPr>
      </w:pPr>
      <w:r w:rsidRPr="0075400E">
        <w:rPr>
          <w:rFonts w:ascii="Times New Roman" w:hAnsi="Times New Roman" w:cs="Times New Roman"/>
          <w:sz w:val="28"/>
          <w:szCs w:val="28"/>
        </w:rPr>
        <w:lastRenderedPageBreak/>
        <w:t>3. Удаляют избыток воды, минеральные вещества и кислые продукты, почки регулируют водно-солевой обмен и поддерживают относительное постоянство осмотического давления и активной реакции крови.</w:t>
      </w:r>
    </w:p>
    <w:p w:rsidR="0075400E" w:rsidRPr="0075400E" w:rsidRDefault="0075400E" w:rsidP="0075400E">
      <w:pPr>
        <w:spacing w:after="0"/>
        <w:ind w:firstLine="360"/>
        <w:jc w:val="both"/>
        <w:rPr>
          <w:rFonts w:ascii="Times New Roman" w:hAnsi="Times New Roman" w:cs="Times New Roman"/>
          <w:sz w:val="28"/>
          <w:szCs w:val="28"/>
        </w:rPr>
      </w:pPr>
      <w:r w:rsidRPr="0075400E">
        <w:rPr>
          <w:rFonts w:ascii="Times New Roman" w:hAnsi="Times New Roman" w:cs="Times New Roman"/>
          <w:sz w:val="28"/>
          <w:szCs w:val="28"/>
        </w:rPr>
        <w:t>4. В почках синтезируются гормоны (ренин, ангиотензин), участвующие в регуляции кровяного давления и диуреза (мочеотделения).</w:t>
      </w:r>
    </w:p>
    <w:p w:rsidR="0075400E" w:rsidRPr="0075400E" w:rsidRDefault="0075400E" w:rsidP="0075400E">
      <w:pPr>
        <w:spacing w:after="0"/>
        <w:ind w:firstLine="360"/>
        <w:jc w:val="both"/>
        <w:rPr>
          <w:rFonts w:ascii="Times New Roman" w:hAnsi="Times New Roman" w:cs="Times New Roman"/>
          <w:sz w:val="28"/>
          <w:szCs w:val="28"/>
        </w:rPr>
      </w:pPr>
      <w:r w:rsidRPr="0075400E">
        <w:rPr>
          <w:rFonts w:ascii="Times New Roman" w:hAnsi="Times New Roman" w:cs="Times New Roman"/>
          <w:b/>
          <w:sz w:val="28"/>
          <w:szCs w:val="28"/>
        </w:rPr>
        <w:t xml:space="preserve">Почки – </w:t>
      </w:r>
      <w:r w:rsidRPr="0075400E">
        <w:rPr>
          <w:rFonts w:ascii="Times New Roman" w:hAnsi="Times New Roman" w:cs="Times New Roman"/>
          <w:sz w:val="28"/>
          <w:szCs w:val="28"/>
        </w:rPr>
        <w:t xml:space="preserve">парный орган бобовидной формы, бурого цвета. Сверху почка покрыта </w:t>
      </w:r>
      <w:r w:rsidRPr="0075400E">
        <w:rPr>
          <w:rFonts w:ascii="Times New Roman" w:hAnsi="Times New Roman" w:cs="Times New Roman"/>
          <w:i/>
          <w:sz w:val="28"/>
          <w:szCs w:val="28"/>
        </w:rPr>
        <w:t>капсулой,</w:t>
      </w:r>
      <w:r w:rsidRPr="0075400E">
        <w:rPr>
          <w:rFonts w:ascii="Times New Roman" w:hAnsi="Times New Roman" w:cs="Times New Roman"/>
          <w:sz w:val="28"/>
          <w:szCs w:val="28"/>
        </w:rPr>
        <w:t xml:space="preserve"> на медиальной стороне имеется углубление – </w:t>
      </w:r>
      <w:r w:rsidRPr="0075400E">
        <w:rPr>
          <w:rFonts w:ascii="Times New Roman" w:hAnsi="Times New Roman" w:cs="Times New Roman"/>
          <w:i/>
          <w:sz w:val="28"/>
          <w:szCs w:val="28"/>
        </w:rPr>
        <w:t>ворота</w:t>
      </w:r>
      <w:r w:rsidRPr="0075400E">
        <w:rPr>
          <w:rFonts w:ascii="Times New Roman" w:hAnsi="Times New Roman" w:cs="Times New Roman"/>
          <w:sz w:val="28"/>
          <w:szCs w:val="28"/>
        </w:rPr>
        <w:t xml:space="preserve">, здесь в почку входят почечная артерия, нервы, а выходят мочеточник и почечная вена. На разрезе почки ясно видны три зоны: </w:t>
      </w:r>
      <w:r w:rsidRPr="0075400E">
        <w:rPr>
          <w:rFonts w:ascii="Times New Roman" w:hAnsi="Times New Roman" w:cs="Times New Roman"/>
          <w:i/>
          <w:sz w:val="28"/>
          <w:szCs w:val="28"/>
        </w:rPr>
        <w:t>корковая</w:t>
      </w:r>
      <w:r w:rsidRPr="0075400E">
        <w:rPr>
          <w:rFonts w:ascii="Times New Roman" w:hAnsi="Times New Roman" w:cs="Times New Roman"/>
          <w:sz w:val="28"/>
          <w:szCs w:val="28"/>
        </w:rPr>
        <w:t xml:space="preserve"> – темно-красная, расположена на периферии, в ней образуется моча; </w:t>
      </w:r>
      <w:r w:rsidRPr="0075400E">
        <w:rPr>
          <w:rFonts w:ascii="Times New Roman" w:hAnsi="Times New Roman" w:cs="Times New Roman"/>
          <w:i/>
          <w:sz w:val="28"/>
          <w:szCs w:val="28"/>
        </w:rPr>
        <w:t>мозговая</w:t>
      </w:r>
      <w:r w:rsidRPr="0075400E">
        <w:rPr>
          <w:rFonts w:ascii="Times New Roman" w:hAnsi="Times New Roman" w:cs="Times New Roman"/>
          <w:sz w:val="28"/>
          <w:szCs w:val="28"/>
        </w:rPr>
        <w:t xml:space="preserve">, или мочеотводящая, - светлой окраски, находится наиболее глубоко; </w:t>
      </w:r>
      <w:r w:rsidRPr="0075400E">
        <w:rPr>
          <w:rFonts w:ascii="Times New Roman" w:hAnsi="Times New Roman" w:cs="Times New Roman"/>
          <w:i/>
          <w:sz w:val="28"/>
          <w:szCs w:val="28"/>
        </w:rPr>
        <w:t>промежуточная</w:t>
      </w:r>
      <w:r w:rsidRPr="0075400E">
        <w:rPr>
          <w:rFonts w:ascii="Times New Roman" w:hAnsi="Times New Roman" w:cs="Times New Roman"/>
          <w:sz w:val="28"/>
          <w:szCs w:val="28"/>
        </w:rPr>
        <w:t xml:space="preserve"> – наиболее темная, содержит большое количество сосудов, лежит между корковой и мозговой зонами (рис. 1).</w:t>
      </w:r>
    </w:p>
    <w:p w:rsidR="0075400E" w:rsidRPr="0075400E" w:rsidRDefault="0075400E" w:rsidP="0075400E">
      <w:pPr>
        <w:spacing w:after="0"/>
        <w:jc w:val="center"/>
        <w:rPr>
          <w:rFonts w:ascii="Times New Roman" w:hAnsi="Times New Roman" w:cs="Times New Roman"/>
          <w:b/>
          <w:sz w:val="28"/>
          <w:szCs w:val="28"/>
        </w:rPr>
      </w:pPr>
    </w:p>
    <w:p w:rsidR="0075400E" w:rsidRPr="0075400E" w:rsidRDefault="0075400E" w:rsidP="0075400E">
      <w:pPr>
        <w:spacing w:after="0"/>
        <w:jc w:val="center"/>
        <w:rPr>
          <w:rFonts w:ascii="Times New Roman" w:hAnsi="Times New Roman" w:cs="Times New Roman"/>
          <w:sz w:val="28"/>
          <w:szCs w:val="28"/>
        </w:rPr>
      </w:pPr>
      <w:r w:rsidRPr="0075400E">
        <w:rPr>
          <w:rFonts w:ascii="Times New Roman" w:hAnsi="Times New Roman" w:cs="Times New Roman"/>
          <w:sz w:val="28"/>
          <w:szCs w:val="28"/>
        </w:rPr>
        <w:t>Классификация почек</w:t>
      </w:r>
    </w:p>
    <w:p w:rsidR="0075400E" w:rsidRPr="0075400E" w:rsidRDefault="0075400E" w:rsidP="0075400E">
      <w:pPr>
        <w:spacing w:after="0"/>
        <w:jc w:val="center"/>
        <w:rPr>
          <w:rFonts w:ascii="Times New Roman" w:hAnsi="Times New Roman" w:cs="Times New Roman"/>
          <w:sz w:val="28"/>
          <w:szCs w:val="28"/>
        </w:rPr>
      </w:pPr>
    </w:p>
    <w:p w:rsidR="0075400E" w:rsidRPr="0075400E" w:rsidRDefault="0075400E" w:rsidP="00FB24EF">
      <w:pPr>
        <w:numPr>
          <w:ilvl w:val="0"/>
          <w:numId w:val="9"/>
        </w:numPr>
        <w:spacing w:after="0" w:line="240" w:lineRule="auto"/>
        <w:ind w:left="0" w:firstLine="360"/>
        <w:jc w:val="both"/>
        <w:rPr>
          <w:rFonts w:ascii="Times New Roman" w:hAnsi="Times New Roman" w:cs="Times New Roman"/>
          <w:sz w:val="28"/>
          <w:szCs w:val="28"/>
        </w:rPr>
      </w:pPr>
      <w:r w:rsidRPr="0075400E">
        <w:rPr>
          <w:rFonts w:ascii="Times New Roman" w:hAnsi="Times New Roman" w:cs="Times New Roman"/>
          <w:sz w:val="28"/>
          <w:szCs w:val="28"/>
        </w:rPr>
        <w:t>Множественные почки – состоят из отдельных почечек, объединенных прослойками соединительной ткани и капсулой в единый компактный орган. Такие почки встречаются у белого медведя и дельфина.</w:t>
      </w:r>
    </w:p>
    <w:p w:rsidR="0075400E" w:rsidRPr="0075400E" w:rsidRDefault="0075400E" w:rsidP="00FB24EF">
      <w:pPr>
        <w:numPr>
          <w:ilvl w:val="0"/>
          <w:numId w:val="9"/>
        </w:numPr>
        <w:spacing w:after="0" w:line="240" w:lineRule="auto"/>
        <w:ind w:left="0" w:firstLine="360"/>
        <w:jc w:val="both"/>
        <w:rPr>
          <w:rFonts w:ascii="Times New Roman" w:hAnsi="Times New Roman" w:cs="Times New Roman"/>
          <w:sz w:val="28"/>
          <w:szCs w:val="28"/>
        </w:rPr>
      </w:pPr>
      <w:r w:rsidRPr="0075400E">
        <w:rPr>
          <w:rFonts w:ascii="Times New Roman" w:hAnsi="Times New Roman" w:cs="Times New Roman"/>
          <w:sz w:val="28"/>
          <w:szCs w:val="28"/>
        </w:rPr>
        <w:t>Бороздчатые многососочковые почки – отдельные почечки срастаются своими центральными частями. На поверхности такой почки ясно заметны дольки, разделенные бороздками, а на разрезе видны многочисленные пирамиды, заканчивающиеся сосочками. Такое строение почек у крупного рогатого скота.</w:t>
      </w:r>
    </w:p>
    <w:p w:rsidR="0075400E" w:rsidRPr="0075400E" w:rsidRDefault="0075400E" w:rsidP="00FB24EF">
      <w:pPr>
        <w:numPr>
          <w:ilvl w:val="0"/>
          <w:numId w:val="9"/>
        </w:numPr>
        <w:spacing w:after="0" w:line="240" w:lineRule="auto"/>
        <w:ind w:left="0" w:firstLine="360"/>
        <w:jc w:val="both"/>
        <w:rPr>
          <w:rFonts w:ascii="Times New Roman" w:hAnsi="Times New Roman" w:cs="Times New Roman"/>
          <w:sz w:val="28"/>
          <w:szCs w:val="28"/>
        </w:rPr>
      </w:pPr>
      <w:r w:rsidRPr="0075400E">
        <w:rPr>
          <w:rFonts w:ascii="Times New Roman" w:hAnsi="Times New Roman" w:cs="Times New Roman"/>
          <w:sz w:val="28"/>
          <w:szCs w:val="28"/>
        </w:rPr>
        <w:t>Гладкие многососочковые почки – полное слияние корковой зоны. Такие почки у свиньи и человека.</w:t>
      </w:r>
    </w:p>
    <w:p w:rsidR="0075400E" w:rsidRPr="0075400E" w:rsidRDefault="0075400E" w:rsidP="00FB24EF">
      <w:pPr>
        <w:numPr>
          <w:ilvl w:val="0"/>
          <w:numId w:val="9"/>
        </w:numPr>
        <w:spacing w:after="0" w:line="240" w:lineRule="auto"/>
        <w:ind w:left="0" w:firstLine="360"/>
        <w:jc w:val="both"/>
        <w:rPr>
          <w:rFonts w:ascii="Times New Roman" w:hAnsi="Times New Roman" w:cs="Times New Roman"/>
          <w:sz w:val="28"/>
          <w:szCs w:val="28"/>
        </w:rPr>
      </w:pPr>
      <w:r w:rsidRPr="0075400E">
        <w:rPr>
          <w:rFonts w:ascii="Times New Roman" w:hAnsi="Times New Roman" w:cs="Times New Roman"/>
          <w:sz w:val="28"/>
          <w:szCs w:val="28"/>
        </w:rPr>
        <w:t>Гладкие однососочковые почки  характеризуются полным слиянием не только корковых, но и мозговых зон: у них лишь один общий сосочек, погруженный в почечную лоханку. Такие почки у лошади, мелких жвачных, собак, кошек и других животных.</w:t>
      </w:r>
    </w:p>
    <w:p w:rsidR="0075400E" w:rsidRPr="0075400E" w:rsidRDefault="0075400E" w:rsidP="0075400E">
      <w:pPr>
        <w:spacing w:after="0"/>
        <w:jc w:val="center"/>
        <w:rPr>
          <w:rFonts w:ascii="Times New Roman" w:hAnsi="Times New Roman" w:cs="Times New Roman"/>
          <w:sz w:val="28"/>
          <w:szCs w:val="28"/>
        </w:rPr>
      </w:pPr>
      <w:r w:rsidRPr="0075400E">
        <w:rPr>
          <w:rFonts w:ascii="Times New Roman" w:hAnsi="Times New Roman" w:cs="Times New Roman"/>
          <w:noProof/>
          <w:sz w:val="28"/>
          <w:szCs w:val="28"/>
          <w:lang w:val="ru-RU" w:eastAsia="ru-RU"/>
        </w:rPr>
        <w:lastRenderedPageBreak/>
        <w:drawing>
          <wp:inline distT="0" distB="0" distL="0" distR="0">
            <wp:extent cx="3339548" cy="2667584"/>
            <wp:effectExtent l="0" t="0" r="0" b="0"/>
            <wp:docPr id="168" name="Рисунок 168" descr="Image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Image219"/>
                    <pic:cNvPicPr>
                      <a:picLocks noChangeAspect="1" noChangeArrowheads="1"/>
                    </pic:cNvPicPr>
                  </pic:nvPicPr>
                  <pic:blipFill>
                    <a:blip r:embed="rId13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339579" cy="2667608"/>
                    </a:xfrm>
                    <a:prstGeom prst="rect">
                      <a:avLst/>
                    </a:prstGeom>
                    <a:noFill/>
                    <a:ln>
                      <a:noFill/>
                    </a:ln>
                  </pic:spPr>
                </pic:pic>
              </a:graphicData>
            </a:graphic>
          </wp:inline>
        </w:drawing>
      </w:r>
    </w:p>
    <w:p w:rsidR="0075400E" w:rsidRPr="0075400E" w:rsidRDefault="0075400E" w:rsidP="0075400E">
      <w:pPr>
        <w:spacing w:after="0"/>
        <w:jc w:val="center"/>
        <w:rPr>
          <w:rFonts w:ascii="Times New Roman" w:hAnsi="Times New Roman" w:cs="Times New Roman"/>
          <w:sz w:val="20"/>
          <w:szCs w:val="20"/>
        </w:rPr>
      </w:pPr>
      <w:r w:rsidRPr="0075400E">
        <w:rPr>
          <w:rFonts w:ascii="Times New Roman" w:hAnsi="Times New Roman" w:cs="Times New Roman"/>
          <w:sz w:val="20"/>
          <w:szCs w:val="20"/>
        </w:rPr>
        <w:t>Рис.   1. Схема строения почки свиньи на разрезе:</w:t>
      </w:r>
    </w:p>
    <w:p w:rsidR="0075400E" w:rsidRPr="0075400E" w:rsidRDefault="0075400E" w:rsidP="0075400E">
      <w:pPr>
        <w:spacing w:after="0"/>
        <w:jc w:val="center"/>
        <w:rPr>
          <w:rFonts w:ascii="Times New Roman" w:hAnsi="Times New Roman" w:cs="Times New Roman"/>
          <w:sz w:val="20"/>
          <w:szCs w:val="20"/>
        </w:rPr>
      </w:pPr>
      <w:r w:rsidRPr="0075400E">
        <w:rPr>
          <w:rFonts w:ascii="Times New Roman" w:hAnsi="Times New Roman" w:cs="Times New Roman"/>
          <w:i/>
          <w:sz w:val="20"/>
          <w:szCs w:val="20"/>
        </w:rPr>
        <w:t xml:space="preserve">1 – </w:t>
      </w:r>
      <w:r w:rsidRPr="0075400E">
        <w:rPr>
          <w:rFonts w:ascii="Times New Roman" w:hAnsi="Times New Roman" w:cs="Times New Roman"/>
          <w:sz w:val="20"/>
          <w:szCs w:val="20"/>
        </w:rPr>
        <w:t xml:space="preserve">капсула почки; </w:t>
      </w:r>
      <w:r w:rsidRPr="0075400E">
        <w:rPr>
          <w:rFonts w:ascii="Times New Roman" w:hAnsi="Times New Roman" w:cs="Times New Roman"/>
          <w:i/>
          <w:sz w:val="20"/>
          <w:szCs w:val="20"/>
        </w:rPr>
        <w:t xml:space="preserve">2 – </w:t>
      </w:r>
      <w:r w:rsidRPr="0075400E">
        <w:rPr>
          <w:rFonts w:ascii="Times New Roman" w:hAnsi="Times New Roman" w:cs="Times New Roman"/>
          <w:sz w:val="20"/>
          <w:szCs w:val="20"/>
        </w:rPr>
        <w:t>почечная чашечка;</w:t>
      </w:r>
    </w:p>
    <w:p w:rsidR="0075400E" w:rsidRPr="0075400E" w:rsidRDefault="0075400E" w:rsidP="0075400E">
      <w:pPr>
        <w:spacing w:after="0"/>
        <w:jc w:val="center"/>
        <w:rPr>
          <w:rFonts w:ascii="Times New Roman" w:hAnsi="Times New Roman" w:cs="Times New Roman"/>
          <w:sz w:val="20"/>
          <w:szCs w:val="20"/>
        </w:rPr>
      </w:pPr>
      <w:r w:rsidRPr="0075400E">
        <w:rPr>
          <w:rFonts w:ascii="Times New Roman" w:hAnsi="Times New Roman" w:cs="Times New Roman"/>
          <w:i/>
          <w:sz w:val="20"/>
          <w:szCs w:val="20"/>
        </w:rPr>
        <w:t xml:space="preserve">3 – </w:t>
      </w:r>
      <w:r w:rsidRPr="0075400E">
        <w:rPr>
          <w:rFonts w:ascii="Times New Roman" w:hAnsi="Times New Roman" w:cs="Times New Roman"/>
          <w:sz w:val="20"/>
          <w:szCs w:val="20"/>
        </w:rPr>
        <w:t xml:space="preserve">почечная артерия; </w:t>
      </w:r>
      <w:r w:rsidRPr="0075400E">
        <w:rPr>
          <w:rFonts w:ascii="Times New Roman" w:hAnsi="Times New Roman" w:cs="Times New Roman"/>
          <w:i/>
          <w:sz w:val="20"/>
          <w:szCs w:val="20"/>
        </w:rPr>
        <w:t xml:space="preserve">4 – </w:t>
      </w:r>
      <w:r w:rsidRPr="0075400E">
        <w:rPr>
          <w:rFonts w:ascii="Times New Roman" w:hAnsi="Times New Roman" w:cs="Times New Roman"/>
          <w:sz w:val="20"/>
          <w:szCs w:val="20"/>
        </w:rPr>
        <w:t>почечная вена;</w:t>
      </w:r>
    </w:p>
    <w:p w:rsidR="0075400E" w:rsidRPr="0075400E" w:rsidRDefault="0075400E" w:rsidP="0075400E">
      <w:pPr>
        <w:spacing w:after="0"/>
        <w:jc w:val="center"/>
        <w:rPr>
          <w:rFonts w:ascii="Times New Roman" w:hAnsi="Times New Roman" w:cs="Times New Roman"/>
          <w:sz w:val="20"/>
          <w:szCs w:val="20"/>
        </w:rPr>
      </w:pPr>
      <w:r w:rsidRPr="0075400E">
        <w:rPr>
          <w:rFonts w:ascii="Times New Roman" w:hAnsi="Times New Roman" w:cs="Times New Roman"/>
          <w:i/>
          <w:sz w:val="20"/>
          <w:szCs w:val="20"/>
        </w:rPr>
        <w:t xml:space="preserve">5 – </w:t>
      </w:r>
      <w:r w:rsidRPr="0075400E">
        <w:rPr>
          <w:rFonts w:ascii="Times New Roman" w:hAnsi="Times New Roman" w:cs="Times New Roman"/>
          <w:sz w:val="20"/>
          <w:szCs w:val="20"/>
        </w:rPr>
        <w:t xml:space="preserve">почечная лоханка; </w:t>
      </w:r>
      <w:r w:rsidRPr="0075400E">
        <w:rPr>
          <w:rFonts w:ascii="Times New Roman" w:hAnsi="Times New Roman" w:cs="Times New Roman"/>
          <w:i/>
          <w:sz w:val="20"/>
          <w:szCs w:val="20"/>
        </w:rPr>
        <w:t>6</w:t>
      </w:r>
      <w:r w:rsidRPr="0075400E">
        <w:rPr>
          <w:rFonts w:ascii="Times New Roman" w:hAnsi="Times New Roman" w:cs="Times New Roman"/>
          <w:sz w:val="20"/>
          <w:szCs w:val="20"/>
        </w:rPr>
        <w:t xml:space="preserve"> – стебелек; 7 – мочеточник; </w:t>
      </w:r>
    </w:p>
    <w:p w:rsidR="0075400E" w:rsidRPr="0075400E" w:rsidRDefault="0075400E" w:rsidP="0075400E">
      <w:pPr>
        <w:spacing w:after="0"/>
        <w:jc w:val="center"/>
        <w:rPr>
          <w:rFonts w:ascii="Times New Roman" w:hAnsi="Times New Roman" w:cs="Times New Roman"/>
          <w:sz w:val="20"/>
          <w:szCs w:val="20"/>
        </w:rPr>
      </w:pPr>
      <w:r w:rsidRPr="0075400E">
        <w:rPr>
          <w:rFonts w:ascii="Times New Roman" w:hAnsi="Times New Roman" w:cs="Times New Roman"/>
          <w:sz w:val="20"/>
          <w:szCs w:val="20"/>
        </w:rPr>
        <w:t>8 – направление мочеточника; 9 – корковое вещество;</w:t>
      </w:r>
    </w:p>
    <w:p w:rsidR="0075400E" w:rsidRPr="0075400E" w:rsidRDefault="0075400E" w:rsidP="0075400E">
      <w:pPr>
        <w:spacing w:after="0"/>
        <w:jc w:val="center"/>
        <w:rPr>
          <w:rFonts w:ascii="Times New Roman" w:hAnsi="Times New Roman" w:cs="Times New Roman"/>
          <w:sz w:val="20"/>
          <w:szCs w:val="20"/>
        </w:rPr>
      </w:pPr>
      <w:r w:rsidRPr="0075400E">
        <w:rPr>
          <w:rFonts w:ascii="Times New Roman" w:hAnsi="Times New Roman" w:cs="Times New Roman"/>
          <w:sz w:val="20"/>
          <w:szCs w:val="20"/>
        </w:rPr>
        <w:t xml:space="preserve">10 – почечный сосочек </w:t>
      </w:r>
    </w:p>
    <w:p w:rsidR="0075400E" w:rsidRPr="0075400E" w:rsidRDefault="0075400E" w:rsidP="0075400E">
      <w:pPr>
        <w:spacing w:after="0"/>
        <w:jc w:val="center"/>
        <w:rPr>
          <w:rFonts w:ascii="Times New Roman" w:hAnsi="Times New Roman" w:cs="Times New Roman"/>
          <w:sz w:val="20"/>
          <w:szCs w:val="20"/>
        </w:rPr>
      </w:pPr>
    </w:p>
    <w:p w:rsidR="0075400E" w:rsidRPr="0075400E" w:rsidRDefault="0075400E" w:rsidP="0075400E">
      <w:pPr>
        <w:spacing w:after="0"/>
        <w:ind w:firstLine="284"/>
        <w:jc w:val="both"/>
        <w:rPr>
          <w:rFonts w:ascii="Times New Roman" w:hAnsi="Times New Roman" w:cs="Times New Roman"/>
          <w:sz w:val="28"/>
          <w:szCs w:val="28"/>
        </w:rPr>
      </w:pPr>
      <w:r w:rsidRPr="0075400E">
        <w:rPr>
          <w:rFonts w:ascii="Times New Roman" w:hAnsi="Times New Roman" w:cs="Times New Roman"/>
          <w:sz w:val="28"/>
          <w:szCs w:val="28"/>
        </w:rPr>
        <w:t>У крупного рогатого скота почки бобовидные, бороздчатые многососочковые. Левая почка перекручена по продольной оси, висит на брыжейке, которая позволяет ей смещаться за правую почку при наполнении рубца. Поэтому левая почка у КРС называется блуждающей (рис. 2).</w:t>
      </w:r>
    </w:p>
    <w:p w:rsidR="0075400E" w:rsidRPr="0075400E" w:rsidRDefault="0075400E" w:rsidP="0075400E">
      <w:pPr>
        <w:spacing w:after="0"/>
        <w:jc w:val="center"/>
        <w:rPr>
          <w:rFonts w:ascii="Times New Roman" w:hAnsi="Times New Roman" w:cs="Times New Roman"/>
          <w:sz w:val="28"/>
          <w:szCs w:val="28"/>
        </w:rPr>
      </w:pPr>
      <w:r w:rsidRPr="0075400E">
        <w:rPr>
          <w:rFonts w:ascii="Times New Roman" w:hAnsi="Times New Roman" w:cs="Times New Roman"/>
          <w:noProof/>
          <w:sz w:val="28"/>
          <w:szCs w:val="28"/>
          <w:lang w:val="ru-RU" w:eastAsia="ru-RU"/>
        </w:rPr>
        <w:drawing>
          <wp:inline distT="0" distB="0" distL="0" distR="0">
            <wp:extent cx="2990886" cy="2941875"/>
            <wp:effectExtent l="19050" t="0" r="0" b="0"/>
            <wp:docPr id="167" name="Рисунок 167" descr="Image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Image154"/>
                    <pic:cNvPicPr>
                      <a:picLocks noChangeAspect="1" noChangeArrowheads="1"/>
                    </pic:cNvPicPr>
                  </pic:nvPicPr>
                  <pic:blipFill>
                    <a:blip r:embed="rId13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91134" cy="2942119"/>
                    </a:xfrm>
                    <a:prstGeom prst="rect">
                      <a:avLst/>
                    </a:prstGeom>
                    <a:noFill/>
                    <a:ln>
                      <a:noFill/>
                    </a:ln>
                  </pic:spPr>
                </pic:pic>
              </a:graphicData>
            </a:graphic>
          </wp:inline>
        </w:drawing>
      </w:r>
    </w:p>
    <w:p w:rsidR="0075400E" w:rsidRPr="0075400E" w:rsidRDefault="0075400E" w:rsidP="0075400E">
      <w:pPr>
        <w:spacing w:after="0"/>
        <w:jc w:val="center"/>
        <w:rPr>
          <w:rFonts w:ascii="Times New Roman" w:hAnsi="Times New Roman" w:cs="Times New Roman"/>
          <w:sz w:val="28"/>
          <w:szCs w:val="28"/>
        </w:rPr>
      </w:pPr>
    </w:p>
    <w:p w:rsidR="0075400E" w:rsidRPr="0075400E" w:rsidRDefault="0075400E" w:rsidP="0075400E">
      <w:pPr>
        <w:spacing w:after="0"/>
        <w:jc w:val="center"/>
        <w:rPr>
          <w:rFonts w:ascii="Times New Roman" w:hAnsi="Times New Roman" w:cs="Times New Roman"/>
          <w:sz w:val="20"/>
          <w:szCs w:val="20"/>
        </w:rPr>
      </w:pPr>
      <w:r w:rsidRPr="0075400E">
        <w:rPr>
          <w:rFonts w:ascii="Times New Roman" w:hAnsi="Times New Roman" w:cs="Times New Roman"/>
          <w:sz w:val="20"/>
          <w:szCs w:val="20"/>
        </w:rPr>
        <w:t>Рис. 2. Почки и надпочечники крупного рогатого скота:</w:t>
      </w:r>
    </w:p>
    <w:p w:rsidR="0075400E" w:rsidRPr="0075400E" w:rsidRDefault="0075400E" w:rsidP="0075400E">
      <w:pPr>
        <w:spacing w:after="0"/>
        <w:jc w:val="center"/>
        <w:rPr>
          <w:rFonts w:ascii="Times New Roman" w:hAnsi="Times New Roman" w:cs="Times New Roman"/>
          <w:sz w:val="20"/>
          <w:szCs w:val="20"/>
        </w:rPr>
      </w:pPr>
      <w:r w:rsidRPr="0075400E">
        <w:rPr>
          <w:rFonts w:ascii="Times New Roman" w:hAnsi="Times New Roman" w:cs="Times New Roman"/>
          <w:i/>
          <w:sz w:val="20"/>
          <w:szCs w:val="20"/>
        </w:rPr>
        <w:t>1</w:t>
      </w:r>
      <w:r w:rsidRPr="0075400E">
        <w:rPr>
          <w:rFonts w:ascii="Times New Roman" w:hAnsi="Times New Roman" w:cs="Times New Roman"/>
          <w:sz w:val="20"/>
          <w:szCs w:val="20"/>
        </w:rPr>
        <w:t xml:space="preserve"> – правый надпочечник; </w:t>
      </w:r>
      <w:r w:rsidRPr="0075400E">
        <w:rPr>
          <w:rFonts w:ascii="Times New Roman" w:hAnsi="Times New Roman" w:cs="Times New Roman"/>
          <w:i/>
          <w:sz w:val="20"/>
          <w:szCs w:val="20"/>
        </w:rPr>
        <w:t>2</w:t>
      </w:r>
      <w:r w:rsidRPr="0075400E">
        <w:rPr>
          <w:rFonts w:ascii="Times New Roman" w:hAnsi="Times New Roman" w:cs="Times New Roman"/>
          <w:sz w:val="20"/>
          <w:szCs w:val="20"/>
        </w:rPr>
        <w:t xml:space="preserve"> – левый надпочечник; </w:t>
      </w:r>
      <w:r w:rsidRPr="0075400E">
        <w:rPr>
          <w:rFonts w:ascii="Times New Roman" w:hAnsi="Times New Roman" w:cs="Times New Roman"/>
          <w:i/>
          <w:sz w:val="20"/>
          <w:szCs w:val="20"/>
        </w:rPr>
        <w:t xml:space="preserve">3 </w:t>
      </w:r>
      <w:r w:rsidRPr="0075400E">
        <w:rPr>
          <w:rFonts w:ascii="Times New Roman" w:hAnsi="Times New Roman" w:cs="Times New Roman"/>
          <w:sz w:val="20"/>
          <w:szCs w:val="20"/>
        </w:rPr>
        <w:t>– правая почка;</w:t>
      </w:r>
    </w:p>
    <w:p w:rsidR="0075400E" w:rsidRPr="0075400E" w:rsidRDefault="0075400E" w:rsidP="0075400E">
      <w:pPr>
        <w:spacing w:after="0"/>
        <w:jc w:val="center"/>
        <w:rPr>
          <w:rFonts w:ascii="Times New Roman" w:hAnsi="Times New Roman" w:cs="Times New Roman"/>
          <w:sz w:val="20"/>
          <w:szCs w:val="20"/>
        </w:rPr>
      </w:pPr>
      <w:r w:rsidRPr="0075400E">
        <w:rPr>
          <w:rFonts w:ascii="Times New Roman" w:hAnsi="Times New Roman" w:cs="Times New Roman"/>
          <w:i/>
          <w:sz w:val="20"/>
          <w:szCs w:val="20"/>
        </w:rPr>
        <w:t xml:space="preserve"> 4</w:t>
      </w:r>
      <w:r w:rsidRPr="0075400E">
        <w:rPr>
          <w:rFonts w:ascii="Times New Roman" w:hAnsi="Times New Roman" w:cs="Times New Roman"/>
          <w:sz w:val="20"/>
          <w:szCs w:val="20"/>
        </w:rPr>
        <w:t xml:space="preserve"> – левая почка; </w:t>
      </w:r>
      <w:r w:rsidRPr="0075400E">
        <w:rPr>
          <w:rFonts w:ascii="Times New Roman" w:hAnsi="Times New Roman" w:cs="Times New Roman"/>
          <w:i/>
          <w:sz w:val="20"/>
          <w:szCs w:val="20"/>
        </w:rPr>
        <w:t>5</w:t>
      </w:r>
      <w:r w:rsidRPr="0075400E">
        <w:rPr>
          <w:rFonts w:ascii="Times New Roman" w:hAnsi="Times New Roman" w:cs="Times New Roman"/>
          <w:sz w:val="20"/>
          <w:szCs w:val="20"/>
        </w:rPr>
        <w:t xml:space="preserve"> – каудальная полая вена; </w:t>
      </w:r>
      <w:r w:rsidRPr="0075400E">
        <w:rPr>
          <w:rFonts w:ascii="Times New Roman" w:hAnsi="Times New Roman" w:cs="Times New Roman"/>
          <w:i/>
          <w:sz w:val="20"/>
          <w:szCs w:val="20"/>
        </w:rPr>
        <w:t>6</w:t>
      </w:r>
      <w:r w:rsidRPr="0075400E">
        <w:rPr>
          <w:rFonts w:ascii="Times New Roman" w:hAnsi="Times New Roman" w:cs="Times New Roman"/>
          <w:sz w:val="20"/>
          <w:szCs w:val="20"/>
        </w:rPr>
        <w:t xml:space="preserve"> – аорта;</w:t>
      </w:r>
    </w:p>
    <w:p w:rsidR="0075400E" w:rsidRPr="0075400E" w:rsidRDefault="0075400E" w:rsidP="0075400E">
      <w:pPr>
        <w:spacing w:after="0"/>
        <w:jc w:val="center"/>
        <w:rPr>
          <w:rFonts w:ascii="Times New Roman" w:hAnsi="Times New Roman" w:cs="Times New Roman"/>
          <w:sz w:val="20"/>
          <w:szCs w:val="20"/>
        </w:rPr>
      </w:pPr>
      <w:r w:rsidRPr="0075400E">
        <w:rPr>
          <w:rFonts w:ascii="Times New Roman" w:hAnsi="Times New Roman" w:cs="Times New Roman"/>
          <w:sz w:val="20"/>
          <w:szCs w:val="20"/>
        </w:rPr>
        <w:t xml:space="preserve"> </w:t>
      </w:r>
      <w:r w:rsidRPr="0075400E">
        <w:rPr>
          <w:rFonts w:ascii="Times New Roman" w:hAnsi="Times New Roman" w:cs="Times New Roman"/>
          <w:i/>
          <w:sz w:val="20"/>
          <w:szCs w:val="20"/>
        </w:rPr>
        <w:t>7</w:t>
      </w:r>
      <w:r w:rsidRPr="0075400E">
        <w:rPr>
          <w:rFonts w:ascii="Times New Roman" w:hAnsi="Times New Roman" w:cs="Times New Roman"/>
          <w:sz w:val="20"/>
          <w:szCs w:val="20"/>
        </w:rPr>
        <w:t xml:space="preserve"> – правый мочеточник</w:t>
      </w:r>
      <w:r w:rsidRPr="0075400E">
        <w:rPr>
          <w:rFonts w:ascii="Times New Roman" w:hAnsi="Times New Roman" w:cs="Times New Roman"/>
          <w:i/>
          <w:sz w:val="20"/>
          <w:szCs w:val="20"/>
        </w:rPr>
        <w:t>; 8</w:t>
      </w:r>
      <w:r w:rsidRPr="0075400E">
        <w:rPr>
          <w:rFonts w:ascii="Times New Roman" w:hAnsi="Times New Roman" w:cs="Times New Roman"/>
          <w:sz w:val="20"/>
          <w:szCs w:val="20"/>
        </w:rPr>
        <w:t xml:space="preserve"> – левый мочеточник;</w:t>
      </w:r>
    </w:p>
    <w:p w:rsidR="0075400E" w:rsidRPr="0075400E" w:rsidRDefault="0075400E" w:rsidP="0075400E">
      <w:pPr>
        <w:spacing w:after="0"/>
        <w:jc w:val="center"/>
        <w:rPr>
          <w:rFonts w:ascii="Times New Roman" w:hAnsi="Times New Roman" w:cs="Times New Roman"/>
          <w:sz w:val="20"/>
          <w:szCs w:val="20"/>
        </w:rPr>
      </w:pPr>
      <w:r w:rsidRPr="0075400E">
        <w:rPr>
          <w:rFonts w:ascii="Times New Roman" w:hAnsi="Times New Roman" w:cs="Times New Roman"/>
          <w:sz w:val="20"/>
          <w:szCs w:val="20"/>
        </w:rPr>
        <w:t xml:space="preserve"> </w:t>
      </w:r>
      <w:r w:rsidRPr="0075400E">
        <w:rPr>
          <w:rFonts w:ascii="Times New Roman" w:hAnsi="Times New Roman" w:cs="Times New Roman"/>
          <w:i/>
          <w:sz w:val="20"/>
          <w:szCs w:val="20"/>
        </w:rPr>
        <w:t>9</w:t>
      </w:r>
      <w:r w:rsidRPr="0075400E">
        <w:rPr>
          <w:rFonts w:ascii="Times New Roman" w:hAnsi="Times New Roman" w:cs="Times New Roman"/>
          <w:sz w:val="20"/>
          <w:szCs w:val="20"/>
        </w:rPr>
        <w:t xml:space="preserve"> – правая почечная артерия и вена; </w:t>
      </w:r>
      <w:r w:rsidRPr="0075400E">
        <w:rPr>
          <w:rFonts w:ascii="Times New Roman" w:hAnsi="Times New Roman" w:cs="Times New Roman"/>
          <w:i/>
          <w:sz w:val="20"/>
          <w:szCs w:val="20"/>
        </w:rPr>
        <w:t>10</w:t>
      </w:r>
      <w:r w:rsidRPr="0075400E">
        <w:rPr>
          <w:rFonts w:ascii="Times New Roman" w:hAnsi="Times New Roman" w:cs="Times New Roman"/>
          <w:sz w:val="20"/>
          <w:szCs w:val="20"/>
        </w:rPr>
        <w:t xml:space="preserve"> – левая почечная артерия и вена; </w:t>
      </w:r>
    </w:p>
    <w:p w:rsidR="0075400E" w:rsidRPr="0075400E" w:rsidRDefault="0075400E" w:rsidP="0075400E">
      <w:pPr>
        <w:spacing w:after="0"/>
        <w:jc w:val="center"/>
        <w:rPr>
          <w:rFonts w:ascii="Times New Roman" w:hAnsi="Times New Roman" w:cs="Times New Roman"/>
          <w:sz w:val="20"/>
          <w:szCs w:val="20"/>
        </w:rPr>
      </w:pPr>
      <w:r w:rsidRPr="0075400E">
        <w:rPr>
          <w:rFonts w:ascii="Times New Roman" w:hAnsi="Times New Roman" w:cs="Times New Roman"/>
          <w:i/>
          <w:sz w:val="20"/>
          <w:szCs w:val="20"/>
        </w:rPr>
        <w:t>11</w:t>
      </w:r>
      <w:r w:rsidRPr="0075400E">
        <w:rPr>
          <w:rFonts w:ascii="Times New Roman" w:hAnsi="Times New Roman" w:cs="Times New Roman"/>
          <w:sz w:val="20"/>
          <w:szCs w:val="20"/>
        </w:rPr>
        <w:t xml:space="preserve"> – каудальная надпочечная ветвь правой почечной артерии; </w:t>
      </w:r>
    </w:p>
    <w:p w:rsidR="0075400E" w:rsidRPr="0075400E" w:rsidRDefault="0075400E" w:rsidP="0075400E">
      <w:pPr>
        <w:spacing w:after="0"/>
        <w:jc w:val="center"/>
        <w:rPr>
          <w:rFonts w:ascii="Times New Roman" w:hAnsi="Times New Roman" w:cs="Times New Roman"/>
          <w:sz w:val="20"/>
          <w:szCs w:val="20"/>
        </w:rPr>
      </w:pPr>
      <w:r w:rsidRPr="0075400E">
        <w:rPr>
          <w:rFonts w:ascii="Times New Roman" w:hAnsi="Times New Roman" w:cs="Times New Roman"/>
          <w:i/>
          <w:sz w:val="20"/>
          <w:szCs w:val="20"/>
        </w:rPr>
        <w:t>12</w:t>
      </w:r>
      <w:r w:rsidRPr="0075400E">
        <w:rPr>
          <w:rFonts w:ascii="Times New Roman" w:hAnsi="Times New Roman" w:cs="Times New Roman"/>
          <w:sz w:val="20"/>
          <w:szCs w:val="20"/>
        </w:rPr>
        <w:t xml:space="preserve"> - каудальная надпочечная ветвь левой почечной артерии.</w:t>
      </w:r>
    </w:p>
    <w:p w:rsidR="0075400E" w:rsidRPr="0075400E" w:rsidRDefault="0075400E" w:rsidP="0075400E">
      <w:pPr>
        <w:spacing w:after="0"/>
        <w:ind w:firstLine="284"/>
        <w:jc w:val="both"/>
        <w:rPr>
          <w:rFonts w:ascii="Times New Roman" w:hAnsi="Times New Roman" w:cs="Times New Roman"/>
          <w:sz w:val="28"/>
          <w:szCs w:val="28"/>
        </w:rPr>
      </w:pPr>
      <w:r w:rsidRPr="0075400E">
        <w:rPr>
          <w:rFonts w:ascii="Times New Roman" w:hAnsi="Times New Roman" w:cs="Times New Roman"/>
          <w:sz w:val="28"/>
          <w:szCs w:val="28"/>
        </w:rPr>
        <w:lastRenderedPageBreak/>
        <w:t xml:space="preserve">У свиньи почки гладкие многососочковые, бобовидные, уплощенные дорсовентрально. Пирамид 10 – 12, столько же сосочков. Некоторые сосочки могут слиться. К сосочкам подходят чашечки, открывающиеся непосредственно в почечную лоханку, расположенную в синусе почки. Обе почки лежат в поясничной области, на уровне 1 – 4 поясничных позвонков (рис. 3, 4, 5). </w:t>
      </w:r>
    </w:p>
    <w:p w:rsidR="0075400E" w:rsidRPr="0075400E" w:rsidRDefault="0075400E" w:rsidP="0075400E">
      <w:pPr>
        <w:spacing w:after="0"/>
        <w:ind w:firstLine="284"/>
        <w:jc w:val="both"/>
        <w:rPr>
          <w:rFonts w:ascii="Times New Roman" w:hAnsi="Times New Roman" w:cs="Times New Roman"/>
          <w:sz w:val="28"/>
          <w:szCs w:val="28"/>
        </w:rPr>
      </w:pPr>
      <w:r w:rsidRPr="0075400E">
        <w:rPr>
          <w:rFonts w:ascii="Times New Roman" w:hAnsi="Times New Roman" w:cs="Times New Roman"/>
          <w:sz w:val="28"/>
          <w:szCs w:val="28"/>
        </w:rPr>
        <w:t>У лошади почки гладкие, однососочковые. Правая почка сердцевидной формы, левая – бобовидной. Правая почка почти целиком лежит в подреберье, на уровне от 16-го ребра до 1-го поясничного позвонка. Левая почка лежит на уровне 1 – 3 поясничных позвонков и редко заходит в подреберье (рис. 6).</w:t>
      </w:r>
    </w:p>
    <w:p w:rsidR="0075400E" w:rsidRPr="0075400E" w:rsidRDefault="0075400E" w:rsidP="0075400E">
      <w:pPr>
        <w:spacing w:after="0"/>
        <w:jc w:val="center"/>
        <w:rPr>
          <w:rFonts w:ascii="Times New Roman" w:hAnsi="Times New Roman" w:cs="Times New Roman"/>
          <w:sz w:val="28"/>
          <w:szCs w:val="28"/>
        </w:rPr>
      </w:pPr>
      <w:r w:rsidRPr="0075400E">
        <w:rPr>
          <w:rFonts w:ascii="Times New Roman" w:hAnsi="Times New Roman" w:cs="Times New Roman"/>
          <w:noProof/>
          <w:sz w:val="28"/>
          <w:szCs w:val="28"/>
          <w:lang w:val="ru-RU" w:eastAsia="ru-RU"/>
        </w:rPr>
        <w:drawing>
          <wp:inline distT="0" distB="0" distL="0" distR="0">
            <wp:extent cx="3305888" cy="2790907"/>
            <wp:effectExtent l="0" t="0" r="0" b="0"/>
            <wp:docPr id="166" name="Рисунок 166" descr="Фото0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Фото0130"/>
                    <pic:cNvPicPr>
                      <a:picLocks noChangeAspect="1" noChangeArrowheads="1"/>
                    </pic:cNvPicPr>
                  </pic:nvPicPr>
                  <pic:blipFill>
                    <a:blip r:embed="rId137" cstate="print">
                      <a:lum contrast="2400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14326" t="11412" r="10686" b="3915"/>
                    <a:stretch>
                      <a:fillRect/>
                    </a:stretch>
                  </pic:blipFill>
                  <pic:spPr bwMode="auto">
                    <a:xfrm>
                      <a:off x="0" y="0"/>
                      <a:ext cx="3306242" cy="2791206"/>
                    </a:xfrm>
                    <a:prstGeom prst="rect">
                      <a:avLst/>
                    </a:prstGeom>
                    <a:noFill/>
                    <a:ln>
                      <a:noFill/>
                    </a:ln>
                  </pic:spPr>
                </pic:pic>
              </a:graphicData>
            </a:graphic>
          </wp:inline>
        </w:drawing>
      </w:r>
    </w:p>
    <w:p w:rsidR="0075400E" w:rsidRPr="0075400E" w:rsidRDefault="0075400E" w:rsidP="0075400E">
      <w:pPr>
        <w:spacing w:after="0"/>
        <w:jc w:val="center"/>
        <w:rPr>
          <w:rFonts w:ascii="Times New Roman" w:hAnsi="Times New Roman" w:cs="Times New Roman"/>
          <w:sz w:val="28"/>
          <w:szCs w:val="28"/>
        </w:rPr>
      </w:pPr>
    </w:p>
    <w:p w:rsidR="0075400E" w:rsidRPr="0075400E" w:rsidRDefault="0075400E" w:rsidP="0075400E">
      <w:pPr>
        <w:spacing w:after="0"/>
        <w:jc w:val="center"/>
        <w:rPr>
          <w:rFonts w:ascii="Times New Roman" w:hAnsi="Times New Roman" w:cs="Times New Roman"/>
          <w:sz w:val="20"/>
          <w:szCs w:val="20"/>
        </w:rPr>
      </w:pPr>
      <w:r w:rsidRPr="0075400E">
        <w:rPr>
          <w:rFonts w:ascii="Times New Roman" w:hAnsi="Times New Roman" w:cs="Times New Roman"/>
          <w:sz w:val="20"/>
          <w:szCs w:val="20"/>
        </w:rPr>
        <w:t>Рис. 3. Внешний вид почек свиньи.</w:t>
      </w:r>
    </w:p>
    <w:p w:rsidR="0075400E" w:rsidRPr="0075400E" w:rsidRDefault="0075400E" w:rsidP="0075400E">
      <w:pPr>
        <w:spacing w:after="0"/>
        <w:jc w:val="center"/>
        <w:rPr>
          <w:rFonts w:ascii="Times New Roman" w:hAnsi="Times New Roman" w:cs="Times New Roman"/>
          <w:sz w:val="28"/>
          <w:szCs w:val="28"/>
        </w:rPr>
      </w:pPr>
      <w:r w:rsidRPr="0075400E">
        <w:rPr>
          <w:rFonts w:ascii="Times New Roman" w:hAnsi="Times New Roman" w:cs="Times New Roman"/>
          <w:noProof/>
          <w:sz w:val="28"/>
          <w:szCs w:val="28"/>
          <w:lang w:val="ru-RU" w:eastAsia="ru-RU"/>
        </w:rPr>
        <w:drawing>
          <wp:inline distT="0" distB="0" distL="0" distR="0">
            <wp:extent cx="3488591" cy="2941982"/>
            <wp:effectExtent l="0" t="0" r="0" b="0"/>
            <wp:docPr id="165" name="Рисунок 165" descr="Фото0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Фото0166"/>
                    <pic:cNvPicPr>
                      <a:picLocks noChangeAspect="1" noChangeArrowheads="1"/>
                    </pic:cNvPicPr>
                  </pic:nvPicPr>
                  <pic:blipFill>
                    <a:blip r:embed="rId138" cstate="print">
                      <a:lum contrast="2400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18672" t="6198" r="15718" b="21939"/>
                    <a:stretch>
                      <a:fillRect/>
                    </a:stretch>
                  </pic:blipFill>
                  <pic:spPr bwMode="auto">
                    <a:xfrm>
                      <a:off x="0" y="0"/>
                      <a:ext cx="3488867" cy="2942215"/>
                    </a:xfrm>
                    <a:prstGeom prst="rect">
                      <a:avLst/>
                    </a:prstGeom>
                    <a:noFill/>
                    <a:ln>
                      <a:noFill/>
                    </a:ln>
                  </pic:spPr>
                </pic:pic>
              </a:graphicData>
            </a:graphic>
          </wp:inline>
        </w:drawing>
      </w:r>
    </w:p>
    <w:p w:rsidR="0075400E" w:rsidRPr="0075400E" w:rsidRDefault="0075400E" w:rsidP="0075400E">
      <w:pPr>
        <w:spacing w:after="0"/>
        <w:rPr>
          <w:rFonts w:ascii="Times New Roman" w:hAnsi="Times New Roman" w:cs="Times New Roman"/>
          <w:sz w:val="28"/>
          <w:szCs w:val="28"/>
        </w:rPr>
      </w:pPr>
    </w:p>
    <w:p w:rsidR="0075400E" w:rsidRPr="0075400E" w:rsidRDefault="0075400E" w:rsidP="0075400E">
      <w:pPr>
        <w:spacing w:after="0"/>
        <w:jc w:val="center"/>
        <w:rPr>
          <w:rFonts w:ascii="Times New Roman" w:hAnsi="Times New Roman" w:cs="Times New Roman"/>
          <w:sz w:val="20"/>
          <w:szCs w:val="20"/>
        </w:rPr>
      </w:pPr>
      <w:r w:rsidRPr="0075400E">
        <w:rPr>
          <w:rFonts w:ascii="Times New Roman" w:hAnsi="Times New Roman" w:cs="Times New Roman"/>
          <w:sz w:val="20"/>
          <w:szCs w:val="20"/>
        </w:rPr>
        <w:t>Рис. 4.  Почки свиньи на разрезе.</w:t>
      </w:r>
    </w:p>
    <w:p w:rsidR="0075400E" w:rsidRPr="0075400E" w:rsidRDefault="0075400E" w:rsidP="0075400E">
      <w:pPr>
        <w:spacing w:after="0"/>
        <w:jc w:val="center"/>
        <w:rPr>
          <w:rFonts w:ascii="Times New Roman" w:hAnsi="Times New Roman" w:cs="Times New Roman"/>
          <w:sz w:val="28"/>
          <w:szCs w:val="28"/>
        </w:rPr>
      </w:pPr>
      <w:r w:rsidRPr="0075400E">
        <w:rPr>
          <w:rFonts w:ascii="Times New Roman" w:hAnsi="Times New Roman" w:cs="Times New Roman"/>
          <w:noProof/>
          <w:sz w:val="28"/>
          <w:szCs w:val="28"/>
          <w:lang w:val="ru-RU" w:eastAsia="ru-RU"/>
        </w:rPr>
        <w:lastRenderedPageBreak/>
        <w:drawing>
          <wp:inline distT="0" distB="0" distL="0" distR="0">
            <wp:extent cx="3261014" cy="2417196"/>
            <wp:effectExtent l="0" t="0" r="0" b="0"/>
            <wp:docPr id="164" name="Рисунок 164" descr="Image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Image97"/>
                    <pic:cNvPicPr>
                      <a:picLocks noChangeAspect="1" noChangeArrowheads="1"/>
                    </pic:cNvPicPr>
                  </pic:nvPicPr>
                  <pic:blipFill>
                    <a:blip r:embed="rId13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3069" t="4179" r="5167"/>
                    <a:stretch>
                      <a:fillRect/>
                    </a:stretch>
                  </pic:blipFill>
                  <pic:spPr bwMode="auto">
                    <a:xfrm>
                      <a:off x="0" y="0"/>
                      <a:ext cx="3261098" cy="2417259"/>
                    </a:xfrm>
                    <a:prstGeom prst="rect">
                      <a:avLst/>
                    </a:prstGeom>
                    <a:noFill/>
                    <a:ln>
                      <a:noFill/>
                    </a:ln>
                  </pic:spPr>
                </pic:pic>
              </a:graphicData>
            </a:graphic>
          </wp:inline>
        </w:drawing>
      </w:r>
    </w:p>
    <w:p w:rsidR="0075400E" w:rsidRPr="0075400E" w:rsidRDefault="0075400E" w:rsidP="0075400E">
      <w:pPr>
        <w:spacing w:after="0"/>
        <w:jc w:val="center"/>
        <w:rPr>
          <w:rFonts w:ascii="Times New Roman" w:hAnsi="Times New Roman" w:cs="Times New Roman"/>
          <w:sz w:val="20"/>
          <w:szCs w:val="20"/>
        </w:rPr>
      </w:pPr>
      <w:r w:rsidRPr="0075400E">
        <w:rPr>
          <w:rFonts w:ascii="Times New Roman" w:hAnsi="Times New Roman" w:cs="Times New Roman"/>
          <w:sz w:val="20"/>
          <w:szCs w:val="20"/>
        </w:rPr>
        <w:t>Рис.   5. Почки и надпочечники свиньи:</w:t>
      </w:r>
    </w:p>
    <w:p w:rsidR="0075400E" w:rsidRPr="0075400E" w:rsidRDefault="0075400E" w:rsidP="0075400E">
      <w:pPr>
        <w:spacing w:after="0"/>
        <w:jc w:val="center"/>
        <w:rPr>
          <w:rFonts w:ascii="Times New Roman" w:hAnsi="Times New Roman" w:cs="Times New Roman"/>
          <w:sz w:val="20"/>
          <w:szCs w:val="20"/>
        </w:rPr>
      </w:pPr>
      <w:r w:rsidRPr="0075400E">
        <w:rPr>
          <w:rFonts w:ascii="Times New Roman" w:hAnsi="Times New Roman" w:cs="Times New Roman"/>
          <w:i/>
          <w:sz w:val="20"/>
          <w:szCs w:val="20"/>
        </w:rPr>
        <w:t>1</w:t>
      </w:r>
      <w:r w:rsidRPr="0075400E">
        <w:rPr>
          <w:rFonts w:ascii="Times New Roman" w:hAnsi="Times New Roman" w:cs="Times New Roman"/>
          <w:sz w:val="20"/>
          <w:szCs w:val="20"/>
        </w:rPr>
        <w:t xml:space="preserve"> – левая почка</w:t>
      </w:r>
      <w:r w:rsidRPr="0075400E">
        <w:rPr>
          <w:rFonts w:ascii="Times New Roman" w:hAnsi="Times New Roman" w:cs="Times New Roman"/>
          <w:i/>
          <w:sz w:val="20"/>
          <w:szCs w:val="20"/>
        </w:rPr>
        <w:t>; 2</w:t>
      </w:r>
      <w:r w:rsidRPr="0075400E">
        <w:rPr>
          <w:rFonts w:ascii="Times New Roman" w:hAnsi="Times New Roman" w:cs="Times New Roman"/>
          <w:sz w:val="20"/>
          <w:szCs w:val="20"/>
        </w:rPr>
        <w:t xml:space="preserve"> – правая почка; </w:t>
      </w:r>
      <w:r w:rsidRPr="0075400E">
        <w:rPr>
          <w:rFonts w:ascii="Times New Roman" w:hAnsi="Times New Roman" w:cs="Times New Roman"/>
          <w:i/>
          <w:sz w:val="20"/>
          <w:szCs w:val="20"/>
        </w:rPr>
        <w:t xml:space="preserve">3 </w:t>
      </w:r>
      <w:r w:rsidRPr="0075400E">
        <w:rPr>
          <w:rFonts w:ascii="Times New Roman" w:hAnsi="Times New Roman" w:cs="Times New Roman"/>
          <w:sz w:val="20"/>
          <w:szCs w:val="20"/>
        </w:rPr>
        <w:t xml:space="preserve">– левый надпочечник; </w:t>
      </w:r>
    </w:p>
    <w:p w:rsidR="0075400E" w:rsidRPr="0075400E" w:rsidRDefault="0075400E" w:rsidP="0075400E">
      <w:pPr>
        <w:spacing w:after="0"/>
        <w:jc w:val="center"/>
        <w:rPr>
          <w:rFonts w:ascii="Times New Roman" w:hAnsi="Times New Roman" w:cs="Times New Roman"/>
          <w:sz w:val="20"/>
          <w:szCs w:val="20"/>
        </w:rPr>
      </w:pPr>
      <w:r w:rsidRPr="0075400E">
        <w:rPr>
          <w:rFonts w:ascii="Times New Roman" w:hAnsi="Times New Roman" w:cs="Times New Roman"/>
          <w:i/>
          <w:sz w:val="20"/>
          <w:szCs w:val="20"/>
        </w:rPr>
        <w:t>4</w:t>
      </w:r>
      <w:r w:rsidRPr="0075400E">
        <w:rPr>
          <w:rFonts w:ascii="Times New Roman" w:hAnsi="Times New Roman" w:cs="Times New Roman"/>
          <w:sz w:val="20"/>
          <w:szCs w:val="20"/>
        </w:rPr>
        <w:t xml:space="preserve"> – правый надпочечник; </w:t>
      </w:r>
      <w:r w:rsidRPr="0075400E">
        <w:rPr>
          <w:rFonts w:ascii="Times New Roman" w:hAnsi="Times New Roman" w:cs="Times New Roman"/>
          <w:i/>
          <w:sz w:val="20"/>
          <w:szCs w:val="20"/>
        </w:rPr>
        <w:t>5</w:t>
      </w:r>
      <w:r w:rsidRPr="0075400E">
        <w:rPr>
          <w:rFonts w:ascii="Times New Roman" w:hAnsi="Times New Roman" w:cs="Times New Roman"/>
          <w:sz w:val="20"/>
          <w:szCs w:val="20"/>
        </w:rPr>
        <w:t xml:space="preserve"> – левый мочеточник</w:t>
      </w:r>
      <w:r w:rsidRPr="0075400E">
        <w:rPr>
          <w:rFonts w:ascii="Times New Roman" w:hAnsi="Times New Roman" w:cs="Times New Roman"/>
          <w:i/>
          <w:sz w:val="20"/>
          <w:szCs w:val="20"/>
        </w:rPr>
        <w:t>; 6 –</w:t>
      </w:r>
      <w:r w:rsidRPr="0075400E">
        <w:rPr>
          <w:rFonts w:ascii="Times New Roman" w:hAnsi="Times New Roman" w:cs="Times New Roman"/>
          <w:sz w:val="20"/>
          <w:szCs w:val="20"/>
        </w:rPr>
        <w:t xml:space="preserve"> аорта; </w:t>
      </w:r>
    </w:p>
    <w:p w:rsidR="0075400E" w:rsidRPr="0075400E" w:rsidRDefault="0075400E" w:rsidP="0075400E">
      <w:pPr>
        <w:spacing w:after="0"/>
        <w:jc w:val="center"/>
        <w:rPr>
          <w:rFonts w:ascii="Times New Roman" w:hAnsi="Times New Roman" w:cs="Times New Roman"/>
          <w:sz w:val="20"/>
          <w:szCs w:val="20"/>
        </w:rPr>
      </w:pPr>
      <w:r w:rsidRPr="0075400E">
        <w:rPr>
          <w:rFonts w:ascii="Times New Roman" w:hAnsi="Times New Roman" w:cs="Times New Roman"/>
          <w:i/>
          <w:sz w:val="20"/>
          <w:szCs w:val="20"/>
        </w:rPr>
        <w:t>7</w:t>
      </w:r>
      <w:r w:rsidRPr="0075400E">
        <w:rPr>
          <w:rFonts w:ascii="Times New Roman" w:hAnsi="Times New Roman" w:cs="Times New Roman"/>
          <w:sz w:val="20"/>
          <w:szCs w:val="20"/>
        </w:rPr>
        <w:t xml:space="preserve"> – каудальная полая вена; </w:t>
      </w:r>
      <w:r w:rsidRPr="0075400E">
        <w:rPr>
          <w:rFonts w:ascii="Times New Roman" w:hAnsi="Times New Roman" w:cs="Times New Roman"/>
          <w:i/>
          <w:sz w:val="20"/>
          <w:szCs w:val="20"/>
        </w:rPr>
        <w:t>8 –</w:t>
      </w:r>
      <w:r w:rsidRPr="0075400E">
        <w:rPr>
          <w:rFonts w:ascii="Times New Roman" w:hAnsi="Times New Roman" w:cs="Times New Roman"/>
          <w:sz w:val="20"/>
          <w:szCs w:val="20"/>
        </w:rPr>
        <w:t xml:space="preserve"> правый мочеточник; </w:t>
      </w:r>
    </w:p>
    <w:p w:rsidR="0075400E" w:rsidRPr="0075400E" w:rsidRDefault="0075400E" w:rsidP="0075400E">
      <w:pPr>
        <w:spacing w:after="0"/>
        <w:jc w:val="center"/>
        <w:rPr>
          <w:rFonts w:ascii="Times New Roman" w:hAnsi="Times New Roman" w:cs="Times New Roman"/>
          <w:sz w:val="20"/>
          <w:szCs w:val="20"/>
        </w:rPr>
      </w:pPr>
      <w:r w:rsidRPr="0075400E">
        <w:rPr>
          <w:rFonts w:ascii="Times New Roman" w:hAnsi="Times New Roman" w:cs="Times New Roman"/>
          <w:i/>
          <w:sz w:val="20"/>
          <w:szCs w:val="20"/>
        </w:rPr>
        <w:t>9</w:t>
      </w:r>
      <w:r w:rsidRPr="0075400E">
        <w:rPr>
          <w:rFonts w:ascii="Times New Roman" w:hAnsi="Times New Roman" w:cs="Times New Roman"/>
          <w:sz w:val="20"/>
          <w:szCs w:val="20"/>
        </w:rPr>
        <w:t xml:space="preserve"> – средняя надпочечная артерия правая; </w:t>
      </w:r>
      <w:r w:rsidRPr="0075400E">
        <w:rPr>
          <w:rFonts w:ascii="Times New Roman" w:hAnsi="Times New Roman" w:cs="Times New Roman"/>
          <w:i/>
          <w:sz w:val="20"/>
          <w:szCs w:val="20"/>
        </w:rPr>
        <w:t xml:space="preserve">10 </w:t>
      </w:r>
      <w:r w:rsidRPr="0075400E">
        <w:rPr>
          <w:rFonts w:ascii="Times New Roman" w:hAnsi="Times New Roman" w:cs="Times New Roman"/>
          <w:sz w:val="20"/>
          <w:szCs w:val="20"/>
        </w:rPr>
        <w:t xml:space="preserve">– средние надпочечные </w:t>
      </w:r>
    </w:p>
    <w:p w:rsidR="0075400E" w:rsidRPr="0075400E" w:rsidRDefault="0075400E" w:rsidP="0075400E">
      <w:pPr>
        <w:spacing w:after="0"/>
        <w:jc w:val="center"/>
        <w:rPr>
          <w:rFonts w:ascii="Times New Roman" w:hAnsi="Times New Roman" w:cs="Times New Roman"/>
          <w:sz w:val="20"/>
          <w:szCs w:val="20"/>
        </w:rPr>
      </w:pPr>
      <w:r w:rsidRPr="0075400E">
        <w:rPr>
          <w:rFonts w:ascii="Times New Roman" w:hAnsi="Times New Roman" w:cs="Times New Roman"/>
          <w:sz w:val="20"/>
          <w:szCs w:val="20"/>
        </w:rPr>
        <w:t xml:space="preserve">артерии левые; </w:t>
      </w:r>
      <w:r w:rsidRPr="0075400E">
        <w:rPr>
          <w:rFonts w:ascii="Times New Roman" w:hAnsi="Times New Roman" w:cs="Times New Roman"/>
          <w:i/>
          <w:sz w:val="20"/>
          <w:szCs w:val="20"/>
        </w:rPr>
        <w:t>11</w:t>
      </w:r>
      <w:r w:rsidRPr="0075400E">
        <w:rPr>
          <w:rFonts w:ascii="Times New Roman" w:hAnsi="Times New Roman" w:cs="Times New Roman"/>
          <w:sz w:val="20"/>
          <w:szCs w:val="20"/>
        </w:rPr>
        <w:t xml:space="preserve"> – левая почечная артерия и вена; </w:t>
      </w:r>
    </w:p>
    <w:p w:rsidR="0075400E" w:rsidRPr="0075400E" w:rsidRDefault="0075400E" w:rsidP="0075400E">
      <w:pPr>
        <w:spacing w:after="0"/>
        <w:jc w:val="center"/>
        <w:rPr>
          <w:rFonts w:ascii="Times New Roman" w:hAnsi="Times New Roman" w:cs="Times New Roman"/>
          <w:sz w:val="20"/>
          <w:szCs w:val="20"/>
        </w:rPr>
      </w:pPr>
      <w:r w:rsidRPr="0075400E">
        <w:rPr>
          <w:rFonts w:ascii="Times New Roman" w:hAnsi="Times New Roman" w:cs="Times New Roman"/>
          <w:i/>
          <w:sz w:val="20"/>
          <w:szCs w:val="20"/>
        </w:rPr>
        <w:t>12</w:t>
      </w:r>
      <w:r w:rsidRPr="0075400E">
        <w:rPr>
          <w:rFonts w:ascii="Times New Roman" w:hAnsi="Times New Roman" w:cs="Times New Roman"/>
          <w:sz w:val="20"/>
          <w:szCs w:val="20"/>
        </w:rPr>
        <w:t xml:space="preserve"> – правая почечная артерия и вена.</w:t>
      </w:r>
    </w:p>
    <w:p w:rsidR="0075400E" w:rsidRPr="0075400E" w:rsidRDefault="0075400E" w:rsidP="0075400E">
      <w:pPr>
        <w:spacing w:after="0"/>
        <w:jc w:val="center"/>
        <w:rPr>
          <w:rFonts w:ascii="Times New Roman" w:hAnsi="Times New Roman" w:cs="Times New Roman"/>
          <w:sz w:val="20"/>
          <w:szCs w:val="20"/>
        </w:rPr>
      </w:pPr>
    </w:p>
    <w:p w:rsidR="0075400E" w:rsidRPr="0075400E" w:rsidRDefault="0075400E" w:rsidP="0075400E">
      <w:pPr>
        <w:spacing w:after="0"/>
        <w:jc w:val="center"/>
        <w:rPr>
          <w:rFonts w:ascii="Times New Roman" w:hAnsi="Times New Roman" w:cs="Times New Roman"/>
          <w:sz w:val="28"/>
          <w:szCs w:val="28"/>
        </w:rPr>
      </w:pPr>
      <w:r w:rsidRPr="0075400E">
        <w:rPr>
          <w:rFonts w:ascii="Times New Roman" w:hAnsi="Times New Roman" w:cs="Times New Roman"/>
          <w:noProof/>
          <w:sz w:val="28"/>
          <w:szCs w:val="28"/>
          <w:lang w:val="ru-RU" w:eastAsia="ru-RU"/>
        </w:rPr>
        <w:drawing>
          <wp:inline distT="0" distB="0" distL="0" distR="0">
            <wp:extent cx="3271494" cy="2289975"/>
            <wp:effectExtent l="0" t="0" r="0" b="0"/>
            <wp:docPr id="814" name="Рисунок 814" descr="Image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Image155"/>
                    <pic:cNvPicPr>
                      <a:picLocks noChangeAspect="1" noChangeArrowheads="1"/>
                    </pic:cNvPicPr>
                  </pic:nvPicPr>
                  <pic:blipFill>
                    <a:blip r:embed="rId14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271464" cy="2289954"/>
                    </a:xfrm>
                    <a:prstGeom prst="rect">
                      <a:avLst/>
                    </a:prstGeom>
                    <a:noFill/>
                    <a:ln>
                      <a:noFill/>
                    </a:ln>
                  </pic:spPr>
                </pic:pic>
              </a:graphicData>
            </a:graphic>
          </wp:inline>
        </w:drawing>
      </w:r>
    </w:p>
    <w:p w:rsidR="0075400E" w:rsidRPr="0075400E" w:rsidRDefault="0075400E" w:rsidP="0075400E">
      <w:pPr>
        <w:spacing w:after="0"/>
        <w:jc w:val="center"/>
        <w:rPr>
          <w:rFonts w:ascii="Times New Roman" w:hAnsi="Times New Roman" w:cs="Times New Roman"/>
          <w:sz w:val="28"/>
          <w:szCs w:val="28"/>
          <w:lang w:val="en-US"/>
        </w:rPr>
      </w:pPr>
    </w:p>
    <w:p w:rsidR="0075400E" w:rsidRPr="0075400E" w:rsidRDefault="0075400E" w:rsidP="0075400E">
      <w:pPr>
        <w:spacing w:after="0"/>
        <w:jc w:val="center"/>
        <w:rPr>
          <w:rFonts w:ascii="Times New Roman" w:hAnsi="Times New Roman" w:cs="Times New Roman"/>
          <w:sz w:val="20"/>
          <w:szCs w:val="20"/>
        </w:rPr>
      </w:pPr>
      <w:r w:rsidRPr="0075400E">
        <w:rPr>
          <w:rFonts w:ascii="Times New Roman" w:hAnsi="Times New Roman" w:cs="Times New Roman"/>
          <w:sz w:val="20"/>
          <w:szCs w:val="20"/>
        </w:rPr>
        <w:t>Рис. 6. Почки лошади:</w:t>
      </w:r>
    </w:p>
    <w:p w:rsidR="0075400E" w:rsidRPr="0075400E" w:rsidRDefault="0075400E" w:rsidP="0075400E">
      <w:pPr>
        <w:spacing w:after="0"/>
        <w:jc w:val="center"/>
        <w:rPr>
          <w:rFonts w:ascii="Times New Roman" w:hAnsi="Times New Roman" w:cs="Times New Roman"/>
          <w:sz w:val="20"/>
          <w:szCs w:val="20"/>
        </w:rPr>
      </w:pPr>
      <w:r w:rsidRPr="0075400E">
        <w:rPr>
          <w:rFonts w:ascii="Times New Roman" w:hAnsi="Times New Roman" w:cs="Times New Roman"/>
          <w:i/>
          <w:sz w:val="20"/>
          <w:szCs w:val="20"/>
        </w:rPr>
        <w:t>1</w:t>
      </w:r>
      <w:r w:rsidRPr="0075400E">
        <w:rPr>
          <w:rFonts w:ascii="Times New Roman" w:hAnsi="Times New Roman" w:cs="Times New Roman"/>
          <w:sz w:val="20"/>
          <w:szCs w:val="20"/>
        </w:rPr>
        <w:t xml:space="preserve"> – правая почка; </w:t>
      </w:r>
      <w:r w:rsidRPr="0075400E">
        <w:rPr>
          <w:rFonts w:ascii="Times New Roman" w:hAnsi="Times New Roman" w:cs="Times New Roman"/>
          <w:i/>
          <w:sz w:val="20"/>
          <w:szCs w:val="20"/>
        </w:rPr>
        <w:t>2</w:t>
      </w:r>
      <w:r w:rsidRPr="0075400E">
        <w:rPr>
          <w:rFonts w:ascii="Times New Roman" w:hAnsi="Times New Roman" w:cs="Times New Roman"/>
          <w:sz w:val="20"/>
          <w:szCs w:val="20"/>
        </w:rPr>
        <w:t xml:space="preserve"> – левая почка; </w:t>
      </w:r>
      <w:r w:rsidRPr="0075400E">
        <w:rPr>
          <w:rFonts w:ascii="Times New Roman" w:hAnsi="Times New Roman" w:cs="Times New Roman"/>
          <w:i/>
          <w:sz w:val="20"/>
          <w:szCs w:val="20"/>
        </w:rPr>
        <w:t>3</w:t>
      </w:r>
      <w:r w:rsidRPr="0075400E">
        <w:rPr>
          <w:rFonts w:ascii="Times New Roman" w:hAnsi="Times New Roman" w:cs="Times New Roman"/>
          <w:sz w:val="20"/>
          <w:szCs w:val="20"/>
        </w:rPr>
        <w:t xml:space="preserve"> – правый надпочечник; </w:t>
      </w:r>
    </w:p>
    <w:p w:rsidR="0075400E" w:rsidRPr="0075400E" w:rsidRDefault="0075400E" w:rsidP="0075400E">
      <w:pPr>
        <w:spacing w:after="0"/>
        <w:jc w:val="center"/>
        <w:rPr>
          <w:rFonts w:ascii="Times New Roman" w:hAnsi="Times New Roman" w:cs="Times New Roman"/>
          <w:sz w:val="20"/>
          <w:szCs w:val="20"/>
        </w:rPr>
      </w:pPr>
      <w:r w:rsidRPr="0075400E">
        <w:rPr>
          <w:rFonts w:ascii="Times New Roman" w:hAnsi="Times New Roman" w:cs="Times New Roman"/>
          <w:i/>
          <w:sz w:val="20"/>
          <w:szCs w:val="20"/>
        </w:rPr>
        <w:t>4</w:t>
      </w:r>
      <w:r w:rsidRPr="0075400E">
        <w:rPr>
          <w:rFonts w:ascii="Times New Roman" w:hAnsi="Times New Roman" w:cs="Times New Roman"/>
          <w:sz w:val="20"/>
          <w:szCs w:val="20"/>
        </w:rPr>
        <w:t xml:space="preserve"> – левый надпочечник</w:t>
      </w:r>
      <w:r w:rsidRPr="0075400E">
        <w:rPr>
          <w:rFonts w:ascii="Times New Roman" w:hAnsi="Times New Roman" w:cs="Times New Roman"/>
          <w:i/>
          <w:sz w:val="20"/>
          <w:szCs w:val="20"/>
        </w:rPr>
        <w:t>; 5</w:t>
      </w:r>
      <w:r w:rsidRPr="0075400E">
        <w:rPr>
          <w:rFonts w:ascii="Times New Roman" w:hAnsi="Times New Roman" w:cs="Times New Roman"/>
          <w:sz w:val="20"/>
          <w:szCs w:val="20"/>
        </w:rPr>
        <w:t xml:space="preserve"> – каудальная полая вена</w:t>
      </w:r>
      <w:r w:rsidRPr="0075400E">
        <w:rPr>
          <w:rFonts w:ascii="Times New Roman" w:hAnsi="Times New Roman" w:cs="Times New Roman"/>
          <w:i/>
          <w:sz w:val="20"/>
          <w:szCs w:val="20"/>
        </w:rPr>
        <w:t>; 6 –</w:t>
      </w:r>
      <w:r w:rsidRPr="0075400E">
        <w:rPr>
          <w:rFonts w:ascii="Times New Roman" w:hAnsi="Times New Roman" w:cs="Times New Roman"/>
          <w:sz w:val="20"/>
          <w:szCs w:val="20"/>
        </w:rPr>
        <w:t xml:space="preserve"> аорта; </w:t>
      </w:r>
    </w:p>
    <w:p w:rsidR="0075400E" w:rsidRPr="0075400E" w:rsidRDefault="0075400E" w:rsidP="0075400E">
      <w:pPr>
        <w:spacing w:after="0"/>
        <w:jc w:val="center"/>
        <w:rPr>
          <w:rFonts w:ascii="Times New Roman" w:hAnsi="Times New Roman" w:cs="Times New Roman"/>
          <w:sz w:val="20"/>
          <w:szCs w:val="20"/>
        </w:rPr>
      </w:pPr>
      <w:r w:rsidRPr="0075400E">
        <w:rPr>
          <w:rFonts w:ascii="Times New Roman" w:hAnsi="Times New Roman" w:cs="Times New Roman"/>
          <w:i/>
          <w:sz w:val="20"/>
          <w:szCs w:val="20"/>
        </w:rPr>
        <w:t>7 –</w:t>
      </w:r>
      <w:r w:rsidRPr="0075400E">
        <w:rPr>
          <w:rFonts w:ascii="Times New Roman" w:hAnsi="Times New Roman" w:cs="Times New Roman"/>
          <w:sz w:val="20"/>
          <w:szCs w:val="20"/>
        </w:rPr>
        <w:t xml:space="preserve"> чревная артерия; </w:t>
      </w:r>
      <w:r w:rsidRPr="0075400E">
        <w:rPr>
          <w:rFonts w:ascii="Times New Roman" w:hAnsi="Times New Roman" w:cs="Times New Roman"/>
          <w:i/>
          <w:sz w:val="20"/>
          <w:szCs w:val="20"/>
        </w:rPr>
        <w:t>8</w:t>
      </w:r>
      <w:r w:rsidRPr="0075400E">
        <w:rPr>
          <w:rFonts w:ascii="Times New Roman" w:hAnsi="Times New Roman" w:cs="Times New Roman"/>
          <w:sz w:val="20"/>
          <w:szCs w:val="20"/>
        </w:rPr>
        <w:t xml:space="preserve"> – правая почечная артерия и вена; </w:t>
      </w:r>
    </w:p>
    <w:p w:rsidR="0075400E" w:rsidRPr="0075400E" w:rsidRDefault="0075400E" w:rsidP="0075400E">
      <w:pPr>
        <w:spacing w:after="0"/>
        <w:jc w:val="center"/>
        <w:rPr>
          <w:rFonts w:ascii="Times New Roman" w:hAnsi="Times New Roman" w:cs="Times New Roman"/>
          <w:sz w:val="20"/>
          <w:szCs w:val="20"/>
        </w:rPr>
      </w:pPr>
      <w:r w:rsidRPr="0075400E">
        <w:rPr>
          <w:rFonts w:ascii="Times New Roman" w:hAnsi="Times New Roman" w:cs="Times New Roman"/>
          <w:i/>
          <w:sz w:val="20"/>
          <w:szCs w:val="20"/>
        </w:rPr>
        <w:t>9</w:t>
      </w:r>
      <w:r w:rsidRPr="0075400E">
        <w:rPr>
          <w:rFonts w:ascii="Times New Roman" w:hAnsi="Times New Roman" w:cs="Times New Roman"/>
          <w:sz w:val="20"/>
          <w:szCs w:val="20"/>
        </w:rPr>
        <w:t xml:space="preserve"> – краниальная брыжеечная артерия; </w:t>
      </w:r>
      <w:r w:rsidRPr="0075400E">
        <w:rPr>
          <w:rFonts w:ascii="Times New Roman" w:hAnsi="Times New Roman" w:cs="Times New Roman"/>
          <w:i/>
          <w:sz w:val="20"/>
          <w:szCs w:val="20"/>
        </w:rPr>
        <w:t>10</w:t>
      </w:r>
      <w:r w:rsidRPr="0075400E">
        <w:rPr>
          <w:rFonts w:ascii="Times New Roman" w:hAnsi="Times New Roman" w:cs="Times New Roman"/>
          <w:sz w:val="20"/>
          <w:szCs w:val="20"/>
        </w:rPr>
        <w:t xml:space="preserve"> – левая почечная артерия и вена; </w:t>
      </w:r>
    </w:p>
    <w:p w:rsidR="0075400E" w:rsidRPr="0075400E" w:rsidRDefault="0075400E" w:rsidP="0075400E">
      <w:pPr>
        <w:spacing w:after="0"/>
        <w:jc w:val="center"/>
        <w:rPr>
          <w:rFonts w:ascii="Times New Roman" w:hAnsi="Times New Roman" w:cs="Times New Roman"/>
          <w:sz w:val="20"/>
          <w:szCs w:val="20"/>
        </w:rPr>
      </w:pPr>
      <w:r w:rsidRPr="0075400E">
        <w:rPr>
          <w:rFonts w:ascii="Times New Roman" w:hAnsi="Times New Roman" w:cs="Times New Roman"/>
          <w:i/>
          <w:sz w:val="20"/>
          <w:szCs w:val="20"/>
        </w:rPr>
        <w:t>11, 12</w:t>
      </w:r>
      <w:r w:rsidRPr="0075400E">
        <w:rPr>
          <w:rFonts w:ascii="Times New Roman" w:hAnsi="Times New Roman" w:cs="Times New Roman"/>
          <w:sz w:val="20"/>
          <w:szCs w:val="20"/>
        </w:rPr>
        <w:t xml:space="preserve"> – почечные лимфоузлы; </w:t>
      </w:r>
      <w:r w:rsidRPr="0075400E">
        <w:rPr>
          <w:rFonts w:ascii="Times New Roman" w:hAnsi="Times New Roman" w:cs="Times New Roman"/>
          <w:i/>
          <w:sz w:val="20"/>
          <w:szCs w:val="20"/>
        </w:rPr>
        <w:t xml:space="preserve">13 </w:t>
      </w:r>
      <w:r w:rsidRPr="0075400E">
        <w:rPr>
          <w:rFonts w:ascii="Times New Roman" w:hAnsi="Times New Roman" w:cs="Times New Roman"/>
          <w:sz w:val="20"/>
          <w:szCs w:val="20"/>
        </w:rPr>
        <w:t xml:space="preserve">– правый мочеточник; </w:t>
      </w:r>
    </w:p>
    <w:p w:rsidR="0075400E" w:rsidRPr="0075400E" w:rsidRDefault="0075400E" w:rsidP="0075400E">
      <w:pPr>
        <w:spacing w:after="0"/>
        <w:jc w:val="center"/>
        <w:rPr>
          <w:rFonts w:ascii="Times New Roman" w:hAnsi="Times New Roman" w:cs="Times New Roman"/>
          <w:sz w:val="20"/>
          <w:szCs w:val="20"/>
        </w:rPr>
      </w:pPr>
      <w:r w:rsidRPr="0075400E">
        <w:rPr>
          <w:rFonts w:ascii="Times New Roman" w:hAnsi="Times New Roman" w:cs="Times New Roman"/>
          <w:i/>
          <w:sz w:val="20"/>
          <w:szCs w:val="20"/>
        </w:rPr>
        <w:t xml:space="preserve">14 </w:t>
      </w:r>
      <w:r w:rsidRPr="0075400E">
        <w:rPr>
          <w:rFonts w:ascii="Times New Roman" w:hAnsi="Times New Roman" w:cs="Times New Roman"/>
          <w:sz w:val="20"/>
          <w:szCs w:val="20"/>
        </w:rPr>
        <w:t>– левый мочеточник.</w:t>
      </w:r>
    </w:p>
    <w:p w:rsidR="0075400E" w:rsidRPr="0075400E" w:rsidRDefault="0075400E" w:rsidP="0075400E">
      <w:pPr>
        <w:spacing w:after="0"/>
        <w:jc w:val="center"/>
        <w:rPr>
          <w:rFonts w:ascii="Times New Roman" w:hAnsi="Times New Roman" w:cs="Times New Roman"/>
          <w:sz w:val="20"/>
          <w:szCs w:val="20"/>
        </w:rPr>
      </w:pPr>
    </w:p>
    <w:p w:rsidR="0075400E" w:rsidRPr="0075400E" w:rsidRDefault="0075400E" w:rsidP="0075400E">
      <w:pPr>
        <w:spacing w:after="0"/>
        <w:ind w:firstLine="284"/>
        <w:jc w:val="both"/>
        <w:rPr>
          <w:rFonts w:ascii="Times New Roman" w:hAnsi="Times New Roman" w:cs="Times New Roman"/>
          <w:sz w:val="28"/>
          <w:szCs w:val="28"/>
        </w:rPr>
      </w:pPr>
      <w:r w:rsidRPr="0075400E">
        <w:rPr>
          <w:rFonts w:ascii="Times New Roman" w:hAnsi="Times New Roman" w:cs="Times New Roman"/>
          <w:sz w:val="28"/>
          <w:szCs w:val="28"/>
        </w:rPr>
        <w:t xml:space="preserve">Г и с т о л о г и ч е с к о е  с т р о е н и е. Почка – компактный орган, состоит из стромы и паренхимы. Строма представлена соединительно-тканной капсулой. Под ней находится корковое вещество, ниже расположено мозговое вещество почки. Корковое вещество заходит в мозговое в виде почочных колонок, а мозговое – внутрь коркового в виде мозговых лучей, </w:t>
      </w:r>
      <w:r w:rsidRPr="0075400E">
        <w:rPr>
          <w:rFonts w:ascii="Times New Roman" w:hAnsi="Times New Roman" w:cs="Times New Roman"/>
          <w:sz w:val="28"/>
          <w:szCs w:val="28"/>
        </w:rPr>
        <w:lastRenderedPageBreak/>
        <w:t>разделяя почку на дольки (рис. 7). Корковое и мозговое вещество почки образовано эпителиальными структурами – нефронами.</w:t>
      </w:r>
    </w:p>
    <w:p w:rsidR="0075400E" w:rsidRPr="0075400E" w:rsidRDefault="0075400E" w:rsidP="0075400E">
      <w:pPr>
        <w:spacing w:after="0"/>
        <w:ind w:firstLine="284"/>
        <w:jc w:val="center"/>
        <w:rPr>
          <w:rFonts w:ascii="Times New Roman" w:hAnsi="Times New Roman" w:cs="Times New Roman"/>
          <w:sz w:val="28"/>
          <w:szCs w:val="28"/>
        </w:rPr>
      </w:pPr>
      <w:r w:rsidRPr="0075400E">
        <w:rPr>
          <w:rFonts w:ascii="Times New Roman" w:hAnsi="Times New Roman" w:cs="Times New Roman"/>
          <w:noProof/>
          <w:sz w:val="28"/>
          <w:szCs w:val="28"/>
          <w:lang w:val="ru-RU" w:eastAsia="ru-RU"/>
        </w:rPr>
        <w:drawing>
          <wp:inline distT="0" distB="0" distL="0" distR="0">
            <wp:extent cx="2008976" cy="2615979"/>
            <wp:effectExtent l="0" t="0" r="0" b="0"/>
            <wp:docPr id="813" name="Рисунок 813" descr="Image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Image157"/>
                    <pic:cNvPicPr>
                      <a:picLocks noChangeAspect="1" noChangeArrowheads="1"/>
                    </pic:cNvPicPr>
                  </pic:nvPicPr>
                  <pic:blipFill>
                    <a:blip r:embed="rId14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009081" cy="2616115"/>
                    </a:xfrm>
                    <a:prstGeom prst="rect">
                      <a:avLst/>
                    </a:prstGeom>
                    <a:noFill/>
                    <a:ln>
                      <a:noFill/>
                    </a:ln>
                  </pic:spPr>
                </pic:pic>
              </a:graphicData>
            </a:graphic>
          </wp:inline>
        </w:drawing>
      </w:r>
    </w:p>
    <w:p w:rsidR="0075400E" w:rsidRPr="0075400E" w:rsidRDefault="0075400E" w:rsidP="0075400E">
      <w:pPr>
        <w:spacing w:after="0"/>
        <w:ind w:firstLine="284"/>
        <w:jc w:val="center"/>
        <w:rPr>
          <w:rFonts w:ascii="Times New Roman" w:hAnsi="Times New Roman" w:cs="Times New Roman"/>
          <w:sz w:val="16"/>
          <w:szCs w:val="16"/>
        </w:rPr>
      </w:pPr>
    </w:p>
    <w:p w:rsidR="0075400E" w:rsidRPr="0075400E" w:rsidRDefault="0075400E" w:rsidP="0075400E">
      <w:pPr>
        <w:spacing w:after="0"/>
        <w:jc w:val="center"/>
        <w:rPr>
          <w:rFonts w:ascii="Times New Roman" w:hAnsi="Times New Roman" w:cs="Times New Roman"/>
          <w:sz w:val="20"/>
          <w:szCs w:val="20"/>
        </w:rPr>
      </w:pPr>
      <w:r w:rsidRPr="0075400E">
        <w:rPr>
          <w:rFonts w:ascii="Times New Roman" w:hAnsi="Times New Roman" w:cs="Times New Roman"/>
          <w:sz w:val="20"/>
          <w:szCs w:val="20"/>
        </w:rPr>
        <w:t xml:space="preserve">Рис.  7.  Гистологическое строение почки: </w:t>
      </w:r>
    </w:p>
    <w:p w:rsidR="0075400E" w:rsidRPr="0075400E" w:rsidRDefault="0075400E" w:rsidP="0075400E">
      <w:pPr>
        <w:spacing w:after="0"/>
        <w:jc w:val="center"/>
        <w:rPr>
          <w:rFonts w:ascii="Times New Roman" w:hAnsi="Times New Roman" w:cs="Times New Roman"/>
          <w:sz w:val="20"/>
          <w:szCs w:val="20"/>
        </w:rPr>
      </w:pPr>
      <w:r w:rsidRPr="0075400E">
        <w:rPr>
          <w:rFonts w:ascii="Times New Roman" w:hAnsi="Times New Roman" w:cs="Times New Roman"/>
          <w:i/>
          <w:sz w:val="20"/>
          <w:szCs w:val="20"/>
        </w:rPr>
        <w:t>1</w:t>
      </w:r>
      <w:r w:rsidRPr="0075400E">
        <w:rPr>
          <w:rFonts w:ascii="Times New Roman" w:hAnsi="Times New Roman" w:cs="Times New Roman"/>
          <w:sz w:val="20"/>
          <w:szCs w:val="20"/>
        </w:rPr>
        <w:t xml:space="preserve"> – капсула; </w:t>
      </w:r>
      <w:r w:rsidRPr="0075400E">
        <w:rPr>
          <w:rFonts w:ascii="Times New Roman" w:hAnsi="Times New Roman" w:cs="Times New Roman"/>
          <w:i/>
          <w:sz w:val="20"/>
          <w:szCs w:val="20"/>
        </w:rPr>
        <w:t>2</w:t>
      </w:r>
      <w:r w:rsidRPr="0075400E">
        <w:rPr>
          <w:rFonts w:ascii="Times New Roman" w:hAnsi="Times New Roman" w:cs="Times New Roman"/>
          <w:sz w:val="20"/>
          <w:szCs w:val="20"/>
        </w:rPr>
        <w:t xml:space="preserve"> – главные и вставочные отделы;</w:t>
      </w:r>
    </w:p>
    <w:p w:rsidR="0075400E" w:rsidRPr="0075400E" w:rsidRDefault="0075400E" w:rsidP="0075400E">
      <w:pPr>
        <w:spacing w:after="0"/>
        <w:jc w:val="center"/>
        <w:rPr>
          <w:rFonts w:ascii="Times New Roman" w:hAnsi="Times New Roman" w:cs="Times New Roman"/>
          <w:sz w:val="20"/>
          <w:szCs w:val="20"/>
        </w:rPr>
      </w:pPr>
      <w:r w:rsidRPr="0075400E">
        <w:rPr>
          <w:rFonts w:ascii="Times New Roman" w:hAnsi="Times New Roman" w:cs="Times New Roman"/>
          <w:sz w:val="20"/>
          <w:szCs w:val="20"/>
        </w:rPr>
        <w:t xml:space="preserve"> </w:t>
      </w:r>
      <w:r w:rsidRPr="0075400E">
        <w:rPr>
          <w:rFonts w:ascii="Times New Roman" w:hAnsi="Times New Roman" w:cs="Times New Roman"/>
          <w:i/>
          <w:sz w:val="20"/>
          <w:szCs w:val="20"/>
        </w:rPr>
        <w:t>3</w:t>
      </w:r>
      <w:r w:rsidRPr="0075400E">
        <w:rPr>
          <w:rFonts w:ascii="Times New Roman" w:hAnsi="Times New Roman" w:cs="Times New Roman"/>
          <w:sz w:val="20"/>
          <w:szCs w:val="20"/>
        </w:rPr>
        <w:t xml:space="preserve"> – мальпигиевы тельца; </w:t>
      </w:r>
      <w:r w:rsidRPr="0075400E">
        <w:rPr>
          <w:rFonts w:ascii="Times New Roman" w:hAnsi="Times New Roman" w:cs="Times New Roman"/>
          <w:i/>
          <w:sz w:val="20"/>
          <w:szCs w:val="20"/>
        </w:rPr>
        <w:t>4</w:t>
      </w:r>
      <w:r w:rsidRPr="0075400E">
        <w:rPr>
          <w:rFonts w:ascii="Times New Roman" w:hAnsi="Times New Roman" w:cs="Times New Roman"/>
          <w:sz w:val="20"/>
          <w:szCs w:val="20"/>
        </w:rPr>
        <w:t xml:space="preserve"> – мозговые лучи; </w:t>
      </w:r>
    </w:p>
    <w:p w:rsidR="0075400E" w:rsidRPr="0075400E" w:rsidRDefault="0075400E" w:rsidP="0075400E">
      <w:pPr>
        <w:spacing w:after="0"/>
        <w:jc w:val="center"/>
        <w:rPr>
          <w:rFonts w:ascii="Times New Roman" w:hAnsi="Times New Roman" w:cs="Times New Roman"/>
          <w:sz w:val="20"/>
          <w:szCs w:val="20"/>
        </w:rPr>
      </w:pPr>
      <w:r w:rsidRPr="0075400E">
        <w:rPr>
          <w:rFonts w:ascii="Times New Roman" w:hAnsi="Times New Roman" w:cs="Times New Roman"/>
          <w:i/>
          <w:sz w:val="20"/>
          <w:szCs w:val="20"/>
        </w:rPr>
        <w:t>5</w:t>
      </w:r>
      <w:r w:rsidRPr="0075400E">
        <w:rPr>
          <w:rFonts w:ascii="Times New Roman" w:hAnsi="Times New Roman" w:cs="Times New Roman"/>
          <w:sz w:val="20"/>
          <w:szCs w:val="20"/>
        </w:rPr>
        <w:t xml:space="preserve">  – прямые канальцы (нисходящие и восходящие</w:t>
      </w:r>
    </w:p>
    <w:p w:rsidR="0075400E" w:rsidRPr="0075400E" w:rsidRDefault="0075400E" w:rsidP="0075400E">
      <w:pPr>
        <w:spacing w:after="0"/>
        <w:jc w:val="center"/>
        <w:rPr>
          <w:rFonts w:ascii="Times New Roman" w:hAnsi="Times New Roman" w:cs="Times New Roman"/>
          <w:sz w:val="20"/>
          <w:szCs w:val="20"/>
        </w:rPr>
      </w:pPr>
      <w:r w:rsidRPr="0075400E">
        <w:rPr>
          <w:rFonts w:ascii="Times New Roman" w:hAnsi="Times New Roman" w:cs="Times New Roman"/>
          <w:sz w:val="20"/>
          <w:szCs w:val="20"/>
        </w:rPr>
        <w:t xml:space="preserve"> части петли Генле, собирательные трубочки)</w:t>
      </w:r>
    </w:p>
    <w:p w:rsidR="0075400E" w:rsidRPr="0075400E" w:rsidRDefault="0075400E" w:rsidP="0075400E">
      <w:pPr>
        <w:spacing w:after="0"/>
        <w:jc w:val="center"/>
        <w:rPr>
          <w:rFonts w:ascii="Times New Roman" w:hAnsi="Times New Roman" w:cs="Times New Roman"/>
          <w:sz w:val="16"/>
          <w:szCs w:val="16"/>
        </w:rPr>
      </w:pPr>
    </w:p>
    <w:p w:rsidR="0075400E" w:rsidRPr="0075400E" w:rsidRDefault="0075400E" w:rsidP="0075400E">
      <w:pPr>
        <w:spacing w:after="0"/>
        <w:ind w:firstLine="284"/>
        <w:jc w:val="both"/>
        <w:rPr>
          <w:rFonts w:ascii="Times New Roman" w:hAnsi="Times New Roman" w:cs="Times New Roman"/>
          <w:sz w:val="28"/>
          <w:szCs w:val="28"/>
        </w:rPr>
      </w:pPr>
      <w:r w:rsidRPr="0075400E">
        <w:rPr>
          <w:rFonts w:ascii="Times New Roman" w:hAnsi="Times New Roman" w:cs="Times New Roman"/>
          <w:sz w:val="28"/>
          <w:szCs w:val="28"/>
        </w:rPr>
        <w:t xml:space="preserve">Нефрон состоит из капсулы нефрона, проксимального отдела, петли нефрона (Генле), и дистального отдела. </w:t>
      </w:r>
    </w:p>
    <w:p w:rsidR="0075400E" w:rsidRPr="0075400E" w:rsidRDefault="0075400E" w:rsidP="0075400E">
      <w:pPr>
        <w:spacing w:after="0"/>
        <w:ind w:firstLine="284"/>
        <w:jc w:val="both"/>
        <w:rPr>
          <w:rFonts w:ascii="Times New Roman" w:hAnsi="Times New Roman" w:cs="Times New Roman"/>
          <w:sz w:val="28"/>
          <w:szCs w:val="28"/>
        </w:rPr>
      </w:pPr>
      <w:r w:rsidRPr="0075400E">
        <w:rPr>
          <w:rFonts w:ascii="Times New Roman" w:hAnsi="Times New Roman" w:cs="Times New Roman"/>
          <w:sz w:val="28"/>
          <w:szCs w:val="28"/>
        </w:rPr>
        <w:t>Капсула нефрона имеет вид двустенной чаши. Наружный листок капсулы заметен в виде круга, опоясывающего сосудистый клубочек. Внутренний листок капсулы очень плотно прилегает к капиллярам сосудистого клубочка и состоит из крупных клеток. Между наружным и внутренним листками капсулы заметно пространство – полость капсулы почечного тельца, в которую поступает первичная моча, фильтрующаяся через сложный биологический фильтр. Внутри капсулы находится сосудистый клубочек. Он образован капиллярами приносящей артерии. Капилляры сосудистого клубочка объединяются в выносящую артерию, которая за пределами почечного тельца распадается на капилляры, питающие почку. Затем они объединяются вновь и образуют вены. Таким образом, в почке между двумя артериями существует капиллярная сеть, которая названа чудесной артериальной сетью почки (рис. 8).</w:t>
      </w:r>
    </w:p>
    <w:p w:rsidR="0075400E" w:rsidRPr="0075400E" w:rsidRDefault="0075400E" w:rsidP="0075400E">
      <w:pPr>
        <w:spacing w:after="0"/>
        <w:ind w:firstLine="284"/>
        <w:jc w:val="both"/>
        <w:rPr>
          <w:rFonts w:ascii="Times New Roman" w:hAnsi="Times New Roman" w:cs="Times New Roman"/>
          <w:sz w:val="16"/>
          <w:szCs w:val="16"/>
        </w:rPr>
      </w:pPr>
    </w:p>
    <w:p w:rsidR="0075400E" w:rsidRPr="0075400E" w:rsidRDefault="0075400E" w:rsidP="0075400E">
      <w:pPr>
        <w:spacing w:after="0"/>
        <w:jc w:val="center"/>
        <w:rPr>
          <w:rFonts w:ascii="Times New Roman" w:hAnsi="Times New Roman" w:cs="Times New Roman"/>
          <w:sz w:val="28"/>
          <w:szCs w:val="28"/>
        </w:rPr>
      </w:pPr>
      <w:r w:rsidRPr="0075400E">
        <w:rPr>
          <w:rFonts w:ascii="Times New Roman" w:hAnsi="Times New Roman" w:cs="Times New Roman"/>
          <w:noProof/>
          <w:sz w:val="28"/>
          <w:szCs w:val="28"/>
          <w:lang w:val="ru-RU" w:eastAsia="ru-RU"/>
        </w:rPr>
        <w:lastRenderedPageBreak/>
        <w:drawing>
          <wp:inline distT="0" distB="0" distL="0" distR="0">
            <wp:extent cx="2273935" cy="2154555"/>
            <wp:effectExtent l="0" t="0" r="0" b="0"/>
            <wp:docPr id="812" name="Рисунок 812" descr="Image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Image217"/>
                    <pic:cNvPicPr>
                      <a:picLocks noChangeAspect="1" noChangeArrowheads="1"/>
                    </pic:cNvPicPr>
                  </pic:nvPicPr>
                  <pic:blipFill>
                    <a:blip r:embed="rId14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273935" cy="2154555"/>
                    </a:xfrm>
                    <a:prstGeom prst="rect">
                      <a:avLst/>
                    </a:prstGeom>
                    <a:noFill/>
                    <a:ln>
                      <a:noFill/>
                    </a:ln>
                  </pic:spPr>
                </pic:pic>
              </a:graphicData>
            </a:graphic>
          </wp:inline>
        </w:drawing>
      </w:r>
    </w:p>
    <w:p w:rsidR="0075400E" w:rsidRPr="0075400E" w:rsidRDefault="0075400E" w:rsidP="0075400E">
      <w:pPr>
        <w:spacing w:after="0"/>
        <w:jc w:val="center"/>
        <w:rPr>
          <w:rFonts w:ascii="Times New Roman" w:hAnsi="Times New Roman" w:cs="Times New Roman"/>
          <w:sz w:val="16"/>
          <w:szCs w:val="16"/>
        </w:rPr>
      </w:pPr>
    </w:p>
    <w:p w:rsidR="0075400E" w:rsidRDefault="0075400E" w:rsidP="0075400E">
      <w:pPr>
        <w:spacing w:after="0"/>
        <w:jc w:val="center"/>
        <w:rPr>
          <w:rFonts w:ascii="Times New Roman" w:hAnsi="Times New Roman" w:cs="Times New Roman"/>
          <w:sz w:val="20"/>
          <w:szCs w:val="20"/>
          <w:lang w:val="ru-RU"/>
        </w:rPr>
      </w:pPr>
      <w:r w:rsidRPr="0075400E">
        <w:rPr>
          <w:rFonts w:ascii="Times New Roman" w:hAnsi="Times New Roman" w:cs="Times New Roman"/>
          <w:sz w:val="20"/>
          <w:szCs w:val="20"/>
        </w:rPr>
        <w:t>Рис. 8. Строение капсулы Шумлянского-Боумена</w:t>
      </w:r>
    </w:p>
    <w:p w:rsidR="002F53A0" w:rsidRPr="002F53A0" w:rsidRDefault="002F53A0" w:rsidP="0075400E">
      <w:pPr>
        <w:spacing w:after="0"/>
        <w:jc w:val="center"/>
        <w:rPr>
          <w:rFonts w:ascii="Times New Roman" w:hAnsi="Times New Roman" w:cs="Times New Roman"/>
          <w:sz w:val="20"/>
          <w:szCs w:val="20"/>
          <w:lang w:val="ru-RU"/>
        </w:rPr>
      </w:pPr>
    </w:p>
    <w:p w:rsidR="0075400E" w:rsidRPr="0075400E" w:rsidRDefault="0075400E" w:rsidP="0075400E">
      <w:pPr>
        <w:spacing w:after="0"/>
        <w:ind w:firstLine="284"/>
        <w:jc w:val="both"/>
        <w:rPr>
          <w:rFonts w:ascii="Times New Roman" w:hAnsi="Times New Roman" w:cs="Times New Roman"/>
          <w:sz w:val="28"/>
          <w:szCs w:val="28"/>
        </w:rPr>
      </w:pPr>
      <w:r w:rsidRPr="0075400E">
        <w:rPr>
          <w:rFonts w:ascii="Times New Roman" w:hAnsi="Times New Roman" w:cs="Times New Roman"/>
          <w:sz w:val="28"/>
          <w:szCs w:val="28"/>
        </w:rPr>
        <w:t>Между кровью капилляров сосудистого клубочка и полостью капсулы почечного тельца в наиболее тонких участках стенка состоит только из базальной мембраны. Через нее в полость капсулы проходят все составные части крови, кроме крупных белковых молекул и форменных элементов крови. Фильтрация происходит под давлением, так как диаметр выносящей артерии меньше диаметра приносящей артерии.</w:t>
      </w:r>
    </w:p>
    <w:p w:rsidR="0075400E" w:rsidRPr="0075400E" w:rsidRDefault="0075400E" w:rsidP="0075400E">
      <w:pPr>
        <w:spacing w:after="0"/>
        <w:ind w:firstLine="284"/>
        <w:jc w:val="both"/>
        <w:rPr>
          <w:rFonts w:ascii="Times New Roman" w:hAnsi="Times New Roman" w:cs="Times New Roman"/>
          <w:sz w:val="28"/>
          <w:szCs w:val="28"/>
        </w:rPr>
      </w:pPr>
      <w:r w:rsidRPr="0075400E">
        <w:rPr>
          <w:rFonts w:ascii="Times New Roman" w:hAnsi="Times New Roman" w:cs="Times New Roman"/>
          <w:sz w:val="28"/>
          <w:szCs w:val="28"/>
        </w:rPr>
        <w:t>Первичная моча из полости капсулы почечного тельца попадает в проксимальный отдел нефрона. Здесь первичная моча в результате обратного всасывания (резорбции) аминокислот, сахаров, неорганических солей и воды превращается во вторичную мочу.</w:t>
      </w:r>
    </w:p>
    <w:p w:rsidR="0075400E" w:rsidRPr="0075400E" w:rsidRDefault="0075400E" w:rsidP="0075400E">
      <w:pPr>
        <w:spacing w:after="0"/>
        <w:ind w:firstLine="284"/>
        <w:jc w:val="both"/>
        <w:rPr>
          <w:rFonts w:ascii="Times New Roman" w:hAnsi="Times New Roman" w:cs="Times New Roman"/>
          <w:sz w:val="28"/>
          <w:szCs w:val="28"/>
        </w:rPr>
      </w:pPr>
      <w:r w:rsidRPr="0075400E">
        <w:rPr>
          <w:rFonts w:ascii="Times New Roman" w:hAnsi="Times New Roman" w:cs="Times New Roman"/>
          <w:sz w:val="28"/>
          <w:szCs w:val="28"/>
        </w:rPr>
        <w:t>Затем проксимальный отдел переходит в петлю нефрона. Это прямой каналец, состоящий из нисходящей части, опускающейся в мозговое вещество и образованной плоским эпителием, и восходящей части, вновь поднимающейся в корковое вещество, образованной кубическим эпителием. В петле нефрона продолжается резорбция солей и воды.</w:t>
      </w:r>
    </w:p>
    <w:p w:rsidR="0075400E" w:rsidRPr="0075400E" w:rsidRDefault="0075400E" w:rsidP="0075400E">
      <w:pPr>
        <w:spacing w:after="0"/>
        <w:ind w:firstLine="284"/>
        <w:jc w:val="both"/>
        <w:rPr>
          <w:rFonts w:ascii="Times New Roman" w:hAnsi="Times New Roman" w:cs="Times New Roman"/>
          <w:sz w:val="28"/>
          <w:szCs w:val="28"/>
        </w:rPr>
      </w:pPr>
      <w:r w:rsidRPr="0075400E">
        <w:rPr>
          <w:rFonts w:ascii="Times New Roman" w:hAnsi="Times New Roman" w:cs="Times New Roman"/>
          <w:sz w:val="28"/>
          <w:szCs w:val="28"/>
        </w:rPr>
        <w:t>Восходящая часть петли нефрона переходит в извитой дистальный отдел, стенка которого состоит из кубического эпителия со светлой цитоплазмой. Здесь происходит резорбция воды и, частично, хлоридов. У некоторой части нефронов дистальный отдел подходит вплотную к почечному тельцу. В этих участках клетки дистальных отделов обладают способностью образовывать гормональные вещества, принимающие участие в регуляции кровяного давления.</w:t>
      </w:r>
    </w:p>
    <w:p w:rsidR="0075400E" w:rsidRPr="0075400E" w:rsidRDefault="0075400E" w:rsidP="0075400E">
      <w:pPr>
        <w:spacing w:after="0"/>
        <w:ind w:firstLine="284"/>
        <w:jc w:val="both"/>
        <w:rPr>
          <w:rFonts w:ascii="Times New Roman" w:hAnsi="Times New Roman" w:cs="Times New Roman"/>
          <w:sz w:val="28"/>
          <w:szCs w:val="28"/>
        </w:rPr>
      </w:pPr>
      <w:r w:rsidRPr="0075400E">
        <w:rPr>
          <w:rFonts w:ascii="Times New Roman" w:hAnsi="Times New Roman" w:cs="Times New Roman"/>
          <w:sz w:val="28"/>
          <w:szCs w:val="28"/>
        </w:rPr>
        <w:t>Продолжением дистальных отделов нефрона являются собирательные трубочки – это начальные этапы мочеотводящей системы почки, образующие основную массу мозгового вещества (рис. 9, 10).</w:t>
      </w:r>
    </w:p>
    <w:p w:rsidR="0075400E" w:rsidRPr="0075400E" w:rsidRDefault="0075400E" w:rsidP="0075400E">
      <w:pPr>
        <w:spacing w:after="0"/>
        <w:ind w:firstLine="284"/>
        <w:jc w:val="both"/>
        <w:rPr>
          <w:rFonts w:ascii="Times New Roman" w:hAnsi="Times New Roman" w:cs="Times New Roman"/>
          <w:sz w:val="16"/>
          <w:szCs w:val="16"/>
        </w:rPr>
      </w:pPr>
    </w:p>
    <w:p w:rsidR="0075400E" w:rsidRPr="0075400E" w:rsidRDefault="0075400E" w:rsidP="0075400E">
      <w:pPr>
        <w:spacing w:after="0"/>
        <w:ind w:firstLine="284"/>
        <w:jc w:val="center"/>
        <w:rPr>
          <w:rFonts w:ascii="Times New Roman" w:hAnsi="Times New Roman" w:cs="Times New Roman"/>
          <w:sz w:val="28"/>
          <w:szCs w:val="28"/>
        </w:rPr>
      </w:pPr>
      <w:r w:rsidRPr="0075400E">
        <w:rPr>
          <w:rFonts w:ascii="Times New Roman" w:hAnsi="Times New Roman" w:cs="Times New Roman"/>
          <w:noProof/>
          <w:sz w:val="28"/>
          <w:szCs w:val="28"/>
          <w:lang w:val="ru-RU" w:eastAsia="ru-RU"/>
        </w:rPr>
        <w:lastRenderedPageBreak/>
        <w:drawing>
          <wp:inline distT="0" distB="0" distL="0" distR="0">
            <wp:extent cx="3263551" cy="3550722"/>
            <wp:effectExtent l="19050" t="0" r="0" b="0"/>
            <wp:docPr id="811" name="Рисунок 811" descr="104906_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104906_600"/>
                    <pic:cNvPicPr>
                      <a:picLocks noChangeAspect="1" noChangeArrowheads="1"/>
                    </pic:cNvPicPr>
                  </pic:nvPicPr>
                  <pic:blipFill>
                    <a:blip r:embed="rId14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4057" b="2148"/>
                    <a:stretch>
                      <a:fillRect/>
                    </a:stretch>
                  </pic:blipFill>
                  <pic:spPr bwMode="auto">
                    <a:xfrm>
                      <a:off x="0" y="0"/>
                      <a:ext cx="3260090" cy="3546957"/>
                    </a:xfrm>
                    <a:prstGeom prst="rect">
                      <a:avLst/>
                    </a:prstGeom>
                    <a:noFill/>
                    <a:ln>
                      <a:noFill/>
                    </a:ln>
                  </pic:spPr>
                </pic:pic>
              </a:graphicData>
            </a:graphic>
          </wp:inline>
        </w:drawing>
      </w:r>
    </w:p>
    <w:p w:rsidR="0075400E" w:rsidRPr="0075400E" w:rsidRDefault="0075400E" w:rsidP="0075400E">
      <w:pPr>
        <w:spacing w:after="0"/>
        <w:jc w:val="center"/>
        <w:rPr>
          <w:rFonts w:ascii="Times New Roman" w:hAnsi="Times New Roman" w:cs="Times New Roman"/>
          <w:sz w:val="16"/>
          <w:szCs w:val="16"/>
        </w:rPr>
      </w:pPr>
    </w:p>
    <w:p w:rsidR="0075400E" w:rsidRPr="0075400E" w:rsidRDefault="0075400E" w:rsidP="0075400E">
      <w:pPr>
        <w:spacing w:after="0"/>
        <w:jc w:val="center"/>
        <w:rPr>
          <w:rFonts w:ascii="Times New Roman" w:hAnsi="Times New Roman" w:cs="Times New Roman"/>
          <w:sz w:val="20"/>
          <w:szCs w:val="20"/>
        </w:rPr>
      </w:pPr>
      <w:r w:rsidRPr="0075400E">
        <w:rPr>
          <w:rFonts w:ascii="Times New Roman" w:hAnsi="Times New Roman" w:cs="Times New Roman"/>
          <w:sz w:val="20"/>
          <w:szCs w:val="20"/>
        </w:rPr>
        <w:t>Рис.9. Строение нефрона</w:t>
      </w:r>
    </w:p>
    <w:p w:rsidR="0075400E" w:rsidRPr="0075400E" w:rsidRDefault="0075400E" w:rsidP="0075400E">
      <w:pPr>
        <w:spacing w:after="0"/>
        <w:jc w:val="center"/>
        <w:rPr>
          <w:rFonts w:ascii="Times New Roman" w:hAnsi="Times New Roman" w:cs="Times New Roman"/>
          <w:sz w:val="16"/>
          <w:szCs w:val="16"/>
        </w:rPr>
      </w:pPr>
    </w:p>
    <w:p w:rsidR="0075400E" w:rsidRPr="0075400E" w:rsidRDefault="0075400E" w:rsidP="0075400E">
      <w:pPr>
        <w:spacing w:after="0"/>
        <w:jc w:val="center"/>
        <w:rPr>
          <w:rFonts w:ascii="Times New Roman" w:hAnsi="Times New Roman" w:cs="Times New Roman"/>
          <w:b/>
          <w:sz w:val="28"/>
          <w:szCs w:val="28"/>
        </w:rPr>
      </w:pPr>
      <w:r w:rsidRPr="0075400E">
        <w:rPr>
          <w:rFonts w:ascii="Times New Roman" w:hAnsi="Times New Roman" w:cs="Times New Roman"/>
          <w:noProof/>
          <w:sz w:val="28"/>
          <w:szCs w:val="28"/>
          <w:lang w:val="ru-RU" w:eastAsia="ru-RU"/>
        </w:rPr>
        <w:drawing>
          <wp:inline distT="0" distB="0" distL="0" distR="0">
            <wp:extent cx="4235937" cy="4797631"/>
            <wp:effectExtent l="19050" t="0" r="0" b="0"/>
            <wp:docPr id="810" name="Рисунок 810" descr="Poshka_ris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Poshka_ris_1"/>
                    <pic:cNvPicPr>
                      <a:picLocks noChangeAspect="1" noChangeArrowheads="1"/>
                    </pic:cNvPicPr>
                  </pic:nvPicPr>
                  <pic:blipFill>
                    <a:blip r:embed="rId14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2321" b="1785"/>
                    <a:stretch>
                      <a:fillRect/>
                    </a:stretch>
                  </pic:blipFill>
                  <pic:spPr bwMode="auto">
                    <a:xfrm>
                      <a:off x="0" y="0"/>
                      <a:ext cx="4244218" cy="4807010"/>
                    </a:xfrm>
                    <a:prstGeom prst="rect">
                      <a:avLst/>
                    </a:prstGeom>
                    <a:noFill/>
                    <a:ln>
                      <a:noFill/>
                    </a:ln>
                  </pic:spPr>
                </pic:pic>
              </a:graphicData>
            </a:graphic>
          </wp:inline>
        </w:drawing>
      </w:r>
    </w:p>
    <w:p w:rsidR="0075400E" w:rsidRPr="0075400E" w:rsidRDefault="0075400E" w:rsidP="0075400E">
      <w:pPr>
        <w:spacing w:after="0"/>
        <w:ind w:firstLine="284"/>
        <w:jc w:val="both"/>
        <w:rPr>
          <w:rFonts w:ascii="Times New Roman" w:hAnsi="Times New Roman" w:cs="Times New Roman"/>
          <w:b/>
          <w:sz w:val="28"/>
          <w:szCs w:val="28"/>
        </w:rPr>
      </w:pPr>
    </w:p>
    <w:p w:rsidR="0075400E" w:rsidRPr="0075400E" w:rsidRDefault="0075400E" w:rsidP="0075400E">
      <w:pPr>
        <w:spacing w:after="0"/>
        <w:jc w:val="center"/>
        <w:rPr>
          <w:rFonts w:ascii="Times New Roman" w:hAnsi="Times New Roman" w:cs="Times New Roman"/>
          <w:sz w:val="20"/>
          <w:szCs w:val="20"/>
        </w:rPr>
      </w:pPr>
      <w:r w:rsidRPr="0075400E">
        <w:rPr>
          <w:rFonts w:ascii="Times New Roman" w:hAnsi="Times New Roman" w:cs="Times New Roman"/>
          <w:sz w:val="20"/>
          <w:szCs w:val="20"/>
        </w:rPr>
        <w:t>Рис.  10. Схема строения почки и нефрона</w:t>
      </w:r>
    </w:p>
    <w:p w:rsidR="0075400E" w:rsidRPr="0075400E" w:rsidRDefault="002F53A0" w:rsidP="0075400E">
      <w:pPr>
        <w:spacing w:after="0"/>
        <w:ind w:firstLine="284"/>
        <w:jc w:val="both"/>
        <w:rPr>
          <w:rFonts w:ascii="Times New Roman" w:hAnsi="Times New Roman" w:cs="Times New Roman"/>
          <w:sz w:val="28"/>
          <w:szCs w:val="28"/>
        </w:rPr>
      </w:pPr>
      <w:r>
        <w:rPr>
          <w:rFonts w:ascii="Times New Roman" w:hAnsi="Times New Roman" w:cs="Times New Roman"/>
          <w:b/>
          <w:sz w:val="28"/>
          <w:szCs w:val="28"/>
          <w:lang w:val="ru-RU"/>
        </w:rPr>
        <w:lastRenderedPageBreak/>
        <w:t>М</w:t>
      </w:r>
      <w:r w:rsidR="0075400E" w:rsidRPr="0075400E">
        <w:rPr>
          <w:rFonts w:ascii="Times New Roman" w:hAnsi="Times New Roman" w:cs="Times New Roman"/>
          <w:b/>
          <w:sz w:val="28"/>
          <w:szCs w:val="28"/>
        </w:rPr>
        <w:t>очеточники</w:t>
      </w:r>
      <w:r w:rsidR="0075400E" w:rsidRPr="0075400E">
        <w:rPr>
          <w:rFonts w:ascii="Times New Roman" w:hAnsi="Times New Roman" w:cs="Times New Roman"/>
          <w:sz w:val="28"/>
          <w:szCs w:val="28"/>
        </w:rPr>
        <w:t xml:space="preserve"> – длинные узкие трубочки, идущие от ворот почек до мочевого пузыря вдоль боковых стенок брюшной полости. Идут в каудальном направлении и входят косо в дорсальную стенку мочевого пузыря. Проходя косо некоторое расстояние между мышечной и слизистой оболочками, они открываются возле шейки мочевого пузыря. Такое расположение мочеточников препятствует обратному току мочи в мочеточник из наполненного мочевого пузыря. Стенка мочеточника состоит из слизистой, мышечной и серозной оболочек.</w:t>
      </w:r>
    </w:p>
    <w:p w:rsidR="0075400E" w:rsidRPr="0075400E" w:rsidRDefault="0075400E" w:rsidP="0075400E">
      <w:pPr>
        <w:spacing w:after="0"/>
        <w:ind w:firstLine="284"/>
        <w:jc w:val="both"/>
        <w:rPr>
          <w:rFonts w:ascii="Times New Roman" w:hAnsi="Times New Roman" w:cs="Times New Roman"/>
          <w:sz w:val="28"/>
          <w:szCs w:val="28"/>
        </w:rPr>
      </w:pPr>
      <w:r w:rsidRPr="0075400E">
        <w:rPr>
          <w:rFonts w:ascii="Times New Roman" w:hAnsi="Times New Roman" w:cs="Times New Roman"/>
          <w:b/>
          <w:sz w:val="28"/>
          <w:szCs w:val="28"/>
        </w:rPr>
        <w:t xml:space="preserve">Мочевой пузырь -  </w:t>
      </w:r>
      <w:r w:rsidRPr="0075400E">
        <w:rPr>
          <w:rFonts w:ascii="Times New Roman" w:hAnsi="Times New Roman" w:cs="Times New Roman"/>
          <w:sz w:val="28"/>
          <w:szCs w:val="28"/>
        </w:rPr>
        <w:t>непарный трубчатый орган грушевидной формы. В нем различают верхушку, расположенную краниально, тело и шейку, обращенную каудально.</w:t>
      </w:r>
    </w:p>
    <w:p w:rsidR="0075400E" w:rsidRPr="0075400E" w:rsidRDefault="0075400E" w:rsidP="0075400E">
      <w:pPr>
        <w:spacing w:after="0"/>
        <w:ind w:firstLine="284"/>
        <w:jc w:val="both"/>
        <w:rPr>
          <w:rFonts w:ascii="Times New Roman" w:hAnsi="Times New Roman" w:cs="Times New Roman"/>
          <w:sz w:val="28"/>
          <w:szCs w:val="28"/>
        </w:rPr>
      </w:pPr>
      <w:r w:rsidRPr="0075400E">
        <w:rPr>
          <w:rFonts w:ascii="Times New Roman" w:hAnsi="Times New Roman" w:cs="Times New Roman"/>
          <w:sz w:val="28"/>
          <w:szCs w:val="28"/>
        </w:rPr>
        <w:t>Стенка мочевого пузыря состоит из слизистой оболочки, покрытой многослойным переходным эпителием, мышечной и серозной оболочек. Мышечная оболочка образована тремя слоями гладкой мышечной ткани: наружным и внутренним продольными и средним – кольцевым. На шейке пузыря мышечные пучки образуют сфинктер мочевого пузыря. Серозная оболочка в каудальной части тела и шейке сменяется адвентицией (рис. 11, 12).</w:t>
      </w:r>
    </w:p>
    <w:p w:rsidR="0075400E" w:rsidRPr="0075400E" w:rsidRDefault="0075400E" w:rsidP="0075400E">
      <w:pPr>
        <w:spacing w:after="0"/>
        <w:jc w:val="center"/>
        <w:rPr>
          <w:rFonts w:ascii="Times New Roman" w:hAnsi="Times New Roman" w:cs="Times New Roman"/>
          <w:sz w:val="28"/>
          <w:szCs w:val="28"/>
        </w:rPr>
      </w:pPr>
      <w:r w:rsidRPr="0075400E">
        <w:rPr>
          <w:rFonts w:ascii="Times New Roman" w:hAnsi="Times New Roman" w:cs="Times New Roman"/>
          <w:noProof/>
          <w:sz w:val="28"/>
          <w:szCs w:val="28"/>
          <w:lang w:val="ru-RU" w:eastAsia="ru-RU"/>
        </w:rPr>
        <w:drawing>
          <wp:inline distT="0" distB="0" distL="0" distR="0">
            <wp:extent cx="2748004" cy="3388890"/>
            <wp:effectExtent l="19050" t="0" r="0" b="0"/>
            <wp:docPr id="809" name="Рисунок 809" descr="Image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Image156"/>
                    <pic:cNvPicPr>
                      <a:picLocks noChangeAspect="1" noChangeArrowheads="1"/>
                    </pic:cNvPicPr>
                  </pic:nvPicPr>
                  <pic:blipFill>
                    <a:blip r:embed="rId14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754517" cy="3396922"/>
                    </a:xfrm>
                    <a:prstGeom prst="rect">
                      <a:avLst/>
                    </a:prstGeom>
                    <a:noFill/>
                    <a:ln>
                      <a:noFill/>
                    </a:ln>
                  </pic:spPr>
                </pic:pic>
              </a:graphicData>
            </a:graphic>
          </wp:inline>
        </w:drawing>
      </w:r>
    </w:p>
    <w:p w:rsidR="0075400E" w:rsidRPr="0075400E" w:rsidRDefault="0075400E" w:rsidP="0075400E">
      <w:pPr>
        <w:spacing w:after="0"/>
        <w:jc w:val="center"/>
        <w:rPr>
          <w:rFonts w:ascii="Times New Roman" w:hAnsi="Times New Roman" w:cs="Times New Roman"/>
          <w:sz w:val="20"/>
          <w:szCs w:val="20"/>
        </w:rPr>
      </w:pPr>
      <w:r w:rsidRPr="0075400E">
        <w:rPr>
          <w:rFonts w:ascii="Times New Roman" w:hAnsi="Times New Roman" w:cs="Times New Roman"/>
          <w:sz w:val="20"/>
          <w:szCs w:val="20"/>
        </w:rPr>
        <w:t xml:space="preserve">Рис. 11. Строение мочевого пузыря: 1- серозная оболочка;  </w:t>
      </w:r>
    </w:p>
    <w:p w:rsidR="0075400E" w:rsidRPr="0075400E" w:rsidRDefault="0075400E" w:rsidP="0075400E">
      <w:pPr>
        <w:spacing w:after="0"/>
        <w:jc w:val="center"/>
        <w:rPr>
          <w:rFonts w:ascii="Times New Roman" w:hAnsi="Times New Roman" w:cs="Times New Roman"/>
          <w:sz w:val="20"/>
          <w:szCs w:val="20"/>
        </w:rPr>
      </w:pPr>
      <w:r w:rsidRPr="0075400E">
        <w:rPr>
          <w:rFonts w:ascii="Times New Roman" w:hAnsi="Times New Roman" w:cs="Times New Roman"/>
          <w:sz w:val="20"/>
          <w:szCs w:val="20"/>
        </w:rPr>
        <w:t>2 – верхушка; 3 – тело; 4 – серозная оболочка; 5 – мышечная оболочка;</w:t>
      </w:r>
    </w:p>
    <w:p w:rsidR="0075400E" w:rsidRPr="0075400E" w:rsidRDefault="0075400E" w:rsidP="0075400E">
      <w:pPr>
        <w:spacing w:after="0"/>
        <w:jc w:val="center"/>
        <w:rPr>
          <w:rFonts w:ascii="Times New Roman" w:hAnsi="Times New Roman" w:cs="Times New Roman"/>
          <w:sz w:val="20"/>
          <w:szCs w:val="20"/>
        </w:rPr>
      </w:pPr>
      <w:r w:rsidRPr="0075400E">
        <w:rPr>
          <w:rFonts w:ascii="Times New Roman" w:hAnsi="Times New Roman" w:cs="Times New Roman"/>
          <w:sz w:val="20"/>
          <w:szCs w:val="20"/>
        </w:rPr>
        <w:t xml:space="preserve">6 – слизистая оболочка;  7 – многослойный переходный эпителий; </w:t>
      </w:r>
    </w:p>
    <w:p w:rsidR="0075400E" w:rsidRPr="0075400E" w:rsidRDefault="0075400E" w:rsidP="0075400E">
      <w:pPr>
        <w:spacing w:after="0"/>
        <w:jc w:val="center"/>
        <w:rPr>
          <w:rFonts w:ascii="Times New Roman" w:hAnsi="Times New Roman" w:cs="Times New Roman"/>
          <w:sz w:val="20"/>
          <w:szCs w:val="20"/>
        </w:rPr>
      </w:pPr>
      <w:r w:rsidRPr="0075400E">
        <w:rPr>
          <w:rFonts w:ascii="Times New Roman" w:hAnsi="Times New Roman" w:cs="Times New Roman"/>
          <w:sz w:val="20"/>
          <w:szCs w:val="20"/>
        </w:rPr>
        <w:t xml:space="preserve">8 – валики мочеточников; 9 – отверстие мочеточника; 10 – пузырный </w:t>
      </w:r>
    </w:p>
    <w:p w:rsidR="0075400E" w:rsidRPr="0075400E" w:rsidRDefault="0075400E" w:rsidP="0075400E">
      <w:pPr>
        <w:spacing w:after="0"/>
        <w:jc w:val="center"/>
        <w:rPr>
          <w:rFonts w:ascii="Times New Roman" w:hAnsi="Times New Roman" w:cs="Times New Roman"/>
          <w:sz w:val="20"/>
          <w:szCs w:val="20"/>
        </w:rPr>
      </w:pPr>
      <w:r w:rsidRPr="0075400E">
        <w:rPr>
          <w:rFonts w:ascii="Times New Roman" w:hAnsi="Times New Roman" w:cs="Times New Roman"/>
          <w:sz w:val="20"/>
          <w:szCs w:val="20"/>
        </w:rPr>
        <w:t xml:space="preserve">треугольник; 11 – мочеточниковые складки; 12  - срединная связка пузыря; </w:t>
      </w:r>
    </w:p>
    <w:p w:rsidR="0075400E" w:rsidRPr="0075400E" w:rsidRDefault="0075400E" w:rsidP="0075400E">
      <w:pPr>
        <w:spacing w:after="0"/>
        <w:jc w:val="center"/>
        <w:rPr>
          <w:rFonts w:ascii="Times New Roman" w:hAnsi="Times New Roman" w:cs="Times New Roman"/>
          <w:sz w:val="20"/>
          <w:szCs w:val="20"/>
        </w:rPr>
      </w:pPr>
      <w:r w:rsidRPr="0075400E">
        <w:rPr>
          <w:rFonts w:ascii="Times New Roman" w:hAnsi="Times New Roman" w:cs="Times New Roman"/>
          <w:sz w:val="20"/>
          <w:szCs w:val="20"/>
        </w:rPr>
        <w:t xml:space="preserve">13 -  шейка мочевого пузыря; 14 – мочеиспускательный гребень; </w:t>
      </w:r>
    </w:p>
    <w:p w:rsidR="0075400E" w:rsidRPr="0075400E" w:rsidRDefault="0075400E" w:rsidP="0075400E">
      <w:pPr>
        <w:spacing w:after="0"/>
        <w:jc w:val="center"/>
        <w:rPr>
          <w:rFonts w:ascii="Times New Roman" w:hAnsi="Times New Roman" w:cs="Times New Roman"/>
          <w:sz w:val="20"/>
          <w:szCs w:val="20"/>
        </w:rPr>
      </w:pPr>
      <w:r w:rsidRPr="0075400E">
        <w:rPr>
          <w:rFonts w:ascii="Times New Roman" w:hAnsi="Times New Roman" w:cs="Times New Roman"/>
          <w:sz w:val="20"/>
          <w:szCs w:val="20"/>
        </w:rPr>
        <w:t>15 – слизистая оболочка; 16 – отверстие уретры;</w:t>
      </w:r>
    </w:p>
    <w:p w:rsidR="0075400E" w:rsidRPr="0075400E" w:rsidRDefault="0075400E" w:rsidP="0075400E">
      <w:pPr>
        <w:spacing w:after="0"/>
        <w:jc w:val="center"/>
        <w:rPr>
          <w:rFonts w:ascii="Times New Roman" w:hAnsi="Times New Roman" w:cs="Times New Roman"/>
          <w:sz w:val="20"/>
          <w:szCs w:val="20"/>
        </w:rPr>
      </w:pPr>
      <w:r w:rsidRPr="0075400E">
        <w:rPr>
          <w:rFonts w:ascii="Times New Roman" w:hAnsi="Times New Roman" w:cs="Times New Roman"/>
          <w:sz w:val="20"/>
          <w:szCs w:val="20"/>
        </w:rPr>
        <w:t xml:space="preserve"> 17 – мочеиспускательный канал; 18 – слизистая оболочка; </w:t>
      </w:r>
    </w:p>
    <w:p w:rsidR="0075400E" w:rsidRPr="0075400E" w:rsidRDefault="0075400E" w:rsidP="0075400E">
      <w:pPr>
        <w:spacing w:after="0"/>
        <w:jc w:val="center"/>
        <w:rPr>
          <w:rFonts w:ascii="Times New Roman" w:hAnsi="Times New Roman" w:cs="Times New Roman"/>
          <w:sz w:val="20"/>
          <w:szCs w:val="20"/>
        </w:rPr>
      </w:pPr>
      <w:r w:rsidRPr="0075400E">
        <w:rPr>
          <w:rFonts w:ascii="Times New Roman" w:hAnsi="Times New Roman" w:cs="Times New Roman"/>
          <w:sz w:val="20"/>
          <w:szCs w:val="20"/>
        </w:rPr>
        <w:t>19 – мышечная оболочка.</w:t>
      </w:r>
    </w:p>
    <w:p w:rsidR="0075400E" w:rsidRPr="0075400E" w:rsidRDefault="0075400E" w:rsidP="0075400E">
      <w:pPr>
        <w:spacing w:after="0"/>
        <w:jc w:val="center"/>
        <w:rPr>
          <w:rFonts w:ascii="Times New Roman" w:hAnsi="Times New Roman" w:cs="Times New Roman"/>
          <w:sz w:val="28"/>
          <w:szCs w:val="28"/>
        </w:rPr>
      </w:pPr>
      <w:r w:rsidRPr="0075400E">
        <w:rPr>
          <w:rFonts w:ascii="Times New Roman" w:hAnsi="Times New Roman" w:cs="Times New Roman"/>
          <w:noProof/>
          <w:sz w:val="28"/>
          <w:szCs w:val="28"/>
          <w:lang w:val="ru-RU" w:eastAsia="ru-RU"/>
        </w:rPr>
        <w:lastRenderedPageBreak/>
        <w:drawing>
          <wp:inline distT="0" distB="0" distL="0" distR="0">
            <wp:extent cx="2647784" cy="3172974"/>
            <wp:effectExtent l="19050" t="0" r="166" b="0"/>
            <wp:docPr id="808" name="Рисунок 808" descr="Image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Image159"/>
                    <pic:cNvPicPr>
                      <a:picLocks noChangeAspect="1" noChangeArrowheads="1"/>
                    </pic:cNvPicPr>
                  </pic:nvPicPr>
                  <pic:blipFill>
                    <a:blip r:embed="rId14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647784" cy="3172974"/>
                    </a:xfrm>
                    <a:prstGeom prst="rect">
                      <a:avLst/>
                    </a:prstGeom>
                    <a:noFill/>
                    <a:ln>
                      <a:noFill/>
                    </a:ln>
                  </pic:spPr>
                </pic:pic>
              </a:graphicData>
            </a:graphic>
          </wp:inline>
        </w:drawing>
      </w:r>
    </w:p>
    <w:p w:rsidR="0075400E" w:rsidRPr="0075400E" w:rsidRDefault="0075400E" w:rsidP="0075400E">
      <w:pPr>
        <w:spacing w:after="0"/>
        <w:jc w:val="center"/>
        <w:rPr>
          <w:rFonts w:ascii="Times New Roman" w:hAnsi="Times New Roman" w:cs="Times New Roman"/>
        </w:rPr>
      </w:pPr>
      <w:r w:rsidRPr="0075400E">
        <w:rPr>
          <w:rFonts w:ascii="Times New Roman" w:hAnsi="Times New Roman" w:cs="Times New Roman"/>
        </w:rPr>
        <w:t>Рис.  12. Гистологическое строение стенки мочевого пузыря:</w:t>
      </w:r>
    </w:p>
    <w:p w:rsidR="0075400E" w:rsidRPr="0075400E" w:rsidRDefault="0075400E" w:rsidP="0075400E">
      <w:pPr>
        <w:spacing w:after="0"/>
        <w:jc w:val="center"/>
        <w:rPr>
          <w:rFonts w:ascii="Times New Roman" w:hAnsi="Times New Roman" w:cs="Times New Roman"/>
        </w:rPr>
      </w:pPr>
      <w:r w:rsidRPr="0075400E">
        <w:rPr>
          <w:rFonts w:ascii="Times New Roman" w:hAnsi="Times New Roman" w:cs="Times New Roman"/>
          <w:i/>
        </w:rPr>
        <w:t>1 –</w:t>
      </w:r>
      <w:r w:rsidRPr="0075400E">
        <w:rPr>
          <w:rFonts w:ascii="Times New Roman" w:hAnsi="Times New Roman" w:cs="Times New Roman"/>
        </w:rPr>
        <w:t xml:space="preserve"> переходный эпителий; </w:t>
      </w:r>
    </w:p>
    <w:p w:rsidR="0075400E" w:rsidRPr="0075400E" w:rsidRDefault="0075400E" w:rsidP="0075400E">
      <w:pPr>
        <w:spacing w:after="0"/>
        <w:jc w:val="center"/>
        <w:rPr>
          <w:rFonts w:ascii="Times New Roman" w:hAnsi="Times New Roman" w:cs="Times New Roman"/>
        </w:rPr>
      </w:pPr>
      <w:r w:rsidRPr="0075400E">
        <w:rPr>
          <w:rFonts w:ascii="Times New Roman" w:hAnsi="Times New Roman" w:cs="Times New Roman"/>
          <w:i/>
        </w:rPr>
        <w:t>2</w:t>
      </w:r>
      <w:r w:rsidRPr="0075400E">
        <w:rPr>
          <w:rFonts w:ascii="Times New Roman" w:hAnsi="Times New Roman" w:cs="Times New Roman"/>
        </w:rPr>
        <w:t xml:space="preserve"> – собственный слой слизистой оболочки; </w:t>
      </w:r>
    </w:p>
    <w:p w:rsidR="0075400E" w:rsidRPr="0075400E" w:rsidRDefault="0075400E" w:rsidP="0075400E">
      <w:pPr>
        <w:spacing w:after="0"/>
        <w:jc w:val="center"/>
        <w:rPr>
          <w:rFonts w:ascii="Times New Roman" w:hAnsi="Times New Roman" w:cs="Times New Roman"/>
        </w:rPr>
      </w:pPr>
      <w:r w:rsidRPr="0075400E">
        <w:rPr>
          <w:rFonts w:ascii="Times New Roman" w:hAnsi="Times New Roman" w:cs="Times New Roman"/>
          <w:i/>
        </w:rPr>
        <w:t>3</w:t>
      </w:r>
      <w:r w:rsidRPr="0075400E">
        <w:rPr>
          <w:rFonts w:ascii="Times New Roman" w:hAnsi="Times New Roman" w:cs="Times New Roman"/>
        </w:rPr>
        <w:t xml:space="preserve"> – кровеносный сосуд; </w:t>
      </w:r>
      <w:r w:rsidRPr="0075400E">
        <w:rPr>
          <w:rFonts w:ascii="Times New Roman" w:hAnsi="Times New Roman" w:cs="Times New Roman"/>
          <w:i/>
        </w:rPr>
        <w:t xml:space="preserve">4 </w:t>
      </w:r>
      <w:r w:rsidRPr="0075400E">
        <w:rPr>
          <w:rFonts w:ascii="Times New Roman" w:hAnsi="Times New Roman" w:cs="Times New Roman"/>
        </w:rPr>
        <w:t xml:space="preserve">– подслизистый слой; </w:t>
      </w:r>
    </w:p>
    <w:p w:rsidR="0075400E" w:rsidRPr="0075400E" w:rsidRDefault="0075400E" w:rsidP="0075400E">
      <w:pPr>
        <w:spacing w:after="0"/>
        <w:jc w:val="center"/>
        <w:rPr>
          <w:rFonts w:ascii="Times New Roman" w:hAnsi="Times New Roman" w:cs="Times New Roman"/>
        </w:rPr>
      </w:pPr>
      <w:r w:rsidRPr="0075400E">
        <w:rPr>
          <w:rFonts w:ascii="Times New Roman" w:hAnsi="Times New Roman" w:cs="Times New Roman"/>
          <w:i/>
        </w:rPr>
        <w:t xml:space="preserve">5 </w:t>
      </w:r>
      <w:r w:rsidRPr="0075400E">
        <w:rPr>
          <w:rFonts w:ascii="Times New Roman" w:hAnsi="Times New Roman" w:cs="Times New Roman"/>
        </w:rPr>
        <w:t>– поперечно расположенные мышцы</w:t>
      </w:r>
      <w:r w:rsidRPr="0075400E">
        <w:rPr>
          <w:rFonts w:ascii="Times New Roman" w:hAnsi="Times New Roman" w:cs="Times New Roman"/>
          <w:i/>
        </w:rPr>
        <w:t>; 6</w:t>
      </w:r>
      <w:r w:rsidRPr="0075400E">
        <w:rPr>
          <w:rFonts w:ascii="Times New Roman" w:hAnsi="Times New Roman" w:cs="Times New Roman"/>
        </w:rPr>
        <w:t xml:space="preserve"> –  </w:t>
      </w:r>
    </w:p>
    <w:p w:rsidR="0075400E" w:rsidRPr="0075400E" w:rsidRDefault="0075400E" w:rsidP="0075400E">
      <w:pPr>
        <w:spacing w:after="0"/>
        <w:jc w:val="center"/>
        <w:rPr>
          <w:rFonts w:ascii="Times New Roman" w:hAnsi="Times New Roman" w:cs="Times New Roman"/>
        </w:rPr>
      </w:pPr>
      <w:r w:rsidRPr="0075400E">
        <w:rPr>
          <w:rFonts w:ascii="Times New Roman" w:hAnsi="Times New Roman" w:cs="Times New Roman"/>
          <w:i/>
        </w:rPr>
        <w:t xml:space="preserve">7 </w:t>
      </w:r>
      <w:r w:rsidRPr="0075400E">
        <w:rPr>
          <w:rFonts w:ascii="Times New Roman" w:hAnsi="Times New Roman" w:cs="Times New Roman"/>
        </w:rPr>
        <w:t>- продольно расположенные мышцы;</w:t>
      </w:r>
    </w:p>
    <w:p w:rsidR="0075400E" w:rsidRDefault="0075400E" w:rsidP="0075400E">
      <w:pPr>
        <w:spacing w:after="0"/>
        <w:jc w:val="center"/>
        <w:rPr>
          <w:rFonts w:ascii="Times New Roman" w:hAnsi="Times New Roman" w:cs="Times New Roman"/>
          <w:lang w:val="ru-RU"/>
        </w:rPr>
      </w:pPr>
      <w:r w:rsidRPr="0075400E">
        <w:rPr>
          <w:rFonts w:ascii="Times New Roman" w:hAnsi="Times New Roman" w:cs="Times New Roman"/>
          <w:i/>
        </w:rPr>
        <w:t>8</w:t>
      </w:r>
      <w:r w:rsidRPr="0075400E">
        <w:rPr>
          <w:rFonts w:ascii="Times New Roman" w:hAnsi="Times New Roman" w:cs="Times New Roman"/>
        </w:rPr>
        <w:t xml:space="preserve"> – серозная оболочка. </w:t>
      </w:r>
    </w:p>
    <w:p w:rsidR="002F53A0" w:rsidRPr="002F53A0" w:rsidRDefault="002F53A0" w:rsidP="0075400E">
      <w:pPr>
        <w:spacing w:after="0"/>
        <w:jc w:val="center"/>
        <w:rPr>
          <w:rFonts w:ascii="Times New Roman" w:hAnsi="Times New Roman" w:cs="Times New Roman"/>
          <w:lang w:val="ru-RU"/>
        </w:rPr>
      </w:pPr>
    </w:p>
    <w:p w:rsidR="0075400E" w:rsidRPr="0075400E" w:rsidRDefault="0075400E" w:rsidP="0075400E">
      <w:pPr>
        <w:spacing w:after="0"/>
        <w:ind w:firstLine="284"/>
        <w:jc w:val="both"/>
        <w:rPr>
          <w:rFonts w:ascii="Times New Roman" w:hAnsi="Times New Roman" w:cs="Times New Roman"/>
          <w:sz w:val="28"/>
          <w:szCs w:val="28"/>
        </w:rPr>
      </w:pPr>
      <w:r w:rsidRPr="0075400E">
        <w:rPr>
          <w:rFonts w:ascii="Times New Roman" w:hAnsi="Times New Roman" w:cs="Times New Roman"/>
          <w:b/>
          <w:sz w:val="28"/>
          <w:szCs w:val="28"/>
        </w:rPr>
        <w:t xml:space="preserve">Мочеиспускательный канал – </w:t>
      </w:r>
      <w:r w:rsidRPr="0075400E">
        <w:rPr>
          <w:rFonts w:ascii="Times New Roman" w:hAnsi="Times New Roman" w:cs="Times New Roman"/>
          <w:sz w:val="28"/>
          <w:szCs w:val="28"/>
        </w:rPr>
        <w:t>трубчатый непарный орган. Начинается от шейки мочевого пузыря. У самок впадает во влагалище, открываясь на его вентральной стороне. У самцов он почти сразу соединяется с мочепроводом, образуя мочеполовой канал, открывающийся на головке полового члена. Стенка мочеиспускательного канала состоит из слизистой оболочки, покрытой многослойным переходным эпителием; мышечной оболочки, формирующей в каудальной части уретры сфинктер из поперечно-полосатой мышечной ткани; адвентиции.</w:t>
      </w:r>
    </w:p>
    <w:p w:rsidR="0075400E" w:rsidRPr="0075400E" w:rsidRDefault="0075400E" w:rsidP="0075400E">
      <w:pPr>
        <w:spacing w:after="0"/>
        <w:jc w:val="center"/>
        <w:rPr>
          <w:rFonts w:ascii="Times New Roman" w:hAnsi="Times New Roman" w:cs="Times New Roman"/>
          <w:b/>
          <w:sz w:val="28"/>
          <w:szCs w:val="28"/>
        </w:rPr>
      </w:pPr>
    </w:p>
    <w:p w:rsidR="0075400E" w:rsidRPr="0075400E" w:rsidRDefault="0075400E" w:rsidP="0075400E">
      <w:pPr>
        <w:spacing w:after="0"/>
        <w:jc w:val="center"/>
        <w:rPr>
          <w:rFonts w:ascii="Times New Roman" w:hAnsi="Times New Roman" w:cs="Times New Roman"/>
          <w:b/>
          <w:sz w:val="28"/>
          <w:szCs w:val="28"/>
        </w:rPr>
      </w:pPr>
      <w:r w:rsidRPr="0075400E">
        <w:rPr>
          <w:rFonts w:ascii="Times New Roman" w:hAnsi="Times New Roman" w:cs="Times New Roman"/>
          <w:b/>
          <w:sz w:val="28"/>
          <w:szCs w:val="28"/>
        </w:rPr>
        <w:t>Литература</w:t>
      </w:r>
    </w:p>
    <w:p w:rsidR="0075400E" w:rsidRPr="0075400E" w:rsidRDefault="0075400E" w:rsidP="0075400E">
      <w:pPr>
        <w:spacing w:after="0"/>
        <w:jc w:val="center"/>
        <w:rPr>
          <w:rFonts w:ascii="Times New Roman" w:hAnsi="Times New Roman" w:cs="Times New Roman"/>
          <w:b/>
          <w:sz w:val="16"/>
          <w:szCs w:val="16"/>
        </w:rPr>
      </w:pPr>
    </w:p>
    <w:p w:rsidR="0075400E" w:rsidRPr="0075400E" w:rsidRDefault="0075400E" w:rsidP="00FB24EF">
      <w:pPr>
        <w:pStyle w:val="af2"/>
        <w:numPr>
          <w:ilvl w:val="0"/>
          <w:numId w:val="47"/>
        </w:numPr>
        <w:spacing w:after="0"/>
        <w:rPr>
          <w:rFonts w:ascii="Times New Roman" w:hAnsi="Times New Roman" w:cs="Times New Roman"/>
          <w:b/>
        </w:rPr>
      </w:pPr>
      <w:r w:rsidRPr="0075400E">
        <w:rPr>
          <w:rFonts w:ascii="Times New Roman" w:hAnsi="Times New Roman" w:cs="Times New Roman"/>
        </w:rPr>
        <w:t>Вракин В. Ф., Сидорова М. В. Морфология сельскохозяйственных животных. М., Агр</w:t>
      </w:r>
      <w:r w:rsidRPr="0075400E">
        <w:rPr>
          <w:rFonts w:ascii="Times New Roman" w:hAnsi="Times New Roman" w:cs="Times New Roman"/>
        </w:rPr>
        <w:t>о</w:t>
      </w:r>
      <w:r w:rsidRPr="0075400E">
        <w:rPr>
          <w:rFonts w:ascii="Times New Roman" w:hAnsi="Times New Roman" w:cs="Times New Roman"/>
        </w:rPr>
        <w:t>промиздат, 1991, 520 с.</w:t>
      </w:r>
    </w:p>
    <w:p w:rsidR="0075400E" w:rsidRPr="0075400E" w:rsidRDefault="0075400E" w:rsidP="00FB24EF">
      <w:pPr>
        <w:pStyle w:val="af2"/>
        <w:numPr>
          <w:ilvl w:val="0"/>
          <w:numId w:val="47"/>
        </w:numPr>
        <w:spacing w:after="0"/>
        <w:rPr>
          <w:rFonts w:ascii="Times New Roman" w:hAnsi="Times New Roman" w:cs="Times New Roman"/>
          <w:b/>
        </w:rPr>
      </w:pPr>
      <w:r w:rsidRPr="0075400E">
        <w:rPr>
          <w:rFonts w:ascii="Times New Roman" w:hAnsi="Times New Roman" w:cs="Times New Roman"/>
        </w:rPr>
        <w:t>Вракин, В. Ф. Практикум по анатомии с основами гистологии и эмбриологии сельскох</w:t>
      </w:r>
      <w:r w:rsidRPr="0075400E">
        <w:rPr>
          <w:rFonts w:ascii="Times New Roman" w:hAnsi="Times New Roman" w:cs="Times New Roman"/>
        </w:rPr>
        <w:t>о</w:t>
      </w:r>
      <w:r w:rsidRPr="0075400E">
        <w:rPr>
          <w:rFonts w:ascii="Times New Roman" w:hAnsi="Times New Roman" w:cs="Times New Roman"/>
        </w:rPr>
        <w:t>зяйственных животных / В. Ф. Вракин, М. В. Сидорова, В. П. Панов, Л. Я. Иванова. – М.: Колос, 2001. – 270 с.</w:t>
      </w:r>
    </w:p>
    <w:p w:rsidR="0075400E" w:rsidRPr="0075400E" w:rsidRDefault="0075400E" w:rsidP="00FB24EF">
      <w:pPr>
        <w:pStyle w:val="af2"/>
        <w:numPr>
          <w:ilvl w:val="0"/>
          <w:numId w:val="47"/>
        </w:numPr>
        <w:spacing w:after="0"/>
        <w:rPr>
          <w:rFonts w:ascii="Times New Roman" w:hAnsi="Times New Roman" w:cs="Times New Roman"/>
          <w:b/>
        </w:rPr>
      </w:pPr>
      <w:r w:rsidRPr="0075400E">
        <w:rPr>
          <w:rFonts w:ascii="Times New Roman" w:hAnsi="Times New Roman" w:cs="Times New Roman"/>
        </w:rPr>
        <w:t>Микулич Е. Л. Морфология сельскохозяйственных животных. Висцеральные системы: учеб. пособие / С.Н. Лавушева, Е.Л. Микулич. – Горки, 2015. – 115 с.</w:t>
      </w:r>
    </w:p>
    <w:p w:rsidR="0075400E" w:rsidRPr="0075400E" w:rsidRDefault="0075400E" w:rsidP="0075400E">
      <w:pPr>
        <w:pStyle w:val="af2"/>
        <w:spacing w:after="0"/>
        <w:jc w:val="center"/>
        <w:rPr>
          <w:rFonts w:ascii="Times New Roman" w:hAnsi="Times New Roman" w:cs="Times New Roman"/>
          <w:b/>
          <w:sz w:val="28"/>
          <w:szCs w:val="28"/>
        </w:rPr>
      </w:pPr>
    </w:p>
    <w:p w:rsidR="0075400E" w:rsidRPr="0075400E" w:rsidRDefault="0075400E" w:rsidP="0075400E">
      <w:pPr>
        <w:pStyle w:val="af2"/>
        <w:spacing w:after="0"/>
        <w:jc w:val="center"/>
        <w:rPr>
          <w:rFonts w:ascii="Times New Roman" w:hAnsi="Times New Roman" w:cs="Times New Roman"/>
          <w:b/>
          <w:sz w:val="28"/>
          <w:szCs w:val="28"/>
        </w:rPr>
      </w:pPr>
    </w:p>
    <w:p w:rsidR="002F53A0" w:rsidRDefault="002F53A0" w:rsidP="0075400E">
      <w:pPr>
        <w:pStyle w:val="af2"/>
        <w:spacing w:after="0"/>
        <w:jc w:val="center"/>
        <w:rPr>
          <w:rFonts w:ascii="Times New Roman" w:hAnsi="Times New Roman" w:cs="Times New Roman"/>
          <w:b/>
          <w:sz w:val="28"/>
          <w:szCs w:val="28"/>
        </w:rPr>
      </w:pPr>
    </w:p>
    <w:p w:rsidR="002F53A0" w:rsidRDefault="002F53A0" w:rsidP="0075400E">
      <w:pPr>
        <w:pStyle w:val="af2"/>
        <w:spacing w:after="0"/>
        <w:jc w:val="center"/>
        <w:rPr>
          <w:rFonts w:ascii="Times New Roman" w:hAnsi="Times New Roman" w:cs="Times New Roman"/>
          <w:b/>
          <w:sz w:val="28"/>
          <w:szCs w:val="28"/>
        </w:rPr>
      </w:pPr>
    </w:p>
    <w:p w:rsidR="0075400E" w:rsidRPr="0075400E" w:rsidRDefault="0075400E" w:rsidP="0075400E">
      <w:pPr>
        <w:pStyle w:val="af2"/>
        <w:spacing w:after="0"/>
        <w:jc w:val="center"/>
        <w:rPr>
          <w:rFonts w:ascii="Times New Roman" w:hAnsi="Times New Roman" w:cs="Times New Roman"/>
          <w:b/>
          <w:sz w:val="28"/>
          <w:szCs w:val="28"/>
        </w:rPr>
      </w:pPr>
      <w:r w:rsidRPr="0075400E">
        <w:rPr>
          <w:rFonts w:ascii="Times New Roman" w:hAnsi="Times New Roman" w:cs="Times New Roman"/>
          <w:b/>
          <w:sz w:val="28"/>
          <w:szCs w:val="28"/>
        </w:rPr>
        <w:lastRenderedPageBreak/>
        <w:t>ЛЕКЦИЯ 9.</w:t>
      </w:r>
    </w:p>
    <w:p w:rsidR="0075400E" w:rsidRPr="0075400E" w:rsidRDefault="0075400E" w:rsidP="0075400E">
      <w:pPr>
        <w:pStyle w:val="af2"/>
        <w:spacing w:after="0"/>
        <w:jc w:val="center"/>
        <w:rPr>
          <w:rFonts w:ascii="Times New Roman" w:hAnsi="Times New Roman" w:cs="Times New Roman"/>
          <w:b/>
          <w:sz w:val="28"/>
          <w:szCs w:val="28"/>
        </w:rPr>
      </w:pPr>
    </w:p>
    <w:p w:rsidR="0075400E" w:rsidRPr="0075400E" w:rsidRDefault="0075400E" w:rsidP="0075400E">
      <w:pPr>
        <w:pStyle w:val="af2"/>
        <w:spacing w:after="0"/>
        <w:jc w:val="center"/>
        <w:rPr>
          <w:rFonts w:ascii="Times New Roman" w:hAnsi="Times New Roman" w:cs="Times New Roman"/>
          <w:b/>
          <w:sz w:val="28"/>
          <w:szCs w:val="28"/>
        </w:rPr>
      </w:pPr>
      <w:r w:rsidRPr="0075400E">
        <w:rPr>
          <w:rFonts w:ascii="Times New Roman" w:hAnsi="Times New Roman" w:cs="Times New Roman"/>
          <w:b/>
          <w:sz w:val="28"/>
          <w:szCs w:val="28"/>
        </w:rPr>
        <w:t>ТЕМА: «АНАТОМО-ГИСТОЛОГИЧЕСКОЕ СТРОЕНИЕ О</w:t>
      </w:r>
      <w:r w:rsidRPr="0075400E">
        <w:rPr>
          <w:rFonts w:ascii="Times New Roman" w:hAnsi="Times New Roman" w:cs="Times New Roman"/>
          <w:b/>
          <w:sz w:val="28"/>
          <w:szCs w:val="28"/>
        </w:rPr>
        <w:t>Р</w:t>
      </w:r>
      <w:r w:rsidRPr="0075400E">
        <w:rPr>
          <w:rFonts w:ascii="Times New Roman" w:hAnsi="Times New Roman" w:cs="Times New Roman"/>
          <w:b/>
          <w:sz w:val="28"/>
          <w:szCs w:val="28"/>
        </w:rPr>
        <w:t>ГАНОВ РАЗМНОЖЕНИЯ САМОК».</w:t>
      </w:r>
    </w:p>
    <w:p w:rsidR="0075400E" w:rsidRPr="0075400E" w:rsidRDefault="0075400E" w:rsidP="0075400E">
      <w:pPr>
        <w:pStyle w:val="af2"/>
        <w:spacing w:after="0"/>
        <w:jc w:val="center"/>
        <w:rPr>
          <w:rFonts w:ascii="Times New Roman" w:hAnsi="Times New Roman" w:cs="Times New Roman"/>
          <w:b/>
          <w:sz w:val="28"/>
          <w:szCs w:val="28"/>
        </w:rPr>
      </w:pPr>
    </w:p>
    <w:p w:rsidR="0075400E" w:rsidRPr="0075400E" w:rsidRDefault="0075400E" w:rsidP="00FB24EF">
      <w:pPr>
        <w:pStyle w:val="af2"/>
        <w:numPr>
          <w:ilvl w:val="0"/>
          <w:numId w:val="10"/>
        </w:numPr>
        <w:spacing w:after="0"/>
        <w:jc w:val="center"/>
        <w:rPr>
          <w:rFonts w:ascii="Times New Roman" w:hAnsi="Times New Roman" w:cs="Times New Roman"/>
          <w:b/>
          <w:sz w:val="28"/>
          <w:szCs w:val="28"/>
        </w:rPr>
      </w:pPr>
      <w:r w:rsidRPr="0075400E">
        <w:rPr>
          <w:rFonts w:ascii="Times New Roman" w:hAnsi="Times New Roman" w:cs="Times New Roman"/>
          <w:b/>
          <w:sz w:val="28"/>
          <w:szCs w:val="28"/>
        </w:rPr>
        <w:t>Строение органов размножения самок.</w:t>
      </w:r>
    </w:p>
    <w:p w:rsidR="0075400E" w:rsidRPr="0075400E" w:rsidRDefault="0075400E" w:rsidP="0075400E">
      <w:pPr>
        <w:spacing w:after="0"/>
        <w:jc w:val="center"/>
        <w:rPr>
          <w:rFonts w:ascii="Times New Roman" w:hAnsi="Times New Roman" w:cs="Times New Roman"/>
          <w:b/>
          <w:sz w:val="28"/>
          <w:szCs w:val="28"/>
        </w:rPr>
      </w:pPr>
    </w:p>
    <w:p w:rsidR="0075400E" w:rsidRPr="0075400E" w:rsidRDefault="0075400E" w:rsidP="0075400E">
      <w:pPr>
        <w:spacing w:after="0"/>
        <w:jc w:val="center"/>
        <w:rPr>
          <w:rFonts w:ascii="Times New Roman" w:hAnsi="Times New Roman" w:cs="Times New Roman"/>
          <w:b/>
          <w:sz w:val="28"/>
          <w:szCs w:val="28"/>
        </w:rPr>
      </w:pPr>
      <w:r w:rsidRPr="0075400E">
        <w:rPr>
          <w:rFonts w:ascii="Times New Roman" w:hAnsi="Times New Roman" w:cs="Times New Roman"/>
          <w:b/>
          <w:sz w:val="28"/>
          <w:szCs w:val="28"/>
        </w:rPr>
        <w:t>Вопрос – 1.</w:t>
      </w:r>
    </w:p>
    <w:p w:rsidR="0075400E" w:rsidRPr="0075400E" w:rsidRDefault="0075400E" w:rsidP="0075400E">
      <w:pPr>
        <w:spacing w:after="0"/>
        <w:jc w:val="center"/>
        <w:rPr>
          <w:rFonts w:ascii="Times New Roman" w:hAnsi="Times New Roman" w:cs="Times New Roman"/>
          <w:b/>
          <w:sz w:val="28"/>
          <w:szCs w:val="28"/>
        </w:rPr>
      </w:pPr>
    </w:p>
    <w:p w:rsidR="0075400E" w:rsidRPr="0075400E" w:rsidRDefault="0075400E" w:rsidP="0075400E">
      <w:pPr>
        <w:spacing w:after="0"/>
        <w:ind w:firstLine="284"/>
        <w:jc w:val="both"/>
        <w:rPr>
          <w:rFonts w:ascii="Times New Roman" w:hAnsi="Times New Roman" w:cs="Times New Roman"/>
          <w:sz w:val="28"/>
          <w:szCs w:val="28"/>
        </w:rPr>
      </w:pPr>
      <w:r w:rsidRPr="0075400E">
        <w:rPr>
          <w:rFonts w:ascii="Times New Roman" w:hAnsi="Times New Roman" w:cs="Times New Roman"/>
          <w:sz w:val="28"/>
          <w:szCs w:val="28"/>
        </w:rPr>
        <w:t>В половую систему самки входят яичники, яйцеводы, матка, влагалище, мочеполовое преддверие (синус) и наружные половые органы.</w:t>
      </w:r>
    </w:p>
    <w:p w:rsidR="0075400E" w:rsidRPr="0075400E" w:rsidRDefault="0075400E" w:rsidP="0075400E">
      <w:pPr>
        <w:spacing w:after="0"/>
        <w:ind w:firstLine="284"/>
        <w:jc w:val="both"/>
        <w:rPr>
          <w:rFonts w:ascii="Times New Roman" w:hAnsi="Times New Roman" w:cs="Times New Roman"/>
          <w:sz w:val="28"/>
          <w:szCs w:val="28"/>
        </w:rPr>
      </w:pPr>
      <w:r w:rsidRPr="0075400E">
        <w:rPr>
          <w:rFonts w:ascii="Times New Roman" w:hAnsi="Times New Roman" w:cs="Times New Roman"/>
          <w:b/>
          <w:sz w:val="28"/>
          <w:szCs w:val="28"/>
        </w:rPr>
        <w:t xml:space="preserve">Яичник – </w:t>
      </w:r>
      <w:r w:rsidRPr="0075400E">
        <w:rPr>
          <w:rFonts w:ascii="Times New Roman" w:hAnsi="Times New Roman" w:cs="Times New Roman"/>
          <w:sz w:val="28"/>
          <w:szCs w:val="28"/>
        </w:rPr>
        <w:t xml:space="preserve">парный орган, в котором у половозрелых животных происходит оогенез (образование и рост женских половых клеток) и вырабатываются половые гормоны. </w:t>
      </w:r>
    </w:p>
    <w:p w:rsidR="0075400E" w:rsidRPr="0075400E" w:rsidRDefault="0075400E" w:rsidP="0075400E">
      <w:pPr>
        <w:spacing w:after="0"/>
        <w:ind w:firstLine="284"/>
        <w:jc w:val="both"/>
        <w:rPr>
          <w:rFonts w:ascii="Times New Roman" w:hAnsi="Times New Roman" w:cs="Times New Roman"/>
          <w:sz w:val="28"/>
          <w:szCs w:val="28"/>
        </w:rPr>
      </w:pPr>
      <w:r w:rsidRPr="0075400E">
        <w:rPr>
          <w:rFonts w:ascii="Times New Roman" w:hAnsi="Times New Roman" w:cs="Times New Roman"/>
          <w:sz w:val="28"/>
          <w:szCs w:val="28"/>
        </w:rPr>
        <w:t xml:space="preserve">У </w:t>
      </w:r>
      <w:r w:rsidRPr="0075400E">
        <w:rPr>
          <w:rFonts w:ascii="Times New Roman" w:hAnsi="Times New Roman" w:cs="Times New Roman"/>
          <w:i/>
          <w:sz w:val="28"/>
          <w:szCs w:val="28"/>
        </w:rPr>
        <w:t>коровы</w:t>
      </w:r>
      <w:r w:rsidRPr="0075400E">
        <w:rPr>
          <w:rFonts w:ascii="Times New Roman" w:hAnsi="Times New Roman" w:cs="Times New Roman"/>
          <w:sz w:val="28"/>
          <w:szCs w:val="28"/>
        </w:rPr>
        <w:t xml:space="preserve"> яичник овальной формы, 2 – 4 см в длину. Краниальный конец его обращен к воронке яйцевода; к каудальному концу подходит яичниковая связка, соединяющая его с маткой. К дорсальному краю яичника прикрепляется брыжейка, образуя его серозную оболочку. Вентральный край свободный. По всей свободной поверхности яичника происходит овуляция. Подвешены яичники на уровне крестцовых бугров подвздошной кости.</w:t>
      </w:r>
    </w:p>
    <w:p w:rsidR="0075400E" w:rsidRPr="0075400E" w:rsidRDefault="0075400E" w:rsidP="0075400E">
      <w:pPr>
        <w:spacing w:after="0"/>
        <w:ind w:firstLine="284"/>
        <w:jc w:val="both"/>
        <w:rPr>
          <w:rFonts w:ascii="Times New Roman" w:hAnsi="Times New Roman" w:cs="Times New Roman"/>
          <w:sz w:val="28"/>
          <w:szCs w:val="28"/>
        </w:rPr>
      </w:pPr>
      <w:r w:rsidRPr="0075400E">
        <w:rPr>
          <w:rFonts w:ascii="Times New Roman" w:hAnsi="Times New Roman" w:cs="Times New Roman"/>
          <w:sz w:val="28"/>
          <w:szCs w:val="28"/>
        </w:rPr>
        <w:t xml:space="preserve">У </w:t>
      </w:r>
      <w:r w:rsidRPr="0075400E">
        <w:rPr>
          <w:rFonts w:ascii="Times New Roman" w:hAnsi="Times New Roman" w:cs="Times New Roman"/>
          <w:i/>
          <w:sz w:val="28"/>
          <w:szCs w:val="28"/>
        </w:rPr>
        <w:t xml:space="preserve">кобылы </w:t>
      </w:r>
      <w:r w:rsidRPr="0075400E">
        <w:rPr>
          <w:rFonts w:ascii="Times New Roman" w:hAnsi="Times New Roman" w:cs="Times New Roman"/>
          <w:sz w:val="28"/>
          <w:szCs w:val="28"/>
        </w:rPr>
        <w:t>яичник крупный 5 – 8 см в длину, бобовидной формы, практически весь покрыт серозной оболочкой (брыжейкой), поэтому овуляция возможна только в районе овуляционной ямки. Расположены яичники позади почек.</w:t>
      </w:r>
    </w:p>
    <w:p w:rsidR="0075400E" w:rsidRPr="0075400E" w:rsidRDefault="0075400E" w:rsidP="0075400E">
      <w:pPr>
        <w:spacing w:after="0"/>
        <w:ind w:firstLine="284"/>
        <w:jc w:val="both"/>
        <w:rPr>
          <w:rFonts w:ascii="Times New Roman" w:hAnsi="Times New Roman" w:cs="Times New Roman"/>
          <w:sz w:val="28"/>
          <w:szCs w:val="28"/>
        </w:rPr>
      </w:pPr>
      <w:r w:rsidRPr="0075400E">
        <w:rPr>
          <w:rFonts w:ascii="Times New Roman" w:hAnsi="Times New Roman" w:cs="Times New Roman"/>
          <w:sz w:val="28"/>
          <w:szCs w:val="28"/>
        </w:rPr>
        <w:t xml:space="preserve">У </w:t>
      </w:r>
      <w:r w:rsidRPr="0075400E">
        <w:rPr>
          <w:rFonts w:ascii="Times New Roman" w:hAnsi="Times New Roman" w:cs="Times New Roman"/>
          <w:i/>
          <w:sz w:val="28"/>
          <w:szCs w:val="28"/>
        </w:rPr>
        <w:t xml:space="preserve">свиньи </w:t>
      </w:r>
      <w:r w:rsidRPr="0075400E">
        <w:rPr>
          <w:rFonts w:ascii="Times New Roman" w:hAnsi="Times New Roman" w:cs="Times New Roman"/>
          <w:sz w:val="28"/>
          <w:szCs w:val="28"/>
        </w:rPr>
        <w:t xml:space="preserve">яичники бугристые (так как животное многоплодное и в них одновременно растет несколько пузырчатых фолликулов в каждом). Расположены яичники на уровне 5 – 6 поясничного позвонка. </w:t>
      </w:r>
    </w:p>
    <w:p w:rsidR="0075400E" w:rsidRPr="0075400E" w:rsidRDefault="0075400E" w:rsidP="0075400E">
      <w:pPr>
        <w:spacing w:after="0"/>
        <w:ind w:firstLine="284"/>
        <w:jc w:val="both"/>
        <w:rPr>
          <w:rFonts w:ascii="Times New Roman" w:hAnsi="Times New Roman" w:cs="Times New Roman"/>
          <w:color w:val="000000"/>
          <w:sz w:val="28"/>
          <w:szCs w:val="28"/>
        </w:rPr>
      </w:pPr>
      <w:r w:rsidRPr="0075400E">
        <w:rPr>
          <w:rFonts w:ascii="Times New Roman" w:hAnsi="Times New Roman" w:cs="Times New Roman"/>
          <w:color w:val="000000"/>
          <w:sz w:val="28"/>
          <w:szCs w:val="28"/>
        </w:rPr>
        <w:t xml:space="preserve">Г и с т о л о г и ч е с к о е  с т р о е н и е. Яичник образован соединительнотканной стромой и паренхимой, представленной фолликулами в разных стадиях роста. В яичнике различают </w:t>
      </w:r>
      <w:r w:rsidRPr="0075400E">
        <w:rPr>
          <w:rFonts w:ascii="Times New Roman" w:hAnsi="Times New Roman" w:cs="Times New Roman"/>
          <w:i/>
          <w:color w:val="000000"/>
          <w:sz w:val="28"/>
          <w:szCs w:val="28"/>
        </w:rPr>
        <w:t>корковое вещество</w:t>
      </w:r>
      <w:r w:rsidRPr="0075400E">
        <w:rPr>
          <w:rFonts w:ascii="Times New Roman" w:hAnsi="Times New Roman" w:cs="Times New Roman"/>
          <w:color w:val="000000"/>
          <w:sz w:val="28"/>
          <w:szCs w:val="28"/>
        </w:rPr>
        <w:t xml:space="preserve"> – периферическую фолликулярную зону и </w:t>
      </w:r>
      <w:r w:rsidRPr="0075400E">
        <w:rPr>
          <w:rFonts w:ascii="Times New Roman" w:hAnsi="Times New Roman" w:cs="Times New Roman"/>
          <w:i/>
          <w:color w:val="000000"/>
          <w:sz w:val="28"/>
          <w:szCs w:val="28"/>
        </w:rPr>
        <w:t>мозговое вещество</w:t>
      </w:r>
      <w:r w:rsidRPr="0075400E">
        <w:rPr>
          <w:rFonts w:ascii="Times New Roman" w:hAnsi="Times New Roman" w:cs="Times New Roman"/>
          <w:color w:val="000000"/>
          <w:sz w:val="28"/>
          <w:szCs w:val="28"/>
        </w:rPr>
        <w:t xml:space="preserve"> – центральную сосудистую зону. В корковом веществе проходят крупные сосуды, которые, разветвляясь, проникают в корковое вещество и доносят туда питательные вещества. </w:t>
      </w:r>
    </w:p>
    <w:p w:rsidR="0075400E" w:rsidRPr="0075400E" w:rsidRDefault="0075400E" w:rsidP="0075400E">
      <w:pPr>
        <w:spacing w:after="0"/>
        <w:ind w:firstLine="284"/>
        <w:jc w:val="both"/>
        <w:rPr>
          <w:rFonts w:ascii="Times New Roman" w:hAnsi="Times New Roman" w:cs="Times New Roman"/>
          <w:color w:val="000000"/>
          <w:sz w:val="28"/>
          <w:szCs w:val="28"/>
        </w:rPr>
      </w:pPr>
      <w:r w:rsidRPr="0075400E">
        <w:rPr>
          <w:rFonts w:ascii="Times New Roman" w:hAnsi="Times New Roman" w:cs="Times New Roman"/>
          <w:color w:val="000000"/>
          <w:sz w:val="28"/>
          <w:szCs w:val="28"/>
        </w:rPr>
        <w:t xml:space="preserve">Снаружи яичник покрыт однослойным поверхностным эпителием, являющимся продолжением целомического эпителия. Под эпителием в виде широкой волокнистой полосы видна </w:t>
      </w:r>
      <w:r w:rsidRPr="0075400E">
        <w:rPr>
          <w:rFonts w:ascii="Times New Roman" w:hAnsi="Times New Roman" w:cs="Times New Roman"/>
          <w:i/>
          <w:color w:val="000000"/>
          <w:sz w:val="28"/>
          <w:szCs w:val="28"/>
        </w:rPr>
        <w:t>белочная оболочка</w:t>
      </w:r>
      <w:r w:rsidRPr="0075400E">
        <w:rPr>
          <w:rFonts w:ascii="Times New Roman" w:hAnsi="Times New Roman" w:cs="Times New Roman"/>
          <w:color w:val="000000"/>
          <w:sz w:val="28"/>
          <w:szCs w:val="28"/>
        </w:rPr>
        <w:t xml:space="preserve">, образованная соединительной тканью. Ниже располагаются фолликулы разной степени зрелости. </w:t>
      </w:r>
      <w:r w:rsidRPr="0075400E">
        <w:rPr>
          <w:rFonts w:ascii="Times New Roman" w:hAnsi="Times New Roman" w:cs="Times New Roman"/>
          <w:i/>
          <w:color w:val="000000"/>
          <w:sz w:val="28"/>
          <w:szCs w:val="28"/>
        </w:rPr>
        <w:t>Фолликулом</w:t>
      </w:r>
      <w:r w:rsidRPr="0075400E">
        <w:rPr>
          <w:rFonts w:ascii="Times New Roman" w:hAnsi="Times New Roman" w:cs="Times New Roman"/>
          <w:color w:val="000000"/>
          <w:sz w:val="28"/>
          <w:szCs w:val="28"/>
        </w:rPr>
        <w:t xml:space="preserve"> называется ооцит </w:t>
      </w:r>
      <w:r w:rsidRPr="0075400E">
        <w:rPr>
          <w:rFonts w:ascii="Times New Roman" w:hAnsi="Times New Roman" w:cs="Times New Roman"/>
          <w:color w:val="000000"/>
          <w:sz w:val="28"/>
          <w:szCs w:val="28"/>
          <w:lang w:val="en-US"/>
        </w:rPr>
        <w:t>I</w:t>
      </w:r>
      <w:r w:rsidRPr="0075400E">
        <w:rPr>
          <w:rFonts w:ascii="Times New Roman" w:hAnsi="Times New Roman" w:cs="Times New Roman"/>
          <w:color w:val="000000"/>
          <w:sz w:val="28"/>
          <w:szCs w:val="28"/>
        </w:rPr>
        <w:t xml:space="preserve"> порядка (женская половая клетка в стадии роста), окруженный </w:t>
      </w:r>
      <w:r w:rsidRPr="0075400E">
        <w:rPr>
          <w:rFonts w:ascii="Times New Roman" w:hAnsi="Times New Roman" w:cs="Times New Roman"/>
          <w:i/>
          <w:color w:val="000000"/>
          <w:sz w:val="28"/>
          <w:szCs w:val="28"/>
        </w:rPr>
        <w:t>фолликулярными клетками</w:t>
      </w:r>
      <w:r w:rsidRPr="0075400E">
        <w:rPr>
          <w:rFonts w:ascii="Times New Roman" w:hAnsi="Times New Roman" w:cs="Times New Roman"/>
          <w:color w:val="000000"/>
          <w:sz w:val="28"/>
          <w:szCs w:val="28"/>
        </w:rPr>
        <w:t xml:space="preserve">, осуществляющими </w:t>
      </w:r>
      <w:r w:rsidRPr="0075400E">
        <w:rPr>
          <w:rFonts w:ascii="Times New Roman" w:hAnsi="Times New Roman" w:cs="Times New Roman"/>
          <w:color w:val="000000"/>
          <w:sz w:val="28"/>
          <w:szCs w:val="28"/>
        </w:rPr>
        <w:lastRenderedPageBreak/>
        <w:t xml:space="preserve">трофическую функцию. Мелкие </w:t>
      </w:r>
      <w:r w:rsidRPr="0075400E">
        <w:rPr>
          <w:rFonts w:ascii="Times New Roman" w:hAnsi="Times New Roman" w:cs="Times New Roman"/>
          <w:i/>
          <w:color w:val="000000"/>
          <w:sz w:val="28"/>
          <w:szCs w:val="28"/>
        </w:rPr>
        <w:t>первичные фолликулы</w:t>
      </w:r>
      <w:r w:rsidRPr="0075400E">
        <w:rPr>
          <w:rFonts w:ascii="Times New Roman" w:hAnsi="Times New Roman" w:cs="Times New Roman"/>
          <w:color w:val="000000"/>
          <w:sz w:val="28"/>
          <w:szCs w:val="28"/>
        </w:rPr>
        <w:t xml:space="preserve">, состоящие из одного слоя фолликулярных клеток, располагаются под белочной оболочкой. Более крупные – </w:t>
      </w:r>
      <w:r w:rsidRPr="0075400E">
        <w:rPr>
          <w:rFonts w:ascii="Times New Roman" w:hAnsi="Times New Roman" w:cs="Times New Roman"/>
          <w:i/>
          <w:color w:val="000000"/>
          <w:sz w:val="28"/>
          <w:szCs w:val="28"/>
        </w:rPr>
        <w:t>растущие фолликулы</w:t>
      </w:r>
      <w:r w:rsidRPr="0075400E">
        <w:rPr>
          <w:rFonts w:ascii="Times New Roman" w:hAnsi="Times New Roman" w:cs="Times New Roman"/>
          <w:color w:val="000000"/>
          <w:sz w:val="28"/>
          <w:szCs w:val="28"/>
        </w:rPr>
        <w:t xml:space="preserve">, стенка которых образована несколькими рядами фолликулярных клеток, лежат в более глубоких участках коркового вещества. </w:t>
      </w:r>
    </w:p>
    <w:p w:rsidR="0075400E" w:rsidRPr="0075400E" w:rsidRDefault="0075400E" w:rsidP="0075400E">
      <w:pPr>
        <w:spacing w:after="0"/>
        <w:ind w:firstLine="284"/>
        <w:jc w:val="both"/>
        <w:rPr>
          <w:rFonts w:ascii="Times New Roman" w:hAnsi="Times New Roman" w:cs="Times New Roman"/>
          <w:color w:val="000000"/>
          <w:sz w:val="28"/>
          <w:szCs w:val="28"/>
        </w:rPr>
      </w:pPr>
      <w:r w:rsidRPr="0075400E">
        <w:rPr>
          <w:rFonts w:ascii="Times New Roman" w:hAnsi="Times New Roman" w:cs="Times New Roman"/>
          <w:color w:val="000000"/>
          <w:sz w:val="28"/>
          <w:szCs w:val="28"/>
        </w:rPr>
        <w:t xml:space="preserve">Самые крупные – </w:t>
      </w:r>
      <w:r w:rsidRPr="0075400E">
        <w:rPr>
          <w:rFonts w:ascii="Times New Roman" w:hAnsi="Times New Roman" w:cs="Times New Roman"/>
          <w:i/>
          <w:color w:val="000000"/>
          <w:sz w:val="28"/>
          <w:szCs w:val="28"/>
        </w:rPr>
        <w:t>пузырчатые фолликулы</w:t>
      </w:r>
      <w:r w:rsidRPr="0075400E">
        <w:rPr>
          <w:rFonts w:ascii="Times New Roman" w:hAnsi="Times New Roman" w:cs="Times New Roman"/>
          <w:color w:val="000000"/>
          <w:sz w:val="28"/>
          <w:szCs w:val="28"/>
        </w:rPr>
        <w:t xml:space="preserve"> занимают почти всю толщу коркового вещества, они сложного строения. Пузырчатый фолликул отделен от окружающих его тканей яичника соединительнотканной оболочкой – </w:t>
      </w:r>
      <w:r w:rsidRPr="0075400E">
        <w:rPr>
          <w:rFonts w:ascii="Times New Roman" w:hAnsi="Times New Roman" w:cs="Times New Roman"/>
          <w:i/>
          <w:color w:val="000000"/>
          <w:sz w:val="28"/>
          <w:szCs w:val="28"/>
        </w:rPr>
        <w:t>текой фолликула</w:t>
      </w:r>
      <w:r w:rsidRPr="0075400E">
        <w:rPr>
          <w:rFonts w:ascii="Times New Roman" w:hAnsi="Times New Roman" w:cs="Times New Roman"/>
          <w:color w:val="000000"/>
          <w:sz w:val="28"/>
          <w:szCs w:val="28"/>
        </w:rPr>
        <w:t xml:space="preserve">, с большим количеством сосудов. Под соединительнотканной оболочкой лежат слои фолликулярных клеток, образующих </w:t>
      </w:r>
      <w:r w:rsidRPr="0075400E">
        <w:rPr>
          <w:rFonts w:ascii="Times New Roman" w:hAnsi="Times New Roman" w:cs="Times New Roman"/>
          <w:i/>
          <w:color w:val="000000"/>
          <w:sz w:val="28"/>
          <w:szCs w:val="28"/>
        </w:rPr>
        <w:t>зернистый слой</w:t>
      </w:r>
      <w:r w:rsidRPr="0075400E">
        <w:rPr>
          <w:rFonts w:ascii="Times New Roman" w:hAnsi="Times New Roman" w:cs="Times New Roman"/>
          <w:color w:val="000000"/>
          <w:sz w:val="28"/>
          <w:szCs w:val="28"/>
        </w:rPr>
        <w:t xml:space="preserve"> фолликула. В стенке фолликула заметен </w:t>
      </w:r>
      <w:r w:rsidRPr="0075400E">
        <w:rPr>
          <w:rFonts w:ascii="Times New Roman" w:hAnsi="Times New Roman" w:cs="Times New Roman"/>
          <w:i/>
          <w:color w:val="000000"/>
          <w:sz w:val="28"/>
          <w:szCs w:val="28"/>
        </w:rPr>
        <w:t>яйценосный бугорок</w:t>
      </w:r>
      <w:r w:rsidRPr="0075400E">
        <w:rPr>
          <w:rFonts w:ascii="Times New Roman" w:hAnsi="Times New Roman" w:cs="Times New Roman"/>
          <w:color w:val="000000"/>
          <w:sz w:val="28"/>
          <w:szCs w:val="28"/>
        </w:rPr>
        <w:t xml:space="preserve"> – место залегания ооцита </w:t>
      </w:r>
      <w:r w:rsidRPr="0075400E">
        <w:rPr>
          <w:rFonts w:ascii="Times New Roman" w:hAnsi="Times New Roman" w:cs="Times New Roman"/>
          <w:color w:val="000000"/>
          <w:sz w:val="28"/>
          <w:szCs w:val="28"/>
          <w:lang w:val="en-US"/>
        </w:rPr>
        <w:t>I</w:t>
      </w:r>
      <w:r w:rsidRPr="0075400E">
        <w:rPr>
          <w:rFonts w:ascii="Times New Roman" w:hAnsi="Times New Roman" w:cs="Times New Roman"/>
          <w:color w:val="000000"/>
          <w:sz w:val="28"/>
          <w:szCs w:val="28"/>
        </w:rPr>
        <w:t xml:space="preserve"> порядка. Он окружен </w:t>
      </w:r>
      <w:r w:rsidRPr="0075400E">
        <w:rPr>
          <w:rFonts w:ascii="Times New Roman" w:hAnsi="Times New Roman" w:cs="Times New Roman"/>
          <w:i/>
          <w:color w:val="000000"/>
          <w:sz w:val="28"/>
          <w:szCs w:val="28"/>
        </w:rPr>
        <w:t>блестящей оболочкой</w:t>
      </w:r>
      <w:r w:rsidRPr="0075400E">
        <w:rPr>
          <w:rFonts w:ascii="Times New Roman" w:hAnsi="Times New Roman" w:cs="Times New Roman"/>
          <w:color w:val="000000"/>
          <w:sz w:val="28"/>
          <w:szCs w:val="28"/>
        </w:rPr>
        <w:t xml:space="preserve"> – продуктом деятельности ооцита и фолликулярных клеток. Фолликулярные клетки лежат вокруг ооцита в виде </w:t>
      </w:r>
      <w:r w:rsidRPr="0075400E">
        <w:rPr>
          <w:rFonts w:ascii="Times New Roman" w:hAnsi="Times New Roman" w:cs="Times New Roman"/>
          <w:i/>
          <w:color w:val="000000"/>
          <w:sz w:val="28"/>
          <w:szCs w:val="28"/>
        </w:rPr>
        <w:t>лучистого венца</w:t>
      </w:r>
      <w:r w:rsidRPr="0075400E">
        <w:rPr>
          <w:rFonts w:ascii="Times New Roman" w:hAnsi="Times New Roman" w:cs="Times New Roman"/>
          <w:color w:val="000000"/>
          <w:sz w:val="28"/>
          <w:szCs w:val="28"/>
        </w:rPr>
        <w:t>. Основная масса пузырчатого фолликула состоит из фолликулярной жидкости, образованной деятельностью фолликулярных клеток (рис. 1).</w:t>
      </w:r>
    </w:p>
    <w:p w:rsidR="0075400E" w:rsidRPr="0075400E" w:rsidRDefault="0075400E" w:rsidP="0075400E">
      <w:pPr>
        <w:spacing w:after="0"/>
        <w:ind w:firstLine="284"/>
        <w:jc w:val="both"/>
        <w:rPr>
          <w:rFonts w:ascii="Times New Roman" w:hAnsi="Times New Roman" w:cs="Times New Roman"/>
          <w:sz w:val="16"/>
          <w:szCs w:val="16"/>
        </w:rPr>
      </w:pPr>
      <w:r w:rsidRPr="0075400E">
        <w:rPr>
          <w:rFonts w:ascii="Times New Roman" w:hAnsi="Times New Roman" w:cs="Times New Roman"/>
          <w:sz w:val="28"/>
          <w:szCs w:val="28"/>
        </w:rPr>
        <w:t xml:space="preserve"> </w:t>
      </w:r>
    </w:p>
    <w:p w:rsidR="0075400E" w:rsidRPr="0075400E" w:rsidRDefault="0075400E" w:rsidP="0075400E">
      <w:pPr>
        <w:spacing w:after="0"/>
        <w:ind w:firstLine="284"/>
        <w:jc w:val="center"/>
        <w:rPr>
          <w:rFonts w:ascii="Times New Roman" w:hAnsi="Times New Roman" w:cs="Times New Roman"/>
          <w:sz w:val="28"/>
          <w:szCs w:val="28"/>
        </w:rPr>
      </w:pPr>
      <w:r w:rsidRPr="0075400E">
        <w:rPr>
          <w:rFonts w:ascii="Times New Roman" w:hAnsi="Times New Roman" w:cs="Times New Roman"/>
          <w:noProof/>
          <w:sz w:val="28"/>
          <w:szCs w:val="28"/>
          <w:lang w:val="ru-RU" w:eastAsia="ru-RU"/>
        </w:rPr>
        <w:drawing>
          <wp:inline distT="0" distB="0" distL="0" distR="0">
            <wp:extent cx="2393343" cy="2218304"/>
            <wp:effectExtent l="19050" t="0" r="6957" b="0"/>
            <wp:docPr id="173" name="Рисунок 173" descr="%D0%9D%D0%BE%D0%B2%D1%8B%D0%B9%20%D1%82%D0%BE%D1%87%D0%B5%D1%87%D0%BD%D1%8B%D0%B9%20%D1%80%D0%B8%D1%81%D1%83%D0%BD%D0%BE%D0%BA%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D0%9D%D0%BE%D0%B2%D1%8B%D0%B9%20%D1%82%D0%BE%D1%87%D0%B5%D1%87%D0%BD%D1%8B%D0%B9%20%D1%80%D0%B8%D1%81%D1%83%D0%BD%D0%BE%D0%BA%20(4)"/>
                    <pic:cNvPicPr>
                      <a:picLocks noChangeAspect="1" noChangeArrowheads="1"/>
                    </pic:cNvPicPr>
                  </pic:nvPicPr>
                  <pic:blipFill>
                    <a:blip r:embed="rId14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3590" t="3088" b="15250"/>
                    <a:stretch>
                      <a:fillRect/>
                    </a:stretch>
                  </pic:blipFill>
                  <pic:spPr bwMode="auto">
                    <a:xfrm>
                      <a:off x="0" y="0"/>
                      <a:ext cx="2392404" cy="2217434"/>
                    </a:xfrm>
                    <a:prstGeom prst="rect">
                      <a:avLst/>
                    </a:prstGeom>
                    <a:noFill/>
                    <a:ln>
                      <a:noFill/>
                    </a:ln>
                  </pic:spPr>
                </pic:pic>
              </a:graphicData>
            </a:graphic>
          </wp:inline>
        </w:drawing>
      </w:r>
    </w:p>
    <w:p w:rsidR="0075400E" w:rsidRPr="0075400E" w:rsidRDefault="0075400E" w:rsidP="0075400E">
      <w:pPr>
        <w:spacing w:after="0"/>
        <w:ind w:firstLine="284"/>
        <w:jc w:val="center"/>
        <w:rPr>
          <w:rFonts w:ascii="Times New Roman" w:hAnsi="Times New Roman" w:cs="Times New Roman"/>
          <w:sz w:val="20"/>
          <w:szCs w:val="20"/>
        </w:rPr>
      </w:pPr>
      <w:r w:rsidRPr="0075400E">
        <w:rPr>
          <w:rFonts w:ascii="Times New Roman" w:hAnsi="Times New Roman" w:cs="Times New Roman"/>
          <w:sz w:val="20"/>
          <w:szCs w:val="20"/>
        </w:rPr>
        <w:t xml:space="preserve">Рис. 1. Строение яичника: 1 – зачатковый эпителий; </w:t>
      </w:r>
    </w:p>
    <w:p w:rsidR="0075400E" w:rsidRPr="0075400E" w:rsidRDefault="0075400E" w:rsidP="0075400E">
      <w:pPr>
        <w:spacing w:after="0"/>
        <w:ind w:firstLine="284"/>
        <w:jc w:val="center"/>
        <w:rPr>
          <w:rFonts w:ascii="Times New Roman" w:hAnsi="Times New Roman" w:cs="Times New Roman"/>
          <w:sz w:val="20"/>
          <w:szCs w:val="20"/>
        </w:rPr>
      </w:pPr>
      <w:r w:rsidRPr="0075400E">
        <w:rPr>
          <w:rFonts w:ascii="Times New Roman" w:hAnsi="Times New Roman" w:cs="Times New Roman"/>
          <w:sz w:val="20"/>
          <w:szCs w:val="20"/>
        </w:rPr>
        <w:t>2 – корковое вещество;  3 – примордиальные фолликулы;</w:t>
      </w:r>
    </w:p>
    <w:p w:rsidR="0075400E" w:rsidRPr="0075400E" w:rsidRDefault="0075400E" w:rsidP="0075400E">
      <w:pPr>
        <w:spacing w:after="0"/>
        <w:ind w:firstLine="284"/>
        <w:jc w:val="center"/>
        <w:rPr>
          <w:rFonts w:ascii="Times New Roman" w:hAnsi="Times New Roman" w:cs="Times New Roman"/>
          <w:sz w:val="20"/>
          <w:szCs w:val="20"/>
        </w:rPr>
      </w:pPr>
      <w:r w:rsidRPr="0075400E">
        <w:rPr>
          <w:rFonts w:ascii="Times New Roman" w:hAnsi="Times New Roman" w:cs="Times New Roman"/>
          <w:sz w:val="20"/>
          <w:szCs w:val="20"/>
        </w:rPr>
        <w:t xml:space="preserve"> 4 – растущие фолликулы; 5 – пузырчатый фолликул (Граафов пузырек); </w:t>
      </w:r>
    </w:p>
    <w:p w:rsidR="0075400E" w:rsidRPr="0075400E" w:rsidRDefault="0075400E" w:rsidP="0075400E">
      <w:pPr>
        <w:spacing w:after="0"/>
        <w:ind w:firstLine="284"/>
        <w:jc w:val="center"/>
        <w:rPr>
          <w:rFonts w:ascii="Times New Roman" w:hAnsi="Times New Roman" w:cs="Times New Roman"/>
          <w:sz w:val="20"/>
          <w:szCs w:val="20"/>
        </w:rPr>
      </w:pPr>
      <w:r w:rsidRPr="0075400E">
        <w:rPr>
          <w:rFonts w:ascii="Times New Roman" w:hAnsi="Times New Roman" w:cs="Times New Roman"/>
          <w:sz w:val="20"/>
          <w:szCs w:val="20"/>
        </w:rPr>
        <w:t xml:space="preserve">6 – полость пузырчатого фолликула, заполненная жидкостью; </w:t>
      </w:r>
    </w:p>
    <w:p w:rsidR="0075400E" w:rsidRPr="0075400E" w:rsidRDefault="0075400E" w:rsidP="0075400E">
      <w:pPr>
        <w:spacing w:after="0"/>
        <w:ind w:firstLine="284"/>
        <w:jc w:val="center"/>
        <w:rPr>
          <w:rFonts w:ascii="Times New Roman" w:hAnsi="Times New Roman" w:cs="Times New Roman"/>
          <w:sz w:val="20"/>
          <w:szCs w:val="20"/>
        </w:rPr>
      </w:pPr>
      <w:r w:rsidRPr="0075400E">
        <w:rPr>
          <w:rFonts w:ascii="Times New Roman" w:hAnsi="Times New Roman" w:cs="Times New Roman"/>
          <w:sz w:val="20"/>
          <w:szCs w:val="20"/>
        </w:rPr>
        <w:t xml:space="preserve">7 – яйцеклетка (овоцит </w:t>
      </w:r>
      <w:r w:rsidRPr="0075400E">
        <w:rPr>
          <w:rFonts w:ascii="Times New Roman" w:hAnsi="Times New Roman" w:cs="Times New Roman"/>
          <w:sz w:val="20"/>
          <w:szCs w:val="20"/>
          <w:lang w:val="en-US"/>
        </w:rPr>
        <w:t>I</w:t>
      </w:r>
      <w:r w:rsidRPr="0075400E">
        <w:rPr>
          <w:rFonts w:ascii="Times New Roman" w:hAnsi="Times New Roman" w:cs="Times New Roman"/>
          <w:sz w:val="20"/>
          <w:szCs w:val="20"/>
        </w:rPr>
        <w:t xml:space="preserve"> порядка); 8 – желтое тело; 9 – атретические тела; </w:t>
      </w:r>
    </w:p>
    <w:p w:rsidR="0075400E" w:rsidRDefault="0075400E" w:rsidP="0075400E">
      <w:pPr>
        <w:spacing w:after="0"/>
        <w:ind w:firstLine="284"/>
        <w:jc w:val="center"/>
        <w:rPr>
          <w:rFonts w:ascii="Times New Roman" w:hAnsi="Times New Roman" w:cs="Times New Roman"/>
          <w:sz w:val="20"/>
          <w:szCs w:val="20"/>
          <w:lang w:val="ru-RU"/>
        </w:rPr>
      </w:pPr>
      <w:r w:rsidRPr="0075400E">
        <w:rPr>
          <w:rFonts w:ascii="Times New Roman" w:hAnsi="Times New Roman" w:cs="Times New Roman"/>
          <w:sz w:val="20"/>
          <w:szCs w:val="20"/>
        </w:rPr>
        <w:t>10 – мозговое вещество; 11 – соединительная ткань и кровеносные сосуды</w:t>
      </w:r>
    </w:p>
    <w:p w:rsidR="002F53A0" w:rsidRPr="002F53A0" w:rsidRDefault="002F53A0" w:rsidP="0075400E">
      <w:pPr>
        <w:spacing w:after="0"/>
        <w:ind w:firstLine="284"/>
        <w:jc w:val="center"/>
        <w:rPr>
          <w:rFonts w:ascii="Times New Roman" w:hAnsi="Times New Roman" w:cs="Times New Roman"/>
          <w:sz w:val="20"/>
          <w:szCs w:val="20"/>
          <w:lang w:val="ru-RU"/>
        </w:rPr>
      </w:pPr>
    </w:p>
    <w:p w:rsidR="0075400E" w:rsidRPr="0075400E" w:rsidRDefault="0075400E" w:rsidP="0075400E">
      <w:pPr>
        <w:spacing w:after="0"/>
        <w:ind w:firstLine="284"/>
        <w:jc w:val="both"/>
        <w:rPr>
          <w:rFonts w:ascii="Times New Roman" w:hAnsi="Times New Roman" w:cs="Times New Roman"/>
          <w:sz w:val="28"/>
          <w:szCs w:val="28"/>
        </w:rPr>
      </w:pPr>
      <w:r w:rsidRPr="0075400E">
        <w:rPr>
          <w:rFonts w:ascii="Times New Roman" w:hAnsi="Times New Roman" w:cs="Times New Roman"/>
          <w:sz w:val="28"/>
          <w:szCs w:val="28"/>
        </w:rPr>
        <w:t xml:space="preserve">В период течки стенка пузырчатого фолликула лопается и половая клетка вместе с лучистым венцом попадает в яйцепровод. Полость фолликула заполняется разрастающимися фолликулярными клетками, которые преобразуются в </w:t>
      </w:r>
      <w:r w:rsidRPr="0075400E">
        <w:rPr>
          <w:rFonts w:ascii="Times New Roman" w:hAnsi="Times New Roman" w:cs="Times New Roman"/>
          <w:i/>
          <w:sz w:val="28"/>
          <w:szCs w:val="28"/>
        </w:rPr>
        <w:t>лютеоциты</w:t>
      </w:r>
      <w:r w:rsidRPr="0075400E">
        <w:rPr>
          <w:rFonts w:ascii="Times New Roman" w:hAnsi="Times New Roman" w:cs="Times New Roman"/>
          <w:sz w:val="28"/>
          <w:szCs w:val="28"/>
        </w:rPr>
        <w:t xml:space="preserve"> – клетки, содержащие желтый пигмент и вырабатывающие </w:t>
      </w:r>
      <w:r w:rsidRPr="0075400E">
        <w:rPr>
          <w:rFonts w:ascii="Times New Roman" w:hAnsi="Times New Roman" w:cs="Times New Roman"/>
          <w:i/>
          <w:sz w:val="28"/>
          <w:szCs w:val="28"/>
        </w:rPr>
        <w:t>прогестерон</w:t>
      </w:r>
      <w:r w:rsidRPr="0075400E">
        <w:rPr>
          <w:rFonts w:ascii="Times New Roman" w:hAnsi="Times New Roman" w:cs="Times New Roman"/>
          <w:sz w:val="28"/>
          <w:szCs w:val="28"/>
        </w:rPr>
        <w:t xml:space="preserve">. Сюда же прорастают сосуды и соединительная ткань. Формируется желтое тело – временная железа внутренней секреции, функционирующая в период беременности. С </w:t>
      </w:r>
      <w:r w:rsidRPr="0075400E">
        <w:rPr>
          <w:rFonts w:ascii="Times New Roman" w:hAnsi="Times New Roman" w:cs="Times New Roman"/>
          <w:sz w:val="28"/>
          <w:szCs w:val="28"/>
        </w:rPr>
        <w:lastRenderedPageBreak/>
        <w:t xml:space="preserve">окончанием беременности желтое тело рассасывается и замещается соединительнотканным рубцом. </w:t>
      </w:r>
    </w:p>
    <w:p w:rsidR="0075400E" w:rsidRPr="0075400E" w:rsidRDefault="0075400E" w:rsidP="0075400E">
      <w:pPr>
        <w:spacing w:after="0"/>
        <w:ind w:firstLine="284"/>
        <w:jc w:val="both"/>
        <w:rPr>
          <w:rFonts w:ascii="Times New Roman" w:hAnsi="Times New Roman" w:cs="Times New Roman"/>
          <w:sz w:val="28"/>
          <w:szCs w:val="28"/>
        </w:rPr>
      </w:pPr>
      <w:r w:rsidRPr="0075400E">
        <w:rPr>
          <w:rFonts w:ascii="Times New Roman" w:hAnsi="Times New Roman" w:cs="Times New Roman"/>
          <w:sz w:val="28"/>
          <w:szCs w:val="28"/>
        </w:rPr>
        <w:t xml:space="preserve">Яичник является также железой внутренней секреции. </w:t>
      </w:r>
      <w:r w:rsidRPr="0075400E">
        <w:rPr>
          <w:rFonts w:ascii="Times New Roman" w:hAnsi="Times New Roman" w:cs="Times New Roman"/>
          <w:i/>
          <w:sz w:val="28"/>
          <w:szCs w:val="28"/>
        </w:rPr>
        <w:t>Интерстициальные клетки</w:t>
      </w:r>
      <w:r w:rsidRPr="0075400E">
        <w:rPr>
          <w:rFonts w:ascii="Times New Roman" w:hAnsi="Times New Roman" w:cs="Times New Roman"/>
          <w:sz w:val="28"/>
          <w:szCs w:val="28"/>
        </w:rPr>
        <w:t xml:space="preserve">, лежащие группами в корковом веществе, вырабатывают женские половые гормоны. </w:t>
      </w:r>
    </w:p>
    <w:p w:rsidR="0075400E" w:rsidRPr="0075400E" w:rsidRDefault="0075400E" w:rsidP="0075400E">
      <w:pPr>
        <w:spacing w:after="0"/>
        <w:ind w:firstLine="284"/>
        <w:jc w:val="both"/>
        <w:rPr>
          <w:rFonts w:ascii="Times New Roman" w:hAnsi="Times New Roman" w:cs="Times New Roman"/>
          <w:sz w:val="28"/>
          <w:szCs w:val="28"/>
        </w:rPr>
      </w:pPr>
      <w:r w:rsidRPr="0075400E">
        <w:rPr>
          <w:rFonts w:ascii="Times New Roman" w:hAnsi="Times New Roman" w:cs="Times New Roman"/>
          <w:b/>
          <w:sz w:val="28"/>
          <w:szCs w:val="28"/>
        </w:rPr>
        <w:t>Яйцепровод</w:t>
      </w:r>
      <w:r w:rsidRPr="0075400E">
        <w:rPr>
          <w:rFonts w:ascii="Times New Roman" w:hAnsi="Times New Roman" w:cs="Times New Roman"/>
          <w:sz w:val="28"/>
          <w:szCs w:val="28"/>
        </w:rPr>
        <w:t xml:space="preserve"> (яйцевод) – парный трубкообразный орган, в котором женские половые клетки завершают стадию созревания, происходит оплодотворение и начинается дробление зиготы. Он имеет вид извилистой трубки, расположенной между яичником и маткой, длиной у коровы 20 – 30 см, свиньи – 15 – 30 см, кобылы – 10 – 30 см с двумя отверстиями: яичниковым и маточным. На яичниковым конце имеется воронкообразное расширение – </w:t>
      </w:r>
      <w:r w:rsidRPr="0075400E">
        <w:rPr>
          <w:rFonts w:ascii="Times New Roman" w:hAnsi="Times New Roman" w:cs="Times New Roman"/>
          <w:i/>
          <w:sz w:val="28"/>
          <w:szCs w:val="28"/>
        </w:rPr>
        <w:t>воронка яйцевода</w:t>
      </w:r>
      <w:r w:rsidRPr="0075400E">
        <w:rPr>
          <w:rFonts w:ascii="Times New Roman" w:hAnsi="Times New Roman" w:cs="Times New Roman"/>
          <w:sz w:val="28"/>
          <w:szCs w:val="28"/>
        </w:rPr>
        <w:t xml:space="preserve"> с изрезанными краями – </w:t>
      </w:r>
      <w:r w:rsidRPr="0075400E">
        <w:rPr>
          <w:rFonts w:ascii="Times New Roman" w:hAnsi="Times New Roman" w:cs="Times New Roman"/>
          <w:i/>
          <w:sz w:val="28"/>
          <w:szCs w:val="28"/>
        </w:rPr>
        <w:t>бахромкой воронки</w:t>
      </w:r>
      <w:r w:rsidRPr="0075400E">
        <w:rPr>
          <w:rFonts w:ascii="Times New Roman" w:hAnsi="Times New Roman" w:cs="Times New Roman"/>
          <w:sz w:val="28"/>
          <w:szCs w:val="28"/>
        </w:rPr>
        <w:t xml:space="preserve">. В него из яичника в момент овуляции попадает яйцеклетка. Маточное отверстие яйцепровода открывается в конце рога матки. </w:t>
      </w:r>
    </w:p>
    <w:p w:rsidR="0075400E" w:rsidRPr="0075400E" w:rsidRDefault="0075400E" w:rsidP="0075400E">
      <w:pPr>
        <w:spacing w:after="0"/>
        <w:ind w:firstLine="284"/>
        <w:jc w:val="both"/>
        <w:rPr>
          <w:rFonts w:ascii="Times New Roman" w:hAnsi="Times New Roman" w:cs="Times New Roman"/>
          <w:sz w:val="28"/>
          <w:szCs w:val="28"/>
        </w:rPr>
      </w:pPr>
      <w:r w:rsidRPr="0075400E">
        <w:rPr>
          <w:rFonts w:ascii="Times New Roman" w:hAnsi="Times New Roman" w:cs="Times New Roman"/>
          <w:sz w:val="28"/>
          <w:szCs w:val="28"/>
        </w:rPr>
        <w:t>Стенка яйцевода образована слизистой, мышечной и серозной оболочками. Движение яйцеклетки по яйцеводу осуществляется током слизи, движением ресничек эпителия и сокращением мышечной оболочки.</w:t>
      </w:r>
    </w:p>
    <w:p w:rsidR="0075400E" w:rsidRPr="0075400E" w:rsidRDefault="0075400E" w:rsidP="0075400E">
      <w:pPr>
        <w:spacing w:after="0"/>
        <w:ind w:firstLine="284"/>
        <w:jc w:val="both"/>
        <w:rPr>
          <w:rFonts w:ascii="Times New Roman" w:hAnsi="Times New Roman" w:cs="Times New Roman"/>
          <w:sz w:val="28"/>
          <w:szCs w:val="28"/>
        </w:rPr>
      </w:pPr>
      <w:r w:rsidRPr="0075400E">
        <w:rPr>
          <w:rFonts w:ascii="Times New Roman" w:hAnsi="Times New Roman" w:cs="Times New Roman"/>
          <w:b/>
          <w:sz w:val="28"/>
          <w:szCs w:val="28"/>
        </w:rPr>
        <w:t xml:space="preserve">Матка </w:t>
      </w:r>
      <w:r w:rsidRPr="0075400E">
        <w:rPr>
          <w:rFonts w:ascii="Times New Roman" w:hAnsi="Times New Roman" w:cs="Times New Roman"/>
          <w:sz w:val="28"/>
          <w:szCs w:val="28"/>
        </w:rPr>
        <w:t xml:space="preserve">– непарный орган для внутриутробного развития зародыша и плода. У сельскохозяйственных животных относится к типу двурогих. Она состоит из рогов, тела и шейки. </w:t>
      </w:r>
    </w:p>
    <w:p w:rsidR="0075400E" w:rsidRPr="0075400E" w:rsidRDefault="0075400E" w:rsidP="0075400E">
      <w:pPr>
        <w:spacing w:after="0"/>
        <w:ind w:firstLine="284"/>
        <w:jc w:val="both"/>
        <w:rPr>
          <w:rFonts w:ascii="Times New Roman" w:hAnsi="Times New Roman" w:cs="Times New Roman"/>
          <w:sz w:val="28"/>
          <w:szCs w:val="28"/>
        </w:rPr>
      </w:pPr>
      <w:r w:rsidRPr="0075400E">
        <w:rPr>
          <w:rFonts w:ascii="Times New Roman" w:hAnsi="Times New Roman" w:cs="Times New Roman"/>
          <w:sz w:val="28"/>
          <w:szCs w:val="28"/>
        </w:rPr>
        <w:t xml:space="preserve">У </w:t>
      </w:r>
      <w:r w:rsidRPr="0075400E">
        <w:rPr>
          <w:rFonts w:ascii="Times New Roman" w:hAnsi="Times New Roman" w:cs="Times New Roman"/>
          <w:i/>
          <w:sz w:val="28"/>
          <w:szCs w:val="28"/>
        </w:rPr>
        <w:t>коров</w:t>
      </w:r>
      <w:r w:rsidRPr="0075400E">
        <w:rPr>
          <w:rFonts w:ascii="Times New Roman" w:hAnsi="Times New Roman" w:cs="Times New Roman"/>
          <w:sz w:val="28"/>
          <w:szCs w:val="28"/>
        </w:rPr>
        <w:t xml:space="preserve"> рога матки длинные (20 - 30 см), закручены спирально в виде рогов барана и к концу заострены. Каудально рога переходят в тело матки. Снаружи тело имеет длину около 10 см, но внутри его проходит перегородка, в результате чего его полость сокращается вдвое. За телом следует толстостенная шейка длиной 7 – 11 см с продольными складками, образующими уступы. Шейка в полость матки открывается </w:t>
      </w:r>
      <w:r w:rsidRPr="0075400E">
        <w:rPr>
          <w:rFonts w:ascii="Times New Roman" w:hAnsi="Times New Roman" w:cs="Times New Roman"/>
          <w:i/>
          <w:sz w:val="28"/>
          <w:szCs w:val="28"/>
        </w:rPr>
        <w:t>внутренним маточным отверстием</w:t>
      </w:r>
      <w:r w:rsidRPr="0075400E">
        <w:rPr>
          <w:rFonts w:ascii="Times New Roman" w:hAnsi="Times New Roman" w:cs="Times New Roman"/>
          <w:sz w:val="28"/>
          <w:szCs w:val="28"/>
        </w:rPr>
        <w:t xml:space="preserve">, во влагалище - </w:t>
      </w:r>
      <w:r w:rsidRPr="0075400E">
        <w:rPr>
          <w:rFonts w:ascii="Times New Roman" w:hAnsi="Times New Roman" w:cs="Times New Roman"/>
          <w:i/>
          <w:sz w:val="28"/>
          <w:szCs w:val="28"/>
        </w:rPr>
        <w:t>наружным маточным отверстием</w:t>
      </w:r>
      <w:r w:rsidRPr="0075400E">
        <w:rPr>
          <w:rFonts w:ascii="Times New Roman" w:hAnsi="Times New Roman" w:cs="Times New Roman"/>
          <w:sz w:val="28"/>
          <w:szCs w:val="28"/>
        </w:rPr>
        <w:t>. Шейка несколько выдается во влагалище, образуя влагалищную порцию матки. Матка подвешена на маточной брыжейке или широкой маточной связке. Матка расположена в лонной области (рис. 2).</w:t>
      </w:r>
    </w:p>
    <w:p w:rsidR="0075400E" w:rsidRPr="0075400E" w:rsidRDefault="0075400E" w:rsidP="0075400E">
      <w:pPr>
        <w:spacing w:after="0"/>
        <w:ind w:firstLine="284"/>
        <w:jc w:val="both"/>
        <w:rPr>
          <w:rFonts w:ascii="Times New Roman" w:hAnsi="Times New Roman" w:cs="Times New Roman"/>
          <w:sz w:val="28"/>
          <w:szCs w:val="28"/>
        </w:rPr>
      </w:pPr>
      <w:r w:rsidRPr="0075400E">
        <w:rPr>
          <w:rFonts w:ascii="Times New Roman" w:hAnsi="Times New Roman" w:cs="Times New Roman"/>
          <w:sz w:val="28"/>
          <w:szCs w:val="28"/>
        </w:rPr>
        <w:t>У свиньи рога матки очень длинные и достигают 2 – 3 м, образуют петли, подобно тощей кишке, тело короткое  - до 5 см. Шейка длинная – 15 – 18 см, с волнообразными складками, плотно закрывающими канал шейки. Шейка без границ переходит с одной стороны в тело матки, с другой – во влагалище (рис. 3).</w:t>
      </w:r>
    </w:p>
    <w:p w:rsidR="0075400E" w:rsidRPr="0075400E" w:rsidRDefault="0075400E" w:rsidP="0075400E">
      <w:pPr>
        <w:spacing w:after="0"/>
        <w:ind w:firstLine="284"/>
        <w:jc w:val="both"/>
        <w:rPr>
          <w:rFonts w:ascii="Times New Roman" w:hAnsi="Times New Roman" w:cs="Times New Roman"/>
          <w:sz w:val="28"/>
          <w:szCs w:val="28"/>
        </w:rPr>
      </w:pPr>
      <w:r w:rsidRPr="0075400E">
        <w:rPr>
          <w:rFonts w:ascii="Times New Roman" w:hAnsi="Times New Roman" w:cs="Times New Roman"/>
          <w:sz w:val="28"/>
          <w:szCs w:val="28"/>
        </w:rPr>
        <w:t>У кобылы рога матки сравнительно короткие, толстые, направлены краниовентрально. Тело почти такой же длины как и рога. Шейка толстостенная, с продольными складками, имеет большую влагалищную порцию (рис. 4).</w:t>
      </w:r>
    </w:p>
    <w:p w:rsidR="0075400E" w:rsidRPr="0075400E" w:rsidRDefault="0075400E" w:rsidP="0075400E">
      <w:pPr>
        <w:spacing w:after="0"/>
        <w:jc w:val="center"/>
        <w:rPr>
          <w:rFonts w:ascii="Times New Roman" w:hAnsi="Times New Roman" w:cs="Times New Roman"/>
          <w:sz w:val="28"/>
          <w:szCs w:val="28"/>
        </w:rPr>
      </w:pPr>
      <w:r w:rsidRPr="0075400E">
        <w:rPr>
          <w:rFonts w:ascii="Times New Roman" w:hAnsi="Times New Roman" w:cs="Times New Roman"/>
          <w:noProof/>
          <w:sz w:val="28"/>
          <w:szCs w:val="28"/>
          <w:lang w:val="ru-RU" w:eastAsia="ru-RU"/>
        </w:rPr>
        <w:lastRenderedPageBreak/>
        <w:drawing>
          <wp:inline distT="0" distB="0" distL="0" distR="0">
            <wp:extent cx="2449002" cy="2510423"/>
            <wp:effectExtent l="0" t="0" r="0" b="0"/>
            <wp:docPr id="172" name="Рисунок 172" descr="Image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Image139"/>
                    <pic:cNvPicPr>
                      <a:picLocks noChangeAspect="1" noChangeArrowheads="1"/>
                    </pic:cNvPicPr>
                  </pic:nvPicPr>
                  <pic:blipFill>
                    <a:blip r:embed="rId14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4030" b="2519"/>
                    <a:stretch>
                      <a:fillRect/>
                    </a:stretch>
                  </pic:blipFill>
                  <pic:spPr bwMode="auto">
                    <a:xfrm>
                      <a:off x="0" y="0"/>
                      <a:ext cx="2455012" cy="2516584"/>
                    </a:xfrm>
                    <a:prstGeom prst="rect">
                      <a:avLst/>
                    </a:prstGeom>
                    <a:noFill/>
                    <a:ln>
                      <a:noFill/>
                    </a:ln>
                  </pic:spPr>
                </pic:pic>
              </a:graphicData>
            </a:graphic>
          </wp:inline>
        </w:drawing>
      </w:r>
    </w:p>
    <w:p w:rsidR="0075400E" w:rsidRPr="0075400E" w:rsidRDefault="0075400E" w:rsidP="0075400E">
      <w:pPr>
        <w:spacing w:after="0"/>
        <w:jc w:val="center"/>
        <w:rPr>
          <w:rFonts w:ascii="Times New Roman" w:hAnsi="Times New Roman" w:cs="Times New Roman"/>
          <w:sz w:val="20"/>
          <w:szCs w:val="20"/>
        </w:rPr>
      </w:pPr>
      <w:r w:rsidRPr="0075400E">
        <w:rPr>
          <w:rFonts w:ascii="Times New Roman" w:hAnsi="Times New Roman" w:cs="Times New Roman"/>
          <w:sz w:val="20"/>
          <w:szCs w:val="20"/>
        </w:rPr>
        <w:t>Рис. 2. Строение половых органов коровы:</w:t>
      </w:r>
    </w:p>
    <w:p w:rsidR="0075400E" w:rsidRPr="0075400E" w:rsidRDefault="0075400E" w:rsidP="0075400E">
      <w:pPr>
        <w:spacing w:after="0"/>
        <w:jc w:val="center"/>
        <w:rPr>
          <w:rFonts w:ascii="Times New Roman" w:hAnsi="Times New Roman" w:cs="Times New Roman"/>
          <w:sz w:val="20"/>
          <w:szCs w:val="20"/>
        </w:rPr>
      </w:pPr>
      <w:r w:rsidRPr="0075400E">
        <w:rPr>
          <w:rFonts w:ascii="Times New Roman" w:hAnsi="Times New Roman" w:cs="Times New Roman"/>
          <w:sz w:val="20"/>
          <w:szCs w:val="20"/>
        </w:rPr>
        <w:t xml:space="preserve">1 – яичник; 2 – желтое тело; 3 – воронка яйцевода; </w:t>
      </w:r>
    </w:p>
    <w:p w:rsidR="0075400E" w:rsidRPr="0075400E" w:rsidRDefault="0075400E" w:rsidP="0075400E">
      <w:pPr>
        <w:spacing w:after="0"/>
        <w:jc w:val="center"/>
        <w:rPr>
          <w:rFonts w:ascii="Times New Roman" w:hAnsi="Times New Roman" w:cs="Times New Roman"/>
          <w:sz w:val="20"/>
          <w:szCs w:val="20"/>
        </w:rPr>
      </w:pPr>
      <w:r w:rsidRPr="0075400E">
        <w:rPr>
          <w:rFonts w:ascii="Times New Roman" w:hAnsi="Times New Roman" w:cs="Times New Roman"/>
          <w:sz w:val="20"/>
          <w:szCs w:val="20"/>
        </w:rPr>
        <w:t>4 – яйцепровод; 5 – рог матки; 6 – тело матки; 7 – шейка матки;</w:t>
      </w:r>
    </w:p>
    <w:p w:rsidR="0075400E" w:rsidRPr="0075400E" w:rsidRDefault="0075400E" w:rsidP="0075400E">
      <w:pPr>
        <w:spacing w:after="0"/>
        <w:jc w:val="center"/>
        <w:rPr>
          <w:rFonts w:ascii="Times New Roman" w:hAnsi="Times New Roman" w:cs="Times New Roman"/>
          <w:sz w:val="20"/>
          <w:szCs w:val="20"/>
        </w:rPr>
      </w:pPr>
      <w:r w:rsidRPr="0075400E">
        <w:rPr>
          <w:rFonts w:ascii="Times New Roman" w:hAnsi="Times New Roman" w:cs="Times New Roman"/>
          <w:sz w:val="20"/>
          <w:szCs w:val="20"/>
        </w:rPr>
        <w:t>8 – полость влагалища; 9 – продольный канал придатка яичника;</w:t>
      </w:r>
    </w:p>
    <w:p w:rsidR="0075400E" w:rsidRPr="0075400E" w:rsidRDefault="0075400E" w:rsidP="0075400E">
      <w:pPr>
        <w:spacing w:after="0"/>
        <w:jc w:val="center"/>
        <w:rPr>
          <w:rFonts w:ascii="Times New Roman" w:hAnsi="Times New Roman" w:cs="Times New Roman"/>
          <w:sz w:val="20"/>
          <w:szCs w:val="20"/>
        </w:rPr>
      </w:pPr>
      <w:r w:rsidRPr="0075400E">
        <w:rPr>
          <w:rFonts w:ascii="Times New Roman" w:hAnsi="Times New Roman" w:cs="Times New Roman"/>
          <w:sz w:val="20"/>
          <w:szCs w:val="20"/>
        </w:rPr>
        <w:t>10 – наружное отверстие уретры и дивертикул уретры;</w:t>
      </w:r>
    </w:p>
    <w:p w:rsidR="0075400E" w:rsidRPr="0075400E" w:rsidRDefault="0075400E" w:rsidP="0075400E">
      <w:pPr>
        <w:spacing w:after="0"/>
        <w:jc w:val="center"/>
        <w:rPr>
          <w:rFonts w:ascii="Times New Roman" w:hAnsi="Times New Roman" w:cs="Times New Roman"/>
          <w:sz w:val="20"/>
          <w:szCs w:val="20"/>
        </w:rPr>
      </w:pPr>
      <w:r w:rsidRPr="0075400E">
        <w:rPr>
          <w:rFonts w:ascii="Times New Roman" w:hAnsi="Times New Roman" w:cs="Times New Roman"/>
          <w:sz w:val="20"/>
          <w:szCs w:val="20"/>
        </w:rPr>
        <w:t>11 – протоки латеральных желез преддверия;</w:t>
      </w:r>
    </w:p>
    <w:p w:rsidR="0075400E" w:rsidRPr="0075400E" w:rsidRDefault="0075400E" w:rsidP="0075400E">
      <w:pPr>
        <w:spacing w:after="0"/>
        <w:jc w:val="center"/>
        <w:rPr>
          <w:rFonts w:ascii="Times New Roman" w:hAnsi="Times New Roman" w:cs="Times New Roman"/>
          <w:sz w:val="20"/>
          <w:szCs w:val="20"/>
        </w:rPr>
      </w:pPr>
      <w:r w:rsidRPr="0075400E">
        <w:rPr>
          <w:rFonts w:ascii="Times New Roman" w:hAnsi="Times New Roman" w:cs="Times New Roman"/>
          <w:sz w:val="20"/>
          <w:szCs w:val="20"/>
        </w:rPr>
        <w:t>12 – возвышение латеральных желез преддверия;</w:t>
      </w:r>
    </w:p>
    <w:p w:rsidR="0075400E" w:rsidRPr="0075400E" w:rsidRDefault="0075400E" w:rsidP="0075400E">
      <w:pPr>
        <w:spacing w:after="0"/>
        <w:jc w:val="center"/>
        <w:rPr>
          <w:rFonts w:ascii="Times New Roman" w:hAnsi="Times New Roman" w:cs="Times New Roman"/>
          <w:sz w:val="20"/>
          <w:szCs w:val="20"/>
        </w:rPr>
      </w:pPr>
      <w:r w:rsidRPr="0075400E">
        <w:rPr>
          <w:rFonts w:ascii="Times New Roman" w:hAnsi="Times New Roman" w:cs="Times New Roman"/>
          <w:sz w:val="20"/>
          <w:szCs w:val="20"/>
        </w:rPr>
        <w:t>13 – клитор; 14 – половая губа; 15 – преддверие влагалища;</w:t>
      </w:r>
    </w:p>
    <w:p w:rsidR="0075400E" w:rsidRPr="0075400E" w:rsidRDefault="0075400E" w:rsidP="0075400E">
      <w:pPr>
        <w:spacing w:after="0"/>
        <w:jc w:val="center"/>
        <w:rPr>
          <w:rFonts w:ascii="Times New Roman" w:hAnsi="Times New Roman" w:cs="Times New Roman"/>
          <w:sz w:val="20"/>
          <w:szCs w:val="20"/>
        </w:rPr>
      </w:pPr>
      <w:r w:rsidRPr="0075400E">
        <w:rPr>
          <w:rFonts w:ascii="Times New Roman" w:hAnsi="Times New Roman" w:cs="Times New Roman"/>
          <w:sz w:val="20"/>
          <w:szCs w:val="20"/>
        </w:rPr>
        <w:t>16 – брыжейка яичника; 17 – брыжейка яйцепровода;</w:t>
      </w:r>
    </w:p>
    <w:p w:rsidR="0075400E" w:rsidRPr="0075400E" w:rsidRDefault="0075400E" w:rsidP="0075400E">
      <w:pPr>
        <w:spacing w:after="0"/>
        <w:jc w:val="center"/>
        <w:rPr>
          <w:rFonts w:ascii="Times New Roman" w:hAnsi="Times New Roman" w:cs="Times New Roman"/>
          <w:sz w:val="20"/>
          <w:szCs w:val="20"/>
        </w:rPr>
      </w:pPr>
      <w:r w:rsidRPr="0075400E">
        <w:rPr>
          <w:rFonts w:ascii="Times New Roman" w:hAnsi="Times New Roman" w:cs="Times New Roman"/>
          <w:sz w:val="20"/>
          <w:szCs w:val="20"/>
        </w:rPr>
        <w:t>18 – яичниковая бурса; 19 – связка яичника; 20 – широкая маточная</w:t>
      </w:r>
    </w:p>
    <w:p w:rsidR="0075400E" w:rsidRPr="0075400E" w:rsidRDefault="0075400E" w:rsidP="0075400E">
      <w:pPr>
        <w:spacing w:after="0"/>
        <w:jc w:val="center"/>
        <w:rPr>
          <w:rFonts w:ascii="Times New Roman" w:hAnsi="Times New Roman" w:cs="Times New Roman"/>
          <w:sz w:val="20"/>
          <w:szCs w:val="20"/>
        </w:rPr>
      </w:pPr>
      <w:r w:rsidRPr="0075400E">
        <w:rPr>
          <w:rFonts w:ascii="Times New Roman" w:hAnsi="Times New Roman" w:cs="Times New Roman"/>
          <w:sz w:val="20"/>
          <w:szCs w:val="20"/>
        </w:rPr>
        <w:t xml:space="preserve"> связка; 21 – яичниковая артерия и вена; 22 – маточная артерия и вена; </w:t>
      </w:r>
    </w:p>
    <w:p w:rsidR="0075400E" w:rsidRPr="0075400E" w:rsidRDefault="0075400E" w:rsidP="0075400E">
      <w:pPr>
        <w:spacing w:after="0"/>
        <w:jc w:val="center"/>
        <w:rPr>
          <w:rFonts w:ascii="Times New Roman" w:hAnsi="Times New Roman" w:cs="Times New Roman"/>
          <w:sz w:val="20"/>
          <w:szCs w:val="20"/>
        </w:rPr>
      </w:pPr>
      <w:r w:rsidRPr="0075400E">
        <w:rPr>
          <w:rFonts w:ascii="Times New Roman" w:hAnsi="Times New Roman" w:cs="Times New Roman"/>
          <w:sz w:val="20"/>
          <w:szCs w:val="20"/>
        </w:rPr>
        <w:t>23 – мочеточник; 24 – межроговая связка</w:t>
      </w:r>
    </w:p>
    <w:p w:rsidR="0075400E" w:rsidRPr="0075400E" w:rsidRDefault="0075400E" w:rsidP="0075400E">
      <w:pPr>
        <w:spacing w:after="0"/>
        <w:jc w:val="center"/>
        <w:rPr>
          <w:rFonts w:ascii="Times New Roman" w:hAnsi="Times New Roman" w:cs="Times New Roman"/>
          <w:sz w:val="28"/>
          <w:szCs w:val="28"/>
        </w:rPr>
      </w:pPr>
      <w:r w:rsidRPr="0075400E">
        <w:rPr>
          <w:rFonts w:ascii="Times New Roman" w:hAnsi="Times New Roman" w:cs="Times New Roman"/>
          <w:noProof/>
          <w:sz w:val="28"/>
          <w:szCs w:val="28"/>
          <w:lang w:val="ru-RU" w:eastAsia="ru-RU"/>
        </w:rPr>
        <w:drawing>
          <wp:inline distT="0" distB="0" distL="0" distR="0">
            <wp:extent cx="2690703" cy="3016333"/>
            <wp:effectExtent l="19050" t="0" r="0" b="0"/>
            <wp:docPr id="171" name="Рисунок 171" descr="Image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Image136"/>
                    <pic:cNvPicPr>
                      <a:picLocks noChangeAspect="1" noChangeArrowheads="1"/>
                    </pic:cNvPicPr>
                  </pic:nvPicPr>
                  <pic:blipFill>
                    <a:blip r:embed="rId14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695405" cy="3021604"/>
                    </a:xfrm>
                    <a:prstGeom prst="rect">
                      <a:avLst/>
                    </a:prstGeom>
                    <a:noFill/>
                    <a:ln>
                      <a:noFill/>
                    </a:ln>
                  </pic:spPr>
                </pic:pic>
              </a:graphicData>
            </a:graphic>
          </wp:inline>
        </w:drawing>
      </w:r>
    </w:p>
    <w:p w:rsidR="0075400E" w:rsidRPr="0075400E" w:rsidRDefault="0075400E" w:rsidP="0075400E">
      <w:pPr>
        <w:spacing w:after="0"/>
        <w:jc w:val="center"/>
        <w:rPr>
          <w:rFonts w:ascii="Times New Roman" w:hAnsi="Times New Roman" w:cs="Times New Roman"/>
          <w:sz w:val="20"/>
          <w:szCs w:val="20"/>
        </w:rPr>
      </w:pPr>
      <w:r w:rsidRPr="0075400E">
        <w:rPr>
          <w:rFonts w:ascii="Times New Roman" w:hAnsi="Times New Roman" w:cs="Times New Roman"/>
          <w:sz w:val="20"/>
          <w:szCs w:val="20"/>
        </w:rPr>
        <w:t>Рис. 3. Строение половых органов свиньи:</w:t>
      </w:r>
    </w:p>
    <w:p w:rsidR="0075400E" w:rsidRPr="0075400E" w:rsidRDefault="0075400E" w:rsidP="0075400E">
      <w:pPr>
        <w:spacing w:after="0"/>
        <w:jc w:val="center"/>
        <w:rPr>
          <w:rFonts w:ascii="Times New Roman" w:hAnsi="Times New Roman" w:cs="Times New Roman"/>
          <w:sz w:val="20"/>
          <w:szCs w:val="20"/>
        </w:rPr>
      </w:pPr>
      <w:r w:rsidRPr="0075400E">
        <w:rPr>
          <w:rFonts w:ascii="Times New Roman" w:hAnsi="Times New Roman" w:cs="Times New Roman"/>
          <w:sz w:val="20"/>
          <w:szCs w:val="20"/>
        </w:rPr>
        <w:t>1 – тело матки; 2 – шейка матки; 3 – рог матки;</w:t>
      </w:r>
    </w:p>
    <w:p w:rsidR="0075400E" w:rsidRPr="0075400E" w:rsidRDefault="0075400E" w:rsidP="0075400E">
      <w:pPr>
        <w:spacing w:after="0"/>
        <w:jc w:val="center"/>
        <w:rPr>
          <w:rFonts w:ascii="Times New Roman" w:hAnsi="Times New Roman" w:cs="Times New Roman"/>
          <w:sz w:val="20"/>
          <w:szCs w:val="20"/>
        </w:rPr>
      </w:pPr>
      <w:r w:rsidRPr="0075400E">
        <w:rPr>
          <w:rFonts w:ascii="Times New Roman" w:hAnsi="Times New Roman" w:cs="Times New Roman"/>
          <w:sz w:val="20"/>
          <w:szCs w:val="20"/>
        </w:rPr>
        <w:t>4 – яйцепровод; 5 – воронка яйцепровода; 6 – яичник;</w:t>
      </w:r>
    </w:p>
    <w:p w:rsidR="0075400E" w:rsidRPr="0075400E" w:rsidRDefault="0075400E" w:rsidP="0075400E">
      <w:pPr>
        <w:spacing w:after="0"/>
        <w:jc w:val="center"/>
        <w:rPr>
          <w:rFonts w:ascii="Times New Roman" w:hAnsi="Times New Roman" w:cs="Times New Roman"/>
          <w:sz w:val="20"/>
          <w:szCs w:val="20"/>
        </w:rPr>
      </w:pPr>
      <w:r w:rsidRPr="0075400E">
        <w:rPr>
          <w:rFonts w:ascii="Times New Roman" w:hAnsi="Times New Roman" w:cs="Times New Roman"/>
          <w:sz w:val="20"/>
          <w:szCs w:val="20"/>
        </w:rPr>
        <w:t>7 – яичниковая бурса; 8 – широкая маточная связка;</w:t>
      </w:r>
    </w:p>
    <w:p w:rsidR="0075400E" w:rsidRPr="0075400E" w:rsidRDefault="0075400E" w:rsidP="0075400E">
      <w:pPr>
        <w:spacing w:after="0"/>
        <w:jc w:val="center"/>
        <w:rPr>
          <w:rFonts w:ascii="Times New Roman" w:hAnsi="Times New Roman" w:cs="Times New Roman"/>
          <w:sz w:val="20"/>
          <w:szCs w:val="20"/>
        </w:rPr>
      </w:pPr>
      <w:r w:rsidRPr="0075400E">
        <w:rPr>
          <w:rFonts w:ascii="Times New Roman" w:hAnsi="Times New Roman" w:cs="Times New Roman"/>
          <w:sz w:val="20"/>
          <w:szCs w:val="20"/>
        </w:rPr>
        <w:t>9 – специальная связка яичника; 10 – брыжейка яйцепровода;</w:t>
      </w:r>
    </w:p>
    <w:p w:rsidR="0075400E" w:rsidRPr="0075400E" w:rsidRDefault="0075400E" w:rsidP="0075400E">
      <w:pPr>
        <w:spacing w:after="0"/>
        <w:jc w:val="center"/>
        <w:rPr>
          <w:rFonts w:ascii="Times New Roman" w:hAnsi="Times New Roman" w:cs="Times New Roman"/>
          <w:sz w:val="20"/>
          <w:szCs w:val="20"/>
        </w:rPr>
      </w:pPr>
      <w:r w:rsidRPr="0075400E">
        <w:rPr>
          <w:rFonts w:ascii="Times New Roman" w:hAnsi="Times New Roman" w:cs="Times New Roman"/>
          <w:sz w:val="20"/>
          <w:szCs w:val="20"/>
        </w:rPr>
        <w:t>11 – сжиматель вульвы; 12 – мочевой пузырь;</w:t>
      </w:r>
    </w:p>
    <w:p w:rsidR="0075400E" w:rsidRPr="0075400E" w:rsidRDefault="0075400E" w:rsidP="0075400E">
      <w:pPr>
        <w:spacing w:after="0"/>
        <w:jc w:val="center"/>
        <w:rPr>
          <w:rFonts w:ascii="Times New Roman" w:hAnsi="Times New Roman" w:cs="Times New Roman"/>
          <w:sz w:val="20"/>
          <w:szCs w:val="20"/>
        </w:rPr>
      </w:pPr>
      <w:r w:rsidRPr="0075400E">
        <w:rPr>
          <w:rFonts w:ascii="Times New Roman" w:hAnsi="Times New Roman" w:cs="Times New Roman"/>
          <w:sz w:val="20"/>
          <w:szCs w:val="20"/>
        </w:rPr>
        <w:t>13 – влагалище; 14 – преддверие влагалища;</w:t>
      </w:r>
    </w:p>
    <w:p w:rsidR="0075400E" w:rsidRPr="0075400E" w:rsidRDefault="0075400E" w:rsidP="0075400E">
      <w:pPr>
        <w:spacing w:after="0"/>
        <w:jc w:val="center"/>
        <w:rPr>
          <w:rFonts w:ascii="Times New Roman" w:hAnsi="Times New Roman" w:cs="Times New Roman"/>
          <w:sz w:val="20"/>
          <w:szCs w:val="20"/>
        </w:rPr>
      </w:pPr>
      <w:r w:rsidRPr="0075400E">
        <w:rPr>
          <w:rFonts w:ascii="Times New Roman" w:hAnsi="Times New Roman" w:cs="Times New Roman"/>
          <w:sz w:val="20"/>
          <w:szCs w:val="20"/>
        </w:rPr>
        <w:t>15 – наружное отверстие уретры;</w:t>
      </w:r>
    </w:p>
    <w:p w:rsidR="0075400E" w:rsidRPr="0075400E" w:rsidRDefault="0075400E" w:rsidP="0075400E">
      <w:pPr>
        <w:spacing w:after="0"/>
        <w:jc w:val="center"/>
        <w:rPr>
          <w:rFonts w:ascii="Times New Roman" w:hAnsi="Times New Roman" w:cs="Times New Roman"/>
          <w:sz w:val="20"/>
          <w:szCs w:val="20"/>
        </w:rPr>
      </w:pPr>
      <w:r w:rsidRPr="0075400E">
        <w:rPr>
          <w:rFonts w:ascii="Times New Roman" w:hAnsi="Times New Roman" w:cs="Times New Roman"/>
          <w:sz w:val="20"/>
          <w:szCs w:val="20"/>
        </w:rPr>
        <w:t>16 – клитор; 17 – срамная губа</w:t>
      </w:r>
    </w:p>
    <w:p w:rsidR="0075400E" w:rsidRPr="0075400E" w:rsidRDefault="0075400E" w:rsidP="0075400E">
      <w:pPr>
        <w:spacing w:after="0"/>
        <w:jc w:val="center"/>
        <w:rPr>
          <w:rFonts w:ascii="Times New Roman" w:hAnsi="Times New Roman" w:cs="Times New Roman"/>
          <w:sz w:val="28"/>
          <w:szCs w:val="28"/>
        </w:rPr>
      </w:pPr>
      <w:r w:rsidRPr="0075400E">
        <w:rPr>
          <w:rFonts w:ascii="Times New Roman" w:hAnsi="Times New Roman" w:cs="Times New Roman"/>
          <w:noProof/>
          <w:sz w:val="28"/>
          <w:szCs w:val="28"/>
          <w:lang w:val="ru-RU" w:eastAsia="ru-RU"/>
        </w:rPr>
        <w:lastRenderedPageBreak/>
        <w:drawing>
          <wp:inline distT="0" distB="0" distL="0" distR="0">
            <wp:extent cx="1598553" cy="1961286"/>
            <wp:effectExtent l="19050" t="0" r="1647" b="0"/>
            <wp:docPr id="170" name="Рисунок 170" descr="Image139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Image139a"/>
                    <pic:cNvPicPr>
                      <a:picLocks noChangeAspect="1" noChangeArrowheads="1"/>
                    </pic:cNvPicPr>
                  </pic:nvPicPr>
                  <pic:blipFill>
                    <a:blip r:embed="rId15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1767" b="1010"/>
                    <a:stretch>
                      <a:fillRect/>
                    </a:stretch>
                  </pic:blipFill>
                  <pic:spPr bwMode="auto">
                    <a:xfrm>
                      <a:off x="0" y="0"/>
                      <a:ext cx="1605106" cy="1969326"/>
                    </a:xfrm>
                    <a:prstGeom prst="rect">
                      <a:avLst/>
                    </a:prstGeom>
                    <a:noFill/>
                    <a:ln>
                      <a:noFill/>
                    </a:ln>
                  </pic:spPr>
                </pic:pic>
              </a:graphicData>
            </a:graphic>
          </wp:inline>
        </w:drawing>
      </w:r>
    </w:p>
    <w:p w:rsidR="0075400E" w:rsidRPr="0075400E" w:rsidRDefault="0075400E" w:rsidP="0075400E">
      <w:pPr>
        <w:spacing w:after="0"/>
        <w:jc w:val="center"/>
        <w:rPr>
          <w:rFonts w:ascii="Times New Roman" w:hAnsi="Times New Roman" w:cs="Times New Roman"/>
          <w:sz w:val="16"/>
          <w:szCs w:val="16"/>
        </w:rPr>
      </w:pPr>
    </w:p>
    <w:p w:rsidR="0075400E" w:rsidRPr="0075400E" w:rsidRDefault="0075400E" w:rsidP="0075400E">
      <w:pPr>
        <w:spacing w:after="0"/>
        <w:jc w:val="center"/>
        <w:rPr>
          <w:rFonts w:ascii="Times New Roman" w:hAnsi="Times New Roman" w:cs="Times New Roman"/>
          <w:sz w:val="20"/>
          <w:szCs w:val="20"/>
        </w:rPr>
      </w:pPr>
      <w:r w:rsidRPr="0075400E">
        <w:rPr>
          <w:rFonts w:ascii="Times New Roman" w:hAnsi="Times New Roman" w:cs="Times New Roman"/>
          <w:sz w:val="20"/>
          <w:szCs w:val="20"/>
        </w:rPr>
        <w:t>Рис. 4. Строение половых органов лошади:</w:t>
      </w:r>
    </w:p>
    <w:p w:rsidR="0075400E" w:rsidRPr="0075400E" w:rsidRDefault="0075400E" w:rsidP="0075400E">
      <w:pPr>
        <w:spacing w:after="0"/>
        <w:jc w:val="center"/>
        <w:rPr>
          <w:rFonts w:ascii="Times New Roman" w:hAnsi="Times New Roman" w:cs="Times New Roman"/>
          <w:sz w:val="20"/>
          <w:szCs w:val="20"/>
          <w:highlight w:val="yellow"/>
        </w:rPr>
      </w:pPr>
      <w:r w:rsidRPr="0075400E">
        <w:rPr>
          <w:rFonts w:ascii="Times New Roman" w:hAnsi="Times New Roman" w:cs="Times New Roman"/>
          <w:sz w:val="20"/>
          <w:szCs w:val="20"/>
        </w:rPr>
        <w:t xml:space="preserve">1 – яичник; 2 – левый яйцевод; 3 – продольный канал придатка яичника; </w:t>
      </w:r>
    </w:p>
    <w:p w:rsidR="0075400E" w:rsidRPr="0075400E" w:rsidRDefault="0075400E" w:rsidP="0075400E">
      <w:pPr>
        <w:spacing w:after="0"/>
        <w:jc w:val="center"/>
        <w:rPr>
          <w:rFonts w:ascii="Times New Roman" w:hAnsi="Times New Roman" w:cs="Times New Roman"/>
          <w:sz w:val="20"/>
          <w:szCs w:val="20"/>
        </w:rPr>
      </w:pPr>
      <w:r w:rsidRPr="0075400E">
        <w:rPr>
          <w:rFonts w:ascii="Times New Roman" w:hAnsi="Times New Roman" w:cs="Times New Roman"/>
          <w:sz w:val="20"/>
          <w:szCs w:val="20"/>
        </w:rPr>
        <w:t xml:space="preserve">4 – брыжейка яйцевода; 5 – левый рог матки; 6 – правый рог матки; </w:t>
      </w:r>
    </w:p>
    <w:p w:rsidR="0075400E" w:rsidRPr="0075400E" w:rsidRDefault="0075400E" w:rsidP="0075400E">
      <w:pPr>
        <w:spacing w:after="0"/>
        <w:jc w:val="center"/>
        <w:rPr>
          <w:rFonts w:ascii="Times New Roman" w:hAnsi="Times New Roman" w:cs="Times New Roman"/>
          <w:sz w:val="20"/>
          <w:szCs w:val="20"/>
        </w:rPr>
      </w:pPr>
      <w:r w:rsidRPr="0075400E">
        <w:rPr>
          <w:rFonts w:ascii="Times New Roman" w:hAnsi="Times New Roman" w:cs="Times New Roman"/>
          <w:sz w:val="20"/>
          <w:szCs w:val="20"/>
        </w:rPr>
        <w:t>7 – правый яйцевод; 8 – воронка яйцевода; 9 – бахромка яйцевода;</w:t>
      </w:r>
    </w:p>
    <w:p w:rsidR="0075400E" w:rsidRPr="0075400E" w:rsidRDefault="0075400E" w:rsidP="0075400E">
      <w:pPr>
        <w:spacing w:after="0"/>
        <w:jc w:val="center"/>
        <w:rPr>
          <w:rFonts w:ascii="Times New Roman" w:hAnsi="Times New Roman" w:cs="Times New Roman"/>
          <w:sz w:val="20"/>
          <w:szCs w:val="20"/>
        </w:rPr>
      </w:pPr>
      <w:r w:rsidRPr="0075400E">
        <w:rPr>
          <w:rFonts w:ascii="Times New Roman" w:hAnsi="Times New Roman" w:cs="Times New Roman"/>
          <w:sz w:val="20"/>
          <w:szCs w:val="20"/>
        </w:rPr>
        <w:t>10 – желтое тело яичника; 11 – брыжейка яичника;</w:t>
      </w:r>
    </w:p>
    <w:p w:rsidR="0075400E" w:rsidRPr="0075400E" w:rsidRDefault="0075400E" w:rsidP="0075400E">
      <w:pPr>
        <w:spacing w:after="0"/>
        <w:jc w:val="center"/>
        <w:rPr>
          <w:rFonts w:ascii="Times New Roman" w:hAnsi="Times New Roman" w:cs="Times New Roman"/>
          <w:sz w:val="20"/>
          <w:szCs w:val="20"/>
        </w:rPr>
      </w:pPr>
      <w:r w:rsidRPr="0075400E">
        <w:rPr>
          <w:rFonts w:ascii="Times New Roman" w:hAnsi="Times New Roman" w:cs="Times New Roman"/>
          <w:sz w:val="20"/>
          <w:szCs w:val="20"/>
        </w:rPr>
        <w:t xml:space="preserve">12 – широкая маточная связка; 13 –тело матки; 14 – шейка матки; </w:t>
      </w:r>
    </w:p>
    <w:p w:rsidR="0075400E" w:rsidRPr="0075400E" w:rsidRDefault="0075400E" w:rsidP="0075400E">
      <w:pPr>
        <w:spacing w:after="0"/>
        <w:jc w:val="center"/>
        <w:rPr>
          <w:rFonts w:ascii="Times New Roman" w:hAnsi="Times New Roman" w:cs="Times New Roman"/>
          <w:sz w:val="20"/>
          <w:szCs w:val="20"/>
        </w:rPr>
      </w:pPr>
      <w:r w:rsidRPr="0075400E">
        <w:rPr>
          <w:rFonts w:ascii="Times New Roman" w:hAnsi="Times New Roman" w:cs="Times New Roman"/>
          <w:sz w:val="20"/>
          <w:szCs w:val="20"/>
        </w:rPr>
        <w:t xml:space="preserve">15 – влагалищное отверстие; 16 – адвентиция; </w:t>
      </w:r>
    </w:p>
    <w:p w:rsidR="0075400E" w:rsidRPr="0075400E" w:rsidRDefault="0075400E" w:rsidP="0075400E">
      <w:pPr>
        <w:spacing w:after="0"/>
        <w:jc w:val="center"/>
        <w:rPr>
          <w:rFonts w:ascii="Times New Roman" w:hAnsi="Times New Roman" w:cs="Times New Roman"/>
          <w:sz w:val="20"/>
          <w:szCs w:val="20"/>
        </w:rPr>
      </w:pPr>
      <w:r w:rsidRPr="0075400E">
        <w:rPr>
          <w:rFonts w:ascii="Times New Roman" w:hAnsi="Times New Roman" w:cs="Times New Roman"/>
          <w:sz w:val="20"/>
          <w:szCs w:val="20"/>
        </w:rPr>
        <w:t xml:space="preserve">17 – мышечная оболочка влагалища; 18 – слизистая оболочка влагалища; 19 –  влагалище; </w:t>
      </w:r>
    </w:p>
    <w:p w:rsidR="0075400E" w:rsidRPr="0075400E" w:rsidRDefault="0075400E" w:rsidP="0075400E">
      <w:pPr>
        <w:spacing w:after="0"/>
        <w:jc w:val="center"/>
        <w:rPr>
          <w:rFonts w:ascii="Times New Roman" w:hAnsi="Times New Roman" w:cs="Times New Roman"/>
          <w:sz w:val="20"/>
          <w:szCs w:val="20"/>
        </w:rPr>
      </w:pPr>
      <w:r w:rsidRPr="0075400E">
        <w:rPr>
          <w:rFonts w:ascii="Times New Roman" w:hAnsi="Times New Roman" w:cs="Times New Roman"/>
          <w:sz w:val="20"/>
          <w:szCs w:val="20"/>
        </w:rPr>
        <w:t xml:space="preserve">20 – переход влагалища в мочеполовой синус; 21 – 22 – преддверные железы; </w:t>
      </w:r>
    </w:p>
    <w:p w:rsidR="0075400E" w:rsidRPr="0075400E" w:rsidRDefault="0075400E" w:rsidP="0075400E">
      <w:pPr>
        <w:spacing w:after="0"/>
        <w:jc w:val="center"/>
        <w:rPr>
          <w:rFonts w:ascii="Times New Roman" w:hAnsi="Times New Roman" w:cs="Times New Roman"/>
          <w:sz w:val="20"/>
          <w:szCs w:val="20"/>
        </w:rPr>
      </w:pPr>
      <w:r w:rsidRPr="0075400E">
        <w:rPr>
          <w:rFonts w:ascii="Times New Roman" w:hAnsi="Times New Roman" w:cs="Times New Roman"/>
          <w:sz w:val="20"/>
          <w:szCs w:val="20"/>
        </w:rPr>
        <w:t>23 – мочеполовой синус; 24 – клитор</w:t>
      </w:r>
    </w:p>
    <w:p w:rsidR="0075400E" w:rsidRPr="0075400E" w:rsidRDefault="0075400E" w:rsidP="0075400E">
      <w:pPr>
        <w:spacing w:after="0"/>
        <w:jc w:val="center"/>
        <w:rPr>
          <w:rFonts w:ascii="Times New Roman" w:hAnsi="Times New Roman" w:cs="Times New Roman"/>
          <w:sz w:val="16"/>
          <w:szCs w:val="16"/>
        </w:rPr>
      </w:pPr>
    </w:p>
    <w:p w:rsidR="0075400E" w:rsidRPr="0075400E" w:rsidRDefault="0075400E" w:rsidP="0075400E">
      <w:pPr>
        <w:spacing w:after="0"/>
        <w:ind w:firstLine="284"/>
        <w:jc w:val="both"/>
        <w:rPr>
          <w:rFonts w:ascii="Times New Roman" w:hAnsi="Times New Roman" w:cs="Times New Roman"/>
          <w:color w:val="000000"/>
          <w:sz w:val="28"/>
          <w:szCs w:val="28"/>
        </w:rPr>
      </w:pPr>
      <w:r w:rsidRPr="0075400E">
        <w:rPr>
          <w:rFonts w:ascii="Times New Roman" w:hAnsi="Times New Roman" w:cs="Times New Roman"/>
          <w:color w:val="000000"/>
          <w:sz w:val="28"/>
          <w:szCs w:val="28"/>
        </w:rPr>
        <w:t xml:space="preserve">Г и с т о л о г и ч е с к о е  с т р о е н и е. Матка – трубкообразный орган. Ее стенка образована слизистой, мышечной и серозной оболочками. </w:t>
      </w:r>
    </w:p>
    <w:p w:rsidR="0075400E" w:rsidRPr="0075400E" w:rsidRDefault="0075400E" w:rsidP="0075400E">
      <w:pPr>
        <w:spacing w:after="0"/>
        <w:ind w:firstLine="284"/>
        <w:jc w:val="both"/>
        <w:rPr>
          <w:rFonts w:ascii="Times New Roman" w:hAnsi="Times New Roman" w:cs="Times New Roman"/>
          <w:sz w:val="28"/>
          <w:szCs w:val="28"/>
        </w:rPr>
      </w:pPr>
      <w:r w:rsidRPr="0075400E">
        <w:rPr>
          <w:rFonts w:ascii="Times New Roman" w:hAnsi="Times New Roman" w:cs="Times New Roman"/>
          <w:color w:val="000000"/>
          <w:sz w:val="28"/>
          <w:szCs w:val="28"/>
        </w:rPr>
        <w:t xml:space="preserve">Слизистая оболочка (эндометрий) - выстлана у большинства млекопитающих однослойным цилиндрическим эпителием, вырабаты- </w:t>
      </w:r>
    </w:p>
    <w:p w:rsidR="0075400E" w:rsidRPr="0075400E" w:rsidRDefault="0075400E" w:rsidP="0075400E">
      <w:pPr>
        <w:spacing w:after="0"/>
        <w:jc w:val="both"/>
        <w:rPr>
          <w:rFonts w:ascii="Times New Roman" w:hAnsi="Times New Roman" w:cs="Times New Roman"/>
          <w:sz w:val="28"/>
          <w:szCs w:val="28"/>
        </w:rPr>
      </w:pPr>
      <w:r w:rsidRPr="0075400E">
        <w:rPr>
          <w:rFonts w:ascii="Times New Roman" w:hAnsi="Times New Roman" w:cs="Times New Roman"/>
          <w:sz w:val="28"/>
          <w:szCs w:val="28"/>
        </w:rPr>
        <w:t xml:space="preserve">вающим слизь. В определенные периоды цикла (например, при обратном развитии желтого тела) эпителий может меняться на многорядный или многослойный. Собственная пластинка слизистой образована соединительной тканью с большим количеством разнообразных клеток. В ней в области рогов и тела залегают простые разветвленные трубчатые железы, секрет которых используется для питания зародыша на ранних этапах развития. У жвачных стенка слизистой образует выпячивания – </w:t>
      </w:r>
      <w:r w:rsidRPr="0075400E">
        <w:rPr>
          <w:rFonts w:ascii="Times New Roman" w:hAnsi="Times New Roman" w:cs="Times New Roman"/>
          <w:i/>
          <w:sz w:val="28"/>
          <w:szCs w:val="28"/>
        </w:rPr>
        <w:t>карункулы</w:t>
      </w:r>
      <w:r w:rsidRPr="0075400E">
        <w:rPr>
          <w:rFonts w:ascii="Times New Roman" w:hAnsi="Times New Roman" w:cs="Times New Roman"/>
          <w:sz w:val="28"/>
          <w:szCs w:val="28"/>
        </w:rPr>
        <w:t xml:space="preserve">, богатые  кровеносными сосудами. В период беременности они становятся крупными образованиями и как шапочками покрываются выростами хориона – </w:t>
      </w:r>
      <w:r w:rsidRPr="0075400E">
        <w:rPr>
          <w:rFonts w:ascii="Times New Roman" w:hAnsi="Times New Roman" w:cs="Times New Roman"/>
          <w:i/>
          <w:sz w:val="28"/>
          <w:szCs w:val="28"/>
        </w:rPr>
        <w:t>котиледонами</w:t>
      </w:r>
      <w:r w:rsidRPr="0075400E">
        <w:rPr>
          <w:rFonts w:ascii="Times New Roman" w:hAnsi="Times New Roman" w:cs="Times New Roman"/>
          <w:sz w:val="28"/>
          <w:szCs w:val="28"/>
        </w:rPr>
        <w:t>. Слизистая оболочка шейки образует многочисленные крупные и мелкие складки, продольные у крупного рогатого скота и лошади, волнообразные у свиньи.</w:t>
      </w:r>
    </w:p>
    <w:p w:rsidR="0075400E" w:rsidRPr="0075400E" w:rsidRDefault="0075400E" w:rsidP="0075400E">
      <w:pPr>
        <w:spacing w:after="0"/>
        <w:ind w:firstLine="284"/>
        <w:jc w:val="both"/>
        <w:rPr>
          <w:rFonts w:ascii="Times New Roman" w:hAnsi="Times New Roman" w:cs="Times New Roman"/>
          <w:sz w:val="28"/>
          <w:szCs w:val="28"/>
        </w:rPr>
      </w:pPr>
      <w:r w:rsidRPr="0075400E">
        <w:rPr>
          <w:rFonts w:ascii="Times New Roman" w:hAnsi="Times New Roman" w:cs="Times New Roman"/>
          <w:sz w:val="28"/>
          <w:szCs w:val="28"/>
        </w:rPr>
        <w:t xml:space="preserve">Мышечная оболочка (миометрий) – образована гладкой мышечной тканью, расположенной в два слоя. Внутренний кольцевой слой развит лучше продольного. В области шейки кольцевой слой особенно мощный, формирует сфинктер, удерживающий канал шейки в закрытом состоянии. Открывается канал во время охоты и при изгнании плода. Между кольцевым </w:t>
      </w:r>
      <w:r w:rsidRPr="0075400E">
        <w:rPr>
          <w:rFonts w:ascii="Times New Roman" w:hAnsi="Times New Roman" w:cs="Times New Roman"/>
          <w:sz w:val="28"/>
          <w:szCs w:val="28"/>
        </w:rPr>
        <w:lastRenderedPageBreak/>
        <w:t>и продольным слоями у жвачных заметен средний сосудистый слой. Мышечная оболочка матки сильно утолщается во время беременности.</w:t>
      </w:r>
    </w:p>
    <w:p w:rsidR="0075400E" w:rsidRPr="0075400E" w:rsidRDefault="0075400E" w:rsidP="0075400E">
      <w:pPr>
        <w:spacing w:after="0"/>
        <w:ind w:firstLine="284"/>
        <w:jc w:val="both"/>
        <w:rPr>
          <w:rFonts w:ascii="Times New Roman" w:hAnsi="Times New Roman" w:cs="Times New Roman"/>
          <w:sz w:val="28"/>
          <w:szCs w:val="28"/>
        </w:rPr>
      </w:pPr>
      <w:r w:rsidRPr="0075400E">
        <w:rPr>
          <w:rFonts w:ascii="Times New Roman" w:hAnsi="Times New Roman" w:cs="Times New Roman"/>
          <w:sz w:val="28"/>
          <w:szCs w:val="28"/>
        </w:rPr>
        <w:t>Серозная оболочка (периметрий) – состоит из собственной пластинки и мезотелия. Сильно утолщается и перестраивается во время беременности (рис. 5).</w:t>
      </w:r>
    </w:p>
    <w:p w:rsidR="0075400E" w:rsidRPr="0075400E" w:rsidRDefault="0075400E" w:rsidP="0075400E">
      <w:pPr>
        <w:spacing w:after="0"/>
        <w:jc w:val="center"/>
        <w:rPr>
          <w:rFonts w:ascii="Times New Roman" w:hAnsi="Times New Roman" w:cs="Times New Roman"/>
          <w:sz w:val="28"/>
          <w:szCs w:val="28"/>
        </w:rPr>
      </w:pPr>
      <w:r w:rsidRPr="0075400E">
        <w:rPr>
          <w:rFonts w:ascii="Times New Roman" w:hAnsi="Times New Roman" w:cs="Times New Roman"/>
          <w:noProof/>
          <w:sz w:val="28"/>
          <w:szCs w:val="28"/>
          <w:lang w:val="ru-RU" w:eastAsia="ru-RU"/>
        </w:rPr>
        <w:drawing>
          <wp:inline distT="0" distB="0" distL="0" distR="0">
            <wp:extent cx="2059388" cy="1365564"/>
            <wp:effectExtent l="19050" t="0" r="0" b="0"/>
            <wp:docPr id="169" name="Рисунок 169" descr="Image136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Image136b"/>
                    <pic:cNvPicPr>
                      <a:picLocks noChangeAspect="1" noChangeArrowheads="1"/>
                    </pic:cNvPicPr>
                  </pic:nvPicPr>
                  <pic:blipFill>
                    <a:blip r:embed="rId15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b="9889"/>
                    <a:stretch>
                      <a:fillRect/>
                    </a:stretch>
                  </pic:blipFill>
                  <pic:spPr bwMode="auto">
                    <a:xfrm>
                      <a:off x="0" y="0"/>
                      <a:ext cx="2068933" cy="1371893"/>
                    </a:xfrm>
                    <a:prstGeom prst="rect">
                      <a:avLst/>
                    </a:prstGeom>
                    <a:noFill/>
                    <a:ln>
                      <a:noFill/>
                    </a:ln>
                  </pic:spPr>
                </pic:pic>
              </a:graphicData>
            </a:graphic>
          </wp:inline>
        </w:drawing>
      </w:r>
    </w:p>
    <w:p w:rsidR="0075400E" w:rsidRPr="0075400E" w:rsidRDefault="0075400E" w:rsidP="0075400E">
      <w:pPr>
        <w:spacing w:after="0"/>
        <w:jc w:val="center"/>
        <w:rPr>
          <w:rFonts w:ascii="Times New Roman" w:hAnsi="Times New Roman" w:cs="Times New Roman"/>
          <w:sz w:val="20"/>
          <w:szCs w:val="20"/>
        </w:rPr>
      </w:pPr>
      <w:r w:rsidRPr="0075400E">
        <w:rPr>
          <w:rFonts w:ascii="Times New Roman" w:hAnsi="Times New Roman" w:cs="Times New Roman"/>
          <w:sz w:val="20"/>
          <w:szCs w:val="20"/>
        </w:rPr>
        <w:t>Рис. 5. Гистологическое строение матки:</w:t>
      </w:r>
      <w:r w:rsidRPr="0075400E">
        <w:rPr>
          <w:rFonts w:ascii="Times New Roman" w:hAnsi="Times New Roman" w:cs="Times New Roman"/>
          <w:i/>
          <w:sz w:val="20"/>
          <w:szCs w:val="20"/>
        </w:rPr>
        <w:t>1</w:t>
      </w:r>
      <w:r w:rsidRPr="0075400E">
        <w:rPr>
          <w:rFonts w:ascii="Times New Roman" w:hAnsi="Times New Roman" w:cs="Times New Roman"/>
          <w:sz w:val="20"/>
          <w:szCs w:val="20"/>
        </w:rPr>
        <w:t xml:space="preserve"> – просвет матки; </w:t>
      </w:r>
    </w:p>
    <w:p w:rsidR="0075400E" w:rsidRPr="0075400E" w:rsidRDefault="0075400E" w:rsidP="0075400E">
      <w:pPr>
        <w:spacing w:after="0"/>
        <w:jc w:val="center"/>
        <w:rPr>
          <w:rFonts w:ascii="Times New Roman" w:hAnsi="Times New Roman" w:cs="Times New Roman"/>
          <w:sz w:val="20"/>
          <w:szCs w:val="20"/>
        </w:rPr>
      </w:pPr>
      <w:r w:rsidRPr="0075400E">
        <w:rPr>
          <w:rFonts w:ascii="Times New Roman" w:hAnsi="Times New Roman" w:cs="Times New Roman"/>
          <w:i/>
          <w:sz w:val="20"/>
          <w:szCs w:val="20"/>
        </w:rPr>
        <w:t xml:space="preserve">2 </w:t>
      </w:r>
      <w:r w:rsidRPr="0075400E">
        <w:rPr>
          <w:rFonts w:ascii="Times New Roman" w:hAnsi="Times New Roman" w:cs="Times New Roman"/>
          <w:sz w:val="20"/>
          <w:szCs w:val="20"/>
        </w:rPr>
        <w:t xml:space="preserve">– слизистая оболочка: </w:t>
      </w:r>
      <w:r w:rsidRPr="0075400E">
        <w:rPr>
          <w:rFonts w:ascii="Times New Roman" w:hAnsi="Times New Roman" w:cs="Times New Roman"/>
          <w:i/>
          <w:sz w:val="20"/>
          <w:szCs w:val="20"/>
        </w:rPr>
        <w:t>а</w:t>
      </w:r>
      <w:r w:rsidRPr="0075400E">
        <w:rPr>
          <w:rFonts w:ascii="Times New Roman" w:hAnsi="Times New Roman" w:cs="Times New Roman"/>
          <w:sz w:val="20"/>
          <w:szCs w:val="20"/>
        </w:rPr>
        <w:t xml:space="preserve"> – эпителий</w:t>
      </w:r>
      <w:r w:rsidRPr="0075400E">
        <w:rPr>
          <w:rFonts w:ascii="Times New Roman" w:hAnsi="Times New Roman" w:cs="Times New Roman"/>
          <w:i/>
          <w:sz w:val="20"/>
          <w:szCs w:val="20"/>
        </w:rPr>
        <w:t>, б</w:t>
      </w:r>
      <w:r w:rsidRPr="0075400E">
        <w:rPr>
          <w:rFonts w:ascii="Times New Roman" w:hAnsi="Times New Roman" w:cs="Times New Roman"/>
          <w:sz w:val="20"/>
          <w:szCs w:val="20"/>
        </w:rPr>
        <w:t xml:space="preserve"> – собственная пластинка, </w:t>
      </w:r>
    </w:p>
    <w:p w:rsidR="0075400E" w:rsidRPr="0075400E" w:rsidRDefault="0075400E" w:rsidP="0075400E">
      <w:pPr>
        <w:spacing w:after="0"/>
        <w:jc w:val="center"/>
        <w:rPr>
          <w:rFonts w:ascii="Times New Roman" w:hAnsi="Times New Roman" w:cs="Times New Roman"/>
          <w:sz w:val="20"/>
          <w:szCs w:val="20"/>
        </w:rPr>
      </w:pPr>
      <w:r w:rsidRPr="0075400E">
        <w:rPr>
          <w:rFonts w:ascii="Times New Roman" w:hAnsi="Times New Roman" w:cs="Times New Roman"/>
          <w:i/>
          <w:sz w:val="20"/>
          <w:szCs w:val="20"/>
        </w:rPr>
        <w:t>в</w:t>
      </w:r>
      <w:r w:rsidRPr="0075400E">
        <w:rPr>
          <w:rFonts w:ascii="Times New Roman" w:hAnsi="Times New Roman" w:cs="Times New Roman"/>
          <w:sz w:val="20"/>
          <w:szCs w:val="20"/>
        </w:rPr>
        <w:t xml:space="preserve"> – маточные железы; </w:t>
      </w:r>
      <w:r w:rsidRPr="0075400E">
        <w:rPr>
          <w:rFonts w:ascii="Times New Roman" w:hAnsi="Times New Roman" w:cs="Times New Roman"/>
          <w:i/>
          <w:sz w:val="20"/>
          <w:szCs w:val="20"/>
        </w:rPr>
        <w:t>3</w:t>
      </w:r>
      <w:r w:rsidRPr="0075400E">
        <w:rPr>
          <w:rFonts w:ascii="Times New Roman" w:hAnsi="Times New Roman" w:cs="Times New Roman"/>
          <w:sz w:val="20"/>
          <w:szCs w:val="20"/>
        </w:rPr>
        <w:t xml:space="preserve"> – миометрий,</w:t>
      </w:r>
    </w:p>
    <w:p w:rsidR="0075400E" w:rsidRPr="0075400E" w:rsidRDefault="0075400E" w:rsidP="0075400E">
      <w:pPr>
        <w:spacing w:after="0"/>
        <w:jc w:val="center"/>
        <w:rPr>
          <w:rFonts w:ascii="Times New Roman" w:hAnsi="Times New Roman" w:cs="Times New Roman"/>
          <w:sz w:val="20"/>
          <w:szCs w:val="20"/>
        </w:rPr>
      </w:pPr>
      <w:r w:rsidRPr="0075400E">
        <w:rPr>
          <w:rFonts w:ascii="Times New Roman" w:hAnsi="Times New Roman" w:cs="Times New Roman"/>
          <w:sz w:val="20"/>
          <w:szCs w:val="20"/>
        </w:rPr>
        <w:t xml:space="preserve"> </w:t>
      </w:r>
      <w:r w:rsidRPr="0075400E">
        <w:rPr>
          <w:rFonts w:ascii="Times New Roman" w:hAnsi="Times New Roman" w:cs="Times New Roman"/>
          <w:i/>
          <w:sz w:val="20"/>
          <w:szCs w:val="20"/>
        </w:rPr>
        <w:t>г</w:t>
      </w:r>
      <w:r w:rsidRPr="0075400E">
        <w:rPr>
          <w:rFonts w:ascii="Times New Roman" w:hAnsi="Times New Roman" w:cs="Times New Roman"/>
          <w:sz w:val="20"/>
          <w:szCs w:val="20"/>
        </w:rPr>
        <w:t xml:space="preserve"> – подслизистый слой, сосудистый слой, </w:t>
      </w:r>
      <w:r w:rsidRPr="0075400E">
        <w:rPr>
          <w:rFonts w:ascii="Times New Roman" w:hAnsi="Times New Roman" w:cs="Times New Roman"/>
          <w:i/>
          <w:sz w:val="20"/>
          <w:szCs w:val="20"/>
        </w:rPr>
        <w:t>е –</w:t>
      </w:r>
      <w:r w:rsidRPr="0075400E">
        <w:rPr>
          <w:rFonts w:ascii="Times New Roman" w:hAnsi="Times New Roman" w:cs="Times New Roman"/>
          <w:sz w:val="20"/>
          <w:szCs w:val="20"/>
        </w:rPr>
        <w:t xml:space="preserve"> надсосудистый слой.</w:t>
      </w:r>
    </w:p>
    <w:p w:rsidR="0075400E" w:rsidRPr="0075400E" w:rsidRDefault="0075400E" w:rsidP="0075400E">
      <w:pPr>
        <w:spacing w:after="0"/>
        <w:jc w:val="center"/>
        <w:rPr>
          <w:rFonts w:ascii="Times New Roman" w:hAnsi="Times New Roman" w:cs="Times New Roman"/>
          <w:sz w:val="16"/>
          <w:szCs w:val="16"/>
        </w:rPr>
      </w:pPr>
    </w:p>
    <w:p w:rsidR="0075400E" w:rsidRPr="0075400E" w:rsidRDefault="0075400E" w:rsidP="0075400E">
      <w:pPr>
        <w:spacing w:after="0"/>
        <w:ind w:firstLine="284"/>
        <w:jc w:val="both"/>
        <w:rPr>
          <w:rFonts w:ascii="Times New Roman" w:hAnsi="Times New Roman" w:cs="Times New Roman"/>
          <w:sz w:val="28"/>
          <w:szCs w:val="28"/>
        </w:rPr>
      </w:pPr>
      <w:r w:rsidRPr="0075400E">
        <w:rPr>
          <w:rFonts w:ascii="Times New Roman" w:hAnsi="Times New Roman" w:cs="Times New Roman"/>
          <w:b/>
          <w:sz w:val="28"/>
          <w:szCs w:val="28"/>
        </w:rPr>
        <w:t>Влагалище</w:t>
      </w:r>
      <w:r w:rsidRPr="0075400E">
        <w:rPr>
          <w:rFonts w:ascii="Times New Roman" w:hAnsi="Times New Roman" w:cs="Times New Roman"/>
          <w:sz w:val="28"/>
          <w:szCs w:val="28"/>
        </w:rPr>
        <w:t xml:space="preserve"> – непарный трубкообразный орган, служащий для совокупления. Располагается оно между маткой и мочеполовым синусом. Длина влагалища у коровы – 22 – 28 см, у свиньи – 10 – 12 см. Каудальной границей его является отверстие мочеиспускательного канала. У молодых животных на границе с мочеполовым синусом имеется зачаток девственной плевы. Стенка влагалища состоит из слизистой и мышечной оболочек и адвентиции. Лишь небольшой краниальный участок покрыт серозной оболочкой. Слизистая оболочка влагалища выстлана многослойным плоским эпителием, не имеет желез и образует продольные складки. Мышечная оболочка состоит из кольцевого и продольного слоев, адвентиция – из рыхлой соединительной ткани, удерживает орган в его положении.</w:t>
      </w:r>
    </w:p>
    <w:p w:rsidR="0075400E" w:rsidRPr="0075400E" w:rsidRDefault="0075400E" w:rsidP="0075400E">
      <w:pPr>
        <w:spacing w:after="0"/>
        <w:ind w:firstLine="284"/>
        <w:jc w:val="both"/>
        <w:rPr>
          <w:rFonts w:ascii="Times New Roman" w:hAnsi="Times New Roman" w:cs="Times New Roman"/>
          <w:sz w:val="28"/>
          <w:szCs w:val="28"/>
        </w:rPr>
      </w:pPr>
      <w:r w:rsidRPr="0075400E">
        <w:rPr>
          <w:rFonts w:ascii="Times New Roman" w:hAnsi="Times New Roman" w:cs="Times New Roman"/>
          <w:b/>
          <w:sz w:val="28"/>
          <w:szCs w:val="28"/>
        </w:rPr>
        <w:t>Мочеполовое преддверие</w:t>
      </w:r>
      <w:r w:rsidRPr="0075400E">
        <w:rPr>
          <w:rFonts w:ascii="Times New Roman" w:hAnsi="Times New Roman" w:cs="Times New Roman"/>
          <w:sz w:val="28"/>
          <w:szCs w:val="28"/>
        </w:rPr>
        <w:t xml:space="preserve"> – продолжение влагалища после впадения в него мочеиспускательного канала. Отверстие мочеиспускательного канала открывается в вентральной стенке мочеполового преддверия. Каудально мочеполовое преддверие граничит с наружными половыми органами – вульвой. Стенка преддверия состоит из слизистой и мышечной оболочек и адвентиции. Слизистая оболочка покрыта многослойным плоским эпителием. Она имеет железы и кавернозный слой с развитыми сосудами. </w:t>
      </w:r>
    </w:p>
    <w:p w:rsidR="0075400E" w:rsidRPr="0075400E" w:rsidRDefault="0075400E" w:rsidP="0075400E">
      <w:pPr>
        <w:spacing w:after="0"/>
        <w:ind w:firstLine="284"/>
        <w:jc w:val="both"/>
        <w:rPr>
          <w:rFonts w:ascii="Times New Roman" w:hAnsi="Times New Roman" w:cs="Times New Roman"/>
          <w:sz w:val="28"/>
          <w:szCs w:val="28"/>
        </w:rPr>
      </w:pPr>
      <w:r w:rsidRPr="0075400E">
        <w:rPr>
          <w:rFonts w:ascii="Times New Roman" w:hAnsi="Times New Roman" w:cs="Times New Roman"/>
          <w:b/>
          <w:sz w:val="28"/>
          <w:szCs w:val="28"/>
        </w:rPr>
        <w:t>Наружные половые органы</w:t>
      </w:r>
      <w:r w:rsidRPr="0075400E">
        <w:rPr>
          <w:rFonts w:ascii="Times New Roman" w:hAnsi="Times New Roman" w:cs="Times New Roman"/>
          <w:sz w:val="28"/>
          <w:szCs w:val="28"/>
        </w:rPr>
        <w:t xml:space="preserve"> (вульва) - состоят из половых губ, половой щели и клитора. Вульва расположена ниже ануса. Расстояние между ними называется промежностью. </w:t>
      </w:r>
      <w:r w:rsidRPr="0075400E">
        <w:rPr>
          <w:rFonts w:ascii="Times New Roman" w:hAnsi="Times New Roman" w:cs="Times New Roman"/>
          <w:i/>
          <w:sz w:val="28"/>
          <w:szCs w:val="28"/>
        </w:rPr>
        <w:t>Половые губы</w:t>
      </w:r>
      <w:r w:rsidRPr="0075400E">
        <w:rPr>
          <w:rFonts w:ascii="Times New Roman" w:hAnsi="Times New Roman" w:cs="Times New Roman"/>
          <w:sz w:val="28"/>
          <w:szCs w:val="28"/>
        </w:rPr>
        <w:t xml:space="preserve"> – складки кожи, в основе которых залегает мышца – сжиматель половой щели. Между половыми губами – вход в мочеполовое преддверие – </w:t>
      </w:r>
      <w:r w:rsidRPr="0075400E">
        <w:rPr>
          <w:rFonts w:ascii="Times New Roman" w:hAnsi="Times New Roman" w:cs="Times New Roman"/>
          <w:i/>
          <w:sz w:val="28"/>
          <w:szCs w:val="28"/>
        </w:rPr>
        <w:t>половая щель</w:t>
      </w:r>
      <w:r w:rsidRPr="0075400E">
        <w:rPr>
          <w:rFonts w:ascii="Times New Roman" w:hAnsi="Times New Roman" w:cs="Times New Roman"/>
          <w:sz w:val="28"/>
          <w:szCs w:val="28"/>
        </w:rPr>
        <w:t xml:space="preserve">. Места соединения половых губ называют вентральной и дорсальной комиссурой, или спайкой. У коров с вентральной спайки свисает пучок волос. У вентральной комиссуры </w:t>
      </w:r>
      <w:r w:rsidRPr="0075400E">
        <w:rPr>
          <w:rFonts w:ascii="Times New Roman" w:hAnsi="Times New Roman" w:cs="Times New Roman"/>
          <w:sz w:val="28"/>
          <w:szCs w:val="28"/>
        </w:rPr>
        <w:lastRenderedPageBreak/>
        <w:t>выступает головка клитора, который является гомологом пещеристого тела пениса. Тело клитора погружено в стенку преддверия.</w:t>
      </w:r>
    </w:p>
    <w:p w:rsidR="0075400E" w:rsidRPr="0075400E" w:rsidRDefault="0075400E" w:rsidP="0075400E">
      <w:pPr>
        <w:spacing w:after="0"/>
        <w:jc w:val="center"/>
        <w:rPr>
          <w:rFonts w:ascii="Times New Roman" w:hAnsi="Times New Roman" w:cs="Times New Roman"/>
          <w:sz w:val="16"/>
          <w:szCs w:val="16"/>
        </w:rPr>
      </w:pPr>
    </w:p>
    <w:p w:rsidR="0075400E" w:rsidRPr="0075400E" w:rsidRDefault="0075400E" w:rsidP="0075400E">
      <w:pPr>
        <w:spacing w:after="0"/>
        <w:jc w:val="center"/>
        <w:rPr>
          <w:rFonts w:ascii="Times New Roman" w:hAnsi="Times New Roman" w:cs="Times New Roman"/>
          <w:b/>
          <w:sz w:val="28"/>
          <w:szCs w:val="28"/>
        </w:rPr>
      </w:pPr>
      <w:r w:rsidRPr="0075400E">
        <w:rPr>
          <w:rFonts w:ascii="Times New Roman" w:hAnsi="Times New Roman" w:cs="Times New Roman"/>
          <w:b/>
          <w:sz w:val="28"/>
          <w:szCs w:val="28"/>
        </w:rPr>
        <w:t>Литература</w:t>
      </w:r>
    </w:p>
    <w:p w:rsidR="0075400E" w:rsidRPr="0075400E" w:rsidRDefault="0075400E" w:rsidP="0075400E">
      <w:pPr>
        <w:spacing w:after="0"/>
        <w:jc w:val="center"/>
        <w:rPr>
          <w:rFonts w:ascii="Times New Roman" w:hAnsi="Times New Roman" w:cs="Times New Roman"/>
          <w:b/>
          <w:sz w:val="16"/>
          <w:szCs w:val="16"/>
        </w:rPr>
      </w:pPr>
    </w:p>
    <w:p w:rsidR="0075400E" w:rsidRPr="0075400E" w:rsidRDefault="0075400E" w:rsidP="00FB24EF">
      <w:pPr>
        <w:pStyle w:val="af2"/>
        <w:numPr>
          <w:ilvl w:val="0"/>
          <w:numId w:val="48"/>
        </w:numPr>
        <w:spacing w:after="0"/>
        <w:rPr>
          <w:rFonts w:ascii="Times New Roman" w:hAnsi="Times New Roman" w:cs="Times New Roman"/>
          <w:b/>
        </w:rPr>
      </w:pPr>
      <w:r w:rsidRPr="0075400E">
        <w:rPr>
          <w:rFonts w:ascii="Times New Roman" w:hAnsi="Times New Roman" w:cs="Times New Roman"/>
        </w:rPr>
        <w:t>Вракин В. Ф., Сидорова М. В. Морфология сельскохозяйственных животных. М., Агр</w:t>
      </w:r>
      <w:r w:rsidRPr="0075400E">
        <w:rPr>
          <w:rFonts w:ascii="Times New Roman" w:hAnsi="Times New Roman" w:cs="Times New Roman"/>
        </w:rPr>
        <w:t>о</w:t>
      </w:r>
      <w:r w:rsidRPr="0075400E">
        <w:rPr>
          <w:rFonts w:ascii="Times New Roman" w:hAnsi="Times New Roman" w:cs="Times New Roman"/>
        </w:rPr>
        <w:t>промиздат, 1991, 520 с.</w:t>
      </w:r>
    </w:p>
    <w:p w:rsidR="0075400E" w:rsidRPr="0075400E" w:rsidRDefault="0075400E" w:rsidP="00FB24EF">
      <w:pPr>
        <w:pStyle w:val="af2"/>
        <w:numPr>
          <w:ilvl w:val="0"/>
          <w:numId w:val="48"/>
        </w:numPr>
        <w:spacing w:after="0"/>
        <w:rPr>
          <w:rFonts w:ascii="Times New Roman" w:hAnsi="Times New Roman" w:cs="Times New Roman"/>
          <w:b/>
        </w:rPr>
      </w:pPr>
      <w:r w:rsidRPr="0075400E">
        <w:rPr>
          <w:rFonts w:ascii="Times New Roman" w:hAnsi="Times New Roman" w:cs="Times New Roman"/>
        </w:rPr>
        <w:t>Вракин, В. Ф. Практикум по анатомии с основами гистологии и эмбриологии сельскох</w:t>
      </w:r>
      <w:r w:rsidRPr="0075400E">
        <w:rPr>
          <w:rFonts w:ascii="Times New Roman" w:hAnsi="Times New Roman" w:cs="Times New Roman"/>
        </w:rPr>
        <w:t>о</w:t>
      </w:r>
      <w:r w:rsidRPr="0075400E">
        <w:rPr>
          <w:rFonts w:ascii="Times New Roman" w:hAnsi="Times New Roman" w:cs="Times New Roman"/>
        </w:rPr>
        <w:t>зяйственных животных / В. Ф. Вракин, М. В. Сидорова, В. П. Панов, Л. Я. Иванова. – М.: Колос, 2001. – 270 с.</w:t>
      </w:r>
    </w:p>
    <w:p w:rsidR="0075400E" w:rsidRPr="0075400E" w:rsidRDefault="0075400E" w:rsidP="00FB24EF">
      <w:pPr>
        <w:pStyle w:val="af2"/>
        <w:numPr>
          <w:ilvl w:val="0"/>
          <w:numId w:val="48"/>
        </w:numPr>
        <w:spacing w:after="0"/>
        <w:rPr>
          <w:rFonts w:ascii="Times New Roman" w:hAnsi="Times New Roman" w:cs="Times New Roman"/>
          <w:b/>
        </w:rPr>
      </w:pPr>
      <w:r w:rsidRPr="0075400E">
        <w:rPr>
          <w:rFonts w:ascii="Times New Roman" w:hAnsi="Times New Roman" w:cs="Times New Roman"/>
        </w:rPr>
        <w:t>Микулич Е. Л. Морфология сельскохозяйственных животных. Висцеральные системы: учеб. пособие / С.Н. Лавушева, Е.Л. Микулич. – Горки, 2015. – 115 с.</w:t>
      </w:r>
    </w:p>
    <w:p w:rsidR="002F53A0" w:rsidRDefault="002F53A0" w:rsidP="0075400E">
      <w:pPr>
        <w:pStyle w:val="af2"/>
        <w:spacing w:after="0"/>
        <w:jc w:val="center"/>
        <w:rPr>
          <w:rFonts w:ascii="Times New Roman" w:hAnsi="Times New Roman" w:cs="Times New Roman"/>
          <w:b/>
          <w:sz w:val="28"/>
          <w:szCs w:val="28"/>
        </w:rPr>
      </w:pPr>
    </w:p>
    <w:p w:rsidR="0075400E" w:rsidRPr="0075400E" w:rsidRDefault="0075400E" w:rsidP="002F53A0">
      <w:pPr>
        <w:pStyle w:val="af2"/>
        <w:spacing w:after="0"/>
        <w:ind w:hanging="11"/>
        <w:jc w:val="center"/>
        <w:rPr>
          <w:rFonts w:ascii="Times New Roman" w:hAnsi="Times New Roman" w:cs="Times New Roman"/>
          <w:b/>
          <w:sz w:val="28"/>
          <w:szCs w:val="28"/>
        </w:rPr>
      </w:pPr>
      <w:r w:rsidRPr="0075400E">
        <w:rPr>
          <w:rFonts w:ascii="Times New Roman" w:hAnsi="Times New Roman" w:cs="Times New Roman"/>
          <w:b/>
          <w:sz w:val="28"/>
          <w:szCs w:val="28"/>
        </w:rPr>
        <w:t>ЛЕКЦИЯ 10.</w:t>
      </w:r>
    </w:p>
    <w:p w:rsidR="0075400E" w:rsidRPr="0075400E" w:rsidRDefault="0075400E" w:rsidP="0075400E">
      <w:pPr>
        <w:pStyle w:val="af2"/>
        <w:spacing w:after="0"/>
        <w:jc w:val="center"/>
        <w:rPr>
          <w:rFonts w:ascii="Times New Roman" w:hAnsi="Times New Roman" w:cs="Times New Roman"/>
          <w:b/>
          <w:sz w:val="28"/>
          <w:szCs w:val="28"/>
        </w:rPr>
      </w:pPr>
    </w:p>
    <w:p w:rsidR="0075400E" w:rsidRPr="0075400E" w:rsidRDefault="0075400E" w:rsidP="0075400E">
      <w:pPr>
        <w:pStyle w:val="af2"/>
        <w:spacing w:after="0"/>
        <w:jc w:val="center"/>
        <w:rPr>
          <w:rFonts w:ascii="Times New Roman" w:hAnsi="Times New Roman" w:cs="Times New Roman"/>
          <w:b/>
          <w:sz w:val="28"/>
          <w:szCs w:val="28"/>
        </w:rPr>
      </w:pPr>
      <w:r w:rsidRPr="0075400E">
        <w:rPr>
          <w:rFonts w:ascii="Times New Roman" w:hAnsi="Times New Roman" w:cs="Times New Roman"/>
          <w:b/>
          <w:sz w:val="28"/>
          <w:szCs w:val="28"/>
        </w:rPr>
        <w:t>ТЕМА: «АНАТОМО-ГИСТОЛОГИЧЕСКОЕ СТРОЕНИЕ О</w:t>
      </w:r>
      <w:r w:rsidRPr="0075400E">
        <w:rPr>
          <w:rFonts w:ascii="Times New Roman" w:hAnsi="Times New Roman" w:cs="Times New Roman"/>
          <w:b/>
          <w:sz w:val="28"/>
          <w:szCs w:val="28"/>
        </w:rPr>
        <w:t>Р</w:t>
      </w:r>
      <w:r w:rsidRPr="0075400E">
        <w:rPr>
          <w:rFonts w:ascii="Times New Roman" w:hAnsi="Times New Roman" w:cs="Times New Roman"/>
          <w:b/>
          <w:sz w:val="28"/>
          <w:szCs w:val="28"/>
        </w:rPr>
        <w:t>ГАНОВ РАЗМНОЖЕНИЯ САМЦОВ».</w:t>
      </w:r>
    </w:p>
    <w:p w:rsidR="0075400E" w:rsidRPr="0075400E" w:rsidRDefault="0075400E" w:rsidP="0075400E">
      <w:pPr>
        <w:pStyle w:val="af2"/>
        <w:spacing w:after="0"/>
        <w:jc w:val="center"/>
        <w:rPr>
          <w:rFonts w:ascii="Times New Roman" w:hAnsi="Times New Roman" w:cs="Times New Roman"/>
          <w:b/>
          <w:sz w:val="28"/>
          <w:szCs w:val="28"/>
        </w:rPr>
      </w:pPr>
    </w:p>
    <w:p w:rsidR="0075400E" w:rsidRPr="0075400E" w:rsidRDefault="0075400E" w:rsidP="00FB24EF">
      <w:pPr>
        <w:pStyle w:val="af2"/>
        <w:numPr>
          <w:ilvl w:val="0"/>
          <w:numId w:val="49"/>
        </w:numPr>
        <w:spacing w:after="0"/>
        <w:jc w:val="center"/>
        <w:rPr>
          <w:rFonts w:ascii="Times New Roman" w:hAnsi="Times New Roman" w:cs="Times New Roman"/>
          <w:b/>
          <w:sz w:val="28"/>
          <w:szCs w:val="28"/>
        </w:rPr>
      </w:pPr>
      <w:r w:rsidRPr="0075400E">
        <w:rPr>
          <w:rFonts w:ascii="Times New Roman" w:hAnsi="Times New Roman" w:cs="Times New Roman"/>
          <w:b/>
          <w:sz w:val="28"/>
          <w:szCs w:val="28"/>
        </w:rPr>
        <w:t>Строение органов размножения самцов.</w:t>
      </w:r>
    </w:p>
    <w:p w:rsidR="0075400E" w:rsidRPr="0075400E" w:rsidRDefault="0075400E" w:rsidP="0075400E">
      <w:pPr>
        <w:spacing w:after="0"/>
        <w:jc w:val="center"/>
        <w:rPr>
          <w:rFonts w:ascii="Times New Roman" w:hAnsi="Times New Roman" w:cs="Times New Roman"/>
          <w:b/>
          <w:sz w:val="28"/>
          <w:szCs w:val="28"/>
        </w:rPr>
      </w:pPr>
    </w:p>
    <w:p w:rsidR="0075400E" w:rsidRPr="0075400E" w:rsidRDefault="0075400E" w:rsidP="0075400E">
      <w:pPr>
        <w:spacing w:after="0"/>
        <w:jc w:val="center"/>
        <w:rPr>
          <w:rFonts w:ascii="Times New Roman" w:hAnsi="Times New Roman" w:cs="Times New Roman"/>
          <w:b/>
          <w:sz w:val="28"/>
          <w:szCs w:val="28"/>
        </w:rPr>
      </w:pPr>
      <w:r w:rsidRPr="0075400E">
        <w:rPr>
          <w:rFonts w:ascii="Times New Roman" w:hAnsi="Times New Roman" w:cs="Times New Roman"/>
          <w:b/>
          <w:sz w:val="28"/>
          <w:szCs w:val="28"/>
        </w:rPr>
        <w:t>Вопрос – 1.</w:t>
      </w:r>
    </w:p>
    <w:p w:rsidR="0075400E" w:rsidRPr="0075400E" w:rsidRDefault="0075400E" w:rsidP="0075400E">
      <w:pPr>
        <w:spacing w:after="0"/>
        <w:jc w:val="center"/>
        <w:rPr>
          <w:rFonts w:ascii="Times New Roman" w:hAnsi="Times New Roman" w:cs="Times New Roman"/>
          <w:b/>
          <w:sz w:val="28"/>
          <w:szCs w:val="28"/>
        </w:rPr>
      </w:pPr>
    </w:p>
    <w:p w:rsidR="0075400E" w:rsidRPr="0075400E" w:rsidRDefault="0075400E" w:rsidP="0075400E">
      <w:pPr>
        <w:spacing w:after="0"/>
        <w:ind w:firstLine="284"/>
        <w:jc w:val="both"/>
        <w:rPr>
          <w:rFonts w:ascii="Times New Roman" w:hAnsi="Times New Roman" w:cs="Times New Roman"/>
          <w:sz w:val="28"/>
          <w:szCs w:val="28"/>
        </w:rPr>
      </w:pPr>
      <w:r w:rsidRPr="0075400E">
        <w:rPr>
          <w:rFonts w:ascii="Times New Roman" w:hAnsi="Times New Roman" w:cs="Times New Roman"/>
          <w:sz w:val="28"/>
          <w:szCs w:val="28"/>
        </w:rPr>
        <w:t xml:space="preserve">К органам размножения самцов относятся семенники, придатки семенников, семенные канатики, семяпроводы, добавочные половые железы, семенниковый мешок, мочеполовой канал, половой член и препуций. </w:t>
      </w:r>
    </w:p>
    <w:p w:rsidR="0075400E" w:rsidRPr="0075400E" w:rsidRDefault="0075400E" w:rsidP="0075400E">
      <w:pPr>
        <w:spacing w:after="0"/>
        <w:ind w:firstLine="284"/>
        <w:jc w:val="both"/>
        <w:rPr>
          <w:rFonts w:ascii="Times New Roman" w:hAnsi="Times New Roman" w:cs="Times New Roman"/>
          <w:sz w:val="28"/>
          <w:szCs w:val="28"/>
        </w:rPr>
      </w:pPr>
      <w:r w:rsidRPr="0075400E">
        <w:rPr>
          <w:rFonts w:ascii="Times New Roman" w:hAnsi="Times New Roman" w:cs="Times New Roman"/>
          <w:b/>
          <w:sz w:val="28"/>
          <w:szCs w:val="28"/>
        </w:rPr>
        <w:t>Семенник</w:t>
      </w:r>
      <w:r w:rsidRPr="0075400E">
        <w:rPr>
          <w:rFonts w:ascii="Times New Roman" w:hAnsi="Times New Roman" w:cs="Times New Roman"/>
          <w:sz w:val="28"/>
          <w:szCs w:val="28"/>
        </w:rPr>
        <w:t xml:space="preserve"> – парный орган эллипсоидной формы, в котором у половозрелых животных происходит сперматогенез и вырабатываются половые гормоны. На семеннике различают: свободный и придатковый края, головчатый конец, с которым связана головка придатка; хвостатый конец, к которому прилежит хвост придатка; латеральную и медиальную поверхности (рис. 1).</w:t>
      </w:r>
    </w:p>
    <w:p w:rsidR="0075400E" w:rsidRPr="0075400E" w:rsidRDefault="0075400E" w:rsidP="0075400E">
      <w:pPr>
        <w:spacing w:after="0"/>
        <w:ind w:firstLine="284"/>
        <w:jc w:val="center"/>
        <w:rPr>
          <w:rFonts w:ascii="Times New Roman" w:hAnsi="Times New Roman" w:cs="Times New Roman"/>
          <w:sz w:val="28"/>
          <w:szCs w:val="28"/>
        </w:rPr>
      </w:pPr>
      <w:r w:rsidRPr="0075400E">
        <w:rPr>
          <w:rFonts w:ascii="Times New Roman" w:hAnsi="Times New Roman" w:cs="Times New Roman"/>
          <w:noProof/>
          <w:sz w:val="28"/>
          <w:szCs w:val="28"/>
          <w:lang w:val="ru-RU" w:eastAsia="ru-RU"/>
        </w:rPr>
        <w:drawing>
          <wp:inline distT="0" distB="0" distL="0" distR="0">
            <wp:extent cx="1476638" cy="2271646"/>
            <wp:effectExtent l="19050" t="0" r="9262" b="0"/>
            <wp:docPr id="842" name="Рисунок 842" descr="Image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Image138"/>
                    <pic:cNvPicPr>
                      <a:picLocks noChangeAspect="1" noChangeArrowheads="1"/>
                    </pic:cNvPicPr>
                  </pic:nvPicPr>
                  <pic:blipFill>
                    <a:blip r:embed="rId15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r="49397"/>
                    <a:stretch>
                      <a:fillRect/>
                    </a:stretch>
                  </pic:blipFill>
                  <pic:spPr bwMode="auto">
                    <a:xfrm>
                      <a:off x="0" y="0"/>
                      <a:ext cx="1478745" cy="2274887"/>
                    </a:xfrm>
                    <a:prstGeom prst="rect">
                      <a:avLst/>
                    </a:prstGeom>
                    <a:noFill/>
                    <a:ln>
                      <a:noFill/>
                    </a:ln>
                  </pic:spPr>
                </pic:pic>
              </a:graphicData>
            </a:graphic>
          </wp:inline>
        </w:drawing>
      </w:r>
    </w:p>
    <w:p w:rsidR="0075400E" w:rsidRPr="0075400E" w:rsidRDefault="0075400E" w:rsidP="0075400E">
      <w:pPr>
        <w:spacing w:after="0"/>
        <w:ind w:firstLine="284"/>
        <w:jc w:val="center"/>
        <w:rPr>
          <w:rFonts w:ascii="Times New Roman" w:hAnsi="Times New Roman" w:cs="Times New Roman"/>
          <w:i/>
          <w:sz w:val="20"/>
          <w:szCs w:val="20"/>
        </w:rPr>
      </w:pPr>
      <w:r w:rsidRPr="0075400E">
        <w:rPr>
          <w:rFonts w:ascii="Times New Roman" w:hAnsi="Times New Roman" w:cs="Times New Roman"/>
          <w:sz w:val="20"/>
          <w:szCs w:val="20"/>
        </w:rPr>
        <w:t>Рис. 1. Строение семенника и его придатка</w:t>
      </w:r>
      <w:r w:rsidRPr="0075400E">
        <w:rPr>
          <w:rFonts w:ascii="Times New Roman" w:hAnsi="Times New Roman" w:cs="Times New Roman"/>
          <w:i/>
          <w:sz w:val="20"/>
          <w:szCs w:val="20"/>
        </w:rPr>
        <w:t xml:space="preserve">: </w:t>
      </w:r>
    </w:p>
    <w:p w:rsidR="0075400E" w:rsidRPr="0075400E" w:rsidRDefault="0075400E" w:rsidP="0075400E">
      <w:pPr>
        <w:spacing w:after="0"/>
        <w:ind w:firstLine="284"/>
        <w:jc w:val="center"/>
        <w:rPr>
          <w:rFonts w:ascii="Times New Roman" w:hAnsi="Times New Roman" w:cs="Times New Roman"/>
          <w:sz w:val="20"/>
          <w:szCs w:val="20"/>
        </w:rPr>
      </w:pPr>
      <w:r w:rsidRPr="0075400E">
        <w:rPr>
          <w:rFonts w:ascii="Times New Roman" w:hAnsi="Times New Roman" w:cs="Times New Roman"/>
          <w:sz w:val="20"/>
          <w:szCs w:val="20"/>
        </w:rPr>
        <w:t xml:space="preserve"> </w:t>
      </w:r>
      <w:r w:rsidRPr="0075400E">
        <w:rPr>
          <w:rFonts w:ascii="Times New Roman" w:hAnsi="Times New Roman" w:cs="Times New Roman"/>
          <w:i/>
          <w:sz w:val="20"/>
          <w:szCs w:val="20"/>
        </w:rPr>
        <w:t>1</w:t>
      </w:r>
      <w:r w:rsidRPr="0075400E">
        <w:rPr>
          <w:rFonts w:ascii="Times New Roman" w:hAnsi="Times New Roman" w:cs="Times New Roman"/>
          <w:sz w:val="20"/>
          <w:szCs w:val="20"/>
        </w:rPr>
        <w:t xml:space="preserve"> – семенной канатик; </w:t>
      </w:r>
      <w:r w:rsidRPr="0075400E">
        <w:rPr>
          <w:rFonts w:ascii="Times New Roman" w:hAnsi="Times New Roman" w:cs="Times New Roman"/>
          <w:i/>
          <w:sz w:val="20"/>
          <w:szCs w:val="20"/>
        </w:rPr>
        <w:t>2</w:t>
      </w:r>
      <w:r w:rsidRPr="0075400E">
        <w:rPr>
          <w:rFonts w:ascii="Times New Roman" w:hAnsi="Times New Roman" w:cs="Times New Roman"/>
          <w:sz w:val="20"/>
          <w:szCs w:val="20"/>
        </w:rPr>
        <w:t xml:space="preserve"> – головка придатка; </w:t>
      </w:r>
    </w:p>
    <w:p w:rsidR="0075400E" w:rsidRPr="0075400E" w:rsidRDefault="0075400E" w:rsidP="0075400E">
      <w:pPr>
        <w:spacing w:after="0"/>
        <w:ind w:firstLine="284"/>
        <w:jc w:val="center"/>
        <w:rPr>
          <w:rFonts w:ascii="Times New Roman" w:hAnsi="Times New Roman" w:cs="Times New Roman"/>
          <w:sz w:val="20"/>
          <w:szCs w:val="20"/>
        </w:rPr>
      </w:pPr>
      <w:r w:rsidRPr="0075400E">
        <w:rPr>
          <w:rFonts w:ascii="Times New Roman" w:hAnsi="Times New Roman" w:cs="Times New Roman"/>
          <w:i/>
          <w:sz w:val="20"/>
          <w:szCs w:val="20"/>
        </w:rPr>
        <w:t>3</w:t>
      </w:r>
      <w:r w:rsidRPr="0075400E">
        <w:rPr>
          <w:rFonts w:ascii="Times New Roman" w:hAnsi="Times New Roman" w:cs="Times New Roman"/>
          <w:sz w:val="20"/>
          <w:szCs w:val="20"/>
        </w:rPr>
        <w:t xml:space="preserve"> – тело придатка; </w:t>
      </w:r>
      <w:r w:rsidRPr="0075400E">
        <w:rPr>
          <w:rFonts w:ascii="Times New Roman" w:hAnsi="Times New Roman" w:cs="Times New Roman"/>
          <w:i/>
          <w:sz w:val="20"/>
          <w:szCs w:val="20"/>
        </w:rPr>
        <w:t>4</w:t>
      </w:r>
      <w:r w:rsidRPr="0075400E">
        <w:rPr>
          <w:rFonts w:ascii="Times New Roman" w:hAnsi="Times New Roman" w:cs="Times New Roman"/>
          <w:sz w:val="20"/>
          <w:szCs w:val="20"/>
        </w:rPr>
        <w:t xml:space="preserve"> – хвост придатка;</w:t>
      </w:r>
    </w:p>
    <w:p w:rsidR="0075400E" w:rsidRPr="0075400E" w:rsidRDefault="0075400E" w:rsidP="0075400E">
      <w:pPr>
        <w:spacing w:after="0"/>
        <w:ind w:firstLine="284"/>
        <w:jc w:val="center"/>
        <w:rPr>
          <w:rFonts w:ascii="Times New Roman" w:hAnsi="Times New Roman" w:cs="Times New Roman"/>
          <w:sz w:val="20"/>
          <w:szCs w:val="20"/>
        </w:rPr>
      </w:pPr>
      <w:r w:rsidRPr="0075400E">
        <w:rPr>
          <w:rFonts w:ascii="Times New Roman" w:hAnsi="Times New Roman" w:cs="Times New Roman"/>
          <w:i/>
          <w:sz w:val="20"/>
          <w:szCs w:val="20"/>
        </w:rPr>
        <w:lastRenderedPageBreak/>
        <w:t xml:space="preserve"> 5</w:t>
      </w:r>
      <w:r w:rsidRPr="0075400E">
        <w:rPr>
          <w:rFonts w:ascii="Times New Roman" w:hAnsi="Times New Roman" w:cs="Times New Roman"/>
          <w:sz w:val="20"/>
          <w:szCs w:val="20"/>
        </w:rPr>
        <w:t xml:space="preserve"> – семенник; </w:t>
      </w:r>
      <w:r w:rsidRPr="0075400E">
        <w:rPr>
          <w:rFonts w:ascii="Times New Roman" w:hAnsi="Times New Roman" w:cs="Times New Roman"/>
          <w:i/>
          <w:sz w:val="20"/>
          <w:szCs w:val="20"/>
        </w:rPr>
        <w:t>6</w:t>
      </w:r>
      <w:r w:rsidRPr="0075400E">
        <w:rPr>
          <w:rFonts w:ascii="Times New Roman" w:hAnsi="Times New Roman" w:cs="Times New Roman"/>
          <w:sz w:val="20"/>
          <w:szCs w:val="20"/>
        </w:rPr>
        <w:t xml:space="preserve"> – семяпровод; </w:t>
      </w:r>
    </w:p>
    <w:p w:rsidR="0075400E" w:rsidRPr="0075400E" w:rsidRDefault="0075400E" w:rsidP="0075400E">
      <w:pPr>
        <w:spacing w:after="0"/>
        <w:ind w:firstLine="284"/>
        <w:jc w:val="center"/>
        <w:rPr>
          <w:rFonts w:ascii="Times New Roman" w:hAnsi="Times New Roman" w:cs="Times New Roman"/>
          <w:sz w:val="20"/>
          <w:szCs w:val="20"/>
        </w:rPr>
      </w:pPr>
      <w:r w:rsidRPr="0075400E">
        <w:rPr>
          <w:rFonts w:ascii="Times New Roman" w:hAnsi="Times New Roman" w:cs="Times New Roman"/>
          <w:i/>
          <w:sz w:val="20"/>
          <w:szCs w:val="20"/>
        </w:rPr>
        <w:t xml:space="preserve">7 </w:t>
      </w:r>
      <w:r w:rsidRPr="0075400E">
        <w:rPr>
          <w:rFonts w:ascii="Times New Roman" w:hAnsi="Times New Roman" w:cs="Times New Roman"/>
          <w:sz w:val="20"/>
          <w:szCs w:val="20"/>
        </w:rPr>
        <w:t xml:space="preserve">– проксимальная брыжейка семенника; </w:t>
      </w:r>
    </w:p>
    <w:p w:rsidR="0075400E" w:rsidRPr="0075400E" w:rsidRDefault="0075400E" w:rsidP="0075400E">
      <w:pPr>
        <w:spacing w:after="0"/>
        <w:ind w:firstLine="284"/>
        <w:jc w:val="center"/>
        <w:rPr>
          <w:rFonts w:ascii="Times New Roman" w:hAnsi="Times New Roman" w:cs="Times New Roman"/>
          <w:sz w:val="20"/>
          <w:szCs w:val="20"/>
        </w:rPr>
      </w:pPr>
      <w:r w:rsidRPr="0075400E">
        <w:rPr>
          <w:rFonts w:ascii="Times New Roman" w:hAnsi="Times New Roman" w:cs="Times New Roman"/>
          <w:i/>
          <w:sz w:val="20"/>
          <w:szCs w:val="20"/>
        </w:rPr>
        <w:t>8</w:t>
      </w:r>
      <w:r w:rsidRPr="0075400E">
        <w:rPr>
          <w:rFonts w:ascii="Times New Roman" w:hAnsi="Times New Roman" w:cs="Times New Roman"/>
          <w:sz w:val="20"/>
          <w:szCs w:val="20"/>
        </w:rPr>
        <w:t xml:space="preserve"> – дистальная брыжейка семенника;  </w:t>
      </w:r>
      <w:r w:rsidRPr="0075400E">
        <w:rPr>
          <w:rFonts w:ascii="Times New Roman" w:hAnsi="Times New Roman" w:cs="Times New Roman"/>
          <w:i/>
          <w:sz w:val="20"/>
          <w:szCs w:val="20"/>
        </w:rPr>
        <w:t>9</w:t>
      </w:r>
      <w:r w:rsidRPr="0075400E">
        <w:rPr>
          <w:rFonts w:ascii="Times New Roman" w:hAnsi="Times New Roman" w:cs="Times New Roman"/>
          <w:sz w:val="20"/>
          <w:szCs w:val="20"/>
        </w:rPr>
        <w:t xml:space="preserve"> – паховая связка придатка;  </w:t>
      </w:r>
    </w:p>
    <w:p w:rsidR="0075400E" w:rsidRPr="0075400E" w:rsidRDefault="0075400E" w:rsidP="0075400E">
      <w:pPr>
        <w:spacing w:after="0"/>
        <w:ind w:firstLine="284"/>
        <w:jc w:val="center"/>
        <w:rPr>
          <w:rFonts w:ascii="Times New Roman" w:hAnsi="Times New Roman" w:cs="Times New Roman"/>
          <w:sz w:val="20"/>
          <w:szCs w:val="20"/>
        </w:rPr>
      </w:pPr>
      <w:r w:rsidRPr="0075400E">
        <w:rPr>
          <w:rFonts w:ascii="Times New Roman" w:hAnsi="Times New Roman" w:cs="Times New Roman"/>
          <w:i/>
          <w:sz w:val="20"/>
          <w:szCs w:val="20"/>
        </w:rPr>
        <w:t>10</w:t>
      </w:r>
      <w:r w:rsidRPr="0075400E">
        <w:rPr>
          <w:rFonts w:ascii="Times New Roman" w:hAnsi="Times New Roman" w:cs="Times New Roman"/>
          <w:sz w:val="20"/>
          <w:szCs w:val="20"/>
        </w:rPr>
        <w:t xml:space="preserve"> – артерия семенника;  </w:t>
      </w:r>
      <w:r w:rsidRPr="0075400E">
        <w:rPr>
          <w:rFonts w:ascii="Times New Roman" w:hAnsi="Times New Roman" w:cs="Times New Roman"/>
          <w:i/>
          <w:sz w:val="20"/>
          <w:szCs w:val="20"/>
        </w:rPr>
        <w:t>11</w:t>
      </w:r>
      <w:r w:rsidRPr="0075400E">
        <w:rPr>
          <w:rFonts w:ascii="Times New Roman" w:hAnsi="Times New Roman" w:cs="Times New Roman"/>
          <w:sz w:val="20"/>
          <w:szCs w:val="20"/>
        </w:rPr>
        <w:t xml:space="preserve"> – синус придатка </w:t>
      </w:r>
    </w:p>
    <w:p w:rsidR="0075400E" w:rsidRPr="0075400E" w:rsidRDefault="0075400E" w:rsidP="0075400E">
      <w:pPr>
        <w:spacing w:after="0"/>
        <w:ind w:firstLine="284"/>
        <w:jc w:val="center"/>
        <w:rPr>
          <w:rFonts w:ascii="Times New Roman" w:hAnsi="Times New Roman" w:cs="Times New Roman"/>
          <w:sz w:val="20"/>
          <w:szCs w:val="20"/>
        </w:rPr>
      </w:pPr>
    </w:p>
    <w:p w:rsidR="0075400E" w:rsidRPr="0075400E" w:rsidRDefault="0075400E" w:rsidP="0075400E">
      <w:pPr>
        <w:spacing w:after="0"/>
        <w:ind w:firstLine="284"/>
        <w:jc w:val="both"/>
        <w:rPr>
          <w:rFonts w:ascii="Times New Roman" w:hAnsi="Times New Roman" w:cs="Times New Roman"/>
          <w:sz w:val="28"/>
          <w:szCs w:val="28"/>
        </w:rPr>
      </w:pPr>
      <w:r w:rsidRPr="0075400E">
        <w:rPr>
          <w:rFonts w:ascii="Times New Roman" w:hAnsi="Times New Roman" w:cs="Times New Roman"/>
          <w:sz w:val="28"/>
          <w:szCs w:val="28"/>
        </w:rPr>
        <w:t xml:space="preserve">Г и с т о л о г и ч е с к о е  с т р о е н и е. Семенник – компактный орган, снаружи одетый серозной или собственной влагалищной оболочкой. Под ней расположена белочная оболочка, образованная плотной соединительной тканью. В области головчатого конца соединительная ткань от белочной оболочки проникает в центр семенника. От средостения во все стороны отходят тонкие соединительнотканные перегородки - септы, или трабекулы, которые делят семенник на дольки. Белочная оболочка, средостение и септы – это строма семенника. </w:t>
      </w:r>
    </w:p>
    <w:p w:rsidR="0075400E" w:rsidRPr="0075400E" w:rsidRDefault="0075400E" w:rsidP="0075400E">
      <w:pPr>
        <w:spacing w:after="0"/>
        <w:ind w:firstLine="284"/>
        <w:jc w:val="both"/>
        <w:rPr>
          <w:rFonts w:ascii="Times New Roman" w:hAnsi="Times New Roman" w:cs="Times New Roman"/>
          <w:sz w:val="28"/>
          <w:szCs w:val="28"/>
        </w:rPr>
      </w:pPr>
      <w:r w:rsidRPr="0075400E">
        <w:rPr>
          <w:rFonts w:ascii="Times New Roman" w:hAnsi="Times New Roman" w:cs="Times New Roman"/>
          <w:sz w:val="28"/>
          <w:szCs w:val="28"/>
        </w:rPr>
        <w:t>Паренхима органа состоит из долек. Каждая долька образована 2 – 3 извитыми семенными канальцами и расположенной между ними интерстициальной тканью с небольшим количеством рыхлой соединительной ткани. Стенка извитого канальца состоит из сперматогенного эпителия на разных стадиях развития. В интерстициальной ткани находятся группы эндокринных клеток, которые вырабатывают мужские половые гормоны – андрогены (тестостерон). По выходе из долек в средостение извитые канальцы переходят в прямые семенные канальцы. Эти канальцы переплетаются друг с другом, образуя сеть семенника (рис. 2).</w:t>
      </w:r>
    </w:p>
    <w:p w:rsidR="0075400E" w:rsidRPr="0075400E" w:rsidRDefault="0075400E" w:rsidP="0075400E">
      <w:pPr>
        <w:spacing w:after="0"/>
        <w:ind w:firstLine="284"/>
        <w:jc w:val="center"/>
        <w:rPr>
          <w:rFonts w:ascii="Times New Roman" w:hAnsi="Times New Roman" w:cs="Times New Roman"/>
          <w:sz w:val="28"/>
          <w:szCs w:val="28"/>
        </w:rPr>
      </w:pPr>
      <w:r w:rsidRPr="0075400E">
        <w:rPr>
          <w:rFonts w:ascii="Times New Roman" w:hAnsi="Times New Roman" w:cs="Times New Roman"/>
          <w:noProof/>
          <w:sz w:val="28"/>
          <w:szCs w:val="28"/>
          <w:lang w:val="ru-RU" w:eastAsia="ru-RU"/>
        </w:rPr>
        <w:drawing>
          <wp:inline distT="0" distB="0" distL="0" distR="0">
            <wp:extent cx="2041456" cy="1804946"/>
            <wp:effectExtent l="19050" t="0" r="0" b="0"/>
            <wp:docPr id="841" name="Рисунок 841" descr="%D0%9D%D0%BE%D0%B2%D1%8B%D0%B9%20%D1%82%D0%BE%D1%87%D0%B5%D1%87%D0%BD%D1%8B%D0%B9%20%D1%80%D0%B8%D1%81%D1%83%D0%BD%D0%BE%D0%BA%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D0%9D%D0%BE%D0%B2%D1%8B%D0%B9%20%D1%82%D0%BE%D1%87%D0%B5%D1%87%D0%BD%D1%8B%D0%B9%20%D1%80%D0%B8%D1%81%D1%83%D0%BD%D0%BE%D0%BA%20(2)"/>
                    <pic:cNvPicPr>
                      <a:picLocks noChangeAspect="1" noChangeArrowheads="1"/>
                    </pic:cNvPicPr>
                  </pic:nvPicPr>
                  <pic:blipFill>
                    <a:blip r:embed="rId15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b="10979"/>
                    <a:stretch>
                      <a:fillRect/>
                    </a:stretch>
                  </pic:blipFill>
                  <pic:spPr bwMode="auto">
                    <a:xfrm>
                      <a:off x="0" y="0"/>
                      <a:ext cx="2043507" cy="1806760"/>
                    </a:xfrm>
                    <a:prstGeom prst="rect">
                      <a:avLst/>
                    </a:prstGeom>
                    <a:noFill/>
                    <a:ln>
                      <a:noFill/>
                    </a:ln>
                  </pic:spPr>
                </pic:pic>
              </a:graphicData>
            </a:graphic>
          </wp:inline>
        </w:drawing>
      </w:r>
    </w:p>
    <w:p w:rsidR="0075400E" w:rsidRPr="0075400E" w:rsidRDefault="0075400E" w:rsidP="0075400E">
      <w:pPr>
        <w:spacing w:after="0"/>
        <w:jc w:val="center"/>
        <w:rPr>
          <w:rFonts w:ascii="Times New Roman" w:hAnsi="Times New Roman" w:cs="Times New Roman"/>
          <w:sz w:val="20"/>
          <w:szCs w:val="20"/>
        </w:rPr>
      </w:pPr>
      <w:r w:rsidRPr="0075400E">
        <w:rPr>
          <w:rFonts w:ascii="Times New Roman" w:hAnsi="Times New Roman" w:cs="Times New Roman"/>
          <w:sz w:val="20"/>
          <w:szCs w:val="20"/>
        </w:rPr>
        <w:t xml:space="preserve">Рис. 2. Гистологическое строение семенника: </w:t>
      </w:r>
    </w:p>
    <w:p w:rsidR="0075400E" w:rsidRPr="0075400E" w:rsidRDefault="0075400E" w:rsidP="0075400E">
      <w:pPr>
        <w:spacing w:after="0"/>
        <w:jc w:val="center"/>
        <w:rPr>
          <w:rFonts w:ascii="Times New Roman" w:hAnsi="Times New Roman" w:cs="Times New Roman"/>
          <w:sz w:val="20"/>
          <w:szCs w:val="20"/>
        </w:rPr>
      </w:pPr>
      <w:r w:rsidRPr="0075400E">
        <w:rPr>
          <w:rFonts w:ascii="Times New Roman" w:hAnsi="Times New Roman" w:cs="Times New Roman"/>
          <w:i/>
          <w:sz w:val="20"/>
          <w:szCs w:val="20"/>
        </w:rPr>
        <w:t>1 –</w:t>
      </w:r>
      <w:r w:rsidRPr="0075400E">
        <w:rPr>
          <w:rFonts w:ascii="Times New Roman" w:hAnsi="Times New Roman" w:cs="Times New Roman"/>
          <w:sz w:val="20"/>
          <w:szCs w:val="20"/>
        </w:rPr>
        <w:t xml:space="preserve"> белочная оболочка; </w:t>
      </w:r>
      <w:r w:rsidRPr="0075400E">
        <w:rPr>
          <w:rFonts w:ascii="Times New Roman" w:hAnsi="Times New Roman" w:cs="Times New Roman"/>
          <w:i/>
          <w:sz w:val="20"/>
          <w:szCs w:val="20"/>
        </w:rPr>
        <w:t xml:space="preserve">2 </w:t>
      </w:r>
      <w:r w:rsidRPr="0075400E">
        <w:rPr>
          <w:rFonts w:ascii="Times New Roman" w:hAnsi="Times New Roman" w:cs="Times New Roman"/>
          <w:sz w:val="20"/>
          <w:szCs w:val="20"/>
        </w:rPr>
        <w:t>– сосудистая оболочка;</w:t>
      </w:r>
    </w:p>
    <w:p w:rsidR="0075400E" w:rsidRPr="0075400E" w:rsidRDefault="0075400E" w:rsidP="0075400E">
      <w:pPr>
        <w:spacing w:after="0"/>
        <w:jc w:val="center"/>
        <w:rPr>
          <w:rFonts w:ascii="Times New Roman" w:hAnsi="Times New Roman" w:cs="Times New Roman"/>
          <w:sz w:val="20"/>
          <w:szCs w:val="20"/>
        </w:rPr>
      </w:pPr>
      <w:r w:rsidRPr="0075400E">
        <w:rPr>
          <w:rFonts w:ascii="Times New Roman" w:hAnsi="Times New Roman" w:cs="Times New Roman"/>
          <w:i/>
          <w:sz w:val="20"/>
          <w:szCs w:val="20"/>
        </w:rPr>
        <w:t>3</w:t>
      </w:r>
      <w:r w:rsidRPr="0075400E">
        <w:rPr>
          <w:rFonts w:ascii="Times New Roman" w:hAnsi="Times New Roman" w:cs="Times New Roman"/>
          <w:sz w:val="20"/>
          <w:szCs w:val="20"/>
        </w:rPr>
        <w:t xml:space="preserve"> – извитые семенные канальцы;</w:t>
      </w:r>
      <w:r w:rsidRPr="0075400E">
        <w:rPr>
          <w:rFonts w:ascii="Times New Roman" w:hAnsi="Times New Roman" w:cs="Times New Roman"/>
          <w:i/>
          <w:sz w:val="20"/>
          <w:szCs w:val="20"/>
        </w:rPr>
        <w:t xml:space="preserve"> 4</w:t>
      </w:r>
      <w:r w:rsidRPr="0075400E">
        <w:rPr>
          <w:rFonts w:ascii="Times New Roman" w:hAnsi="Times New Roman" w:cs="Times New Roman"/>
          <w:sz w:val="20"/>
          <w:szCs w:val="20"/>
        </w:rPr>
        <w:t xml:space="preserve"> – интерстиций семенника.</w:t>
      </w:r>
    </w:p>
    <w:p w:rsidR="0075400E" w:rsidRPr="0075400E" w:rsidRDefault="0075400E" w:rsidP="0075400E">
      <w:pPr>
        <w:spacing w:after="0"/>
        <w:jc w:val="center"/>
        <w:rPr>
          <w:rFonts w:ascii="Times New Roman" w:hAnsi="Times New Roman" w:cs="Times New Roman"/>
          <w:sz w:val="20"/>
          <w:szCs w:val="20"/>
        </w:rPr>
      </w:pPr>
    </w:p>
    <w:p w:rsidR="0075400E" w:rsidRPr="0075400E" w:rsidRDefault="0075400E" w:rsidP="0075400E">
      <w:pPr>
        <w:spacing w:after="0"/>
        <w:ind w:firstLine="284"/>
        <w:jc w:val="both"/>
        <w:rPr>
          <w:rFonts w:ascii="Times New Roman" w:hAnsi="Times New Roman" w:cs="Times New Roman"/>
          <w:sz w:val="28"/>
          <w:szCs w:val="28"/>
        </w:rPr>
      </w:pPr>
      <w:r w:rsidRPr="0075400E">
        <w:rPr>
          <w:rFonts w:ascii="Times New Roman" w:hAnsi="Times New Roman" w:cs="Times New Roman"/>
          <w:b/>
          <w:sz w:val="28"/>
          <w:szCs w:val="28"/>
        </w:rPr>
        <w:t>Придаток семенника</w:t>
      </w:r>
      <w:r w:rsidRPr="0075400E">
        <w:rPr>
          <w:rFonts w:ascii="Times New Roman" w:hAnsi="Times New Roman" w:cs="Times New Roman"/>
          <w:sz w:val="28"/>
          <w:szCs w:val="28"/>
        </w:rPr>
        <w:t xml:space="preserve"> – состоит из головки, тела и хвоста. Головка придатка образована 12 – 20 выносящими канальцами, в которые вливаются канальцы сети семенника. Выносящие канальцы впадают в проток придатка, который находится в теле и хвосте. В хвосте придатка проток расширяется, поворачивает к головчатому концу семенника и переходит в семяпровод. В придатке семенника происходит накопление и дозревание спермиев. Продвижение спермиев по придатку осуществляется благодаря сокращению гладкомышечных клеток его стенки. Сами спермии неподвижны. Семенники </w:t>
      </w:r>
      <w:r w:rsidRPr="0075400E">
        <w:rPr>
          <w:rFonts w:ascii="Times New Roman" w:hAnsi="Times New Roman" w:cs="Times New Roman"/>
          <w:sz w:val="28"/>
          <w:szCs w:val="28"/>
        </w:rPr>
        <w:lastRenderedPageBreak/>
        <w:t>с придатками подвешены на семенных канатиках и заключены в семенниковый мешок (рис. 3).</w:t>
      </w:r>
    </w:p>
    <w:p w:rsidR="0075400E" w:rsidRPr="0075400E" w:rsidRDefault="0075400E" w:rsidP="0075400E">
      <w:pPr>
        <w:spacing w:after="0"/>
        <w:ind w:firstLine="284"/>
        <w:jc w:val="center"/>
        <w:rPr>
          <w:rFonts w:ascii="Times New Roman" w:hAnsi="Times New Roman" w:cs="Times New Roman"/>
          <w:sz w:val="28"/>
          <w:szCs w:val="28"/>
        </w:rPr>
      </w:pPr>
      <w:r w:rsidRPr="0075400E">
        <w:rPr>
          <w:rFonts w:ascii="Times New Roman" w:hAnsi="Times New Roman" w:cs="Times New Roman"/>
          <w:noProof/>
          <w:sz w:val="28"/>
          <w:szCs w:val="28"/>
          <w:lang w:val="ru-RU" w:eastAsia="ru-RU"/>
        </w:rPr>
        <w:drawing>
          <wp:inline distT="0" distB="0" distL="0" distR="0">
            <wp:extent cx="2031883" cy="2173985"/>
            <wp:effectExtent l="19050" t="0" r="6467" b="0"/>
            <wp:docPr id="191" name="Рисунок 191" descr="mb4_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mb4_025"/>
                    <pic:cNvPicPr>
                      <a:picLocks noChangeAspect="1" noChangeArrowheads="1"/>
                    </pic:cNvPicPr>
                  </pic:nvPicPr>
                  <pic:blipFill>
                    <a:blip r:embed="rId15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038420" cy="2180979"/>
                    </a:xfrm>
                    <a:prstGeom prst="rect">
                      <a:avLst/>
                    </a:prstGeom>
                    <a:noFill/>
                    <a:ln>
                      <a:noFill/>
                    </a:ln>
                  </pic:spPr>
                </pic:pic>
              </a:graphicData>
            </a:graphic>
          </wp:inline>
        </w:drawing>
      </w:r>
    </w:p>
    <w:p w:rsidR="0075400E" w:rsidRPr="0075400E" w:rsidRDefault="0075400E" w:rsidP="0075400E">
      <w:pPr>
        <w:spacing w:after="0"/>
        <w:ind w:firstLine="284"/>
        <w:jc w:val="center"/>
        <w:rPr>
          <w:rFonts w:ascii="Times New Roman" w:hAnsi="Times New Roman" w:cs="Times New Roman"/>
          <w:sz w:val="16"/>
          <w:szCs w:val="16"/>
        </w:rPr>
      </w:pPr>
    </w:p>
    <w:p w:rsidR="0075400E" w:rsidRPr="0075400E" w:rsidRDefault="0075400E" w:rsidP="0075400E">
      <w:pPr>
        <w:spacing w:after="0"/>
        <w:ind w:firstLine="284"/>
        <w:jc w:val="center"/>
        <w:rPr>
          <w:rFonts w:ascii="Times New Roman" w:hAnsi="Times New Roman" w:cs="Times New Roman"/>
          <w:sz w:val="20"/>
          <w:szCs w:val="20"/>
        </w:rPr>
      </w:pPr>
      <w:r w:rsidRPr="0075400E">
        <w:rPr>
          <w:rFonts w:ascii="Times New Roman" w:hAnsi="Times New Roman" w:cs="Times New Roman"/>
          <w:sz w:val="20"/>
          <w:szCs w:val="20"/>
        </w:rPr>
        <w:t>Рис. 3. Схема строения семенника и его придатка:</w:t>
      </w:r>
    </w:p>
    <w:p w:rsidR="0075400E" w:rsidRPr="0075400E" w:rsidRDefault="0075400E" w:rsidP="0075400E">
      <w:pPr>
        <w:spacing w:after="0"/>
        <w:ind w:firstLine="284"/>
        <w:jc w:val="center"/>
        <w:rPr>
          <w:rFonts w:ascii="Times New Roman" w:hAnsi="Times New Roman" w:cs="Times New Roman"/>
          <w:color w:val="000000"/>
          <w:sz w:val="20"/>
          <w:szCs w:val="20"/>
        </w:rPr>
      </w:pPr>
      <w:r w:rsidRPr="0075400E">
        <w:rPr>
          <w:rFonts w:ascii="Times New Roman" w:hAnsi="Times New Roman" w:cs="Times New Roman"/>
          <w:sz w:val="20"/>
          <w:szCs w:val="20"/>
        </w:rPr>
        <w:t>1</w:t>
      </w:r>
      <w:r w:rsidRPr="0075400E">
        <w:rPr>
          <w:rFonts w:ascii="Times New Roman" w:hAnsi="Times New Roman" w:cs="Times New Roman"/>
          <w:color w:val="000000"/>
          <w:sz w:val="20"/>
          <w:szCs w:val="20"/>
        </w:rPr>
        <w:t xml:space="preserve"> - семявыносящий проток; 2 - выносящие канальцы семенника; </w:t>
      </w:r>
    </w:p>
    <w:p w:rsidR="0075400E" w:rsidRPr="0075400E" w:rsidRDefault="0075400E" w:rsidP="0075400E">
      <w:pPr>
        <w:spacing w:after="0"/>
        <w:ind w:firstLine="284"/>
        <w:jc w:val="center"/>
        <w:rPr>
          <w:rFonts w:ascii="Times New Roman" w:hAnsi="Times New Roman" w:cs="Times New Roman"/>
          <w:color w:val="000000"/>
          <w:sz w:val="20"/>
          <w:szCs w:val="20"/>
        </w:rPr>
      </w:pPr>
      <w:r w:rsidRPr="0075400E">
        <w:rPr>
          <w:rFonts w:ascii="Times New Roman" w:hAnsi="Times New Roman" w:cs="Times New Roman"/>
          <w:color w:val="000000"/>
          <w:sz w:val="20"/>
          <w:szCs w:val="20"/>
        </w:rPr>
        <w:t xml:space="preserve">3 - проток придатка; 4 - средостение семенника; 5 – сеть семенника; </w:t>
      </w:r>
    </w:p>
    <w:p w:rsidR="0075400E" w:rsidRPr="0075400E" w:rsidRDefault="0075400E" w:rsidP="0075400E">
      <w:pPr>
        <w:spacing w:after="0"/>
        <w:ind w:firstLine="284"/>
        <w:jc w:val="center"/>
        <w:rPr>
          <w:rFonts w:ascii="Times New Roman" w:hAnsi="Times New Roman" w:cs="Times New Roman"/>
          <w:color w:val="000000"/>
          <w:sz w:val="20"/>
          <w:szCs w:val="20"/>
        </w:rPr>
      </w:pPr>
      <w:r w:rsidRPr="0075400E">
        <w:rPr>
          <w:rFonts w:ascii="Times New Roman" w:hAnsi="Times New Roman" w:cs="Times New Roman"/>
          <w:color w:val="000000"/>
          <w:sz w:val="20"/>
          <w:szCs w:val="20"/>
        </w:rPr>
        <w:t xml:space="preserve">6 - прямые семенные канальцы; 7 - извитые канальцы; 8 - долька семенника; </w:t>
      </w:r>
    </w:p>
    <w:p w:rsidR="0075400E" w:rsidRPr="0075400E" w:rsidRDefault="0075400E" w:rsidP="0075400E">
      <w:pPr>
        <w:spacing w:after="0"/>
        <w:ind w:firstLine="284"/>
        <w:jc w:val="center"/>
        <w:rPr>
          <w:rFonts w:ascii="Times New Roman" w:hAnsi="Times New Roman" w:cs="Times New Roman"/>
          <w:color w:val="000000"/>
          <w:sz w:val="20"/>
          <w:szCs w:val="20"/>
        </w:rPr>
      </w:pPr>
      <w:r w:rsidRPr="0075400E">
        <w:rPr>
          <w:rFonts w:ascii="Times New Roman" w:hAnsi="Times New Roman" w:cs="Times New Roman"/>
          <w:color w:val="000000"/>
          <w:sz w:val="20"/>
          <w:szCs w:val="20"/>
        </w:rPr>
        <w:t xml:space="preserve">9 - сообщения между семенными канальцами соседних долек; </w:t>
      </w:r>
    </w:p>
    <w:p w:rsidR="0075400E" w:rsidRDefault="0075400E" w:rsidP="0075400E">
      <w:pPr>
        <w:spacing w:after="0"/>
        <w:ind w:firstLine="284"/>
        <w:jc w:val="center"/>
        <w:rPr>
          <w:rFonts w:ascii="Times New Roman" w:hAnsi="Times New Roman" w:cs="Times New Roman"/>
          <w:color w:val="000000"/>
          <w:sz w:val="20"/>
          <w:szCs w:val="20"/>
          <w:lang w:val="ru-RU"/>
        </w:rPr>
      </w:pPr>
      <w:r w:rsidRPr="0075400E">
        <w:rPr>
          <w:rFonts w:ascii="Times New Roman" w:hAnsi="Times New Roman" w:cs="Times New Roman"/>
          <w:color w:val="000000"/>
          <w:sz w:val="20"/>
          <w:szCs w:val="20"/>
        </w:rPr>
        <w:t>10 - белочная оболочка; 11 - долька придатка семенника</w:t>
      </w:r>
    </w:p>
    <w:p w:rsidR="002F53A0" w:rsidRPr="002F53A0" w:rsidRDefault="002F53A0" w:rsidP="0075400E">
      <w:pPr>
        <w:spacing w:after="0"/>
        <w:ind w:firstLine="284"/>
        <w:jc w:val="center"/>
        <w:rPr>
          <w:rFonts w:ascii="Times New Roman" w:hAnsi="Times New Roman" w:cs="Times New Roman"/>
          <w:color w:val="000000"/>
          <w:sz w:val="20"/>
          <w:szCs w:val="20"/>
          <w:lang w:val="ru-RU"/>
        </w:rPr>
      </w:pPr>
    </w:p>
    <w:p w:rsidR="0075400E" w:rsidRPr="0075400E" w:rsidRDefault="0075400E" w:rsidP="0075400E">
      <w:pPr>
        <w:spacing w:after="0"/>
        <w:ind w:firstLine="284"/>
        <w:jc w:val="both"/>
        <w:rPr>
          <w:rFonts w:ascii="Times New Roman" w:hAnsi="Times New Roman" w:cs="Times New Roman"/>
          <w:sz w:val="28"/>
          <w:szCs w:val="28"/>
        </w:rPr>
      </w:pPr>
      <w:r w:rsidRPr="0075400E">
        <w:rPr>
          <w:rFonts w:ascii="Times New Roman" w:hAnsi="Times New Roman" w:cs="Times New Roman"/>
          <w:b/>
          <w:sz w:val="28"/>
          <w:szCs w:val="28"/>
        </w:rPr>
        <w:t>Семенниковый мешок</w:t>
      </w:r>
      <w:r w:rsidRPr="0075400E">
        <w:rPr>
          <w:rFonts w:ascii="Times New Roman" w:hAnsi="Times New Roman" w:cs="Times New Roman"/>
          <w:sz w:val="28"/>
          <w:szCs w:val="28"/>
        </w:rPr>
        <w:t xml:space="preserve"> – выпячивание брюшной стенки со всеми ее слоями, последовательно одевающими семенники. Внутренние слои, непосредственно прилежащие к семеннику и придатку, образованы серозными оболочками. Наружные слои семенникового мешка образуют мошонку. </w:t>
      </w:r>
    </w:p>
    <w:p w:rsidR="0075400E" w:rsidRPr="0075400E" w:rsidRDefault="0075400E" w:rsidP="0075400E">
      <w:pPr>
        <w:spacing w:after="0"/>
        <w:ind w:firstLine="284"/>
        <w:jc w:val="both"/>
        <w:rPr>
          <w:rFonts w:ascii="Times New Roman" w:hAnsi="Times New Roman" w:cs="Times New Roman"/>
          <w:sz w:val="28"/>
          <w:szCs w:val="28"/>
        </w:rPr>
      </w:pPr>
      <w:r w:rsidRPr="0075400E">
        <w:rPr>
          <w:rFonts w:ascii="Times New Roman" w:hAnsi="Times New Roman" w:cs="Times New Roman"/>
          <w:sz w:val="28"/>
          <w:szCs w:val="28"/>
        </w:rPr>
        <w:t>Опускаясь из брюшной полости в мошонку, семенники увлекают за собой висцеральный листок серозной оболочки, которая прилегая к семеннику и придатку, образует специальную влагалищную оболочку. Париетальный листок серозной оболочки выстилает изнутри семенниковый мешок и образует общую влагалищную оболочку. Между влагалищными оболочками имеется щелевидная влагалищная полость. Небольшое количество серозной жидкости, находящейся в полости, способствует скольжению семенников и уменьшает возможность их ущемления. Снаружи к общей влагалищной оболочке прикрепляется мышца – подниматель семенника.</w:t>
      </w:r>
    </w:p>
    <w:p w:rsidR="0075400E" w:rsidRPr="0075400E" w:rsidRDefault="0075400E" w:rsidP="0075400E">
      <w:pPr>
        <w:spacing w:after="0"/>
        <w:ind w:firstLine="284"/>
        <w:jc w:val="both"/>
        <w:rPr>
          <w:rFonts w:ascii="Times New Roman" w:hAnsi="Times New Roman" w:cs="Times New Roman"/>
          <w:sz w:val="28"/>
          <w:szCs w:val="28"/>
        </w:rPr>
      </w:pPr>
      <w:r w:rsidRPr="0075400E">
        <w:rPr>
          <w:rFonts w:ascii="Times New Roman" w:hAnsi="Times New Roman" w:cs="Times New Roman"/>
          <w:b/>
          <w:sz w:val="28"/>
          <w:szCs w:val="28"/>
        </w:rPr>
        <w:t>Мошонка</w:t>
      </w:r>
      <w:r w:rsidRPr="0075400E">
        <w:rPr>
          <w:rFonts w:ascii="Times New Roman" w:hAnsi="Times New Roman" w:cs="Times New Roman"/>
          <w:sz w:val="28"/>
          <w:szCs w:val="28"/>
        </w:rPr>
        <w:t xml:space="preserve"> – состоит из кожи и мышечно-эластической оболочки, сросшихся между собой. Внутренний слой мошонки – мышечно-эластическая оболочка образована за счет фасции, подкожного слоя и гладкой мышечной ткани. Она образует перегородку мошонки, разделяющую полость мошонки на две камеры. В каждой камере заключено по одному семеннику с придатком. Кожа мошонки розоватая или пигментированная, содержит потовые и сальные железы и покрыта редкими короткими волосами. Расположена мошонка у быка и жеребца между бедрами, у хряка – </w:t>
      </w:r>
      <w:r w:rsidRPr="0075400E">
        <w:rPr>
          <w:rFonts w:ascii="Times New Roman" w:hAnsi="Times New Roman" w:cs="Times New Roman"/>
          <w:sz w:val="28"/>
          <w:szCs w:val="28"/>
        </w:rPr>
        <w:lastRenderedPageBreak/>
        <w:t>каудальнее бедер. Расстояние между анусом и мошонкой называется промежностью.</w:t>
      </w:r>
    </w:p>
    <w:p w:rsidR="0075400E" w:rsidRPr="0075400E" w:rsidRDefault="0075400E" w:rsidP="0075400E">
      <w:pPr>
        <w:spacing w:after="0"/>
        <w:ind w:firstLine="284"/>
        <w:jc w:val="both"/>
        <w:rPr>
          <w:rFonts w:ascii="Times New Roman" w:hAnsi="Times New Roman" w:cs="Times New Roman"/>
          <w:sz w:val="28"/>
          <w:szCs w:val="28"/>
        </w:rPr>
      </w:pPr>
      <w:r w:rsidRPr="0075400E">
        <w:rPr>
          <w:rFonts w:ascii="Times New Roman" w:hAnsi="Times New Roman" w:cs="Times New Roman"/>
          <w:b/>
          <w:sz w:val="28"/>
          <w:szCs w:val="28"/>
        </w:rPr>
        <w:t xml:space="preserve">Семенной канатик – </w:t>
      </w:r>
      <w:r w:rsidRPr="0075400E">
        <w:rPr>
          <w:rFonts w:ascii="Times New Roman" w:hAnsi="Times New Roman" w:cs="Times New Roman"/>
          <w:sz w:val="28"/>
          <w:szCs w:val="28"/>
        </w:rPr>
        <w:t>это складка</w:t>
      </w:r>
      <w:r w:rsidRPr="0075400E">
        <w:rPr>
          <w:rFonts w:ascii="Times New Roman" w:hAnsi="Times New Roman" w:cs="Times New Roman"/>
          <w:b/>
          <w:sz w:val="28"/>
          <w:szCs w:val="28"/>
        </w:rPr>
        <w:t xml:space="preserve"> </w:t>
      </w:r>
      <w:r w:rsidRPr="0075400E">
        <w:rPr>
          <w:rFonts w:ascii="Times New Roman" w:hAnsi="Times New Roman" w:cs="Times New Roman"/>
          <w:sz w:val="28"/>
          <w:szCs w:val="28"/>
        </w:rPr>
        <w:t>брыжейки семенника</w:t>
      </w:r>
      <w:r w:rsidRPr="0075400E">
        <w:rPr>
          <w:rFonts w:ascii="Times New Roman" w:hAnsi="Times New Roman" w:cs="Times New Roman"/>
          <w:b/>
          <w:sz w:val="28"/>
          <w:szCs w:val="28"/>
        </w:rPr>
        <w:t xml:space="preserve"> </w:t>
      </w:r>
      <w:r w:rsidRPr="0075400E">
        <w:rPr>
          <w:rFonts w:ascii="Times New Roman" w:hAnsi="Times New Roman" w:cs="Times New Roman"/>
          <w:sz w:val="28"/>
          <w:szCs w:val="28"/>
        </w:rPr>
        <w:t>в виде сплющенного конуса, куда заключены сосуды, нервы, мышцы – внутренний подниматель семенника и семяпровод. Семенной канатик отходит от придатка семенника и через паховый канал проникает в брюшную полость, где его составные части расходятся в разные стороны.</w:t>
      </w:r>
    </w:p>
    <w:p w:rsidR="0075400E" w:rsidRPr="0075400E" w:rsidRDefault="0075400E" w:rsidP="0075400E">
      <w:pPr>
        <w:spacing w:after="0"/>
        <w:ind w:firstLine="284"/>
        <w:jc w:val="both"/>
        <w:rPr>
          <w:rFonts w:ascii="Times New Roman" w:hAnsi="Times New Roman" w:cs="Times New Roman"/>
          <w:sz w:val="28"/>
          <w:szCs w:val="28"/>
        </w:rPr>
      </w:pPr>
      <w:r w:rsidRPr="0075400E">
        <w:rPr>
          <w:rFonts w:ascii="Times New Roman" w:hAnsi="Times New Roman" w:cs="Times New Roman"/>
          <w:b/>
          <w:sz w:val="28"/>
          <w:szCs w:val="28"/>
        </w:rPr>
        <w:t xml:space="preserve">Семяпровод – </w:t>
      </w:r>
      <w:r w:rsidRPr="0075400E">
        <w:rPr>
          <w:rFonts w:ascii="Times New Roman" w:hAnsi="Times New Roman" w:cs="Times New Roman"/>
          <w:sz w:val="28"/>
          <w:szCs w:val="28"/>
        </w:rPr>
        <w:t>отходит</w:t>
      </w:r>
      <w:r w:rsidRPr="0075400E">
        <w:rPr>
          <w:rFonts w:ascii="Times New Roman" w:hAnsi="Times New Roman" w:cs="Times New Roman"/>
          <w:b/>
          <w:sz w:val="28"/>
          <w:szCs w:val="28"/>
        </w:rPr>
        <w:t xml:space="preserve"> </w:t>
      </w:r>
      <w:r w:rsidRPr="0075400E">
        <w:rPr>
          <w:rFonts w:ascii="Times New Roman" w:hAnsi="Times New Roman" w:cs="Times New Roman"/>
          <w:sz w:val="28"/>
          <w:szCs w:val="28"/>
        </w:rPr>
        <w:t>от хвоста придатка, идет в составе семенного канатика. Достигнув брюшной полости, направляется дорсокаудально в тазовую полость, проходит дорсально от мочевого пузыря и впадает в мочеиспускательный канал, который с этого места называется мочеполовым. Семяпровод – парный узкий трубкообразный орган. Его стенка состоит из слизистой, мышечной и серозной оболочек. Спермии передвигаются по семяпроводу благодаря сокращению его мышечной оболочки. Конечный участок семяпровода у быка и жеребца утолщен. Это железистая часть или ампула семяпровода. В ее стенке развиваются железы, секрет которых, добавляясь к семени, питает спермии.</w:t>
      </w:r>
    </w:p>
    <w:p w:rsidR="0075400E" w:rsidRPr="0075400E" w:rsidRDefault="0075400E" w:rsidP="0075400E">
      <w:pPr>
        <w:spacing w:after="0"/>
        <w:ind w:firstLine="284"/>
        <w:jc w:val="both"/>
        <w:rPr>
          <w:rFonts w:ascii="Times New Roman" w:hAnsi="Times New Roman" w:cs="Times New Roman"/>
          <w:sz w:val="28"/>
          <w:szCs w:val="28"/>
        </w:rPr>
      </w:pPr>
      <w:r w:rsidRPr="0075400E">
        <w:rPr>
          <w:rFonts w:ascii="Times New Roman" w:hAnsi="Times New Roman" w:cs="Times New Roman"/>
          <w:b/>
          <w:sz w:val="28"/>
          <w:szCs w:val="28"/>
        </w:rPr>
        <w:t xml:space="preserve">Мочеполовой канал – </w:t>
      </w:r>
      <w:r w:rsidRPr="0075400E">
        <w:rPr>
          <w:rFonts w:ascii="Times New Roman" w:hAnsi="Times New Roman" w:cs="Times New Roman"/>
          <w:sz w:val="28"/>
          <w:szCs w:val="28"/>
        </w:rPr>
        <w:t xml:space="preserve">служит для выведения спермы и мочи. Начинается с впадения семяпроводов в мочеиспускательный канал и заканчивается на головке полового члена. В нем различают тазовую и половочленную части. Тазовая часть лежит на дне тазовой полости, каудально доходит до седалищной дуги, перегибается через нее, переходит на вентральную поверхность полового члена – становится половочленной частью мочеполового канала. В тазовую часть мочеполового канала открываются добавочные половые железы. Их секрет вместе со спермиями составляет сперму. Половочленная часть проходит в вентральной части полового члена. Стенка мочеполового </w:t>
      </w:r>
    </w:p>
    <w:p w:rsidR="0075400E" w:rsidRPr="0075400E" w:rsidRDefault="0075400E" w:rsidP="0075400E">
      <w:pPr>
        <w:spacing w:after="0"/>
        <w:jc w:val="both"/>
        <w:rPr>
          <w:rFonts w:ascii="Times New Roman" w:hAnsi="Times New Roman" w:cs="Times New Roman"/>
          <w:sz w:val="28"/>
          <w:szCs w:val="28"/>
        </w:rPr>
      </w:pPr>
      <w:r w:rsidRPr="0075400E">
        <w:rPr>
          <w:rFonts w:ascii="Times New Roman" w:hAnsi="Times New Roman" w:cs="Times New Roman"/>
          <w:sz w:val="28"/>
          <w:szCs w:val="28"/>
        </w:rPr>
        <w:t xml:space="preserve">канала образована слизистой оболочкой, кавернозным телом и мышечной оболочкой. </w:t>
      </w:r>
    </w:p>
    <w:p w:rsidR="0075400E" w:rsidRPr="0075400E" w:rsidRDefault="0075400E" w:rsidP="0075400E">
      <w:pPr>
        <w:spacing w:after="0"/>
        <w:ind w:firstLine="284"/>
        <w:jc w:val="both"/>
        <w:rPr>
          <w:rFonts w:ascii="Times New Roman" w:hAnsi="Times New Roman" w:cs="Times New Roman"/>
          <w:sz w:val="28"/>
          <w:szCs w:val="28"/>
        </w:rPr>
      </w:pPr>
      <w:r w:rsidRPr="0075400E">
        <w:rPr>
          <w:rFonts w:ascii="Times New Roman" w:hAnsi="Times New Roman" w:cs="Times New Roman"/>
          <w:b/>
          <w:sz w:val="28"/>
          <w:szCs w:val="28"/>
        </w:rPr>
        <w:t xml:space="preserve">Добавочные половые железы – </w:t>
      </w:r>
      <w:r w:rsidRPr="0075400E">
        <w:rPr>
          <w:rFonts w:ascii="Times New Roman" w:hAnsi="Times New Roman" w:cs="Times New Roman"/>
          <w:sz w:val="28"/>
          <w:szCs w:val="28"/>
        </w:rPr>
        <w:t>пузырьковидные, луковичные и предстательная.</w:t>
      </w:r>
    </w:p>
    <w:p w:rsidR="0075400E" w:rsidRPr="0075400E" w:rsidRDefault="0075400E" w:rsidP="0075400E">
      <w:pPr>
        <w:spacing w:after="0"/>
        <w:ind w:firstLine="284"/>
        <w:jc w:val="both"/>
        <w:rPr>
          <w:rFonts w:ascii="Times New Roman" w:hAnsi="Times New Roman" w:cs="Times New Roman"/>
          <w:sz w:val="28"/>
          <w:szCs w:val="28"/>
        </w:rPr>
      </w:pPr>
      <w:r w:rsidRPr="0075400E">
        <w:rPr>
          <w:rFonts w:ascii="Times New Roman" w:hAnsi="Times New Roman" w:cs="Times New Roman"/>
          <w:i/>
          <w:sz w:val="28"/>
          <w:szCs w:val="28"/>
        </w:rPr>
        <w:t>Пузырьковидная</w:t>
      </w:r>
      <w:r w:rsidRPr="0075400E">
        <w:rPr>
          <w:rFonts w:ascii="Times New Roman" w:hAnsi="Times New Roman" w:cs="Times New Roman"/>
          <w:sz w:val="28"/>
          <w:szCs w:val="28"/>
        </w:rPr>
        <w:t xml:space="preserve"> железа – парная, сложная, трубчато-альвеолярная. У быка и хряка крупная, бугристая; у жеребца – гладкая, грушевидная. Расположена дорсальнее мочевого пузыря. Главный выводной проток железы открывается вместе с семяпроводом в начало мочеполового канала. Железа вырабатывает густой клейкий секрет, который служит для питания спермиев, а также может образовывать влагалищную пробку в половых путях самки, препятствующую вытеканию спермы.</w:t>
      </w:r>
    </w:p>
    <w:p w:rsidR="0075400E" w:rsidRPr="0075400E" w:rsidRDefault="0075400E" w:rsidP="0075400E">
      <w:pPr>
        <w:spacing w:after="0"/>
        <w:ind w:firstLine="284"/>
        <w:jc w:val="both"/>
        <w:rPr>
          <w:rFonts w:ascii="Times New Roman" w:hAnsi="Times New Roman" w:cs="Times New Roman"/>
          <w:sz w:val="28"/>
          <w:szCs w:val="28"/>
        </w:rPr>
      </w:pPr>
      <w:r w:rsidRPr="0075400E">
        <w:rPr>
          <w:rFonts w:ascii="Times New Roman" w:hAnsi="Times New Roman" w:cs="Times New Roman"/>
          <w:i/>
          <w:sz w:val="28"/>
          <w:szCs w:val="28"/>
        </w:rPr>
        <w:lastRenderedPageBreak/>
        <w:t>Луковичная</w:t>
      </w:r>
      <w:r w:rsidRPr="0075400E">
        <w:rPr>
          <w:rFonts w:ascii="Times New Roman" w:hAnsi="Times New Roman" w:cs="Times New Roman"/>
          <w:sz w:val="28"/>
          <w:szCs w:val="28"/>
        </w:rPr>
        <w:t xml:space="preserve"> (бульбоуретральная) железа парная, сложная, альвеолярно-трубчатая, расположена на конце тазовой части мочеполового канала. Покрыта луковично-кавернозной мышцей. Секрет ее предохраняет спермии от остатков мочи в мочеполовом канале.</w:t>
      </w:r>
    </w:p>
    <w:p w:rsidR="0075400E" w:rsidRPr="0075400E" w:rsidRDefault="0075400E" w:rsidP="0075400E">
      <w:pPr>
        <w:spacing w:after="0"/>
        <w:ind w:firstLine="284"/>
        <w:jc w:val="both"/>
        <w:rPr>
          <w:rFonts w:ascii="Times New Roman" w:hAnsi="Times New Roman" w:cs="Times New Roman"/>
          <w:sz w:val="28"/>
          <w:szCs w:val="28"/>
        </w:rPr>
      </w:pPr>
      <w:r w:rsidRPr="0075400E">
        <w:rPr>
          <w:rFonts w:ascii="Times New Roman" w:hAnsi="Times New Roman" w:cs="Times New Roman"/>
          <w:i/>
          <w:sz w:val="28"/>
          <w:szCs w:val="28"/>
        </w:rPr>
        <w:t>Предстательная</w:t>
      </w:r>
      <w:r w:rsidRPr="0075400E">
        <w:rPr>
          <w:rFonts w:ascii="Times New Roman" w:hAnsi="Times New Roman" w:cs="Times New Roman"/>
          <w:sz w:val="28"/>
          <w:szCs w:val="28"/>
        </w:rPr>
        <w:t xml:space="preserve"> железа состоит из застенной и пристенной частей. Застенная часть – тело железы расположено поперек шейки мочевого пузыря и мочеполового канала. Пристенная часть залегает в стенке тазовой части мочеполового канала. Железа сложная, альвеолярно-трубчатая, протоки ее открываются в мочеполовой канал. Ее секрет поддерживает двигательную активность спермиев и нейтрализует кислую среду влагалища (рис. 5).</w:t>
      </w:r>
    </w:p>
    <w:p w:rsidR="0075400E" w:rsidRPr="0075400E" w:rsidRDefault="0075400E" w:rsidP="0075400E">
      <w:pPr>
        <w:spacing w:after="0"/>
        <w:ind w:firstLine="284"/>
        <w:jc w:val="both"/>
        <w:rPr>
          <w:rFonts w:ascii="Times New Roman" w:hAnsi="Times New Roman" w:cs="Times New Roman"/>
          <w:sz w:val="28"/>
          <w:szCs w:val="28"/>
        </w:rPr>
      </w:pPr>
      <w:r w:rsidRPr="0075400E">
        <w:rPr>
          <w:rFonts w:ascii="Times New Roman" w:hAnsi="Times New Roman" w:cs="Times New Roman"/>
          <w:b/>
          <w:sz w:val="28"/>
          <w:szCs w:val="28"/>
        </w:rPr>
        <w:t xml:space="preserve">Половой член – </w:t>
      </w:r>
      <w:r w:rsidRPr="0075400E">
        <w:rPr>
          <w:rFonts w:ascii="Times New Roman" w:hAnsi="Times New Roman" w:cs="Times New Roman"/>
          <w:sz w:val="28"/>
          <w:szCs w:val="28"/>
        </w:rPr>
        <w:t>орган совокупления</w:t>
      </w:r>
      <w:r w:rsidRPr="0075400E">
        <w:rPr>
          <w:rFonts w:ascii="Times New Roman" w:hAnsi="Times New Roman" w:cs="Times New Roman"/>
          <w:b/>
          <w:sz w:val="28"/>
          <w:szCs w:val="28"/>
        </w:rPr>
        <w:t xml:space="preserve">. </w:t>
      </w:r>
      <w:r w:rsidRPr="0075400E">
        <w:rPr>
          <w:rFonts w:ascii="Times New Roman" w:hAnsi="Times New Roman" w:cs="Times New Roman"/>
          <w:sz w:val="28"/>
          <w:szCs w:val="28"/>
        </w:rPr>
        <w:t>В нем различают корень, тело и головку. На всем протяжении он построен из плотной соединительной ткани и кавернозных тел и содержит мочеполовой канал. Плотная соединительная ткань формирует белочную оболочку, от которой отходят перегородки – трабекулы. В трабекулах много коллагеновых и эластических волокон, гладкомышечных клеток. Между трабекулами образуются ходы и расширения, выстланные эндотелием, – каверны. Обильный приток крови к кавернам во время полового возбуждения приводит к увеличению и напряжению полового члена – эрекции. В дорсальной стороне пениса проходят сосуды. На вентральной его стороне имеется желобок, в котором залегает мочеполовой канал.</w:t>
      </w:r>
    </w:p>
    <w:p w:rsidR="0075400E" w:rsidRPr="0075400E" w:rsidRDefault="0075400E" w:rsidP="0075400E">
      <w:pPr>
        <w:spacing w:after="0"/>
        <w:ind w:firstLine="284"/>
        <w:jc w:val="both"/>
        <w:rPr>
          <w:rFonts w:ascii="Times New Roman" w:hAnsi="Times New Roman" w:cs="Times New Roman"/>
          <w:sz w:val="28"/>
          <w:szCs w:val="28"/>
        </w:rPr>
      </w:pPr>
      <w:r w:rsidRPr="0075400E">
        <w:rPr>
          <w:rFonts w:ascii="Times New Roman" w:hAnsi="Times New Roman" w:cs="Times New Roman"/>
          <w:sz w:val="28"/>
          <w:szCs w:val="28"/>
        </w:rPr>
        <w:t xml:space="preserve">У быка половой член длинный (до 100 см) и сравнительно тонкий. Корень пениса начинается ножками от седалищных бугров, прикрыт луковично- кавернозными мышцами. Объединяясь, ножки переходят в длинное тело с </w:t>
      </w:r>
      <w:r w:rsidRPr="0075400E">
        <w:rPr>
          <w:rFonts w:ascii="Times New Roman" w:hAnsi="Times New Roman" w:cs="Times New Roman"/>
          <w:sz w:val="28"/>
          <w:szCs w:val="28"/>
          <w:lang w:val="en-US"/>
        </w:rPr>
        <w:t>S</w:t>
      </w:r>
      <w:r w:rsidRPr="0075400E">
        <w:rPr>
          <w:rFonts w:ascii="Times New Roman" w:hAnsi="Times New Roman" w:cs="Times New Roman"/>
          <w:sz w:val="28"/>
          <w:szCs w:val="28"/>
        </w:rPr>
        <w:t xml:space="preserve">-образным изгибом. Кавернозные тела в пенисе быка развиты слабо, поэтому при эрекции не происходит заметного утолщения пениса. У жеребца половой член не имеет </w:t>
      </w:r>
      <w:r w:rsidRPr="0075400E">
        <w:rPr>
          <w:rFonts w:ascii="Times New Roman" w:hAnsi="Times New Roman" w:cs="Times New Roman"/>
          <w:sz w:val="28"/>
          <w:szCs w:val="28"/>
          <w:lang w:val="en-US"/>
        </w:rPr>
        <w:t>S</w:t>
      </w:r>
      <w:r w:rsidRPr="0075400E">
        <w:rPr>
          <w:rFonts w:ascii="Times New Roman" w:hAnsi="Times New Roman" w:cs="Times New Roman"/>
          <w:sz w:val="28"/>
          <w:szCs w:val="28"/>
        </w:rPr>
        <w:t>-образного изгиба, тело уплощено с боков, хорошо развиты кавернозные тела в теле и головке. При эрекции пенис сильно увеличивается в размерах. У хряка половой член по строению сходен с пенисом быка, но меньших размеров (45-50 см) и головка спиралевидно закручена (рис. 4).</w:t>
      </w:r>
    </w:p>
    <w:p w:rsidR="0075400E" w:rsidRPr="0075400E" w:rsidRDefault="0075400E" w:rsidP="0075400E">
      <w:pPr>
        <w:spacing w:after="0"/>
        <w:ind w:firstLine="284"/>
        <w:jc w:val="both"/>
        <w:rPr>
          <w:rFonts w:ascii="Times New Roman" w:hAnsi="Times New Roman" w:cs="Times New Roman"/>
          <w:sz w:val="28"/>
          <w:szCs w:val="28"/>
        </w:rPr>
      </w:pPr>
      <w:r w:rsidRPr="0075400E">
        <w:rPr>
          <w:rFonts w:ascii="Times New Roman" w:hAnsi="Times New Roman" w:cs="Times New Roman"/>
          <w:sz w:val="28"/>
          <w:szCs w:val="28"/>
        </w:rPr>
        <w:t>Корень и тело полового члена закрыта снаружи кожей туловища. В области головки кожа образует складку – препуций.</w:t>
      </w:r>
    </w:p>
    <w:p w:rsidR="0075400E" w:rsidRPr="0075400E" w:rsidRDefault="0075400E" w:rsidP="0075400E">
      <w:pPr>
        <w:spacing w:after="0"/>
        <w:jc w:val="center"/>
        <w:rPr>
          <w:rFonts w:ascii="Times New Roman" w:hAnsi="Times New Roman" w:cs="Times New Roman"/>
          <w:b/>
          <w:noProof/>
          <w:sz w:val="28"/>
          <w:szCs w:val="28"/>
        </w:rPr>
      </w:pPr>
      <w:r w:rsidRPr="0075400E">
        <w:rPr>
          <w:rFonts w:ascii="Times New Roman" w:hAnsi="Times New Roman" w:cs="Times New Roman"/>
          <w:b/>
          <w:noProof/>
          <w:sz w:val="28"/>
          <w:szCs w:val="28"/>
          <w:lang w:val="ru-RU" w:eastAsia="ru-RU"/>
        </w:rPr>
        <w:drawing>
          <wp:inline distT="0" distB="0" distL="0" distR="0">
            <wp:extent cx="2305878" cy="946205"/>
            <wp:effectExtent l="0" t="0" r="0" b="0"/>
            <wp:docPr id="190" name="Рисунок 190" descr="http://www.wcmedia.ru/301_35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descr="http://www.wcmedia.ru/301_350-2.png"/>
                    <pic:cNvPicPr>
                      <a:picLocks noChangeAspect="1" noChangeArrowheads="1"/>
                    </pic:cNvPicPr>
                  </pic:nvPicPr>
                  <pic:blipFill>
                    <a:blip r:embed="rId15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49428" t="49350" r="8238" b="33890"/>
                    <a:stretch>
                      <a:fillRect/>
                    </a:stretch>
                  </pic:blipFill>
                  <pic:spPr bwMode="auto">
                    <a:xfrm>
                      <a:off x="0" y="0"/>
                      <a:ext cx="2306192" cy="946334"/>
                    </a:xfrm>
                    <a:prstGeom prst="rect">
                      <a:avLst/>
                    </a:prstGeom>
                    <a:noFill/>
                    <a:ln>
                      <a:noFill/>
                    </a:ln>
                  </pic:spPr>
                </pic:pic>
              </a:graphicData>
            </a:graphic>
          </wp:inline>
        </w:drawing>
      </w:r>
    </w:p>
    <w:p w:rsidR="0075400E" w:rsidRPr="0075400E" w:rsidRDefault="0075400E" w:rsidP="0075400E">
      <w:pPr>
        <w:spacing w:after="0"/>
        <w:jc w:val="center"/>
        <w:rPr>
          <w:rFonts w:ascii="Times New Roman" w:hAnsi="Times New Roman" w:cs="Times New Roman"/>
          <w:b/>
          <w:sz w:val="28"/>
          <w:szCs w:val="28"/>
        </w:rPr>
      </w:pPr>
      <w:r w:rsidRPr="0075400E">
        <w:rPr>
          <w:rFonts w:ascii="Times New Roman" w:hAnsi="Times New Roman" w:cs="Times New Roman"/>
          <w:noProof/>
          <w:sz w:val="28"/>
          <w:szCs w:val="28"/>
          <w:lang w:val="ru-RU" w:eastAsia="ru-RU"/>
        </w:rPr>
        <w:lastRenderedPageBreak/>
        <w:drawing>
          <wp:inline distT="0" distB="0" distL="0" distR="0">
            <wp:extent cx="1963886" cy="1280215"/>
            <wp:effectExtent l="0" t="0" r="0" b="0"/>
            <wp:docPr id="176" name="Рисунок 176" descr="http://www.wcmedia.ru/301_35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descr="http://www.wcmedia.ru/301_350-2.png"/>
                    <pic:cNvPicPr>
                      <a:picLocks noChangeAspect="1" noChangeArrowheads="1"/>
                    </pic:cNvPicPr>
                  </pic:nvPicPr>
                  <pic:blipFill>
                    <a:blip r:embed="rId15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35225" r="48512" b="40234"/>
                    <a:stretch>
                      <a:fillRect/>
                    </a:stretch>
                  </pic:blipFill>
                  <pic:spPr bwMode="auto">
                    <a:xfrm>
                      <a:off x="0" y="0"/>
                      <a:ext cx="1964040" cy="1280316"/>
                    </a:xfrm>
                    <a:prstGeom prst="rect">
                      <a:avLst/>
                    </a:prstGeom>
                    <a:noFill/>
                    <a:ln>
                      <a:noFill/>
                    </a:ln>
                  </pic:spPr>
                </pic:pic>
              </a:graphicData>
            </a:graphic>
          </wp:inline>
        </w:drawing>
      </w:r>
      <w:r w:rsidRPr="0075400E">
        <w:rPr>
          <w:rFonts w:ascii="Times New Roman" w:hAnsi="Times New Roman" w:cs="Times New Roman"/>
          <w:noProof/>
          <w:sz w:val="28"/>
          <w:szCs w:val="28"/>
          <w:lang w:val="ru-RU" w:eastAsia="ru-RU"/>
        </w:rPr>
        <w:drawing>
          <wp:inline distT="0" distB="0" distL="0" distR="0">
            <wp:extent cx="662173" cy="1614115"/>
            <wp:effectExtent l="0" t="0" r="0" b="0"/>
            <wp:docPr id="175" name="Рисунок 175" descr="http://www.wcmedia.ru/301_35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descr="http://www.wcmedia.ru/301_350-2.png"/>
                    <pic:cNvPicPr>
                      <a:picLocks noChangeAspect="1" noChangeArrowheads="1"/>
                    </pic:cNvPicPr>
                  </pic:nvPicPr>
                  <pic:blipFill>
                    <a:blip r:embed="rId15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60870" t="15192" r="20824" b="51585"/>
                    <a:stretch>
                      <a:fillRect/>
                    </a:stretch>
                  </pic:blipFill>
                  <pic:spPr bwMode="auto">
                    <a:xfrm>
                      <a:off x="0" y="0"/>
                      <a:ext cx="662153" cy="1614067"/>
                    </a:xfrm>
                    <a:prstGeom prst="rect">
                      <a:avLst/>
                    </a:prstGeom>
                    <a:noFill/>
                    <a:ln>
                      <a:noFill/>
                    </a:ln>
                  </pic:spPr>
                </pic:pic>
              </a:graphicData>
            </a:graphic>
          </wp:inline>
        </w:drawing>
      </w:r>
    </w:p>
    <w:p w:rsidR="0075400E" w:rsidRPr="0075400E" w:rsidRDefault="0075400E" w:rsidP="0075400E">
      <w:pPr>
        <w:spacing w:after="0"/>
        <w:jc w:val="center"/>
        <w:rPr>
          <w:rFonts w:ascii="Times New Roman" w:hAnsi="Times New Roman" w:cs="Times New Roman"/>
          <w:sz w:val="20"/>
          <w:szCs w:val="20"/>
        </w:rPr>
      </w:pPr>
      <w:r w:rsidRPr="0075400E">
        <w:rPr>
          <w:rFonts w:ascii="Times New Roman" w:hAnsi="Times New Roman" w:cs="Times New Roman"/>
          <w:sz w:val="20"/>
          <w:szCs w:val="20"/>
        </w:rPr>
        <w:t>Рис. 4. Строение полового члена: ж – жеребца; в – хряка; д – быка;</w:t>
      </w:r>
    </w:p>
    <w:p w:rsidR="0075400E" w:rsidRPr="0075400E" w:rsidRDefault="0075400E" w:rsidP="0075400E">
      <w:pPr>
        <w:spacing w:after="0"/>
        <w:jc w:val="center"/>
        <w:rPr>
          <w:rFonts w:ascii="Times New Roman" w:hAnsi="Times New Roman" w:cs="Times New Roman"/>
          <w:sz w:val="20"/>
          <w:szCs w:val="20"/>
        </w:rPr>
      </w:pPr>
      <w:r w:rsidRPr="0075400E">
        <w:rPr>
          <w:rFonts w:ascii="Times New Roman" w:hAnsi="Times New Roman" w:cs="Times New Roman"/>
          <w:sz w:val="20"/>
          <w:szCs w:val="20"/>
        </w:rPr>
        <w:t xml:space="preserve">1 – головка полового члена; 5 – отверстие мочеполового канала;  </w:t>
      </w:r>
    </w:p>
    <w:p w:rsidR="0075400E" w:rsidRPr="0075400E" w:rsidRDefault="0075400E" w:rsidP="0075400E">
      <w:pPr>
        <w:spacing w:after="0"/>
        <w:jc w:val="center"/>
        <w:rPr>
          <w:rFonts w:ascii="Times New Roman" w:hAnsi="Times New Roman" w:cs="Times New Roman"/>
          <w:sz w:val="20"/>
          <w:szCs w:val="20"/>
        </w:rPr>
      </w:pPr>
      <w:r w:rsidRPr="0075400E">
        <w:rPr>
          <w:rFonts w:ascii="Times New Roman" w:hAnsi="Times New Roman" w:cs="Times New Roman"/>
          <w:sz w:val="20"/>
          <w:szCs w:val="20"/>
        </w:rPr>
        <w:t>6 – препуций; 7 – наружный листок; 10 – отросток мочеполового канала;</w:t>
      </w:r>
    </w:p>
    <w:p w:rsidR="0075400E" w:rsidRPr="0075400E" w:rsidRDefault="0075400E" w:rsidP="0075400E">
      <w:pPr>
        <w:spacing w:after="0"/>
        <w:jc w:val="center"/>
        <w:rPr>
          <w:rFonts w:ascii="Times New Roman" w:hAnsi="Times New Roman" w:cs="Times New Roman"/>
          <w:sz w:val="20"/>
          <w:szCs w:val="20"/>
        </w:rPr>
      </w:pPr>
      <w:r w:rsidRPr="0075400E">
        <w:rPr>
          <w:rFonts w:ascii="Times New Roman" w:hAnsi="Times New Roman" w:cs="Times New Roman"/>
          <w:sz w:val="20"/>
          <w:szCs w:val="20"/>
        </w:rPr>
        <w:t>11 – головка полового члена; 13 – венчик головки; 14 – дивертикул препуция</w:t>
      </w:r>
    </w:p>
    <w:p w:rsidR="0075400E" w:rsidRPr="0075400E" w:rsidRDefault="0075400E" w:rsidP="0075400E">
      <w:pPr>
        <w:spacing w:after="0"/>
        <w:jc w:val="center"/>
        <w:rPr>
          <w:rFonts w:ascii="Times New Roman" w:hAnsi="Times New Roman" w:cs="Times New Roman"/>
          <w:sz w:val="16"/>
          <w:szCs w:val="16"/>
        </w:rPr>
      </w:pPr>
    </w:p>
    <w:p w:rsidR="0075400E" w:rsidRPr="0075400E" w:rsidRDefault="0075400E" w:rsidP="0075400E">
      <w:pPr>
        <w:spacing w:after="0"/>
        <w:ind w:firstLine="284"/>
        <w:jc w:val="both"/>
        <w:rPr>
          <w:rFonts w:ascii="Times New Roman" w:hAnsi="Times New Roman" w:cs="Times New Roman"/>
          <w:sz w:val="28"/>
          <w:szCs w:val="28"/>
        </w:rPr>
      </w:pPr>
      <w:r w:rsidRPr="0075400E">
        <w:rPr>
          <w:rFonts w:ascii="Times New Roman" w:hAnsi="Times New Roman" w:cs="Times New Roman"/>
          <w:b/>
          <w:sz w:val="28"/>
          <w:szCs w:val="28"/>
        </w:rPr>
        <w:t xml:space="preserve">Препуций – </w:t>
      </w:r>
      <w:r w:rsidRPr="0075400E">
        <w:rPr>
          <w:rFonts w:ascii="Times New Roman" w:hAnsi="Times New Roman" w:cs="Times New Roman"/>
          <w:sz w:val="28"/>
          <w:szCs w:val="28"/>
        </w:rPr>
        <w:t>складка кожи, скрывающая</w:t>
      </w:r>
      <w:r w:rsidRPr="0075400E">
        <w:rPr>
          <w:rFonts w:ascii="Times New Roman" w:hAnsi="Times New Roman" w:cs="Times New Roman"/>
          <w:b/>
          <w:sz w:val="28"/>
          <w:szCs w:val="28"/>
        </w:rPr>
        <w:t xml:space="preserve"> </w:t>
      </w:r>
      <w:r w:rsidRPr="0075400E">
        <w:rPr>
          <w:rFonts w:ascii="Times New Roman" w:hAnsi="Times New Roman" w:cs="Times New Roman"/>
          <w:sz w:val="28"/>
          <w:szCs w:val="28"/>
        </w:rPr>
        <w:t>передний конец пениса. В препуции быка и хряка различают 2 листка – наружный и внутренний. Между листками препуция имеется щелевидное пространство. Препуций жеребца двойной – наружный и внутренний. Каждый из них состоит из двух листков – наружного и внутреннего. При эрекции внутренний препуций расправляется, допуская значительное удлинение пениса.</w:t>
      </w:r>
    </w:p>
    <w:p w:rsidR="0075400E" w:rsidRPr="0075400E" w:rsidRDefault="0075400E" w:rsidP="0075400E">
      <w:pPr>
        <w:spacing w:after="0"/>
        <w:jc w:val="center"/>
        <w:rPr>
          <w:rFonts w:ascii="Times New Roman" w:hAnsi="Times New Roman" w:cs="Times New Roman"/>
          <w:sz w:val="28"/>
          <w:szCs w:val="28"/>
        </w:rPr>
      </w:pPr>
      <w:r w:rsidRPr="0075400E">
        <w:rPr>
          <w:rFonts w:ascii="Times New Roman" w:hAnsi="Times New Roman" w:cs="Times New Roman"/>
          <w:noProof/>
          <w:sz w:val="28"/>
          <w:szCs w:val="28"/>
          <w:lang w:val="ru-RU" w:eastAsia="ru-RU"/>
        </w:rPr>
        <w:drawing>
          <wp:inline distT="0" distB="0" distL="0" distR="0">
            <wp:extent cx="1797945" cy="2420358"/>
            <wp:effectExtent l="19050" t="0" r="0" b="0"/>
            <wp:docPr id="174" name="Рисунок 174" descr="Image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Image229"/>
                    <pic:cNvPicPr>
                      <a:picLocks noChangeAspect="1" noChangeArrowheads="1"/>
                    </pic:cNvPicPr>
                  </pic:nvPicPr>
                  <pic:blipFill>
                    <a:blip r:embed="rId15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802577" cy="2426594"/>
                    </a:xfrm>
                    <a:prstGeom prst="rect">
                      <a:avLst/>
                    </a:prstGeom>
                    <a:noFill/>
                    <a:ln>
                      <a:noFill/>
                    </a:ln>
                  </pic:spPr>
                </pic:pic>
              </a:graphicData>
            </a:graphic>
          </wp:inline>
        </w:drawing>
      </w:r>
    </w:p>
    <w:p w:rsidR="0075400E" w:rsidRPr="0075400E" w:rsidRDefault="0075400E" w:rsidP="0075400E">
      <w:pPr>
        <w:spacing w:after="0"/>
        <w:jc w:val="center"/>
        <w:rPr>
          <w:rFonts w:ascii="Times New Roman" w:hAnsi="Times New Roman" w:cs="Times New Roman"/>
          <w:sz w:val="16"/>
          <w:szCs w:val="16"/>
        </w:rPr>
      </w:pPr>
    </w:p>
    <w:p w:rsidR="0075400E" w:rsidRPr="0075400E" w:rsidRDefault="0075400E" w:rsidP="0075400E">
      <w:pPr>
        <w:spacing w:after="0"/>
        <w:jc w:val="center"/>
        <w:rPr>
          <w:rFonts w:ascii="Times New Roman" w:hAnsi="Times New Roman" w:cs="Times New Roman"/>
          <w:sz w:val="20"/>
          <w:szCs w:val="20"/>
        </w:rPr>
      </w:pPr>
      <w:r w:rsidRPr="0075400E">
        <w:rPr>
          <w:rFonts w:ascii="Times New Roman" w:hAnsi="Times New Roman" w:cs="Times New Roman"/>
          <w:sz w:val="20"/>
          <w:szCs w:val="20"/>
        </w:rPr>
        <w:t>Рис. 5. Половые органы хряка: 1 – мочевой пузырь;2 - пузырьковидная железа;</w:t>
      </w:r>
    </w:p>
    <w:p w:rsidR="0075400E" w:rsidRPr="0075400E" w:rsidRDefault="0075400E" w:rsidP="0075400E">
      <w:pPr>
        <w:spacing w:after="0"/>
        <w:jc w:val="center"/>
        <w:rPr>
          <w:rFonts w:ascii="Times New Roman" w:hAnsi="Times New Roman" w:cs="Times New Roman"/>
          <w:sz w:val="20"/>
          <w:szCs w:val="20"/>
        </w:rPr>
      </w:pPr>
      <w:r w:rsidRPr="0075400E">
        <w:rPr>
          <w:rFonts w:ascii="Times New Roman" w:hAnsi="Times New Roman" w:cs="Times New Roman"/>
          <w:sz w:val="20"/>
          <w:szCs w:val="20"/>
        </w:rPr>
        <w:t>3 – предстательная железа; 4 – мочеточник; 5 – семяпровод; 6 – мочеполовая мышца;</w:t>
      </w:r>
    </w:p>
    <w:p w:rsidR="0075400E" w:rsidRPr="0075400E" w:rsidRDefault="0075400E" w:rsidP="0075400E">
      <w:pPr>
        <w:spacing w:after="0"/>
        <w:jc w:val="center"/>
        <w:rPr>
          <w:rFonts w:ascii="Times New Roman" w:hAnsi="Times New Roman" w:cs="Times New Roman"/>
          <w:sz w:val="20"/>
          <w:szCs w:val="20"/>
        </w:rPr>
      </w:pPr>
      <w:r w:rsidRPr="0075400E">
        <w:rPr>
          <w:rFonts w:ascii="Times New Roman" w:hAnsi="Times New Roman" w:cs="Times New Roman"/>
          <w:sz w:val="20"/>
          <w:szCs w:val="20"/>
        </w:rPr>
        <w:t>7 – луковичная железа;  8 – седалищнолуковичная мышца; 9 – седалищнокавернозная мышца;</w:t>
      </w:r>
    </w:p>
    <w:p w:rsidR="0075400E" w:rsidRPr="0075400E" w:rsidRDefault="0075400E" w:rsidP="0075400E">
      <w:pPr>
        <w:spacing w:after="0"/>
        <w:jc w:val="center"/>
        <w:rPr>
          <w:rFonts w:ascii="Times New Roman" w:hAnsi="Times New Roman" w:cs="Times New Roman"/>
          <w:sz w:val="20"/>
          <w:szCs w:val="20"/>
        </w:rPr>
      </w:pPr>
      <w:r w:rsidRPr="0075400E">
        <w:rPr>
          <w:rFonts w:ascii="Times New Roman" w:hAnsi="Times New Roman" w:cs="Times New Roman"/>
          <w:sz w:val="20"/>
          <w:szCs w:val="20"/>
        </w:rPr>
        <w:t>10 – луковичногубчатая мышца; 11 – ретрактор полового члена</w:t>
      </w:r>
    </w:p>
    <w:p w:rsidR="0075400E" w:rsidRPr="0075400E" w:rsidRDefault="0075400E" w:rsidP="0075400E">
      <w:pPr>
        <w:spacing w:after="0"/>
        <w:jc w:val="center"/>
        <w:rPr>
          <w:rFonts w:ascii="Times New Roman" w:hAnsi="Times New Roman" w:cs="Times New Roman"/>
          <w:b/>
          <w:sz w:val="16"/>
          <w:szCs w:val="16"/>
        </w:rPr>
      </w:pPr>
    </w:p>
    <w:p w:rsidR="0075400E" w:rsidRPr="0075400E" w:rsidRDefault="0075400E" w:rsidP="0075400E">
      <w:pPr>
        <w:spacing w:after="0"/>
        <w:jc w:val="center"/>
        <w:rPr>
          <w:rFonts w:ascii="Times New Roman" w:hAnsi="Times New Roman" w:cs="Times New Roman"/>
          <w:b/>
          <w:sz w:val="28"/>
          <w:szCs w:val="28"/>
        </w:rPr>
      </w:pPr>
      <w:r w:rsidRPr="0075400E">
        <w:rPr>
          <w:rFonts w:ascii="Times New Roman" w:hAnsi="Times New Roman" w:cs="Times New Roman"/>
          <w:b/>
          <w:sz w:val="28"/>
          <w:szCs w:val="28"/>
        </w:rPr>
        <w:t>Литература</w:t>
      </w:r>
    </w:p>
    <w:p w:rsidR="0075400E" w:rsidRPr="0075400E" w:rsidRDefault="0075400E" w:rsidP="0075400E">
      <w:pPr>
        <w:spacing w:after="0"/>
        <w:jc w:val="center"/>
        <w:rPr>
          <w:rFonts w:ascii="Times New Roman" w:hAnsi="Times New Roman" w:cs="Times New Roman"/>
          <w:b/>
          <w:sz w:val="16"/>
          <w:szCs w:val="16"/>
        </w:rPr>
      </w:pPr>
    </w:p>
    <w:p w:rsidR="0075400E" w:rsidRPr="0075400E" w:rsidRDefault="0075400E" w:rsidP="00FB24EF">
      <w:pPr>
        <w:pStyle w:val="af2"/>
        <w:numPr>
          <w:ilvl w:val="0"/>
          <w:numId w:val="50"/>
        </w:numPr>
        <w:spacing w:after="0"/>
        <w:rPr>
          <w:rFonts w:ascii="Times New Roman" w:hAnsi="Times New Roman" w:cs="Times New Roman"/>
          <w:b/>
        </w:rPr>
      </w:pPr>
      <w:r w:rsidRPr="0075400E">
        <w:rPr>
          <w:rFonts w:ascii="Times New Roman" w:hAnsi="Times New Roman" w:cs="Times New Roman"/>
        </w:rPr>
        <w:t>Вракин В. Ф., Сидорова М. В. Морфология сельскохозяйственных животных. М., Агр</w:t>
      </w:r>
      <w:r w:rsidRPr="0075400E">
        <w:rPr>
          <w:rFonts w:ascii="Times New Roman" w:hAnsi="Times New Roman" w:cs="Times New Roman"/>
        </w:rPr>
        <w:t>о</w:t>
      </w:r>
      <w:r w:rsidRPr="0075400E">
        <w:rPr>
          <w:rFonts w:ascii="Times New Roman" w:hAnsi="Times New Roman" w:cs="Times New Roman"/>
        </w:rPr>
        <w:t>промиздат, 1991, 520 с.</w:t>
      </w:r>
    </w:p>
    <w:p w:rsidR="0075400E" w:rsidRPr="0075400E" w:rsidRDefault="0075400E" w:rsidP="00FB24EF">
      <w:pPr>
        <w:pStyle w:val="af2"/>
        <w:numPr>
          <w:ilvl w:val="0"/>
          <w:numId w:val="50"/>
        </w:numPr>
        <w:spacing w:after="0"/>
        <w:rPr>
          <w:rFonts w:ascii="Times New Roman" w:hAnsi="Times New Roman" w:cs="Times New Roman"/>
          <w:b/>
        </w:rPr>
      </w:pPr>
      <w:r w:rsidRPr="0075400E">
        <w:rPr>
          <w:rFonts w:ascii="Times New Roman" w:hAnsi="Times New Roman" w:cs="Times New Roman"/>
        </w:rPr>
        <w:t>Вракин, В. Ф. Практикум по анатомии с основами гистологии и эмбриологии сельскох</w:t>
      </w:r>
      <w:r w:rsidRPr="0075400E">
        <w:rPr>
          <w:rFonts w:ascii="Times New Roman" w:hAnsi="Times New Roman" w:cs="Times New Roman"/>
        </w:rPr>
        <w:t>о</w:t>
      </w:r>
      <w:r w:rsidRPr="0075400E">
        <w:rPr>
          <w:rFonts w:ascii="Times New Roman" w:hAnsi="Times New Roman" w:cs="Times New Roman"/>
        </w:rPr>
        <w:t>зяйственных животных / В. Ф. Вракин, М. В. Сидорова, В. П. Панов, Л. Я. Иванова. – М.: Колос, 2001. – 270 с.</w:t>
      </w:r>
    </w:p>
    <w:p w:rsidR="0075400E" w:rsidRPr="0075400E" w:rsidRDefault="0075400E" w:rsidP="00FB24EF">
      <w:pPr>
        <w:pStyle w:val="af2"/>
        <w:numPr>
          <w:ilvl w:val="0"/>
          <w:numId w:val="50"/>
        </w:numPr>
        <w:spacing w:after="0"/>
        <w:rPr>
          <w:rFonts w:ascii="Times New Roman" w:hAnsi="Times New Roman" w:cs="Times New Roman"/>
          <w:b/>
        </w:rPr>
      </w:pPr>
      <w:r w:rsidRPr="0075400E">
        <w:rPr>
          <w:rFonts w:ascii="Times New Roman" w:hAnsi="Times New Roman" w:cs="Times New Roman"/>
        </w:rPr>
        <w:t>Микулич Е. Л. Морфология сельскохозяйственных животных. Висцеральные системы: учеб. пособие / С.Н. Лавушева, Е.Л. Микулич. – Горки, 2015. – 115 с.</w:t>
      </w:r>
    </w:p>
    <w:p w:rsidR="002F53A0" w:rsidRDefault="002F53A0" w:rsidP="0075400E">
      <w:pPr>
        <w:pStyle w:val="af2"/>
        <w:spacing w:after="0"/>
        <w:jc w:val="center"/>
        <w:rPr>
          <w:rFonts w:ascii="Times New Roman" w:hAnsi="Times New Roman" w:cs="Times New Roman"/>
          <w:b/>
          <w:sz w:val="28"/>
          <w:szCs w:val="28"/>
        </w:rPr>
      </w:pPr>
    </w:p>
    <w:p w:rsidR="002F53A0" w:rsidRDefault="002F53A0" w:rsidP="0075400E">
      <w:pPr>
        <w:pStyle w:val="af2"/>
        <w:spacing w:after="0"/>
        <w:jc w:val="center"/>
        <w:rPr>
          <w:rFonts w:ascii="Times New Roman" w:hAnsi="Times New Roman" w:cs="Times New Roman"/>
          <w:b/>
          <w:sz w:val="28"/>
          <w:szCs w:val="28"/>
        </w:rPr>
      </w:pPr>
    </w:p>
    <w:p w:rsidR="0075400E" w:rsidRPr="0075400E" w:rsidRDefault="0075400E" w:rsidP="0075400E">
      <w:pPr>
        <w:pStyle w:val="af2"/>
        <w:spacing w:after="0"/>
        <w:jc w:val="center"/>
        <w:rPr>
          <w:rFonts w:ascii="Times New Roman" w:hAnsi="Times New Roman" w:cs="Times New Roman"/>
          <w:b/>
          <w:sz w:val="28"/>
          <w:szCs w:val="28"/>
        </w:rPr>
      </w:pPr>
      <w:r w:rsidRPr="0075400E">
        <w:rPr>
          <w:rFonts w:ascii="Times New Roman" w:hAnsi="Times New Roman" w:cs="Times New Roman"/>
          <w:b/>
          <w:sz w:val="28"/>
          <w:szCs w:val="28"/>
        </w:rPr>
        <w:lastRenderedPageBreak/>
        <w:t>ЛЕКЦИЯ 11.</w:t>
      </w:r>
    </w:p>
    <w:p w:rsidR="0075400E" w:rsidRPr="0075400E" w:rsidRDefault="0075400E" w:rsidP="0075400E">
      <w:pPr>
        <w:pStyle w:val="af2"/>
        <w:spacing w:after="0"/>
        <w:jc w:val="center"/>
        <w:rPr>
          <w:rFonts w:ascii="Times New Roman" w:hAnsi="Times New Roman" w:cs="Times New Roman"/>
          <w:b/>
          <w:sz w:val="28"/>
          <w:szCs w:val="28"/>
        </w:rPr>
      </w:pPr>
    </w:p>
    <w:p w:rsidR="0075400E" w:rsidRPr="0075400E" w:rsidRDefault="0075400E" w:rsidP="0075400E">
      <w:pPr>
        <w:pStyle w:val="af2"/>
        <w:spacing w:after="0"/>
        <w:jc w:val="center"/>
        <w:rPr>
          <w:rFonts w:ascii="Times New Roman" w:hAnsi="Times New Roman" w:cs="Times New Roman"/>
          <w:b/>
          <w:sz w:val="28"/>
          <w:szCs w:val="28"/>
        </w:rPr>
      </w:pPr>
      <w:r w:rsidRPr="0075400E">
        <w:rPr>
          <w:rFonts w:ascii="Times New Roman" w:hAnsi="Times New Roman" w:cs="Times New Roman"/>
          <w:b/>
          <w:sz w:val="28"/>
          <w:szCs w:val="28"/>
        </w:rPr>
        <w:t xml:space="preserve">ТЕМА: «СЕРДЕЧНО-СОСУДИСТАЯ СИСТЕМА». </w:t>
      </w:r>
    </w:p>
    <w:p w:rsidR="0075400E" w:rsidRPr="0075400E" w:rsidRDefault="0075400E" w:rsidP="0075400E">
      <w:pPr>
        <w:pStyle w:val="af2"/>
        <w:spacing w:after="0"/>
        <w:jc w:val="center"/>
        <w:rPr>
          <w:rFonts w:ascii="Times New Roman" w:hAnsi="Times New Roman" w:cs="Times New Roman"/>
          <w:b/>
          <w:sz w:val="28"/>
          <w:szCs w:val="28"/>
        </w:rPr>
      </w:pPr>
    </w:p>
    <w:p w:rsidR="0075400E" w:rsidRPr="0075400E" w:rsidRDefault="0075400E" w:rsidP="00FB24EF">
      <w:pPr>
        <w:pStyle w:val="af2"/>
        <w:numPr>
          <w:ilvl w:val="0"/>
          <w:numId w:val="11"/>
        </w:numPr>
        <w:spacing w:after="0"/>
        <w:jc w:val="center"/>
        <w:rPr>
          <w:rFonts w:ascii="Times New Roman" w:hAnsi="Times New Roman" w:cs="Times New Roman"/>
          <w:b/>
          <w:sz w:val="28"/>
          <w:szCs w:val="28"/>
        </w:rPr>
      </w:pPr>
      <w:r w:rsidRPr="0075400E">
        <w:rPr>
          <w:rFonts w:ascii="Times New Roman" w:hAnsi="Times New Roman" w:cs="Times New Roman"/>
          <w:b/>
          <w:sz w:val="28"/>
          <w:szCs w:val="28"/>
        </w:rPr>
        <w:t>Анатомо-гистологическое строение сердца.</w:t>
      </w:r>
    </w:p>
    <w:p w:rsidR="0075400E" w:rsidRPr="0075400E" w:rsidRDefault="0075400E" w:rsidP="00FB24EF">
      <w:pPr>
        <w:pStyle w:val="af2"/>
        <w:numPr>
          <w:ilvl w:val="0"/>
          <w:numId w:val="11"/>
        </w:numPr>
        <w:spacing w:after="0"/>
        <w:jc w:val="center"/>
        <w:rPr>
          <w:rFonts w:ascii="Times New Roman" w:hAnsi="Times New Roman" w:cs="Times New Roman"/>
          <w:b/>
          <w:sz w:val="28"/>
          <w:szCs w:val="28"/>
        </w:rPr>
      </w:pPr>
      <w:r w:rsidRPr="0075400E">
        <w:rPr>
          <w:rFonts w:ascii="Times New Roman" w:hAnsi="Times New Roman" w:cs="Times New Roman"/>
          <w:b/>
          <w:sz w:val="28"/>
          <w:szCs w:val="28"/>
        </w:rPr>
        <w:t>Круги кровообращения.</w:t>
      </w:r>
    </w:p>
    <w:p w:rsidR="0075400E" w:rsidRPr="0075400E" w:rsidRDefault="0075400E" w:rsidP="0075400E">
      <w:pPr>
        <w:spacing w:after="0"/>
        <w:jc w:val="center"/>
        <w:rPr>
          <w:rFonts w:ascii="Times New Roman" w:hAnsi="Times New Roman" w:cs="Times New Roman"/>
          <w:b/>
          <w:sz w:val="28"/>
          <w:szCs w:val="28"/>
        </w:rPr>
      </w:pPr>
    </w:p>
    <w:p w:rsidR="0075400E" w:rsidRPr="0075400E" w:rsidRDefault="0075400E" w:rsidP="0075400E">
      <w:pPr>
        <w:spacing w:after="0"/>
        <w:jc w:val="center"/>
        <w:rPr>
          <w:rFonts w:ascii="Times New Roman" w:hAnsi="Times New Roman" w:cs="Times New Roman"/>
          <w:b/>
          <w:sz w:val="28"/>
          <w:szCs w:val="28"/>
        </w:rPr>
      </w:pPr>
      <w:r w:rsidRPr="0075400E">
        <w:rPr>
          <w:rFonts w:ascii="Times New Roman" w:hAnsi="Times New Roman" w:cs="Times New Roman"/>
          <w:b/>
          <w:sz w:val="28"/>
          <w:szCs w:val="28"/>
        </w:rPr>
        <w:t>Вопрос – 1.</w:t>
      </w:r>
    </w:p>
    <w:p w:rsidR="0075400E" w:rsidRPr="0075400E" w:rsidRDefault="0075400E" w:rsidP="0075400E">
      <w:pPr>
        <w:spacing w:after="0"/>
        <w:jc w:val="center"/>
        <w:rPr>
          <w:rFonts w:ascii="Times New Roman" w:hAnsi="Times New Roman" w:cs="Times New Roman"/>
          <w:b/>
          <w:sz w:val="28"/>
          <w:szCs w:val="28"/>
        </w:rPr>
      </w:pPr>
    </w:p>
    <w:p w:rsidR="0075400E" w:rsidRPr="0075400E" w:rsidRDefault="0075400E" w:rsidP="0075400E">
      <w:pPr>
        <w:spacing w:after="0"/>
        <w:ind w:firstLine="284"/>
        <w:jc w:val="both"/>
        <w:rPr>
          <w:rFonts w:ascii="Times New Roman" w:hAnsi="Times New Roman" w:cs="Times New Roman"/>
          <w:sz w:val="28"/>
          <w:szCs w:val="28"/>
        </w:rPr>
      </w:pPr>
      <w:r w:rsidRPr="0075400E">
        <w:rPr>
          <w:rFonts w:ascii="Times New Roman" w:hAnsi="Times New Roman" w:cs="Times New Roman"/>
          <w:b/>
          <w:sz w:val="28"/>
          <w:szCs w:val="28"/>
        </w:rPr>
        <w:t>Сердце</w:t>
      </w:r>
      <w:r w:rsidRPr="0075400E">
        <w:rPr>
          <w:rFonts w:ascii="Times New Roman" w:hAnsi="Times New Roman" w:cs="Times New Roman"/>
          <w:sz w:val="28"/>
          <w:szCs w:val="28"/>
        </w:rPr>
        <w:t xml:space="preserve"> – полый четырехкамерный орган конусовидной формы, расположен в грудной полости в области 3-6 ребра, несколько сдвинуто влево. На нем различают основание (направлено вверх) и верхушку (заострена, направлена вниз, назад и влево). Двумя продольными бороздами снаружи и мышечной сердечной перегородкой внутри сердце разделяется на правую и левую половины. Каждая половина состоит из предсердия, лежащего в основании сердца, и желудочка, лежащего вентральнее и образующего большую часть сердца. Предсердия и желудочки сообщаются между собой атриовентрикулярными отверстиями. Снаружи левое сердце кажется больше, чем правое из-за большей толщины его стенки. Предсердия по сравнению с желудочками являются тонкостенными, желудочки имеют мощный миокард.</w:t>
      </w:r>
    </w:p>
    <w:p w:rsidR="0075400E" w:rsidRPr="0075400E" w:rsidRDefault="0075400E" w:rsidP="0075400E">
      <w:pPr>
        <w:spacing w:after="0"/>
        <w:ind w:firstLine="284"/>
        <w:jc w:val="both"/>
        <w:rPr>
          <w:rFonts w:ascii="Times New Roman" w:hAnsi="Times New Roman" w:cs="Times New Roman"/>
          <w:sz w:val="28"/>
          <w:szCs w:val="28"/>
        </w:rPr>
      </w:pPr>
      <w:r w:rsidRPr="0075400E">
        <w:rPr>
          <w:rFonts w:ascii="Times New Roman" w:hAnsi="Times New Roman" w:cs="Times New Roman"/>
          <w:sz w:val="28"/>
          <w:szCs w:val="28"/>
        </w:rPr>
        <w:t>Сосуды, несущие кровь от сердца, называются артериями. От правого желудочка отходит легочная артерия, несущая венозную кровь в легкие. От левого желудочка отходит артерия аорта, несущая кровь ко всему телу. Сосуды, несущие кровь к сердцу, называются венами. К правому предсердию подходят две крупные вены, собирающие кровь со всего тела, - краниальная полая вена и каудальная полая вена. К левому предсердию подходят ствол легочных вен, несущий артериальную кровь от легких (рис. 1).</w:t>
      </w:r>
    </w:p>
    <w:p w:rsidR="0075400E" w:rsidRPr="0075400E" w:rsidRDefault="0075400E" w:rsidP="0075400E">
      <w:pPr>
        <w:spacing w:after="0"/>
        <w:jc w:val="center"/>
        <w:rPr>
          <w:rFonts w:ascii="Times New Roman" w:hAnsi="Times New Roman" w:cs="Times New Roman"/>
          <w:b/>
          <w:sz w:val="28"/>
          <w:szCs w:val="28"/>
        </w:rPr>
      </w:pPr>
      <w:r w:rsidRPr="0075400E">
        <w:rPr>
          <w:rFonts w:ascii="Times New Roman" w:hAnsi="Times New Roman" w:cs="Times New Roman"/>
          <w:noProof/>
          <w:lang w:val="ru-RU" w:eastAsia="ru-RU"/>
        </w:rPr>
        <w:drawing>
          <wp:inline distT="0" distB="0" distL="0" distR="0">
            <wp:extent cx="3123875" cy="2586883"/>
            <wp:effectExtent l="19050" t="0" r="325" b="0"/>
            <wp:docPr id="869" name="Рисунок 869" descr="http://festival.1september.ru/articles/534074/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festival.1september.ru/articles/534074/02.jpg"/>
                    <pic:cNvPicPr>
                      <a:picLocks noChangeAspect="1" noChangeArrowheads="1"/>
                    </pic:cNvPicPr>
                  </pic:nvPicPr>
                  <pic:blipFill>
                    <a:blip r:embed="rId15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133235" cy="2594634"/>
                    </a:xfrm>
                    <a:prstGeom prst="rect">
                      <a:avLst/>
                    </a:prstGeom>
                    <a:noFill/>
                    <a:ln>
                      <a:noFill/>
                    </a:ln>
                  </pic:spPr>
                </pic:pic>
              </a:graphicData>
            </a:graphic>
          </wp:inline>
        </w:drawing>
      </w:r>
    </w:p>
    <w:p w:rsidR="0075400E" w:rsidRPr="0075400E" w:rsidRDefault="0075400E" w:rsidP="0075400E">
      <w:pPr>
        <w:spacing w:after="0"/>
        <w:jc w:val="center"/>
        <w:rPr>
          <w:rFonts w:ascii="Times New Roman" w:hAnsi="Times New Roman" w:cs="Times New Roman"/>
        </w:rPr>
      </w:pPr>
      <w:r w:rsidRPr="0075400E">
        <w:rPr>
          <w:rFonts w:ascii="Times New Roman" w:hAnsi="Times New Roman" w:cs="Times New Roman"/>
        </w:rPr>
        <w:t>Рис. 1.  Внутреннее строение сердца</w:t>
      </w:r>
    </w:p>
    <w:p w:rsidR="0075400E" w:rsidRPr="0075400E" w:rsidRDefault="0075400E" w:rsidP="0075400E">
      <w:pPr>
        <w:spacing w:after="0"/>
        <w:jc w:val="center"/>
        <w:rPr>
          <w:rFonts w:ascii="Times New Roman" w:hAnsi="Times New Roman" w:cs="Times New Roman"/>
          <w:b/>
          <w:sz w:val="28"/>
          <w:szCs w:val="28"/>
        </w:rPr>
      </w:pPr>
      <w:r w:rsidRPr="0075400E">
        <w:rPr>
          <w:rFonts w:ascii="Times New Roman" w:hAnsi="Times New Roman" w:cs="Times New Roman"/>
          <w:b/>
          <w:sz w:val="28"/>
          <w:szCs w:val="28"/>
        </w:rPr>
        <w:lastRenderedPageBreak/>
        <w:t>Клапанный аппарат сердца</w:t>
      </w:r>
    </w:p>
    <w:p w:rsidR="0075400E" w:rsidRPr="0075400E" w:rsidRDefault="0075400E" w:rsidP="0075400E">
      <w:pPr>
        <w:spacing w:after="0"/>
        <w:jc w:val="center"/>
        <w:rPr>
          <w:rFonts w:ascii="Times New Roman" w:hAnsi="Times New Roman" w:cs="Times New Roman"/>
          <w:b/>
          <w:sz w:val="28"/>
          <w:szCs w:val="28"/>
        </w:rPr>
      </w:pPr>
    </w:p>
    <w:p w:rsidR="0075400E" w:rsidRPr="0075400E" w:rsidRDefault="0075400E" w:rsidP="0075400E">
      <w:pPr>
        <w:spacing w:after="0"/>
        <w:ind w:firstLine="284"/>
        <w:jc w:val="both"/>
        <w:rPr>
          <w:rFonts w:ascii="Times New Roman" w:hAnsi="Times New Roman" w:cs="Times New Roman"/>
          <w:sz w:val="28"/>
          <w:szCs w:val="28"/>
        </w:rPr>
      </w:pPr>
      <w:r w:rsidRPr="0075400E">
        <w:rPr>
          <w:rFonts w:ascii="Times New Roman" w:hAnsi="Times New Roman" w:cs="Times New Roman"/>
          <w:sz w:val="28"/>
          <w:szCs w:val="28"/>
        </w:rPr>
        <w:t>Клапанный аппарат обеспечивает движение крови только в одном направлении.</w:t>
      </w:r>
    </w:p>
    <w:p w:rsidR="0075400E" w:rsidRPr="0075400E" w:rsidRDefault="0075400E" w:rsidP="0075400E">
      <w:pPr>
        <w:spacing w:after="0"/>
        <w:ind w:firstLine="284"/>
        <w:jc w:val="both"/>
        <w:rPr>
          <w:rFonts w:ascii="Times New Roman" w:hAnsi="Times New Roman" w:cs="Times New Roman"/>
          <w:sz w:val="28"/>
          <w:szCs w:val="28"/>
        </w:rPr>
      </w:pPr>
      <w:r w:rsidRPr="0075400E">
        <w:rPr>
          <w:rFonts w:ascii="Times New Roman" w:hAnsi="Times New Roman" w:cs="Times New Roman"/>
          <w:sz w:val="28"/>
          <w:szCs w:val="28"/>
        </w:rPr>
        <w:t xml:space="preserve">Атриовентрикулярные отверстия закрываются двухстворчатыми клапанами в левом желудочке, а трехстворчатыми – в правом. Каждый клапан состоит пластинчатых створок, к концам которых присоединены сухожильные струны, другим концом они прикрепляются к стенкам желудочка. В желудочках есть и другие отверстия, ведущие в артерии, эти отверстия закрываются трехстворчатыми полулунными или кармашковыми клапанами (рис.2). </w:t>
      </w:r>
    </w:p>
    <w:p w:rsidR="0075400E" w:rsidRPr="0075400E" w:rsidRDefault="0075400E" w:rsidP="0075400E">
      <w:pPr>
        <w:spacing w:after="0"/>
        <w:ind w:firstLine="284"/>
        <w:jc w:val="both"/>
        <w:rPr>
          <w:rFonts w:ascii="Times New Roman" w:hAnsi="Times New Roman" w:cs="Times New Roman"/>
          <w:sz w:val="20"/>
          <w:szCs w:val="20"/>
        </w:rPr>
      </w:pPr>
    </w:p>
    <w:p w:rsidR="0075400E" w:rsidRPr="0075400E" w:rsidRDefault="0075400E" w:rsidP="0075400E">
      <w:pPr>
        <w:spacing w:after="0"/>
        <w:jc w:val="both"/>
        <w:rPr>
          <w:rFonts w:ascii="Times New Roman" w:hAnsi="Times New Roman" w:cs="Times New Roman"/>
          <w:sz w:val="28"/>
          <w:szCs w:val="28"/>
        </w:rPr>
      </w:pPr>
      <w:r w:rsidRPr="0075400E">
        <w:rPr>
          <w:rFonts w:ascii="Times New Roman" w:hAnsi="Times New Roman" w:cs="Times New Roman"/>
          <w:noProof/>
          <w:lang w:val="ru-RU" w:eastAsia="ru-RU"/>
        </w:rPr>
        <w:drawing>
          <wp:inline distT="0" distB="0" distL="0" distR="0">
            <wp:extent cx="3329791" cy="2620685"/>
            <wp:effectExtent l="19050" t="0" r="3959" b="0"/>
            <wp:docPr id="870" name="Рисунок 870" descr="http://doktora.by/sites/doktora.by/files/14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doktora.by/sites/doktora.by/files/1410.jpg"/>
                    <pic:cNvPicPr>
                      <a:picLocks noChangeAspect="1" noChangeArrowheads="1"/>
                    </pic:cNvPicPr>
                  </pic:nvPicPr>
                  <pic:blipFill>
                    <a:blip r:embed="rId15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334118" cy="2624091"/>
                    </a:xfrm>
                    <a:prstGeom prst="rect">
                      <a:avLst/>
                    </a:prstGeom>
                    <a:noFill/>
                    <a:ln>
                      <a:noFill/>
                    </a:ln>
                  </pic:spPr>
                </pic:pic>
              </a:graphicData>
            </a:graphic>
          </wp:inline>
        </w:drawing>
      </w:r>
      <w:r w:rsidRPr="0075400E">
        <w:rPr>
          <w:rFonts w:ascii="Times New Roman" w:hAnsi="Times New Roman" w:cs="Times New Roman"/>
          <w:noProof/>
          <w:lang w:val="ru-RU" w:eastAsia="ru-RU"/>
        </w:rPr>
        <w:drawing>
          <wp:inline distT="0" distB="0" distL="0" distR="0">
            <wp:extent cx="2403516" cy="2658088"/>
            <wp:effectExtent l="19050" t="0" r="0" b="0"/>
            <wp:docPr id="871" name="Рисунок 871" descr="http://cardiology.eurodoctor.ru/files/Image/serdc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cardiology.eurodoctor.ru/files/Image/serdce1.jpg"/>
                    <pic:cNvPicPr>
                      <a:picLocks noChangeAspect="1" noChangeArrowheads="1"/>
                    </pic:cNvPicPr>
                  </pic:nvPicPr>
                  <pic:blipFill>
                    <a:blip r:embed="rId15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01834" cy="2656228"/>
                    </a:xfrm>
                    <a:prstGeom prst="rect">
                      <a:avLst/>
                    </a:prstGeom>
                    <a:noFill/>
                    <a:ln>
                      <a:noFill/>
                    </a:ln>
                  </pic:spPr>
                </pic:pic>
              </a:graphicData>
            </a:graphic>
          </wp:inline>
        </w:drawing>
      </w:r>
    </w:p>
    <w:p w:rsidR="0075400E" w:rsidRPr="0075400E" w:rsidRDefault="0075400E" w:rsidP="0075400E">
      <w:pPr>
        <w:spacing w:after="0"/>
        <w:ind w:firstLine="284"/>
        <w:jc w:val="both"/>
        <w:rPr>
          <w:rFonts w:ascii="Times New Roman" w:hAnsi="Times New Roman" w:cs="Times New Roman"/>
          <w:sz w:val="28"/>
          <w:szCs w:val="28"/>
        </w:rPr>
      </w:pPr>
    </w:p>
    <w:p w:rsidR="0075400E" w:rsidRPr="0075400E" w:rsidRDefault="0075400E" w:rsidP="0075400E">
      <w:pPr>
        <w:spacing w:after="0"/>
        <w:ind w:firstLine="284"/>
        <w:jc w:val="center"/>
        <w:rPr>
          <w:rFonts w:ascii="Times New Roman" w:hAnsi="Times New Roman" w:cs="Times New Roman"/>
        </w:rPr>
      </w:pPr>
      <w:r w:rsidRPr="0075400E">
        <w:rPr>
          <w:rFonts w:ascii="Times New Roman" w:hAnsi="Times New Roman" w:cs="Times New Roman"/>
        </w:rPr>
        <w:t>Рис.  2.  Клапанный аппарат сердца</w:t>
      </w:r>
    </w:p>
    <w:p w:rsidR="0075400E" w:rsidRPr="0075400E" w:rsidRDefault="0075400E" w:rsidP="0075400E">
      <w:pPr>
        <w:spacing w:after="0"/>
        <w:ind w:firstLine="284"/>
        <w:jc w:val="center"/>
        <w:rPr>
          <w:rFonts w:ascii="Times New Roman" w:hAnsi="Times New Roman" w:cs="Times New Roman"/>
          <w:sz w:val="28"/>
          <w:szCs w:val="28"/>
        </w:rPr>
      </w:pPr>
    </w:p>
    <w:p w:rsidR="0075400E" w:rsidRPr="0075400E" w:rsidRDefault="0075400E" w:rsidP="0075400E">
      <w:pPr>
        <w:spacing w:after="0"/>
        <w:ind w:firstLine="284"/>
        <w:jc w:val="center"/>
        <w:rPr>
          <w:rFonts w:ascii="Times New Roman" w:hAnsi="Times New Roman" w:cs="Times New Roman"/>
          <w:b/>
          <w:sz w:val="28"/>
          <w:szCs w:val="28"/>
        </w:rPr>
      </w:pPr>
      <w:r w:rsidRPr="0075400E">
        <w:rPr>
          <w:rFonts w:ascii="Times New Roman" w:hAnsi="Times New Roman" w:cs="Times New Roman"/>
          <w:b/>
          <w:sz w:val="28"/>
          <w:szCs w:val="28"/>
        </w:rPr>
        <w:t>Проводящая система сердца</w:t>
      </w:r>
    </w:p>
    <w:p w:rsidR="0075400E" w:rsidRPr="0075400E" w:rsidRDefault="0075400E" w:rsidP="0075400E">
      <w:pPr>
        <w:spacing w:after="0"/>
        <w:rPr>
          <w:rFonts w:ascii="Times New Roman" w:hAnsi="Times New Roman" w:cs="Times New Roman"/>
          <w:b/>
          <w:sz w:val="28"/>
          <w:szCs w:val="28"/>
        </w:rPr>
      </w:pPr>
      <w:r w:rsidRPr="0075400E">
        <w:rPr>
          <w:rFonts w:ascii="Times New Roman" w:hAnsi="Times New Roman" w:cs="Times New Roman"/>
          <w:noProof/>
          <w:lang w:val="ru-RU" w:eastAsia="ru-RU"/>
        </w:rPr>
        <w:drawing>
          <wp:inline distT="0" distB="0" distL="0" distR="0">
            <wp:extent cx="3101009" cy="2582269"/>
            <wp:effectExtent l="0" t="0" r="0" b="0"/>
            <wp:docPr id="844" name="Рисунок 844" descr="http://www.cardiosila.ru/elect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www.cardiosila.ru/electro.jpg"/>
                    <pic:cNvPicPr>
                      <a:picLocks noChangeAspect="1" noChangeArrowheads="1"/>
                    </pic:cNvPicPr>
                  </pic:nvPicPr>
                  <pic:blipFill rotWithShape="1">
                    <a:blip r:embed="rId16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3563" b="3088"/>
                    <a:stretch/>
                  </pic:blipFill>
                  <pic:spPr bwMode="auto">
                    <a:xfrm>
                      <a:off x="0" y="0"/>
                      <a:ext cx="3101214" cy="258244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r w:rsidRPr="0075400E">
        <w:rPr>
          <w:rFonts w:ascii="Times New Roman" w:hAnsi="Times New Roman" w:cs="Times New Roman"/>
          <w:noProof/>
          <w:lang w:val="ru-RU" w:eastAsia="ru-RU"/>
        </w:rPr>
        <w:drawing>
          <wp:inline distT="0" distB="0" distL="0" distR="0">
            <wp:extent cx="2648653" cy="2369489"/>
            <wp:effectExtent l="0" t="0" r="0" b="0"/>
            <wp:docPr id="845" name="Рисунок 845" descr="https://encrypted-tbn2.gstatic.com/images?q=tbn:ANd9GcQ6jJBCBH1-DYchAHHy_gPzsJ-Jpk-6VIlNZUc9Z-bYpNKWO-2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s://encrypted-tbn2.gstatic.com/images?q=tbn:ANd9GcQ6jJBCBH1-DYchAHHy_gPzsJ-Jpk-6VIlNZUc9Z-bYpNKWO-2x"/>
                    <pic:cNvPicPr>
                      <a:picLocks noChangeAspect="1" noChangeArrowheads="1"/>
                    </pic:cNvPicPr>
                  </pic:nvPicPr>
                  <pic:blipFill rotWithShape="1">
                    <a:blip r:embed="rId16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7447"/>
                    <a:stretch/>
                  </pic:blipFill>
                  <pic:spPr bwMode="auto">
                    <a:xfrm>
                      <a:off x="0" y="0"/>
                      <a:ext cx="2652258" cy="2372714"/>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75400E" w:rsidRPr="0075400E" w:rsidRDefault="0075400E" w:rsidP="0075400E">
      <w:pPr>
        <w:spacing w:after="0"/>
        <w:jc w:val="center"/>
        <w:rPr>
          <w:rFonts w:ascii="Times New Roman" w:hAnsi="Times New Roman" w:cs="Times New Roman"/>
        </w:rPr>
      </w:pPr>
      <w:r w:rsidRPr="0075400E">
        <w:rPr>
          <w:rFonts w:ascii="Times New Roman" w:hAnsi="Times New Roman" w:cs="Times New Roman"/>
        </w:rPr>
        <w:t>Рис. 3. Проводящая система сердца</w:t>
      </w:r>
    </w:p>
    <w:p w:rsidR="0075400E" w:rsidRPr="0075400E" w:rsidRDefault="0075400E" w:rsidP="0075400E">
      <w:pPr>
        <w:spacing w:after="0"/>
        <w:ind w:firstLine="284"/>
        <w:jc w:val="center"/>
        <w:rPr>
          <w:rFonts w:ascii="Times New Roman" w:hAnsi="Times New Roman" w:cs="Times New Roman"/>
          <w:b/>
          <w:sz w:val="28"/>
          <w:szCs w:val="28"/>
        </w:rPr>
      </w:pPr>
      <w:r w:rsidRPr="0075400E">
        <w:rPr>
          <w:rFonts w:ascii="Times New Roman" w:hAnsi="Times New Roman" w:cs="Times New Roman"/>
          <w:b/>
          <w:sz w:val="28"/>
          <w:szCs w:val="28"/>
        </w:rPr>
        <w:lastRenderedPageBreak/>
        <w:t>Строение стенки сердца</w:t>
      </w:r>
    </w:p>
    <w:p w:rsidR="0075400E" w:rsidRPr="0075400E" w:rsidRDefault="0075400E" w:rsidP="0075400E">
      <w:pPr>
        <w:spacing w:after="0"/>
        <w:ind w:firstLine="284"/>
        <w:jc w:val="center"/>
        <w:rPr>
          <w:rFonts w:ascii="Times New Roman" w:hAnsi="Times New Roman" w:cs="Times New Roman"/>
          <w:b/>
          <w:sz w:val="28"/>
          <w:szCs w:val="28"/>
          <w:u w:val="single"/>
        </w:rPr>
      </w:pPr>
    </w:p>
    <w:p w:rsidR="0075400E" w:rsidRPr="0075400E" w:rsidRDefault="0075400E" w:rsidP="0075400E">
      <w:pPr>
        <w:pStyle w:val="af2"/>
        <w:spacing w:after="0"/>
        <w:ind w:left="0" w:firstLine="284"/>
        <w:rPr>
          <w:rFonts w:ascii="Times New Roman" w:hAnsi="Times New Roman" w:cs="Times New Roman"/>
          <w:sz w:val="28"/>
          <w:szCs w:val="28"/>
        </w:rPr>
      </w:pPr>
      <w:r w:rsidRPr="0075400E">
        <w:rPr>
          <w:rFonts w:ascii="Times New Roman" w:hAnsi="Times New Roman" w:cs="Times New Roman"/>
          <w:sz w:val="28"/>
          <w:szCs w:val="28"/>
        </w:rPr>
        <w:t>Стенка сердца состоит из трех слоев:</w:t>
      </w:r>
    </w:p>
    <w:p w:rsidR="0075400E" w:rsidRPr="0075400E" w:rsidRDefault="0075400E" w:rsidP="00FB24EF">
      <w:pPr>
        <w:pStyle w:val="af2"/>
        <w:numPr>
          <w:ilvl w:val="0"/>
          <w:numId w:val="21"/>
        </w:numPr>
        <w:spacing w:after="0"/>
        <w:ind w:left="0" w:firstLine="284"/>
        <w:rPr>
          <w:rFonts w:ascii="Times New Roman" w:hAnsi="Times New Roman" w:cs="Times New Roman"/>
          <w:sz w:val="28"/>
          <w:szCs w:val="28"/>
        </w:rPr>
      </w:pPr>
      <w:r w:rsidRPr="0075400E">
        <w:rPr>
          <w:rFonts w:ascii="Times New Roman" w:hAnsi="Times New Roman" w:cs="Times New Roman"/>
          <w:sz w:val="28"/>
          <w:szCs w:val="28"/>
        </w:rPr>
        <w:t>Внутренний – эндокард (образован соединительной тканью и эндотел</w:t>
      </w:r>
      <w:r w:rsidRPr="0075400E">
        <w:rPr>
          <w:rFonts w:ascii="Times New Roman" w:hAnsi="Times New Roman" w:cs="Times New Roman"/>
          <w:sz w:val="28"/>
          <w:szCs w:val="28"/>
        </w:rPr>
        <w:t>и</w:t>
      </w:r>
      <w:r w:rsidRPr="0075400E">
        <w:rPr>
          <w:rFonts w:ascii="Times New Roman" w:hAnsi="Times New Roman" w:cs="Times New Roman"/>
          <w:sz w:val="28"/>
          <w:szCs w:val="28"/>
        </w:rPr>
        <w:t>ем);</w:t>
      </w:r>
    </w:p>
    <w:p w:rsidR="0075400E" w:rsidRPr="0075400E" w:rsidRDefault="0075400E" w:rsidP="00FB24EF">
      <w:pPr>
        <w:pStyle w:val="af2"/>
        <w:numPr>
          <w:ilvl w:val="0"/>
          <w:numId w:val="21"/>
        </w:numPr>
        <w:spacing w:after="0"/>
        <w:ind w:left="0" w:firstLine="284"/>
        <w:rPr>
          <w:rFonts w:ascii="Times New Roman" w:hAnsi="Times New Roman" w:cs="Times New Roman"/>
          <w:sz w:val="28"/>
          <w:szCs w:val="28"/>
        </w:rPr>
      </w:pPr>
      <w:r w:rsidRPr="0075400E">
        <w:rPr>
          <w:rFonts w:ascii="Times New Roman" w:hAnsi="Times New Roman" w:cs="Times New Roman"/>
          <w:sz w:val="28"/>
          <w:szCs w:val="28"/>
        </w:rPr>
        <w:t>Средний – миокард (образован мышечной тканью);</w:t>
      </w:r>
    </w:p>
    <w:p w:rsidR="0075400E" w:rsidRPr="0075400E" w:rsidRDefault="0075400E" w:rsidP="00FB24EF">
      <w:pPr>
        <w:pStyle w:val="af2"/>
        <w:numPr>
          <w:ilvl w:val="0"/>
          <w:numId w:val="21"/>
        </w:numPr>
        <w:spacing w:after="0"/>
        <w:ind w:left="0" w:firstLine="284"/>
        <w:rPr>
          <w:rFonts w:ascii="Times New Roman" w:hAnsi="Times New Roman" w:cs="Times New Roman"/>
          <w:sz w:val="28"/>
          <w:szCs w:val="28"/>
        </w:rPr>
      </w:pPr>
      <w:r w:rsidRPr="0075400E">
        <w:rPr>
          <w:rFonts w:ascii="Times New Roman" w:hAnsi="Times New Roman" w:cs="Times New Roman"/>
          <w:sz w:val="28"/>
          <w:szCs w:val="28"/>
        </w:rPr>
        <w:t>Наружный – эпикард (образован соединительной тканью и мезотелием)</w:t>
      </w:r>
    </w:p>
    <w:p w:rsidR="0075400E" w:rsidRPr="0075400E" w:rsidRDefault="0075400E" w:rsidP="0075400E">
      <w:pPr>
        <w:spacing w:after="0"/>
        <w:jc w:val="center"/>
        <w:rPr>
          <w:rFonts w:ascii="Times New Roman" w:hAnsi="Times New Roman" w:cs="Times New Roman"/>
          <w:sz w:val="28"/>
          <w:szCs w:val="28"/>
        </w:rPr>
      </w:pPr>
    </w:p>
    <w:p w:rsidR="0075400E" w:rsidRPr="0075400E" w:rsidRDefault="0075400E" w:rsidP="0075400E">
      <w:pPr>
        <w:spacing w:after="0"/>
        <w:ind w:firstLine="284"/>
        <w:jc w:val="both"/>
        <w:rPr>
          <w:rFonts w:ascii="Times New Roman" w:hAnsi="Times New Roman" w:cs="Times New Roman"/>
          <w:sz w:val="28"/>
          <w:szCs w:val="28"/>
        </w:rPr>
      </w:pPr>
      <w:r w:rsidRPr="0075400E">
        <w:rPr>
          <w:rFonts w:ascii="Times New Roman" w:hAnsi="Times New Roman" w:cs="Times New Roman"/>
          <w:sz w:val="28"/>
          <w:szCs w:val="28"/>
        </w:rPr>
        <w:t>Сердце располагается в околосердечной сумке. Околосердечная сумка служит вместилищем для сердца, изолирует его от плевральной полости, укрепляет его в определенном положении и создает ему оптимальные условия для функционирования. Она образуется в результате сращения париетального листка перикарда, фиброзного листка внутригрудной фасции и перикардиальной плевры.</w:t>
      </w:r>
    </w:p>
    <w:p w:rsidR="0075400E" w:rsidRPr="0075400E" w:rsidRDefault="0075400E" w:rsidP="0075400E">
      <w:pPr>
        <w:spacing w:after="0"/>
        <w:jc w:val="center"/>
        <w:rPr>
          <w:rFonts w:ascii="Times New Roman" w:hAnsi="Times New Roman" w:cs="Times New Roman"/>
          <w:b/>
          <w:sz w:val="28"/>
          <w:szCs w:val="28"/>
        </w:rPr>
      </w:pPr>
      <w:r w:rsidRPr="0075400E">
        <w:rPr>
          <w:rFonts w:ascii="Times New Roman" w:hAnsi="Times New Roman" w:cs="Times New Roman"/>
          <w:b/>
          <w:sz w:val="28"/>
          <w:szCs w:val="28"/>
        </w:rPr>
        <w:t>Вопрос 2.</w:t>
      </w:r>
    </w:p>
    <w:p w:rsidR="0075400E" w:rsidRPr="0075400E" w:rsidRDefault="0075400E" w:rsidP="0075400E">
      <w:pPr>
        <w:spacing w:after="0"/>
        <w:ind w:firstLine="284"/>
        <w:jc w:val="both"/>
        <w:rPr>
          <w:rFonts w:ascii="Times New Roman" w:hAnsi="Times New Roman" w:cs="Times New Roman"/>
          <w:sz w:val="28"/>
          <w:szCs w:val="28"/>
        </w:rPr>
      </w:pPr>
      <w:r w:rsidRPr="0075400E">
        <w:rPr>
          <w:rFonts w:ascii="Times New Roman" w:hAnsi="Times New Roman" w:cs="Times New Roman"/>
          <w:sz w:val="28"/>
          <w:szCs w:val="28"/>
        </w:rPr>
        <w:t>В кровеносной системе различают 2 круга кровообращения.</w:t>
      </w:r>
    </w:p>
    <w:p w:rsidR="0075400E" w:rsidRPr="0075400E" w:rsidRDefault="0075400E" w:rsidP="0075400E">
      <w:pPr>
        <w:spacing w:after="0"/>
        <w:ind w:firstLine="284"/>
        <w:jc w:val="both"/>
        <w:rPr>
          <w:rFonts w:ascii="Times New Roman" w:hAnsi="Times New Roman" w:cs="Times New Roman"/>
          <w:sz w:val="28"/>
          <w:szCs w:val="28"/>
        </w:rPr>
      </w:pPr>
      <w:r w:rsidRPr="0075400E">
        <w:rPr>
          <w:rFonts w:ascii="Times New Roman" w:hAnsi="Times New Roman" w:cs="Times New Roman"/>
          <w:b/>
          <w:sz w:val="28"/>
          <w:szCs w:val="28"/>
        </w:rPr>
        <w:t>Большой</w:t>
      </w:r>
      <w:r w:rsidRPr="0075400E">
        <w:rPr>
          <w:rFonts w:ascii="Times New Roman" w:hAnsi="Times New Roman" w:cs="Times New Roman"/>
          <w:sz w:val="28"/>
          <w:szCs w:val="28"/>
        </w:rPr>
        <w:t xml:space="preserve"> (трофический) круг кровообращения – кровь идет от левого желудочка в аорту, от которой отходят многочисленные артерии, несущие кровь к органам и тканям тела. Из органов и тканей тела кровь собирается в краниальную (собирает кровь с передней половины тела) и каудальную полые вены (с задней половины тела), впадающие в правое предсердие.</w:t>
      </w:r>
    </w:p>
    <w:p w:rsidR="0075400E" w:rsidRPr="0075400E" w:rsidRDefault="0075400E" w:rsidP="0075400E">
      <w:pPr>
        <w:spacing w:after="0"/>
        <w:ind w:firstLine="284"/>
        <w:jc w:val="both"/>
        <w:rPr>
          <w:rFonts w:ascii="Times New Roman" w:hAnsi="Times New Roman" w:cs="Times New Roman"/>
          <w:sz w:val="28"/>
          <w:szCs w:val="28"/>
        </w:rPr>
      </w:pPr>
      <w:r w:rsidRPr="0075400E">
        <w:rPr>
          <w:rFonts w:ascii="Times New Roman" w:hAnsi="Times New Roman" w:cs="Times New Roman"/>
          <w:b/>
          <w:sz w:val="28"/>
          <w:szCs w:val="28"/>
        </w:rPr>
        <w:t>Малый</w:t>
      </w:r>
      <w:r w:rsidRPr="0075400E">
        <w:rPr>
          <w:rFonts w:ascii="Times New Roman" w:hAnsi="Times New Roman" w:cs="Times New Roman"/>
          <w:sz w:val="28"/>
          <w:szCs w:val="28"/>
        </w:rPr>
        <w:t xml:space="preserve"> (легочной, дыхательный) круг – кровь идет от правого желудочка сердца по стволу легочных артерий, который делится на две легочные артерии для каждого легкого. В легких артерии ветвятся до капилляров альвеол, в которых проходит газообмен. Капилляры собираются в легочные вены и впадают в левое предсердие (рис. 4, 5).</w:t>
      </w:r>
    </w:p>
    <w:p w:rsidR="0075400E" w:rsidRPr="0075400E" w:rsidRDefault="0075400E" w:rsidP="0075400E">
      <w:pPr>
        <w:spacing w:after="0"/>
        <w:jc w:val="center"/>
        <w:rPr>
          <w:rFonts w:ascii="Times New Roman" w:hAnsi="Times New Roman" w:cs="Times New Roman"/>
          <w:sz w:val="28"/>
          <w:szCs w:val="28"/>
        </w:rPr>
      </w:pPr>
    </w:p>
    <w:p w:rsidR="0075400E" w:rsidRPr="0075400E" w:rsidRDefault="0075400E" w:rsidP="0075400E">
      <w:pPr>
        <w:spacing w:after="0"/>
        <w:jc w:val="center"/>
        <w:rPr>
          <w:rFonts w:ascii="Times New Roman" w:hAnsi="Times New Roman" w:cs="Times New Roman"/>
          <w:sz w:val="28"/>
          <w:szCs w:val="28"/>
        </w:rPr>
      </w:pPr>
      <w:r w:rsidRPr="0075400E">
        <w:rPr>
          <w:rFonts w:ascii="Times New Roman" w:hAnsi="Times New Roman" w:cs="Times New Roman"/>
          <w:noProof/>
          <w:lang w:val="ru-RU" w:eastAsia="ru-RU"/>
        </w:rPr>
        <w:drawing>
          <wp:inline distT="0" distB="0" distL="0" distR="0">
            <wp:extent cx="2524833" cy="2683823"/>
            <wp:effectExtent l="19050" t="0" r="8817" b="0"/>
            <wp:docPr id="848" name="Рисунок 848" descr="http://www.kardio.ru/images2/heartc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www.kardio.ru/images2/heartcor.jpg"/>
                    <pic:cNvPicPr>
                      <a:picLocks noChangeAspect="1" noChangeArrowheads="1"/>
                    </pic:cNvPicPr>
                  </pic:nvPicPr>
                  <pic:blipFill rotWithShape="1">
                    <a:blip r:embed="rId16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3957" b="5494"/>
                    <a:stretch/>
                  </pic:blipFill>
                  <pic:spPr bwMode="auto">
                    <a:xfrm>
                      <a:off x="0" y="0"/>
                      <a:ext cx="2528343" cy="2687554"/>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75400E" w:rsidRPr="0075400E" w:rsidRDefault="0075400E" w:rsidP="0075400E">
      <w:pPr>
        <w:spacing w:after="0"/>
        <w:jc w:val="center"/>
        <w:rPr>
          <w:rFonts w:ascii="Times New Roman" w:hAnsi="Times New Roman" w:cs="Times New Roman"/>
        </w:rPr>
      </w:pPr>
      <w:r w:rsidRPr="0075400E">
        <w:rPr>
          <w:rFonts w:ascii="Times New Roman" w:hAnsi="Times New Roman" w:cs="Times New Roman"/>
        </w:rPr>
        <w:t>Рис. 4. Внутренний кровоток сердца</w:t>
      </w:r>
    </w:p>
    <w:p w:rsidR="0075400E" w:rsidRPr="0075400E" w:rsidRDefault="0075400E" w:rsidP="0075400E">
      <w:pPr>
        <w:spacing w:after="0"/>
        <w:jc w:val="center"/>
        <w:rPr>
          <w:rFonts w:ascii="Times New Roman" w:hAnsi="Times New Roman" w:cs="Times New Roman"/>
          <w:sz w:val="28"/>
          <w:szCs w:val="28"/>
        </w:rPr>
      </w:pPr>
      <w:r w:rsidRPr="0075400E">
        <w:rPr>
          <w:rFonts w:ascii="Times New Roman" w:hAnsi="Times New Roman" w:cs="Times New Roman"/>
          <w:noProof/>
          <w:lang w:val="ru-RU" w:eastAsia="ru-RU"/>
        </w:rPr>
        <w:lastRenderedPageBreak/>
        <w:drawing>
          <wp:inline distT="0" distB="0" distL="0" distR="0">
            <wp:extent cx="3474720" cy="2458276"/>
            <wp:effectExtent l="19050" t="0" r="0" b="0"/>
            <wp:docPr id="850" name="Рисунок 850" descr="https://encrypted-tbn3.gstatic.com/images?q=tbn:ANd9GcQQuGQbn4z7XtzH8RYNa9NXkzj7eW2AXH_Ub7lqVimj4LFS1cZ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s://encrypted-tbn3.gstatic.com/images?q=tbn:ANd9GcQQuGQbn4z7XtzH8RYNa9NXkzj7eW2AXH_Ub7lqVimj4LFS1cZO"/>
                    <pic:cNvPicPr>
                      <a:picLocks noChangeAspect="1" noChangeArrowheads="1"/>
                    </pic:cNvPicPr>
                  </pic:nvPicPr>
                  <pic:blipFill>
                    <a:blip r:embed="rId16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480133" cy="2462105"/>
                    </a:xfrm>
                    <a:prstGeom prst="rect">
                      <a:avLst/>
                    </a:prstGeom>
                    <a:noFill/>
                    <a:ln>
                      <a:noFill/>
                    </a:ln>
                  </pic:spPr>
                </pic:pic>
              </a:graphicData>
            </a:graphic>
          </wp:inline>
        </w:drawing>
      </w:r>
    </w:p>
    <w:p w:rsidR="0075400E" w:rsidRPr="0075400E" w:rsidRDefault="0075400E" w:rsidP="0075400E">
      <w:pPr>
        <w:spacing w:after="0"/>
        <w:jc w:val="center"/>
        <w:rPr>
          <w:rFonts w:ascii="Times New Roman" w:hAnsi="Times New Roman" w:cs="Times New Roman"/>
          <w:sz w:val="28"/>
          <w:szCs w:val="28"/>
        </w:rPr>
      </w:pPr>
    </w:p>
    <w:p w:rsidR="0075400E" w:rsidRPr="0075400E" w:rsidRDefault="0075400E" w:rsidP="0075400E">
      <w:pPr>
        <w:spacing w:after="0"/>
        <w:jc w:val="center"/>
        <w:rPr>
          <w:rFonts w:ascii="Times New Roman" w:hAnsi="Times New Roman" w:cs="Times New Roman"/>
        </w:rPr>
      </w:pPr>
      <w:r w:rsidRPr="0075400E">
        <w:rPr>
          <w:rFonts w:ascii="Times New Roman" w:hAnsi="Times New Roman" w:cs="Times New Roman"/>
        </w:rPr>
        <w:t>Рис. 5. Круги кровообращения</w:t>
      </w:r>
    </w:p>
    <w:p w:rsidR="0075400E" w:rsidRPr="0075400E" w:rsidRDefault="0075400E" w:rsidP="0075400E">
      <w:pPr>
        <w:spacing w:after="0"/>
        <w:jc w:val="center"/>
        <w:rPr>
          <w:rFonts w:ascii="Times New Roman" w:hAnsi="Times New Roman" w:cs="Times New Roman"/>
        </w:rPr>
      </w:pPr>
    </w:p>
    <w:p w:rsidR="0075400E" w:rsidRPr="0075400E" w:rsidRDefault="0075400E" w:rsidP="0075400E">
      <w:pPr>
        <w:spacing w:after="0"/>
        <w:ind w:firstLine="284"/>
        <w:jc w:val="both"/>
        <w:rPr>
          <w:rFonts w:ascii="Times New Roman" w:hAnsi="Times New Roman" w:cs="Times New Roman"/>
          <w:sz w:val="28"/>
          <w:szCs w:val="28"/>
        </w:rPr>
      </w:pPr>
      <w:r w:rsidRPr="0075400E">
        <w:rPr>
          <w:rFonts w:ascii="Times New Roman" w:hAnsi="Times New Roman" w:cs="Times New Roman"/>
          <w:b/>
          <w:sz w:val="28"/>
          <w:szCs w:val="28"/>
        </w:rPr>
        <w:t>Артерии</w:t>
      </w:r>
      <w:r w:rsidRPr="0075400E">
        <w:rPr>
          <w:rFonts w:ascii="Times New Roman" w:hAnsi="Times New Roman" w:cs="Times New Roman"/>
          <w:sz w:val="28"/>
          <w:szCs w:val="28"/>
        </w:rPr>
        <w:t xml:space="preserve"> - несут кровь от сердца, они имеют более толстые стенки меньший просвет по сравнению с венами, что необходимо, чтобы выдержать большое давление в них (200 мл рт. ст.). В зависимости от преобладания мышечных или эластических волокон различают артерии эластического, мышечного и переходного типов.</w:t>
      </w:r>
    </w:p>
    <w:p w:rsidR="0075400E" w:rsidRPr="0075400E" w:rsidRDefault="0075400E" w:rsidP="0075400E">
      <w:pPr>
        <w:spacing w:after="0"/>
        <w:ind w:firstLine="284"/>
        <w:jc w:val="both"/>
        <w:rPr>
          <w:rFonts w:ascii="Times New Roman" w:hAnsi="Times New Roman" w:cs="Times New Roman"/>
          <w:sz w:val="28"/>
          <w:szCs w:val="28"/>
        </w:rPr>
      </w:pPr>
      <w:r w:rsidRPr="0075400E">
        <w:rPr>
          <w:rFonts w:ascii="Times New Roman" w:hAnsi="Times New Roman" w:cs="Times New Roman"/>
          <w:b/>
          <w:sz w:val="28"/>
          <w:szCs w:val="28"/>
        </w:rPr>
        <w:t>Вены</w:t>
      </w:r>
      <w:r w:rsidRPr="0075400E">
        <w:rPr>
          <w:rFonts w:ascii="Times New Roman" w:hAnsi="Times New Roman" w:cs="Times New Roman"/>
          <w:sz w:val="28"/>
          <w:szCs w:val="28"/>
        </w:rPr>
        <w:t xml:space="preserve"> – несут кровь к сердцу, они имеют большой просвет и тоньше стенку, давление в них 10 мл рт. ст. </w:t>
      </w:r>
    </w:p>
    <w:p w:rsidR="0075400E" w:rsidRPr="0075400E" w:rsidRDefault="0075400E" w:rsidP="0075400E">
      <w:pPr>
        <w:spacing w:after="0"/>
        <w:ind w:firstLine="284"/>
        <w:jc w:val="both"/>
        <w:rPr>
          <w:rFonts w:ascii="Times New Roman" w:hAnsi="Times New Roman" w:cs="Times New Roman"/>
          <w:sz w:val="28"/>
          <w:szCs w:val="28"/>
        </w:rPr>
      </w:pPr>
      <w:r w:rsidRPr="0075400E">
        <w:rPr>
          <w:rFonts w:ascii="Times New Roman" w:hAnsi="Times New Roman" w:cs="Times New Roman"/>
          <w:sz w:val="28"/>
          <w:szCs w:val="28"/>
        </w:rPr>
        <w:t>Строение сосудов тесно связано с их функцией и положением в организме. Большинство сосудов имеют 3 оболочки: внутренняя (интима) – образована эндотелием и соединительной тканью; средняя (медиа) – мышечная или мышечно-эластическая; наружная (адвентиция).</w:t>
      </w:r>
    </w:p>
    <w:p w:rsidR="0075400E" w:rsidRPr="0075400E" w:rsidRDefault="0075400E" w:rsidP="0075400E">
      <w:pPr>
        <w:spacing w:after="0"/>
        <w:ind w:firstLine="284"/>
        <w:jc w:val="both"/>
        <w:rPr>
          <w:rFonts w:ascii="Times New Roman" w:hAnsi="Times New Roman" w:cs="Times New Roman"/>
          <w:sz w:val="28"/>
          <w:szCs w:val="28"/>
        </w:rPr>
      </w:pPr>
    </w:p>
    <w:p w:rsidR="0075400E" w:rsidRPr="0075400E" w:rsidRDefault="0075400E" w:rsidP="0075400E">
      <w:pPr>
        <w:spacing w:after="0"/>
        <w:jc w:val="center"/>
        <w:rPr>
          <w:rFonts w:ascii="Times New Roman" w:hAnsi="Times New Roman" w:cs="Times New Roman"/>
          <w:b/>
          <w:sz w:val="28"/>
          <w:szCs w:val="28"/>
        </w:rPr>
      </w:pPr>
      <w:r w:rsidRPr="0075400E">
        <w:rPr>
          <w:rFonts w:ascii="Times New Roman" w:hAnsi="Times New Roman" w:cs="Times New Roman"/>
          <w:b/>
          <w:sz w:val="28"/>
          <w:szCs w:val="28"/>
        </w:rPr>
        <w:t>Литература</w:t>
      </w:r>
    </w:p>
    <w:p w:rsidR="0075400E" w:rsidRPr="0075400E" w:rsidRDefault="0075400E" w:rsidP="0075400E">
      <w:pPr>
        <w:spacing w:after="0"/>
        <w:jc w:val="center"/>
        <w:rPr>
          <w:rFonts w:ascii="Times New Roman" w:hAnsi="Times New Roman" w:cs="Times New Roman"/>
          <w:b/>
          <w:sz w:val="16"/>
          <w:szCs w:val="16"/>
        </w:rPr>
      </w:pPr>
    </w:p>
    <w:p w:rsidR="0075400E" w:rsidRPr="0075400E" w:rsidRDefault="0075400E" w:rsidP="00FB24EF">
      <w:pPr>
        <w:pStyle w:val="af2"/>
        <w:numPr>
          <w:ilvl w:val="0"/>
          <w:numId w:val="51"/>
        </w:numPr>
        <w:spacing w:after="0"/>
        <w:rPr>
          <w:rFonts w:ascii="Times New Roman" w:hAnsi="Times New Roman" w:cs="Times New Roman"/>
          <w:b/>
        </w:rPr>
      </w:pPr>
      <w:r w:rsidRPr="0075400E">
        <w:rPr>
          <w:rFonts w:ascii="Times New Roman" w:hAnsi="Times New Roman" w:cs="Times New Roman"/>
        </w:rPr>
        <w:t>Вракин В. Ф., Сидорова М. В. Морфология сельскохозяйственных животных. М., Агр</w:t>
      </w:r>
      <w:r w:rsidRPr="0075400E">
        <w:rPr>
          <w:rFonts w:ascii="Times New Roman" w:hAnsi="Times New Roman" w:cs="Times New Roman"/>
        </w:rPr>
        <w:t>о</w:t>
      </w:r>
      <w:r w:rsidRPr="0075400E">
        <w:rPr>
          <w:rFonts w:ascii="Times New Roman" w:hAnsi="Times New Roman" w:cs="Times New Roman"/>
        </w:rPr>
        <w:t>промиздат, 1991, 520 с.</w:t>
      </w:r>
    </w:p>
    <w:p w:rsidR="0075400E" w:rsidRPr="0075400E" w:rsidRDefault="0075400E" w:rsidP="00FB24EF">
      <w:pPr>
        <w:pStyle w:val="af2"/>
        <w:numPr>
          <w:ilvl w:val="0"/>
          <w:numId w:val="51"/>
        </w:numPr>
        <w:spacing w:after="0"/>
        <w:rPr>
          <w:rFonts w:ascii="Times New Roman" w:hAnsi="Times New Roman" w:cs="Times New Roman"/>
          <w:b/>
        </w:rPr>
      </w:pPr>
      <w:r w:rsidRPr="0075400E">
        <w:rPr>
          <w:rFonts w:ascii="Times New Roman" w:hAnsi="Times New Roman" w:cs="Times New Roman"/>
        </w:rPr>
        <w:t>Вракин, В. Ф. Практикум по анатомии с основами гистологии и эмбриологии сельскох</w:t>
      </w:r>
      <w:r w:rsidRPr="0075400E">
        <w:rPr>
          <w:rFonts w:ascii="Times New Roman" w:hAnsi="Times New Roman" w:cs="Times New Roman"/>
        </w:rPr>
        <w:t>о</w:t>
      </w:r>
      <w:r w:rsidRPr="0075400E">
        <w:rPr>
          <w:rFonts w:ascii="Times New Roman" w:hAnsi="Times New Roman" w:cs="Times New Roman"/>
        </w:rPr>
        <w:t>зяйственных животных / В. Ф. Вракин, М. В. Сидорова, В. П. Панов, Л. Я. Иванова. – М.: Колос, 2001. – 270 с.</w:t>
      </w:r>
    </w:p>
    <w:p w:rsidR="0075400E" w:rsidRPr="0075400E" w:rsidRDefault="0075400E" w:rsidP="00FB24EF">
      <w:pPr>
        <w:pStyle w:val="af2"/>
        <w:numPr>
          <w:ilvl w:val="0"/>
          <w:numId w:val="51"/>
        </w:numPr>
        <w:spacing w:after="0"/>
        <w:rPr>
          <w:rFonts w:ascii="Times New Roman" w:hAnsi="Times New Roman" w:cs="Times New Roman"/>
          <w:b/>
        </w:rPr>
      </w:pPr>
      <w:r w:rsidRPr="0075400E">
        <w:rPr>
          <w:rFonts w:ascii="Times New Roman" w:hAnsi="Times New Roman" w:cs="Times New Roman"/>
        </w:rPr>
        <w:t>Лавушева С.Н. Морфология сельскохозяйственных животных. Интегрирующие системы: учеб. пособие / С. Н. Лавушева, Е.Л. Микулич. – Горки, 2017. – 114 с.</w:t>
      </w:r>
    </w:p>
    <w:p w:rsidR="0075400E" w:rsidRPr="0075400E" w:rsidRDefault="0075400E" w:rsidP="0075400E">
      <w:pPr>
        <w:spacing w:after="0"/>
        <w:ind w:firstLine="284"/>
        <w:jc w:val="both"/>
        <w:rPr>
          <w:rFonts w:ascii="Times New Roman" w:hAnsi="Times New Roman" w:cs="Times New Roman"/>
          <w:sz w:val="28"/>
          <w:szCs w:val="28"/>
        </w:rPr>
      </w:pPr>
    </w:p>
    <w:p w:rsidR="0075400E" w:rsidRPr="0075400E" w:rsidRDefault="0075400E" w:rsidP="0075400E">
      <w:pPr>
        <w:pStyle w:val="af2"/>
        <w:spacing w:after="0"/>
        <w:jc w:val="center"/>
        <w:rPr>
          <w:rFonts w:ascii="Times New Roman" w:hAnsi="Times New Roman" w:cs="Times New Roman"/>
          <w:b/>
          <w:sz w:val="28"/>
          <w:szCs w:val="28"/>
        </w:rPr>
      </w:pPr>
    </w:p>
    <w:p w:rsidR="0075400E" w:rsidRPr="0075400E" w:rsidRDefault="0075400E" w:rsidP="0075400E">
      <w:pPr>
        <w:pStyle w:val="af2"/>
        <w:spacing w:after="0"/>
        <w:jc w:val="center"/>
        <w:rPr>
          <w:rFonts w:ascii="Times New Roman" w:hAnsi="Times New Roman" w:cs="Times New Roman"/>
          <w:b/>
          <w:sz w:val="28"/>
          <w:szCs w:val="28"/>
        </w:rPr>
      </w:pPr>
    </w:p>
    <w:p w:rsidR="0075400E" w:rsidRPr="0075400E" w:rsidRDefault="0075400E" w:rsidP="0075400E">
      <w:pPr>
        <w:pStyle w:val="af2"/>
        <w:spacing w:after="0"/>
        <w:jc w:val="center"/>
        <w:rPr>
          <w:rFonts w:ascii="Times New Roman" w:hAnsi="Times New Roman" w:cs="Times New Roman"/>
          <w:b/>
          <w:sz w:val="28"/>
          <w:szCs w:val="28"/>
        </w:rPr>
      </w:pPr>
    </w:p>
    <w:p w:rsidR="0075400E" w:rsidRPr="0075400E" w:rsidRDefault="0075400E" w:rsidP="0075400E">
      <w:pPr>
        <w:pStyle w:val="af2"/>
        <w:spacing w:after="0"/>
        <w:jc w:val="center"/>
        <w:rPr>
          <w:rFonts w:ascii="Times New Roman" w:hAnsi="Times New Roman" w:cs="Times New Roman"/>
          <w:b/>
          <w:sz w:val="28"/>
          <w:szCs w:val="28"/>
        </w:rPr>
      </w:pPr>
    </w:p>
    <w:p w:rsidR="0075400E" w:rsidRPr="0075400E" w:rsidRDefault="0075400E" w:rsidP="0075400E">
      <w:pPr>
        <w:pStyle w:val="af2"/>
        <w:spacing w:after="0"/>
        <w:jc w:val="center"/>
        <w:rPr>
          <w:rFonts w:ascii="Times New Roman" w:hAnsi="Times New Roman" w:cs="Times New Roman"/>
          <w:b/>
          <w:sz w:val="28"/>
          <w:szCs w:val="28"/>
        </w:rPr>
      </w:pPr>
    </w:p>
    <w:p w:rsidR="0075400E" w:rsidRPr="0075400E" w:rsidRDefault="0075400E" w:rsidP="0075400E">
      <w:pPr>
        <w:pStyle w:val="af2"/>
        <w:spacing w:after="0"/>
        <w:jc w:val="center"/>
        <w:rPr>
          <w:rFonts w:ascii="Times New Roman" w:hAnsi="Times New Roman" w:cs="Times New Roman"/>
          <w:b/>
          <w:sz w:val="28"/>
          <w:szCs w:val="28"/>
        </w:rPr>
      </w:pPr>
    </w:p>
    <w:p w:rsidR="0075400E" w:rsidRPr="0075400E" w:rsidRDefault="0075400E" w:rsidP="0075400E">
      <w:pPr>
        <w:pStyle w:val="af2"/>
        <w:spacing w:after="0"/>
        <w:jc w:val="center"/>
        <w:rPr>
          <w:rFonts w:ascii="Times New Roman" w:hAnsi="Times New Roman" w:cs="Times New Roman"/>
          <w:b/>
          <w:sz w:val="28"/>
          <w:szCs w:val="28"/>
        </w:rPr>
      </w:pPr>
    </w:p>
    <w:p w:rsidR="0075400E" w:rsidRPr="0075400E" w:rsidRDefault="0075400E" w:rsidP="0075400E">
      <w:pPr>
        <w:pStyle w:val="af2"/>
        <w:spacing w:after="0"/>
        <w:jc w:val="center"/>
        <w:rPr>
          <w:rFonts w:ascii="Times New Roman" w:hAnsi="Times New Roman" w:cs="Times New Roman"/>
          <w:b/>
          <w:sz w:val="28"/>
          <w:szCs w:val="28"/>
        </w:rPr>
      </w:pPr>
      <w:r w:rsidRPr="0075400E">
        <w:rPr>
          <w:rFonts w:ascii="Times New Roman" w:hAnsi="Times New Roman" w:cs="Times New Roman"/>
          <w:b/>
          <w:sz w:val="28"/>
          <w:szCs w:val="28"/>
        </w:rPr>
        <w:lastRenderedPageBreak/>
        <w:t>ЛЕКЦИЯ 12.</w:t>
      </w:r>
    </w:p>
    <w:p w:rsidR="0075400E" w:rsidRPr="0075400E" w:rsidRDefault="0075400E" w:rsidP="0075400E">
      <w:pPr>
        <w:pStyle w:val="af2"/>
        <w:spacing w:after="0"/>
        <w:jc w:val="center"/>
        <w:rPr>
          <w:rFonts w:ascii="Times New Roman" w:hAnsi="Times New Roman" w:cs="Times New Roman"/>
          <w:b/>
          <w:sz w:val="28"/>
          <w:szCs w:val="28"/>
        </w:rPr>
      </w:pPr>
    </w:p>
    <w:p w:rsidR="0075400E" w:rsidRPr="0075400E" w:rsidRDefault="0075400E" w:rsidP="0075400E">
      <w:pPr>
        <w:pStyle w:val="af2"/>
        <w:spacing w:after="0"/>
        <w:jc w:val="center"/>
        <w:rPr>
          <w:rFonts w:ascii="Times New Roman" w:hAnsi="Times New Roman" w:cs="Times New Roman"/>
          <w:b/>
          <w:sz w:val="28"/>
          <w:szCs w:val="28"/>
        </w:rPr>
      </w:pPr>
      <w:r w:rsidRPr="0075400E">
        <w:rPr>
          <w:rFonts w:ascii="Times New Roman" w:hAnsi="Times New Roman" w:cs="Times New Roman"/>
          <w:b/>
          <w:sz w:val="28"/>
          <w:szCs w:val="28"/>
        </w:rPr>
        <w:t xml:space="preserve">ТЕМА: «ОРГАНЫ КРОВЕТВОРЕНИЯ». </w:t>
      </w:r>
    </w:p>
    <w:p w:rsidR="0075400E" w:rsidRPr="0075400E" w:rsidRDefault="0075400E" w:rsidP="0075400E">
      <w:pPr>
        <w:pStyle w:val="af2"/>
        <w:spacing w:after="0"/>
        <w:jc w:val="center"/>
        <w:rPr>
          <w:rFonts w:ascii="Times New Roman" w:hAnsi="Times New Roman" w:cs="Times New Roman"/>
          <w:b/>
          <w:sz w:val="28"/>
          <w:szCs w:val="28"/>
        </w:rPr>
      </w:pPr>
    </w:p>
    <w:p w:rsidR="0075400E" w:rsidRPr="0075400E" w:rsidRDefault="0075400E" w:rsidP="00FB24EF">
      <w:pPr>
        <w:pStyle w:val="af2"/>
        <w:numPr>
          <w:ilvl w:val="0"/>
          <w:numId w:val="52"/>
        </w:numPr>
        <w:spacing w:after="0"/>
        <w:jc w:val="center"/>
        <w:rPr>
          <w:rFonts w:ascii="Times New Roman" w:hAnsi="Times New Roman" w:cs="Times New Roman"/>
          <w:b/>
          <w:sz w:val="28"/>
          <w:szCs w:val="28"/>
        </w:rPr>
      </w:pPr>
      <w:r w:rsidRPr="0075400E">
        <w:rPr>
          <w:rFonts w:ascii="Times New Roman" w:hAnsi="Times New Roman" w:cs="Times New Roman"/>
          <w:b/>
          <w:sz w:val="28"/>
          <w:szCs w:val="28"/>
        </w:rPr>
        <w:t>Строение органов кроветворения.</w:t>
      </w:r>
    </w:p>
    <w:p w:rsidR="0075400E" w:rsidRPr="0075400E" w:rsidRDefault="0075400E" w:rsidP="00FB24EF">
      <w:pPr>
        <w:pStyle w:val="af2"/>
        <w:numPr>
          <w:ilvl w:val="0"/>
          <w:numId w:val="52"/>
        </w:numPr>
        <w:spacing w:after="0"/>
        <w:jc w:val="center"/>
        <w:rPr>
          <w:rFonts w:ascii="Times New Roman" w:hAnsi="Times New Roman" w:cs="Times New Roman"/>
          <w:b/>
          <w:sz w:val="28"/>
          <w:szCs w:val="28"/>
        </w:rPr>
      </w:pPr>
      <w:r w:rsidRPr="0075400E">
        <w:rPr>
          <w:rFonts w:ascii="Times New Roman" w:hAnsi="Times New Roman" w:cs="Times New Roman"/>
          <w:b/>
          <w:sz w:val="28"/>
          <w:szCs w:val="28"/>
        </w:rPr>
        <w:t>Строение и функции лимфатической системы.</w:t>
      </w:r>
    </w:p>
    <w:p w:rsidR="0075400E" w:rsidRPr="0075400E" w:rsidRDefault="0075400E" w:rsidP="0075400E">
      <w:pPr>
        <w:spacing w:after="0"/>
        <w:jc w:val="center"/>
        <w:rPr>
          <w:rFonts w:ascii="Times New Roman" w:hAnsi="Times New Roman" w:cs="Times New Roman"/>
          <w:b/>
          <w:sz w:val="28"/>
          <w:szCs w:val="28"/>
        </w:rPr>
      </w:pPr>
    </w:p>
    <w:p w:rsidR="0075400E" w:rsidRPr="0075400E" w:rsidRDefault="0075400E" w:rsidP="0075400E">
      <w:pPr>
        <w:spacing w:after="0"/>
        <w:jc w:val="center"/>
        <w:rPr>
          <w:rFonts w:ascii="Times New Roman" w:hAnsi="Times New Roman" w:cs="Times New Roman"/>
          <w:b/>
          <w:sz w:val="28"/>
          <w:szCs w:val="28"/>
        </w:rPr>
      </w:pPr>
      <w:r w:rsidRPr="0075400E">
        <w:rPr>
          <w:rFonts w:ascii="Times New Roman" w:hAnsi="Times New Roman" w:cs="Times New Roman"/>
          <w:b/>
          <w:sz w:val="28"/>
          <w:szCs w:val="28"/>
        </w:rPr>
        <w:t>Вопрос – 1.</w:t>
      </w:r>
    </w:p>
    <w:p w:rsidR="0075400E" w:rsidRPr="0075400E" w:rsidRDefault="0075400E" w:rsidP="0075400E">
      <w:pPr>
        <w:spacing w:after="0"/>
        <w:jc w:val="center"/>
        <w:rPr>
          <w:rFonts w:ascii="Times New Roman" w:hAnsi="Times New Roman" w:cs="Times New Roman"/>
          <w:sz w:val="16"/>
          <w:szCs w:val="16"/>
        </w:rPr>
      </w:pPr>
    </w:p>
    <w:p w:rsidR="0075400E" w:rsidRPr="0075400E" w:rsidRDefault="0075400E" w:rsidP="0075400E">
      <w:pPr>
        <w:spacing w:after="0"/>
        <w:ind w:firstLine="284"/>
        <w:jc w:val="both"/>
        <w:rPr>
          <w:rFonts w:ascii="Times New Roman" w:hAnsi="Times New Roman" w:cs="Times New Roman"/>
          <w:sz w:val="28"/>
          <w:szCs w:val="28"/>
        </w:rPr>
      </w:pPr>
      <w:r w:rsidRPr="0075400E">
        <w:rPr>
          <w:rFonts w:ascii="Times New Roman" w:hAnsi="Times New Roman" w:cs="Times New Roman"/>
          <w:sz w:val="28"/>
          <w:szCs w:val="28"/>
        </w:rPr>
        <w:t>Красные и белые клетки крови живут не более 130 дней, и по мере отмирания происходит развитие новых. К органам кроветворения у млекопитающих относят красный костный мозг, селезенку, лимфоузлы и лимфоидные органы (лимфотические фолликулы, миндалины и тимус). В основе этих органов находится ретикулярная ткань, способная к кроветворению.</w:t>
      </w:r>
    </w:p>
    <w:p w:rsidR="0075400E" w:rsidRPr="0075400E" w:rsidRDefault="0075400E" w:rsidP="0075400E">
      <w:pPr>
        <w:spacing w:after="0"/>
        <w:ind w:firstLine="284"/>
        <w:jc w:val="both"/>
        <w:rPr>
          <w:rFonts w:ascii="Times New Roman" w:hAnsi="Times New Roman" w:cs="Times New Roman"/>
          <w:sz w:val="28"/>
          <w:szCs w:val="28"/>
        </w:rPr>
      </w:pPr>
      <w:r w:rsidRPr="0075400E">
        <w:rPr>
          <w:rFonts w:ascii="Times New Roman" w:hAnsi="Times New Roman" w:cs="Times New Roman"/>
          <w:b/>
          <w:sz w:val="28"/>
          <w:szCs w:val="28"/>
          <w:u w:val="single"/>
        </w:rPr>
        <w:t>Красный костный мозг</w:t>
      </w:r>
      <w:r w:rsidRPr="0075400E">
        <w:rPr>
          <w:rFonts w:ascii="Times New Roman" w:hAnsi="Times New Roman" w:cs="Times New Roman"/>
          <w:sz w:val="28"/>
          <w:szCs w:val="28"/>
        </w:rPr>
        <w:t xml:space="preserve"> – развивается из мезенхимы. Залегает в эпифизах трубчатых костей, коротких и смешанных костях (рис.  ). Красный костный мозг полужидкой консистенции, темно-красного цвета. По строению он образует сетчатый остов ретикулярной ткани, между петлями которой находится много форменных элементов крови в разных стадиях развития: эритробласты  - в эритроциты, миелобласты – в гранулоциты, мегакариоциты – в кровяные пластинки.</w:t>
      </w:r>
    </w:p>
    <w:p w:rsidR="0075400E" w:rsidRPr="0075400E" w:rsidRDefault="0075400E" w:rsidP="0075400E">
      <w:pPr>
        <w:spacing w:after="0"/>
        <w:jc w:val="center"/>
        <w:rPr>
          <w:rFonts w:ascii="Times New Roman" w:hAnsi="Times New Roman" w:cs="Times New Roman"/>
          <w:sz w:val="28"/>
          <w:szCs w:val="28"/>
        </w:rPr>
      </w:pPr>
      <w:r w:rsidRPr="0075400E">
        <w:rPr>
          <w:rFonts w:ascii="Times New Roman" w:hAnsi="Times New Roman" w:cs="Times New Roman"/>
          <w:noProof/>
          <w:lang w:val="ru-RU" w:eastAsia="ru-RU"/>
        </w:rPr>
        <w:drawing>
          <wp:inline distT="0" distB="0" distL="0" distR="0">
            <wp:extent cx="2997282" cy="1721922"/>
            <wp:effectExtent l="19050" t="0" r="0" b="0"/>
            <wp:docPr id="867" name="Рисунок 867" descr="http://mir-prekrasen.net/uploads/posts/2010-11/1290013229_00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http://mir-prekrasen.net/uploads/posts/2010-11/1290013229_003-1.jpg"/>
                    <pic:cNvPicPr>
                      <a:picLocks noChangeAspect="1" noChangeArrowheads="1"/>
                    </pic:cNvPicPr>
                  </pic:nvPicPr>
                  <pic:blipFill>
                    <a:blip r:embed="rId16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99922" cy="1723439"/>
                    </a:xfrm>
                    <a:prstGeom prst="rect">
                      <a:avLst/>
                    </a:prstGeom>
                    <a:noFill/>
                    <a:ln>
                      <a:noFill/>
                    </a:ln>
                  </pic:spPr>
                </pic:pic>
              </a:graphicData>
            </a:graphic>
          </wp:inline>
        </w:drawing>
      </w:r>
    </w:p>
    <w:p w:rsidR="0075400E" w:rsidRPr="0075400E" w:rsidRDefault="0075400E" w:rsidP="0075400E">
      <w:pPr>
        <w:spacing w:after="0"/>
        <w:jc w:val="center"/>
        <w:rPr>
          <w:rFonts w:ascii="Times New Roman" w:hAnsi="Times New Roman" w:cs="Times New Roman"/>
        </w:rPr>
      </w:pPr>
      <w:r w:rsidRPr="0075400E">
        <w:rPr>
          <w:rFonts w:ascii="Times New Roman" w:hAnsi="Times New Roman" w:cs="Times New Roman"/>
        </w:rPr>
        <w:t>Рис.  1. Топография красного костного мозга</w:t>
      </w:r>
    </w:p>
    <w:p w:rsidR="0075400E" w:rsidRPr="0075400E" w:rsidRDefault="0075400E" w:rsidP="0075400E">
      <w:pPr>
        <w:spacing w:after="0"/>
        <w:jc w:val="center"/>
        <w:rPr>
          <w:rFonts w:ascii="Times New Roman" w:hAnsi="Times New Roman" w:cs="Times New Roman"/>
          <w:sz w:val="28"/>
          <w:szCs w:val="28"/>
        </w:rPr>
      </w:pPr>
    </w:p>
    <w:p w:rsidR="0075400E" w:rsidRPr="0075400E" w:rsidRDefault="0075400E" w:rsidP="0075400E">
      <w:pPr>
        <w:spacing w:after="0"/>
        <w:jc w:val="center"/>
        <w:rPr>
          <w:rFonts w:ascii="Times New Roman" w:hAnsi="Times New Roman" w:cs="Times New Roman"/>
          <w:sz w:val="28"/>
          <w:szCs w:val="28"/>
        </w:rPr>
      </w:pPr>
      <w:r w:rsidRPr="0075400E">
        <w:rPr>
          <w:rFonts w:ascii="Times New Roman" w:hAnsi="Times New Roman" w:cs="Times New Roman"/>
          <w:noProof/>
          <w:lang w:val="ru-RU" w:eastAsia="ru-RU"/>
        </w:rPr>
        <w:drawing>
          <wp:inline distT="0" distB="0" distL="0" distR="0">
            <wp:extent cx="2898738" cy="1769424"/>
            <wp:effectExtent l="19050" t="0" r="0" b="0"/>
            <wp:docPr id="866" name="Рисунок 866" descr="http://vmede.org/sait/content/Gistologiya_embriol_cit_afanasev_2012/img/106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ttp://vmede.org/sait/content/Gistologiya_embriol_cit_afanasev_2012/img/10647.jpg"/>
                    <pic:cNvPicPr>
                      <a:picLocks noChangeAspect="1" noChangeArrowheads="1"/>
                    </pic:cNvPicPr>
                  </pic:nvPicPr>
                  <pic:blipFill rotWithShape="1">
                    <a:blip r:embed="rId16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b="46261"/>
                    <a:stretch/>
                  </pic:blipFill>
                  <pic:spPr bwMode="auto">
                    <a:xfrm>
                      <a:off x="0" y="0"/>
                      <a:ext cx="2905260" cy="177340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75400E" w:rsidRPr="0075400E" w:rsidRDefault="0075400E" w:rsidP="0075400E">
      <w:pPr>
        <w:spacing w:after="0"/>
        <w:jc w:val="center"/>
        <w:rPr>
          <w:rFonts w:ascii="Times New Roman" w:hAnsi="Times New Roman" w:cs="Times New Roman"/>
          <w:color w:val="000000"/>
        </w:rPr>
      </w:pPr>
      <w:r w:rsidRPr="0075400E">
        <w:rPr>
          <w:rFonts w:ascii="Times New Roman" w:hAnsi="Times New Roman" w:cs="Times New Roman"/>
          <w:color w:val="000000"/>
        </w:rPr>
        <w:t xml:space="preserve">Рис.  2.  Красный костный мозг: 1 - клетки гемоцитопоэтических рядов; </w:t>
      </w:r>
    </w:p>
    <w:p w:rsidR="0075400E" w:rsidRPr="0075400E" w:rsidRDefault="0075400E" w:rsidP="0075400E">
      <w:pPr>
        <w:spacing w:after="0"/>
        <w:jc w:val="center"/>
        <w:rPr>
          <w:rFonts w:ascii="Times New Roman" w:hAnsi="Times New Roman" w:cs="Times New Roman"/>
          <w:color w:val="000000"/>
        </w:rPr>
      </w:pPr>
      <w:r w:rsidRPr="0075400E">
        <w:rPr>
          <w:rFonts w:ascii="Times New Roman" w:hAnsi="Times New Roman" w:cs="Times New Roman"/>
          <w:color w:val="000000"/>
        </w:rPr>
        <w:t>2 - ретикулярная клетка; 3 – мегакариоцит</w:t>
      </w:r>
    </w:p>
    <w:p w:rsidR="0075400E" w:rsidRPr="0075400E" w:rsidRDefault="0075400E" w:rsidP="0075400E">
      <w:pPr>
        <w:spacing w:after="0"/>
        <w:ind w:firstLine="284"/>
        <w:jc w:val="both"/>
        <w:rPr>
          <w:rFonts w:ascii="Times New Roman" w:hAnsi="Times New Roman" w:cs="Times New Roman"/>
          <w:sz w:val="28"/>
          <w:szCs w:val="28"/>
        </w:rPr>
      </w:pPr>
      <w:r w:rsidRPr="0075400E">
        <w:rPr>
          <w:rFonts w:ascii="Times New Roman" w:hAnsi="Times New Roman" w:cs="Times New Roman"/>
          <w:sz w:val="28"/>
          <w:szCs w:val="28"/>
        </w:rPr>
        <w:lastRenderedPageBreak/>
        <w:t>В процессе эмбрионального развития ретикулярная ткань костного мозга частично перерождается в жировую, в результате чего происходит разделение костного мозга на красный и желтый.</w:t>
      </w:r>
    </w:p>
    <w:p w:rsidR="0075400E" w:rsidRPr="0075400E" w:rsidRDefault="0075400E" w:rsidP="0075400E">
      <w:pPr>
        <w:spacing w:after="0"/>
        <w:ind w:firstLine="284"/>
        <w:jc w:val="both"/>
        <w:rPr>
          <w:rFonts w:ascii="Times New Roman" w:hAnsi="Times New Roman" w:cs="Times New Roman"/>
          <w:sz w:val="28"/>
          <w:szCs w:val="28"/>
        </w:rPr>
      </w:pPr>
      <w:r w:rsidRPr="0075400E">
        <w:rPr>
          <w:rFonts w:ascii="Times New Roman" w:hAnsi="Times New Roman" w:cs="Times New Roman"/>
          <w:sz w:val="28"/>
          <w:szCs w:val="28"/>
        </w:rPr>
        <w:t>Желтый костный мозг находится в диафизах трубчатых костей в виде жировой соединительной ткани. Однако в ней еще сохраняются островки ретикулярной ткани, способной к кроветворению. При больших кровопотерях такие участки увеличиваются, а желтый костный мозг может принять на себя кроветворную функцию.</w:t>
      </w:r>
    </w:p>
    <w:p w:rsidR="0075400E" w:rsidRPr="0075400E" w:rsidRDefault="0075400E" w:rsidP="0075400E">
      <w:pPr>
        <w:spacing w:after="0"/>
        <w:ind w:firstLine="284"/>
        <w:jc w:val="both"/>
        <w:rPr>
          <w:rFonts w:ascii="Times New Roman" w:hAnsi="Times New Roman" w:cs="Times New Roman"/>
          <w:sz w:val="28"/>
          <w:szCs w:val="28"/>
        </w:rPr>
      </w:pPr>
      <w:r w:rsidRPr="0075400E">
        <w:rPr>
          <w:rFonts w:ascii="Times New Roman" w:hAnsi="Times New Roman" w:cs="Times New Roman"/>
          <w:b/>
          <w:sz w:val="28"/>
          <w:szCs w:val="28"/>
          <w:u w:val="single"/>
        </w:rPr>
        <w:t xml:space="preserve">Селезенка </w:t>
      </w:r>
      <w:r w:rsidRPr="0075400E">
        <w:rPr>
          <w:rFonts w:ascii="Times New Roman" w:hAnsi="Times New Roman" w:cs="Times New Roman"/>
          <w:sz w:val="28"/>
          <w:szCs w:val="28"/>
        </w:rPr>
        <w:t>– непарный, плоскоудлиненный орган красно-бурого или серо-фиолетового цвета. Располагается она в левом подреберье: у КРС – между рубцом и диафрагмой, у свиней и лошадей – на большой кривизне желудка.</w:t>
      </w:r>
    </w:p>
    <w:p w:rsidR="0075400E" w:rsidRPr="0075400E" w:rsidRDefault="0075400E" w:rsidP="0075400E">
      <w:pPr>
        <w:spacing w:after="0"/>
        <w:ind w:firstLine="284"/>
        <w:jc w:val="both"/>
        <w:rPr>
          <w:rFonts w:ascii="Times New Roman" w:hAnsi="Times New Roman" w:cs="Times New Roman"/>
          <w:sz w:val="28"/>
          <w:szCs w:val="28"/>
        </w:rPr>
      </w:pPr>
      <w:r w:rsidRPr="0075400E">
        <w:rPr>
          <w:rFonts w:ascii="Times New Roman" w:hAnsi="Times New Roman" w:cs="Times New Roman"/>
          <w:sz w:val="28"/>
          <w:szCs w:val="28"/>
        </w:rPr>
        <w:t>Функции селезенки:</w:t>
      </w:r>
    </w:p>
    <w:p w:rsidR="0075400E" w:rsidRPr="0075400E" w:rsidRDefault="0075400E" w:rsidP="00FB24EF">
      <w:pPr>
        <w:pStyle w:val="af2"/>
        <w:numPr>
          <w:ilvl w:val="0"/>
          <w:numId w:val="22"/>
        </w:numPr>
        <w:spacing w:after="0"/>
        <w:rPr>
          <w:rFonts w:ascii="Times New Roman" w:hAnsi="Times New Roman" w:cs="Times New Roman"/>
          <w:sz w:val="28"/>
          <w:szCs w:val="28"/>
        </w:rPr>
      </w:pPr>
      <w:r w:rsidRPr="0075400E">
        <w:rPr>
          <w:rFonts w:ascii="Times New Roman" w:hAnsi="Times New Roman" w:cs="Times New Roman"/>
          <w:sz w:val="28"/>
          <w:szCs w:val="28"/>
        </w:rPr>
        <w:t>в эмбриональный период в ней образуются эритроциты;</w:t>
      </w:r>
    </w:p>
    <w:p w:rsidR="0075400E" w:rsidRPr="0075400E" w:rsidRDefault="0075400E" w:rsidP="00FB24EF">
      <w:pPr>
        <w:pStyle w:val="af2"/>
        <w:numPr>
          <w:ilvl w:val="0"/>
          <w:numId w:val="22"/>
        </w:numPr>
        <w:spacing w:after="0"/>
        <w:rPr>
          <w:rFonts w:ascii="Times New Roman" w:hAnsi="Times New Roman" w:cs="Times New Roman"/>
          <w:sz w:val="28"/>
          <w:szCs w:val="28"/>
        </w:rPr>
      </w:pPr>
      <w:r w:rsidRPr="0075400E">
        <w:rPr>
          <w:rFonts w:ascii="Times New Roman" w:hAnsi="Times New Roman" w:cs="Times New Roman"/>
          <w:sz w:val="28"/>
          <w:szCs w:val="28"/>
        </w:rPr>
        <w:t>после рождения – лимфоциты и моноциты;</w:t>
      </w:r>
    </w:p>
    <w:p w:rsidR="0075400E" w:rsidRPr="0075400E" w:rsidRDefault="0075400E" w:rsidP="00FB24EF">
      <w:pPr>
        <w:pStyle w:val="af2"/>
        <w:numPr>
          <w:ilvl w:val="0"/>
          <w:numId w:val="22"/>
        </w:numPr>
        <w:spacing w:after="0"/>
        <w:rPr>
          <w:rFonts w:ascii="Times New Roman" w:hAnsi="Times New Roman" w:cs="Times New Roman"/>
          <w:sz w:val="28"/>
          <w:szCs w:val="28"/>
        </w:rPr>
      </w:pPr>
      <w:r w:rsidRPr="0075400E">
        <w:rPr>
          <w:rFonts w:ascii="Times New Roman" w:hAnsi="Times New Roman" w:cs="Times New Roman"/>
          <w:sz w:val="28"/>
          <w:szCs w:val="28"/>
        </w:rPr>
        <w:t>является депо крови – 16 % крови сосредоточено в капиллярах селезе</w:t>
      </w:r>
      <w:r w:rsidRPr="0075400E">
        <w:rPr>
          <w:rFonts w:ascii="Times New Roman" w:hAnsi="Times New Roman" w:cs="Times New Roman"/>
          <w:sz w:val="28"/>
          <w:szCs w:val="28"/>
        </w:rPr>
        <w:t>н</w:t>
      </w:r>
      <w:r w:rsidRPr="0075400E">
        <w:rPr>
          <w:rFonts w:ascii="Times New Roman" w:hAnsi="Times New Roman" w:cs="Times New Roman"/>
          <w:sz w:val="28"/>
          <w:szCs w:val="28"/>
        </w:rPr>
        <w:t>ки (селезенка, расслабляясь, увеличивается в объеме и превращается в депо для хранения излишка крови);</w:t>
      </w:r>
    </w:p>
    <w:p w:rsidR="0075400E" w:rsidRPr="0075400E" w:rsidRDefault="0075400E" w:rsidP="00FB24EF">
      <w:pPr>
        <w:pStyle w:val="af2"/>
        <w:numPr>
          <w:ilvl w:val="0"/>
          <w:numId w:val="22"/>
        </w:numPr>
        <w:spacing w:after="0"/>
        <w:rPr>
          <w:rFonts w:ascii="Times New Roman" w:hAnsi="Times New Roman" w:cs="Times New Roman"/>
          <w:sz w:val="28"/>
          <w:szCs w:val="28"/>
        </w:rPr>
      </w:pPr>
      <w:r w:rsidRPr="0075400E">
        <w:rPr>
          <w:rFonts w:ascii="Times New Roman" w:hAnsi="Times New Roman" w:cs="Times New Roman"/>
          <w:sz w:val="28"/>
          <w:szCs w:val="28"/>
        </w:rPr>
        <w:t>сокращаясь, селезенка увеличивает общее содержание крови в кров</w:t>
      </w:r>
      <w:r w:rsidRPr="0075400E">
        <w:rPr>
          <w:rFonts w:ascii="Times New Roman" w:hAnsi="Times New Roman" w:cs="Times New Roman"/>
          <w:sz w:val="28"/>
          <w:szCs w:val="28"/>
        </w:rPr>
        <w:t>е</w:t>
      </w:r>
      <w:r w:rsidRPr="0075400E">
        <w:rPr>
          <w:rFonts w:ascii="Times New Roman" w:hAnsi="Times New Roman" w:cs="Times New Roman"/>
          <w:sz w:val="28"/>
          <w:szCs w:val="28"/>
        </w:rPr>
        <w:t>носной системе и повышает кровяное давление;</w:t>
      </w:r>
    </w:p>
    <w:p w:rsidR="0075400E" w:rsidRPr="0075400E" w:rsidRDefault="0075400E" w:rsidP="00FB24EF">
      <w:pPr>
        <w:pStyle w:val="af2"/>
        <w:numPr>
          <w:ilvl w:val="0"/>
          <w:numId w:val="22"/>
        </w:numPr>
        <w:spacing w:after="0"/>
        <w:rPr>
          <w:rFonts w:ascii="Times New Roman" w:hAnsi="Times New Roman" w:cs="Times New Roman"/>
          <w:sz w:val="28"/>
          <w:szCs w:val="28"/>
        </w:rPr>
      </w:pPr>
      <w:r w:rsidRPr="0075400E">
        <w:rPr>
          <w:rFonts w:ascii="Times New Roman" w:hAnsi="Times New Roman" w:cs="Times New Roman"/>
          <w:sz w:val="28"/>
          <w:szCs w:val="28"/>
        </w:rPr>
        <w:t>в селезенке продуцируются антитела;</w:t>
      </w:r>
    </w:p>
    <w:p w:rsidR="0075400E" w:rsidRPr="0075400E" w:rsidRDefault="0075400E" w:rsidP="00FB24EF">
      <w:pPr>
        <w:pStyle w:val="af2"/>
        <w:numPr>
          <w:ilvl w:val="0"/>
          <w:numId w:val="22"/>
        </w:numPr>
        <w:spacing w:after="0"/>
        <w:rPr>
          <w:rFonts w:ascii="Times New Roman" w:hAnsi="Times New Roman" w:cs="Times New Roman"/>
          <w:sz w:val="28"/>
          <w:szCs w:val="28"/>
        </w:rPr>
      </w:pPr>
      <w:r w:rsidRPr="0075400E">
        <w:rPr>
          <w:rFonts w:ascii="Times New Roman" w:hAnsi="Times New Roman" w:cs="Times New Roman"/>
          <w:sz w:val="28"/>
          <w:szCs w:val="28"/>
        </w:rPr>
        <w:t>в селезенке фагоцитируются поврежденные и старые эритроциты (кла</w:t>
      </w:r>
      <w:r w:rsidRPr="0075400E">
        <w:rPr>
          <w:rFonts w:ascii="Times New Roman" w:hAnsi="Times New Roman" w:cs="Times New Roman"/>
          <w:sz w:val="28"/>
          <w:szCs w:val="28"/>
        </w:rPr>
        <w:t>т</w:t>
      </w:r>
      <w:r w:rsidRPr="0075400E">
        <w:rPr>
          <w:rFonts w:ascii="Times New Roman" w:hAnsi="Times New Roman" w:cs="Times New Roman"/>
          <w:sz w:val="28"/>
          <w:szCs w:val="28"/>
        </w:rPr>
        <w:t>бище эритроцитов).</w:t>
      </w:r>
    </w:p>
    <w:p w:rsidR="0075400E" w:rsidRPr="0075400E" w:rsidRDefault="0075400E" w:rsidP="0075400E">
      <w:pPr>
        <w:pStyle w:val="af2"/>
        <w:spacing w:after="0"/>
        <w:ind w:left="644"/>
        <w:rPr>
          <w:rFonts w:ascii="Times New Roman" w:hAnsi="Times New Roman" w:cs="Times New Roman"/>
          <w:sz w:val="16"/>
          <w:szCs w:val="16"/>
        </w:rPr>
      </w:pPr>
    </w:p>
    <w:p w:rsidR="0075400E" w:rsidRPr="0075400E" w:rsidRDefault="0075400E" w:rsidP="0075400E">
      <w:pPr>
        <w:pStyle w:val="af2"/>
        <w:spacing w:after="0"/>
        <w:ind w:left="0" w:firstLine="284"/>
        <w:rPr>
          <w:rFonts w:ascii="Times New Roman" w:hAnsi="Times New Roman" w:cs="Times New Roman"/>
          <w:sz w:val="28"/>
          <w:szCs w:val="28"/>
        </w:rPr>
      </w:pPr>
      <w:r w:rsidRPr="0075400E">
        <w:rPr>
          <w:rFonts w:ascii="Times New Roman" w:hAnsi="Times New Roman" w:cs="Times New Roman"/>
          <w:sz w:val="28"/>
          <w:szCs w:val="28"/>
        </w:rPr>
        <w:t>У</w:t>
      </w:r>
      <w:r w:rsidRPr="0075400E">
        <w:rPr>
          <w:rFonts w:ascii="Times New Roman" w:hAnsi="Times New Roman" w:cs="Times New Roman"/>
          <w:b/>
          <w:sz w:val="28"/>
          <w:szCs w:val="28"/>
        </w:rPr>
        <w:t xml:space="preserve"> КРС</w:t>
      </w:r>
      <w:r w:rsidRPr="0075400E">
        <w:rPr>
          <w:rFonts w:ascii="Times New Roman" w:hAnsi="Times New Roman" w:cs="Times New Roman"/>
          <w:sz w:val="28"/>
          <w:szCs w:val="28"/>
        </w:rPr>
        <w:t xml:space="preserve"> селезенка длинная, широкая, длина 40 – 50 см, ширина – 10 – 15 см, масса – 0,15 – 0,17 % к массе тела (рис. 3).</w:t>
      </w:r>
    </w:p>
    <w:p w:rsidR="0075400E" w:rsidRPr="0075400E" w:rsidRDefault="0075400E" w:rsidP="0075400E">
      <w:pPr>
        <w:pStyle w:val="af2"/>
        <w:spacing w:after="0"/>
        <w:ind w:left="0" w:firstLine="284"/>
        <w:rPr>
          <w:rFonts w:ascii="Times New Roman" w:hAnsi="Times New Roman" w:cs="Times New Roman"/>
          <w:sz w:val="16"/>
          <w:szCs w:val="16"/>
        </w:rPr>
      </w:pPr>
    </w:p>
    <w:p w:rsidR="0075400E" w:rsidRPr="0075400E" w:rsidRDefault="0075400E" w:rsidP="0075400E">
      <w:pPr>
        <w:spacing w:after="0"/>
        <w:jc w:val="center"/>
        <w:rPr>
          <w:rFonts w:ascii="Times New Roman" w:hAnsi="Times New Roman" w:cs="Times New Roman"/>
          <w:sz w:val="28"/>
          <w:szCs w:val="28"/>
        </w:rPr>
      </w:pPr>
      <w:r w:rsidRPr="0075400E">
        <w:rPr>
          <w:rFonts w:ascii="Times New Roman" w:hAnsi="Times New Roman" w:cs="Times New Roman"/>
          <w:noProof/>
          <w:lang w:val="ru-RU" w:eastAsia="ru-RU"/>
        </w:rPr>
        <w:drawing>
          <wp:inline distT="0" distB="0" distL="0" distR="0">
            <wp:extent cx="3713259" cy="1709530"/>
            <wp:effectExtent l="0" t="0" r="0" b="0"/>
            <wp:docPr id="851" name="Рисунок 851" descr="http://www.infodairy.com/images/Necropsy/Normal%20Splenic%20Tissu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www.infodairy.com/images/Necropsy/Normal%20Splenic%20Tissue1.jpg"/>
                    <pic:cNvPicPr>
                      <a:picLocks noChangeAspect="1" noChangeArrowheads="1"/>
                    </pic:cNvPicPr>
                  </pic:nvPicPr>
                  <pic:blipFill>
                    <a:blip r:embed="rId16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713314" cy="1709555"/>
                    </a:xfrm>
                    <a:prstGeom prst="rect">
                      <a:avLst/>
                    </a:prstGeom>
                    <a:noFill/>
                    <a:ln>
                      <a:noFill/>
                    </a:ln>
                  </pic:spPr>
                </pic:pic>
              </a:graphicData>
            </a:graphic>
          </wp:inline>
        </w:drawing>
      </w:r>
    </w:p>
    <w:p w:rsidR="0075400E" w:rsidRPr="0075400E" w:rsidRDefault="0075400E" w:rsidP="0075400E">
      <w:pPr>
        <w:spacing w:after="0"/>
        <w:jc w:val="center"/>
        <w:rPr>
          <w:rFonts w:ascii="Times New Roman" w:hAnsi="Times New Roman" w:cs="Times New Roman"/>
          <w:sz w:val="16"/>
          <w:szCs w:val="16"/>
        </w:rPr>
      </w:pPr>
    </w:p>
    <w:p w:rsidR="0075400E" w:rsidRPr="0075400E" w:rsidRDefault="0075400E" w:rsidP="0075400E">
      <w:pPr>
        <w:spacing w:after="0"/>
        <w:jc w:val="center"/>
        <w:rPr>
          <w:rFonts w:ascii="Times New Roman" w:hAnsi="Times New Roman" w:cs="Times New Roman"/>
        </w:rPr>
      </w:pPr>
      <w:r w:rsidRPr="0075400E">
        <w:rPr>
          <w:rFonts w:ascii="Times New Roman" w:hAnsi="Times New Roman" w:cs="Times New Roman"/>
        </w:rPr>
        <w:t>Рис. 3.  Селезенка крупного рогатого скота</w:t>
      </w:r>
    </w:p>
    <w:p w:rsidR="0075400E" w:rsidRPr="0075400E" w:rsidRDefault="0075400E" w:rsidP="0075400E">
      <w:pPr>
        <w:spacing w:after="0"/>
        <w:jc w:val="center"/>
        <w:rPr>
          <w:rFonts w:ascii="Times New Roman" w:hAnsi="Times New Roman" w:cs="Times New Roman"/>
        </w:rPr>
      </w:pPr>
    </w:p>
    <w:p w:rsidR="0075400E" w:rsidRPr="0075400E" w:rsidRDefault="0075400E" w:rsidP="0075400E">
      <w:pPr>
        <w:spacing w:after="0"/>
        <w:ind w:firstLine="284"/>
        <w:jc w:val="both"/>
        <w:rPr>
          <w:rFonts w:ascii="Times New Roman" w:hAnsi="Times New Roman" w:cs="Times New Roman"/>
          <w:sz w:val="28"/>
          <w:szCs w:val="28"/>
        </w:rPr>
      </w:pPr>
      <w:r w:rsidRPr="0075400E">
        <w:rPr>
          <w:rFonts w:ascii="Times New Roman" w:hAnsi="Times New Roman" w:cs="Times New Roman"/>
          <w:sz w:val="28"/>
          <w:szCs w:val="28"/>
        </w:rPr>
        <w:t xml:space="preserve">У </w:t>
      </w:r>
      <w:r w:rsidRPr="0075400E">
        <w:rPr>
          <w:rFonts w:ascii="Times New Roman" w:hAnsi="Times New Roman" w:cs="Times New Roman"/>
          <w:b/>
          <w:sz w:val="28"/>
          <w:szCs w:val="28"/>
        </w:rPr>
        <w:t>лошади</w:t>
      </w:r>
      <w:r w:rsidRPr="0075400E">
        <w:rPr>
          <w:rFonts w:ascii="Times New Roman" w:hAnsi="Times New Roman" w:cs="Times New Roman"/>
          <w:sz w:val="28"/>
          <w:szCs w:val="28"/>
        </w:rPr>
        <w:t xml:space="preserve">  - дорсальный конец селезенки широкий, вентральный – узкий. Длина селезенки 30 -35 см, масса – 0,2 – 0,35 % от массы тела животного (рис. 4).</w:t>
      </w:r>
    </w:p>
    <w:p w:rsidR="0075400E" w:rsidRPr="0075400E" w:rsidRDefault="0075400E" w:rsidP="0075400E">
      <w:pPr>
        <w:spacing w:after="0"/>
        <w:jc w:val="center"/>
        <w:rPr>
          <w:rFonts w:ascii="Times New Roman" w:hAnsi="Times New Roman" w:cs="Times New Roman"/>
          <w:sz w:val="28"/>
          <w:szCs w:val="28"/>
        </w:rPr>
      </w:pPr>
      <w:r w:rsidRPr="0075400E">
        <w:rPr>
          <w:rFonts w:ascii="Times New Roman" w:hAnsi="Times New Roman" w:cs="Times New Roman"/>
          <w:noProof/>
          <w:lang w:val="ru-RU" w:eastAsia="ru-RU"/>
        </w:rPr>
        <w:lastRenderedPageBreak/>
        <w:drawing>
          <wp:inline distT="0" distB="0" distL="0" distR="0">
            <wp:extent cx="3737113" cy="1642353"/>
            <wp:effectExtent l="0" t="0" r="0" b="0"/>
            <wp:docPr id="857" name="Рисунок 857" descr="http://diseasecattle.ru/wp-content/uploads/2014/03/image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ttp://diseasecattle.ru/wp-content/uploads/2014/03/image001.jpg"/>
                    <pic:cNvPicPr>
                      <a:picLocks noChangeAspect="1" noChangeArrowheads="1"/>
                    </pic:cNvPicPr>
                  </pic:nvPicPr>
                  <pic:blipFill>
                    <a:blip r:embed="rId16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740862" cy="1644001"/>
                    </a:xfrm>
                    <a:prstGeom prst="rect">
                      <a:avLst/>
                    </a:prstGeom>
                    <a:noFill/>
                    <a:ln>
                      <a:noFill/>
                    </a:ln>
                  </pic:spPr>
                </pic:pic>
              </a:graphicData>
            </a:graphic>
          </wp:inline>
        </w:drawing>
      </w:r>
    </w:p>
    <w:p w:rsidR="0075400E" w:rsidRPr="0075400E" w:rsidRDefault="0075400E" w:rsidP="0075400E">
      <w:pPr>
        <w:spacing w:after="0"/>
        <w:jc w:val="center"/>
        <w:rPr>
          <w:rFonts w:ascii="Times New Roman" w:hAnsi="Times New Roman" w:cs="Times New Roman"/>
        </w:rPr>
      </w:pPr>
    </w:p>
    <w:p w:rsidR="0075400E" w:rsidRPr="0075400E" w:rsidRDefault="0075400E" w:rsidP="0075400E">
      <w:pPr>
        <w:spacing w:after="0"/>
        <w:jc w:val="center"/>
        <w:rPr>
          <w:rFonts w:ascii="Times New Roman" w:hAnsi="Times New Roman" w:cs="Times New Roman"/>
        </w:rPr>
      </w:pPr>
      <w:r w:rsidRPr="0075400E">
        <w:rPr>
          <w:rFonts w:ascii="Times New Roman" w:hAnsi="Times New Roman" w:cs="Times New Roman"/>
        </w:rPr>
        <w:t>Рис. 4.  Селезенка лошади</w:t>
      </w:r>
    </w:p>
    <w:p w:rsidR="0075400E" w:rsidRPr="0075400E" w:rsidRDefault="0075400E" w:rsidP="0075400E">
      <w:pPr>
        <w:spacing w:after="0"/>
        <w:jc w:val="center"/>
        <w:rPr>
          <w:rFonts w:ascii="Times New Roman" w:hAnsi="Times New Roman" w:cs="Times New Roman"/>
          <w:sz w:val="16"/>
          <w:szCs w:val="16"/>
        </w:rPr>
      </w:pPr>
    </w:p>
    <w:p w:rsidR="0075400E" w:rsidRPr="0075400E" w:rsidRDefault="0075400E" w:rsidP="0075400E">
      <w:pPr>
        <w:spacing w:after="0"/>
        <w:ind w:firstLine="284"/>
        <w:jc w:val="both"/>
        <w:rPr>
          <w:rFonts w:ascii="Times New Roman" w:hAnsi="Times New Roman" w:cs="Times New Roman"/>
          <w:sz w:val="28"/>
          <w:szCs w:val="28"/>
        </w:rPr>
      </w:pPr>
      <w:r w:rsidRPr="0075400E">
        <w:rPr>
          <w:rFonts w:ascii="Times New Roman" w:hAnsi="Times New Roman" w:cs="Times New Roman"/>
          <w:sz w:val="28"/>
          <w:szCs w:val="28"/>
        </w:rPr>
        <w:t xml:space="preserve">У </w:t>
      </w:r>
      <w:r w:rsidRPr="0075400E">
        <w:rPr>
          <w:rFonts w:ascii="Times New Roman" w:hAnsi="Times New Roman" w:cs="Times New Roman"/>
          <w:b/>
          <w:sz w:val="28"/>
          <w:szCs w:val="28"/>
        </w:rPr>
        <w:t>свиньи</w:t>
      </w:r>
      <w:r w:rsidRPr="0075400E">
        <w:rPr>
          <w:rFonts w:ascii="Times New Roman" w:hAnsi="Times New Roman" w:cs="Times New Roman"/>
          <w:sz w:val="28"/>
          <w:szCs w:val="28"/>
        </w:rPr>
        <w:t xml:space="preserve"> селезенка узкая, длинная, плотной консистенции, длина 38 – 45 см, ширина 5 – 8 см. Масса – 0,2 % от массы тела (рис. 5).</w:t>
      </w:r>
    </w:p>
    <w:p w:rsidR="0075400E" w:rsidRPr="0075400E" w:rsidRDefault="0075400E" w:rsidP="0075400E">
      <w:pPr>
        <w:spacing w:after="0"/>
        <w:ind w:firstLine="284"/>
        <w:jc w:val="both"/>
        <w:rPr>
          <w:rFonts w:ascii="Times New Roman" w:hAnsi="Times New Roman" w:cs="Times New Roman"/>
          <w:sz w:val="16"/>
          <w:szCs w:val="16"/>
        </w:rPr>
      </w:pPr>
    </w:p>
    <w:p w:rsidR="0075400E" w:rsidRPr="0075400E" w:rsidRDefault="0075400E" w:rsidP="0075400E">
      <w:pPr>
        <w:spacing w:after="0"/>
        <w:ind w:firstLine="284"/>
        <w:jc w:val="center"/>
        <w:rPr>
          <w:rFonts w:ascii="Times New Roman" w:hAnsi="Times New Roman" w:cs="Times New Roman"/>
          <w:sz w:val="28"/>
          <w:szCs w:val="28"/>
        </w:rPr>
      </w:pPr>
      <w:r w:rsidRPr="0075400E">
        <w:rPr>
          <w:rFonts w:ascii="Times New Roman" w:hAnsi="Times New Roman" w:cs="Times New Roman"/>
          <w:noProof/>
          <w:sz w:val="28"/>
          <w:szCs w:val="28"/>
          <w:lang w:val="ru-RU" w:eastAsia="ru-RU"/>
        </w:rPr>
        <w:drawing>
          <wp:inline distT="0" distB="0" distL="0" distR="0">
            <wp:extent cx="3696274" cy="1470992"/>
            <wp:effectExtent l="0" t="0" r="0" b="0"/>
            <wp:docPr id="927" name="Рисунок 9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8" cstate="print"/>
                    <a:srcRect l="4350" t="9744" r="44837" b="53405"/>
                    <a:stretch/>
                  </pic:blipFill>
                  <pic:spPr bwMode="auto">
                    <a:xfrm>
                      <a:off x="0" y="0"/>
                      <a:ext cx="3700213" cy="147256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75400E" w:rsidRPr="0075400E" w:rsidRDefault="0075400E" w:rsidP="0075400E">
      <w:pPr>
        <w:spacing w:after="0"/>
        <w:jc w:val="center"/>
        <w:rPr>
          <w:rFonts w:ascii="Times New Roman" w:hAnsi="Times New Roman" w:cs="Times New Roman"/>
        </w:rPr>
      </w:pPr>
    </w:p>
    <w:p w:rsidR="0075400E" w:rsidRPr="0075400E" w:rsidRDefault="0075400E" w:rsidP="0075400E">
      <w:pPr>
        <w:spacing w:after="0"/>
        <w:jc w:val="center"/>
        <w:rPr>
          <w:rFonts w:ascii="Times New Roman" w:hAnsi="Times New Roman" w:cs="Times New Roman"/>
        </w:rPr>
      </w:pPr>
      <w:r w:rsidRPr="0075400E">
        <w:rPr>
          <w:rFonts w:ascii="Times New Roman" w:hAnsi="Times New Roman" w:cs="Times New Roman"/>
        </w:rPr>
        <w:t>Рис. 5.  Селезенка свиньи</w:t>
      </w:r>
    </w:p>
    <w:p w:rsidR="0075400E" w:rsidRPr="0075400E" w:rsidRDefault="0075400E" w:rsidP="0075400E">
      <w:pPr>
        <w:spacing w:after="0"/>
        <w:jc w:val="center"/>
        <w:rPr>
          <w:rFonts w:ascii="Times New Roman" w:hAnsi="Times New Roman" w:cs="Times New Roman"/>
        </w:rPr>
      </w:pPr>
    </w:p>
    <w:p w:rsidR="0075400E" w:rsidRPr="0075400E" w:rsidRDefault="0075400E" w:rsidP="0075400E">
      <w:pPr>
        <w:spacing w:after="0"/>
        <w:ind w:firstLine="284"/>
        <w:jc w:val="both"/>
        <w:rPr>
          <w:rFonts w:ascii="Times New Roman" w:hAnsi="Times New Roman" w:cs="Times New Roman"/>
          <w:sz w:val="28"/>
          <w:szCs w:val="28"/>
        </w:rPr>
      </w:pPr>
      <w:r w:rsidRPr="0075400E">
        <w:rPr>
          <w:rFonts w:ascii="Times New Roman" w:hAnsi="Times New Roman" w:cs="Times New Roman"/>
          <w:b/>
          <w:sz w:val="28"/>
          <w:szCs w:val="28"/>
        </w:rPr>
        <w:t>Гистологическое строение селезенки</w:t>
      </w:r>
      <w:r w:rsidRPr="0075400E">
        <w:rPr>
          <w:rFonts w:ascii="Times New Roman" w:hAnsi="Times New Roman" w:cs="Times New Roman"/>
          <w:sz w:val="28"/>
          <w:szCs w:val="28"/>
        </w:rPr>
        <w:t>:</w:t>
      </w:r>
    </w:p>
    <w:p w:rsidR="0075400E" w:rsidRPr="0075400E" w:rsidRDefault="0075400E" w:rsidP="0075400E">
      <w:pPr>
        <w:spacing w:after="0"/>
        <w:ind w:firstLine="284"/>
        <w:jc w:val="both"/>
        <w:rPr>
          <w:rFonts w:ascii="Times New Roman" w:hAnsi="Times New Roman" w:cs="Times New Roman"/>
          <w:sz w:val="28"/>
          <w:szCs w:val="28"/>
        </w:rPr>
      </w:pPr>
      <w:r w:rsidRPr="0075400E">
        <w:rPr>
          <w:rFonts w:ascii="Times New Roman" w:hAnsi="Times New Roman" w:cs="Times New Roman"/>
          <w:sz w:val="28"/>
          <w:szCs w:val="28"/>
        </w:rPr>
        <w:t>Селезенка – это паренхиматозный орган, снаружи покрыт серозной оболочкой, затем располагается плотная соединительнотканная капсула. Внутрь от капсулы отходят соединительно-тканные трабекулы. Паренхима состоит из красной и белой пульпы.</w:t>
      </w:r>
    </w:p>
    <w:p w:rsidR="0075400E" w:rsidRPr="0075400E" w:rsidRDefault="0075400E" w:rsidP="00FB24EF">
      <w:pPr>
        <w:pStyle w:val="af2"/>
        <w:numPr>
          <w:ilvl w:val="0"/>
          <w:numId w:val="23"/>
        </w:numPr>
        <w:spacing w:after="0"/>
        <w:ind w:left="0" w:firstLine="284"/>
        <w:rPr>
          <w:rFonts w:ascii="Times New Roman" w:hAnsi="Times New Roman" w:cs="Times New Roman"/>
          <w:sz w:val="28"/>
          <w:szCs w:val="28"/>
        </w:rPr>
      </w:pPr>
      <w:r w:rsidRPr="0075400E">
        <w:rPr>
          <w:rFonts w:ascii="Times New Roman" w:hAnsi="Times New Roman" w:cs="Times New Roman"/>
          <w:sz w:val="28"/>
          <w:szCs w:val="28"/>
        </w:rPr>
        <w:t>Белая пульпа – составляет от 5 до 20 % объема селезенки, она образов</w:t>
      </w:r>
      <w:r w:rsidRPr="0075400E">
        <w:rPr>
          <w:rFonts w:ascii="Times New Roman" w:hAnsi="Times New Roman" w:cs="Times New Roman"/>
          <w:sz w:val="28"/>
          <w:szCs w:val="28"/>
        </w:rPr>
        <w:t>а</w:t>
      </w:r>
      <w:r w:rsidRPr="0075400E">
        <w:rPr>
          <w:rFonts w:ascii="Times New Roman" w:hAnsi="Times New Roman" w:cs="Times New Roman"/>
          <w:sz w:val="28"/>
          <w:szCs w:val="28"/>
        </w:rPr>
        <w:t>на фолликулами, в которых идет размножение и дифференцировка лимфоц</w:t>
      </w:r>
      <w:r w:rsidRPr="0075400E">
        <w:rPr>
          <w:rFonts w:ascii="Times New Roman" w:hAnsi="Times New Roman" w:cs="Times New Roman"/>
          <w:sz w:val="28"/>
          <w:szCs w:val="28"/>
        </w:rPr>
        <w:t>и</w:t>
      </w:r>
      <w:r w:rsidRPr="0075400E">
        <w:rPr>
          <w:rFonts w:ascii="Times New Roman" w:hAnsi="Times New Roman" w:cs="Times New Roman"/>
          <w:sz w:val="28"/>
          <w:szCs w:val="28"/>
        </w:rPr>
        <w:t>тов.</w:t>
      </w:r>
    </w:p>
    <w:p w:rsidR="0075400E" w:rsidRPr="0075400E" w:rsidRDefault="0075400E" w:rsidP="00FB24EF">
      <w:pPr>
        <w:pStyle w:val="af2"/>
        <w:numPr>
          <w:ilvl w:val="0"/>
          <w:numId w:val="23"/>
        </w:numPr>
        <w:spacing w:after="0"/>
        <w:ind w:left="0" w:firstLine="284"/>
        <w:rPr>
          <w:rFonts w:ascii="Times New Roman" w:hAnsi="Times New Roman" w:cs="Times New Roman"/>
          <w:sz w:val="28"/>
          <w:szCs w:val="28"/>
        </w:rPr>
      </w:pPr>
      <w:r w:rsidRPr="0075400E">
        <w:rPr>
          <w:rFonts w:ascii="Times New Roman" w:hAnsi="Times New Roman" w:cs="Times New Roman"/>
          <w:sz w:val="28"/>
          <w:szCs w:val="28"/>
        </w:rPr>
        <w:t>Красная пульпа – представлена ретикулярной тканью, между волокнами которой находятся кровяные клетки (рис.6).</w:t>
      </w:r>
    </w:p>
    <w:p w:rsidR="0075400E" w:rsidRPr="0075400E" w:rsidRDefault="0075400E" w:rsidP="0075400E">
      <w:pPr>
        <w:spacing w:after="0"/>
        <w:ind w:firstLine="284"/>
        <w:jc w:val="both"/>
        <w:rPr>
          <w:rFonts w:ascii="Times New Roman" w:hAnsi="Times New Roman" w:cs="Times New Roman"/>
          <w:sz w:val="20"/>
          <w:szCs w:val="20"/>
        </w:rPr>
      </w:pPr>
    </w:p>
    <w:p w:rsidR="0075400E" w:rsidRPr="0075400E" w:rsidRDefault="0075400E" w:rsidP="0075400E">
      <w:pPr>
        <w:spacing w:after="0"/>
        <w:jc w:val="center"/>
        <w:rPr>
          <w:rFonts w:ascii="Times New Roman" w:hAnsi="Times New Roman" w:cs="Times New Roman"/>
          <w:sz w:val="28"/>
          <w:szCs w:val="28"/>
        </w:rPr>
      </w:pPr>
      <w:r w:rsidRPr="0075400E">
        <w:rPr>
          <w:rFonts w:ascii="Times New Roman" w:hAnsi="Times New Roman" w:cs="Times New Roman"/>
          <w:noProof/>
          <w:lang w:val="ru-RU" w:eastAsia="ru-RU"/>
        </w:rPr>
        <w:drawing>
          <wp:inline distT="0" distB="0" distL="0" distR="0">
            <wp:extent cx="3090004" cy="1889931"/>
            <wp:effectExtent l="19050" t="0" r="0" b="0"/>
            <wp:docPr id="864" name="Рисунок 864" descr="http://vmede.org/sait/content/Gistologiya_embriol_cit_afanasev_2012/img/106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http://vmede.org/sait/content/Gistologiya_embriol_cit_afanasev_2012/img/10653.jpg"/>
                    <pic:cNvPicPr>
                      <a:picLocks noChangeAspect="1" noChangeArrowheads="1"/>
                    </pic:cNvPicPr>
                  </pic:nvPicPr>
                  <pic:blipFill>
                    <a:blip r:embed="rId16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091748" cy="1890998"/>
                    </a:xfrm>
                    <a:prstGeom prst="rect">
                      <a:avLst/>
                    </a:prstGeom>
                    <a:noFill/>
                    <a:ln>
                      <a:noFill/>
                    </a:ln>
                  </pic:spPr>
                </pic:pic>
              </a:graphicData>
            </a:graphic>
          </wp:inline>
        </w:drawing>
      </w:r>
    </w:p>
    <w:p w:rsidR="0075400E" w:rsidRPr="0075400E" w:rsidRDefault="0075400E" w:rsidP="0075400E">
      <w:pPr>
        <w:spacing w:after="0"/>
        <w:jc w:val="center"/>
        <w:rPr>
          <w:rFonts w:ascii="Times New Roman" w:hAnsi="Times New Roman" w:cs="Times New Roman"/>
          <w:sz w:val="20"/>
          <w:szCs w:val="20"/>
        </w:rPr>
      </w:pPr>
    </w:p>
    <w:p w:rsidR="0075400E" w:rsidRPr="0075400E" w:rsidRDefault="0075400E" w:rsidP="0075400E">
      <w:pPr>
        <w:spacing w:after="0"/>
        <w:jc w:val="center"/>
        <w:rPr>
          <w:rFonts w:ascii="Times New Roman" w:hAnsi="Times New Roman" w:cs="Times New Roman"/>
          <w:color w:val="000000"/>
        </w:rPr>
      </w:pPr>
      <w:r w:rsidRPr="0075400E">
        <w:rPr>
          <w:rFonts w:ascii="Times New Roman" w:hAnsi="Times New Roman" w:cs="Times New Roman"/>
          <w:color w:val="000000"/>
        </w:rPr>
        <w:t xml:space="preserve">Рис. 6. Гистологическое строение селезенки:1 - капсула; 2 - лимфоидный узелок (белая пульпа); </w:t>
      </w:r>
    </w:p>
    <w:p w:rsidR="0075400E" w:rsidRDefault="0075400E" w:rsidP="0075400E">
      <w:pPr>
        <w:spacing w:after="0"/>
        <w:jc w:val="center"/>
        <w:rPr>
          <w:rFonts w:ascii="Times New Roman" w:hAnsi="Times New Roman" w:cs="Times New Roman"/>
          <w:color w:val="000000"/>
          <w:lang w:val="ru-RU"/>
        </w:rPr>
      </w:pPr>
      <w:r w:rsidRPr="0075400E">
        <w:rPr>
          <w:rFonts w:ascii="Times New Roman" w:hAnsi="Times New Roman" w:cs="Times New Roman"/>
          <w:color w:val="000000"/>
        </w:rPr>
        <w:t>3 - центральная артерия; 4 - красная пульпа; 5 – трабекула</w:t>
      </w:r>
    </w:p>
    <w:p w:rsidR="002F53A0" w:rsidRPr="002F53A0" w:rsidRDefault="002F53A0" w:rsidP="0075400E">
      <w:pPr>
        <w:spacing w:after="0"/>
        <w:jc w:val="center"/>
        <w:rPr>
          <w:rFonts w:ascii="Times New Roman" w:hAnsi="Times New Roman" w:cs="Times New Roman"/>
          <w:color w:val="000000"/>
          <w:lang w:val="ru-RU"/>
        </w:rPr>
      </w:pPr>
    </w:p>
    <w:p w:rsidR="0075400E" w:rsidRPr="0075400E" w:rsidRDefault="0075400E" w:rsidP="0075400E">
      <w:pPr>
        <w:spacing w:after="0"/>
        <w:ind w:firstLine="284"/>
        <w:jc w:val="both"/>
        <w:rPr>
          <w:rFonts w:ascii="Times New Roman" w:hAnsi="Times New Roman" w:cs="Times New Roman"/>
          <w:color w:val="000000"/>
          <w:sz w:val="28"/>
          <w:szCs w:val="28"/>
        </w:rPr>
      </w:pPr>
      <w:r w:rsidRPr="0075400E">
        <w:rPr>
          <w:rFonts w:ascii="Times New Roman" w:hAnsi="Times New Roman" w:cs="Times New Roman"/>
          <w:b/>
          <w:color w:val="000000"/>
          <w:sz w:val="28"/>
          <w:szCs w:val="28"/>
        </w:rPr>
        <w:t xml:space="preserve">Тимус </w:t>
      </w:r>
      <w:r w:rsidRPr="0075400E">
        <w:rPr>
          <w:rFonts w:ascii="Times New Roman" w:hAnsi="Times New Roman" w:cs="Times New Roman"/>
          <w:color w:val="000000"/>
          <w:sz w:val="28"/>
          <w:szCs w:val="28"/>
        </w:rPr>
        <w:t>(вилочковая или зобная железа) – развит у эмбрионов и у молодняка в первые годы жизни, у взрослых животных тимус чаще всего отсутствует (но может частично сохраняться). Выполняет кроветворную и эндокринную функции (вырабатывает тимозин и биологически активные вещества, регулирующие углеводный, кальциевый обмен и процессы роста).</w:t>
      </w:r>
    </w:p>
    <w:p w:rsidR="0075400E" w:rsidRPr="0075400E" w:rsidRDefault="0075400E" w:rsidP="0075400E">
      <w:pPr>
        <w:spacing w:after="0"/>
        <w:ind w:firstLine="284"/>
        <w:jc w:val="both"/>
        <w:rPr>
          <w:rFonts w:ascii="Times New Roman" w:hAnsi="Times New Roman" w:cs="Times New Roman"/>
          <w:color w:val="000000"/>
          <w:sz w:val="28"/>
          <w:szCs w:val="28"/>
        </w:rPr>
      </w:pPr>
      <w:r w:rsidRPr="0075400E">
        <w:rPr>
          <w:rFonts w:ascii="Times New Roman" w:hAnsi="Times New Roman" w:cs="Times New Roman"/>
          <w:color w:val="000000"/>
          <w:sz w:val="28"/>
          <w:szCs w:val="28"/>
        </w:rPr>
        <w:t>В развитом состоянии железа имеет непарную грудную долю (располагается в грудной полости впереди сердца) и парную шейную (расположена на трахее до самой гортани)  (рис.  7).</w:t>
      </w:r>
    </w:p>
    <w:p w:rsidR="0075400E" w:rsidRPr="0075400E" w:rsidRDefault="0075400E" w:rsidP="0075400E">
      <w:pPr>
        <w:spacing w:after="0"/>
        <w:jc w:val="center"/>
        <w:rPr>
          <w:rFonts w:ascii="Times New Roman" w:hAnsi="Times New Roman" w:cs="Times New Roman"/>
          <w:sz w:val="16"/>
          <w:szCs w:val="16"/>
        </w:rPr>
      </w:pPr>
    </w:p>
    <w:p w:rsidR="0075400E" w:rsidRPr="0075400E" w:rsidRDefault="0075400E" w:rsidP="0075400E">
      <w:pPr>
        <w:spacing w:after="0"/>
        <w:jc w:val="center"/>
        <w:rPr>
          <w:rFonts w:ascii="Times New Roman" w:hAnsi="Times New Roman" w:cs="Times New Roman"/>
          <w:sz w:val="28"/>
          <w:szCs w:val="28"/>
        </w:rPr>
      </w:pPr>
      <w:r w:rsidRPr="0075400E">
        <w:rPr>
          <w:rFonts w:ascii="Times New Roman" w:hAnsi="Times New Roman" w:cs="Times New Roman"/>
          <w:noProof/>
          <w:lang w:val="ru-RU" w:eastAsia="ru-RU"/>
        </w:rPr>
        <w:drawing>
          <wp:inline distT="0" distB="0" distL="0" distR="0">
            <wp:extent cx="4227052" cy="2054432"/>
            <wp:effectExtent l="19050" t="0" r="2048" b="0"/>
            <wp:docPr id="862" name="Рисунок 862" descr="http://konspekta.net/studopediainfo/baza1/868316906696.files/image0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konspekta.net/studopediainfo/baza1/868316906696.files/image051.jpg"/>
                    <pic:cNvPicPr>
                      <a:picLocks noChangeAspect="1" noChangeArrowheads="1"/>
                    </pic:cNvPicPr>
                  </pic:nvPicPr>
                  <pic:blipFill>
                    <a:blip r:embed="rId17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221318" cy="2051645"/>
                    </a:xfrm>
                    <a:prstGeom prst="rect">
                      <a:avLst/>
                    </a:prstGeom>
                    <a:noFill/>
                    <a:ln>
                      <a:noFill/>
                    </a:ln>
                  </pic:spPr>
                </pic:pic>
              </a:graphicData>
            </a:graphic>
          </wp:inline>
        </w:drawing>
      </w:r>
    </w:p>
    <w:p w:rsidR="0075400E" w:rsidRPr="0075400E" w:rsidRDefault="0075400E" w:rsidP="0075400E">
      <w:pPr>
        <w:spacing w:after="0"/>
        <w:jc w:val="center"/>
        <w:rPr>
          <w:rFonts w:ascii="Times New Roman" w:hAnsi="Times New Roman" w:cs="Times New Roman"/>
          <w:sz w:val="16"/>
          <w:szCs w:val="16"/>
        </w:rPr>
      </w:pPr>
    </w:p>
    <w:p w:rsidR="0075400E" w:rsidRPr="0075400E" w:rsidRDefault="0075400E" w:rsidP="0075400E">
      <w:pPr>
        <w:spacing w:after="0"/>
        <w:jc w:val="center"/>
        <w:rPr>
          <w:rFonts w:ascii="Times New Roman" w:hAnsi="Times New Roman" w:cs="Times New Roman"/>
        </w:rPr>
      </w:pPr>
      <w:r w:rsidRPr="0075400E">
        <w:rPr>
          <w:rFonts w:ascii="Times New Roman" w:hAnsi="Times New Roman" w:cs="Times New Roman"/>
        </w:rPr>
        <w:t>Рис. 7.  Топография тимуса.</w:t>
      </w:r>
    </w:p>
    <w:p w:rsidR="0075400E" w:rsidRPr="0075400E" w:rsidRDefault="0075400E" w:rsidP="0075400E">
      <w:pPr>
        <w:spacing w:after="0"/>
        <w:jc w:val="center"/>
        <w:rPr>
          <w:rFonts w:ascii="Times New Roman" w:hAnsi="Times New Roman" w:cs="Times New Roman"/>
          <w:sz w:val="16"/>
          <w:szCs w:val="16"/>
        </w:rPr>
      </w:pPr>
    </w:p>
    <w:p w:rsidR="0075400E" w:rsidRPr="0075400E" w:rsidRDefault="0075400E" w:rsidP="0075400E">
      <w:pPr>
        <w:spacing w:after="0"/>
        <w:ind w:firstLine="284"/>
        <w:jc w:val="both"/>
        <w:rPr>
          <w:rFonts w:ascii="Times New Roman" w:hAnsi="Times New Roman" w:cs="Times New Roman"/>
          <w:sz w:val="28"/>
          <w:szCs w:val="28"/>
        </w:rPr>
      </w:pPr>
      <w:r w:rsidRPr="0075400E">
        <w:rPr>
          <w:rFonts w:ascii="Times New Roman" w:hAnsi="Times New Roman" w:cs="Times New Roman"/>
          <w:sz w:val="28"/>
          <w:szCs w:val="28"/>
        </w:rPr>
        <w:t>У свиней  - тимус сильно развит и редуцируется к 2 – 3 годам, у КРС – тимус достаточно большой и исчезает к 6 годам, у овец – к 2 годам, у лошадей – к 2 - 2,5 годам.</w:t>
      </w:r>
    </w:p>
    <w:p w:rsidR="0075400E" w:rsidRPr="0075400E" w:rsidRDefault="0075400E" w:rsidP="0075400E">
      <w:pPr>
        <w:spacing w:after="0"/>
        <w:ind w:firstLine="284"/>
        <w:jc w:val="both"/>
        <w:rPr>
          <w:rFonts w:ascii="Times New Roman" w:hAnsi="Times New Roman" w:cs="Times New Roman"/>
          <w:sz w:val="28"/>
          <w:szCs w:val="28"/>
        </w:rPr>
      </w:pPr>
      <w:r w:rsidRPr="0075400E">
        <w:rPr>
          <w:rFonts w:ascii="Times New Roman" w:hAnsi="Times New Roman" w:cs="Times New Roman"/>
          <w:b/>
          <w:sz w:val="28"/>
          <w:szCs w:val="28"/>
        </w:rPr>
        <w:t>Гистологическое строение</w:t>
      </w:r>
      <w:r w:rsidRPr="0075400E">
        <w:rPr>
          <w:rFonts w:ascii="Times New Roman" w:hAnsi="Times New Roman" w:cs="Times New Roman"/>
          <w:sz w:val="28"/>
          <w:szCs w:val="28"/>
        </w:rPr>
        <w:t>:</w:t>
      </w:r>
    </w:p>
    <w:p w:rsidR="0075400E" w:rsidRPr="0075400E" w:rsidRDefault="0075400E" w:rsidP="0075400E">
      <w:pPr>
        <w:spacing w:after="0"/>
        <w:ind w:firstLine="284"/>
        <w:jc w:val="both"/>
        <w:rPr>
          <w:rFonts w:ascii="Times New Roman" w:hAnsi="Times New Roman" w:cs="Times New Roman"/>
          <w:sz w:val="28"/>
          <w:szCs w:val="28"/>
        </w:rPr>
      </w:pPr>
      <w:r w:rsidRPr="0075400E">
        <w:rPr>
          <w:rFonts w:ascii="Times New Roman" w:hAnsi="Times New Roman" w:cs="Times New Roman"/>
          <w:sz w:val="28"/>
          <w:szCs w:val="28"/>
        </w:rPr>
        <w:t>Это компактный орган, снаружи покрыт соединительно-тканной капсулой, внутрь от нее отходят трабекулы. Паренхима представлена  корковым и мозговым веществом (в нем находятся тельца Гассаля, в которых клетки подвергаются дегенеративным изменениям) (рис. 8).</w:t>
      </w:r>
    </w:p>
    <w:p w:rsidR="0075400E" w:rsidRPr="0075400E" w:rsidRDefault="0075400E" w:rsidP="0075400E">
      <w:pPr>
        <w:spacing w:after="0"/>
        <w:ind w:firstLine="284"/>
        <w:jc w:val="both"/>
        <w:rPr>
          <w:rFonts w:ascii="Times New Roman" w:hAnsi="Times New Roman" w:cs="Times New Roman"/>
          <w:sz w:val="28"/>
          <w:szCs w:val="28"/>
        </w:rPr>
      </w:pPr>
      <w:r w:rsidRPr="0075400E">
        <w:rPr>
          <w:rFonts w:ascii="Times New Roman" w:hAnsi="Times New Roman" w:cs="Times New Roman"/>
          <w:sz w:val="28"/>
          <w:szCs w:val="28"/>
        </w:rPr>
        <w:t>В тимусе, под влиянием тимозина, выделяемого эпителием тимуса, лимфобласты размножаются, превращаются в Т-лимфоциты и мигрируют с током крови в периферические кроветворные органы, где созревают и специализируются.</w:t>
      </w:r>
    </w:p>
    <w:p w:rsidR="0075400E" w:rsidRPr="0075400E" w:rsidRDefault="0075400E" w:rsidP="0075400E">
      <w:pPr>
        <w:spacing w:after="0"/>
        <w:ind w:firstLine="284"/>
        <w:jc w:val="both"/>
        <w:rPr>
          <w:rFonts w:ascii="Times New Roman" w:hAnsi="Times New Roman" w:cs="Times New Roman"/>
          <w:sz w:val="16"/>
          <w:szCs w:val="16"/>
        </w:rPr>
      </w:pPr>
    </w:p>
    <w:p w:rsidR="0075400E" w:rsidRPr="0075400E" w:rsidRDefault="0075400E" w:rsidP="0075400E">
      <w:pPr>
        <w:spacing w:after="0"/>
        <w:jc w:val="center"/>
        <w:rPr>
          <w:rFonts w:ascii="Times New Roman" w:hAnsi="Times New Roman" w:cs="Times New Roman"/>
          <w:sz w:val="28"/>
          <w:szCs w:val="28"/>
        </w:rPr>
      </w:pPr>
      <w:r w:rsidRPr="0075400E">
        <w:rPr>
          <w:rFonts w:ascii="Times New Roman" w:hAnsi="Times New Roman" w:cs="Times New Roman"/>
          <w:noProof/>
          <w:lang w:val="ru-RU" w:eastAsia="ru-RU"/>
        </w:rPr>
        <w:lastRenderedPageBreak/>
        <w:drawing>
          <wp:inline distT="0" distB="0" distL="0" distR="0">
            <wp:extent cx="2830066" cy="1876507"/>
            <wp:effectExtent l="19050" t="0" r="8384" b="0"/>
            <wp:docPr id="863" name="Рисунок 863" descr="http://vmede.org/sait/content/Gistologiya_embriol_cit_afanasev_2012/img/106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http://vmede.org/sait/content/Gistologiya_embriol_cit_afanasev_2012/img/10648.jpg"/>
                    <pic:cNvPicPr>
                      <a:picLocks noChangeAspect="1" noChangeArrowheads="1"/>
                    </pic:cNvPicPr>
                  </pic:nvPicPr>
                  <pic:blipFill>
                    <a:blip r:embed="rId17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30816" cy="1877004"/>
                    </a:xfrm>
                    <a:prstGeom prst="rect">
                      <a:avLst/>
                    </a:prstGeom>
                    <a:noFill/>
                    <a:ln>
                      <a:noFill/>
                    </a:ln>
                  </pic:spPr>
                </pic:pic>
              </a:graphicData>
            </a:graphic>
          </wp:inline>
        </w:drawing>
      </w:r>
    </w:p>
    <w:p w:rsidR="0075400E" w:rsidRPr="0075400E" w:rsidRDefault="0075400E" w:rsidP="0075400E">
      <w:pPr>
        <w:spacing w:after="0"/>
        <w:jc w:val="center"/>
        <w:rPr>
          <w:rFonts w:ascii="Times New Roman" w:hAnsi="Times New Roman" w:cs="Times New Roman"/>
          <w:sz w:val="16"/>
          <w:szCs w:val="16"/>
        </w:rPr>
      </w:pPr>
    </w:p>
    <w:p w:rsidR="0075400E" w:rsidRPr="0075400E" w:rsidRDefault="0075400E" w:rsidP="0075400E">
      <w:pPr>
        <w:spacing w:after="0"/>
        <w:jc w:val="center"/>
        <w:rPr>
          <w:rFonts w:ascii="Times New Roman" w:hAnsi="Times New Roman" w:cs="Times New Roman"/>
          <w:color w:val="000000"/>
        </w:rPr>
      </w:pPr>
      <w:r w:rsidRPr="0075400E">
        <w:rPr>
          <w:rFonts w:ascii="Times New Roman" w:hAnsi="Times New Roman" w:cs="Times New Roman"/>
          <w:color w:val="000000"/>
        </w:rPr>
        <w:t xml:space="preserve">Рис. 8.  1 - корковое вещество; 2 - мозговое вещество; </w:t>
      </w:r>
    </w:p>
    <w:p w:rsidR="0075400E" w:rsidRPr="0075400E" w:rsidRDefault="0075400E" w:rsidP="0075400E">
      <w:pPr>
        <w:spacing w:after="0"/>
        <w:jc w:val="center"/>
        <w:rPr>
          <w:rFonts w:ascii="Times New Roman" w:hAnsi="Times New Roman" w:cs="Times New Roman"/>
          <w:color w:val="000000"/>
        </w:rPr>
      </w:pPr>
      <w:r w:rsidRPr="0075400E">
        <w:rPr>
          <w:rFonts w:ascii="Times New Roman" w:hAnsi="Times New Roman" w:cs="Times New Roman"/>
          <w:color w:val="000000"/>
        </w:rPr>
        <w:t>3 - соединительнотканная перегородка; 4 - слоистое эпителиальное тельце</w:t>
      </w:r>
    </w:p>
    <w:p w:rsidR="002F53A0" w:rsidRDefault="002F53A0" w:rsidP="0075400E">
      <w:pPr>
        <w:spacing w:after="0"/>
        <w:jc w:val="center"/>
        <w:rPr>
          <w:rFonts w:ascii="Times New Roman" w:hAnsi="Times New Roman" w:cs="Times New Roman"/>
          <w:b/>
          <w:sz w:val="28"/>
          <w:szCs w:val="28"/>
          <w:lang w:val="ru-RU"/>
        </w:rPr>
      </w:pPr>
    </w:p>
    <w:p w:rsidR="0075400E" w:rsidRPr="0075400E" w:rsidRDefault="0075400E" w:rsidP="0075400E">
      <w:pPr>
        <w:spacing w:after="0"/>
        <w:jc w:val="center"/>
        <w:rPr>
          <w:rFonts w:ascii="Times New Roman" w:hAnsi="Times New Roman" w:cs="Times New Roman"/>
          <w:b/>
          <w:sz w:val="28"/>
          <w:szCs w:val="28"/>
        </w:rPr>
      </w:pPr>
      <w:r w:rsidRPr="0075400E">
        <w:rPr>
          <w:rFonts w:ascii="Times New Roman" w:hAnsi="Times New Roman" w:cs="Times New Roman"/>
          <w:b/>
          <w:sz w:val="28"/>
          <w:szCs w:val="28"/>
        </w:rPr>
        <w:t>Вопрос – 2.</w:t>
      </w:r>
    </w:p>
    <w:p w:rsidR="0075400E" w:rsidRPr="0075400E" w:rsidRDefault="0075400E" w:rsidP="0075400E">
      <w:pPr>
        <w:spacing w:after="0"/>
        <w:jc w:val="center"/>
        <w:rPr>
          <w:rFonts w:ascii="Times New Roman" w:hAnsi="Times New Roman" w:cs="Times New Roman"/>
          <w:b/>
          <w:sz w:val="28"/>
          <w:szCs w:val="28"/>
        </w:rPr>
      </w:pPr>
    </w:p>
    <w:p w:rsidR="0075400E" w:rsidRPr="0075400E" w:rsidRDefault="0075400E" w:rsidP="0075400E">
      <w:pPr>
        <w:pStyle w:val="af2"/>
        <w:spacing w:after="0"/>
        <w:ind w:left="0" w:firstLine="284"/>
        <w:rPr>
          <w:rFonts w:ascii="Times New Roman" w:hAnsi="Times New Roman" w:cs="Times New Roman"/>
          <w:sz w:val="28"/>
          <w:szCs w:val="28"/>
        </w:rPr>
      </w:pPr>
      <w:r w:rsidRPr="0075400E">
        <w:rPr>
          <w:rFonts w:ascii="Times New Roman" w:hAnsi="Times New Roman" w:cs="Times New Roman"/>
          <w:sz w:val="28"/>
          <w:szCs w:val="28"/>
        </w:rPr>
        <w:t>В состав лимфатической системы входят: лимфатические сосуды, стволы, капилляры и лимфоузлы, все это заполнено лимфой.</w:t>
      </w:r>
    </w:p>
    <w:p w:rsidR="0075400E" w:rsidRPr="0075400E" w:rsidRDefault="0075400E" w:rsidP="0075400E">
      <w:pPr>
        <w:pStyle w:val="af2"/>
        <w:spacing w:after="0"/>
        <w:ind w:left="0" w:firstLine="284"/>
        <w:rPr>
          <w:rFonts w:ascii="Times New Roman" w:hAnsi="Times New Roman" w:cs="Times New Roman"/>
          <w:sz w:val="28"/>
          <w:szCs w:val="28"/>
        </w:rPr>
      </w:pPr>
      <w:r w:rsidRPr="0075400E">
        <w:rPr>
          <w:rFonts w:ascii="Times New Roman" w:hAnsi="Times New Roman" w:cs="Times New Roman"/>
          <w:sz w:val="28"/>
          <w:szCs w:val="28"/>
        </w:rPr>
        <w:t>Функции лимфатической системы:</w:t>
      </w:r>
    </w:p>
    <w:p w:rsidR="0075400E" w:rsidRPr="0075400E" w:rsidRDefault="0075400E" w:rsidP="00FB24EF">
      <w:pPr>
        <w:pStyle w:val="af2"/>
        <w:numPr>
          <w:ilvl w:val="0"/>
          <w:numId w:val="36"/>
        </w:numPr>
        <w:spacing w:after="0"/>
        <w:rPr>
          <w:rFonts w:ascii="Times New Roman" w:hAnsi="Times New Roman" w:cs="Times New Roman"/>
          <w:sz w:val="28"/>
          <w:szCs w:val="28"/>
        </w:rPr>
      </w:pPr>
      <w:r w:rsidRPr="0075400E">
        <w:rPr>
          <w:rFonts w:ascii="Times New Roman" w:hAnsi="Times New Roman" w:cs="Times New Roman"/>
          <w:sz w:val="28"/>
          <w:szCs w:val="28"/>
        </w:rPr>
        <w:t>дренажная функция – отводит в кровяное русло избыток жидкости из тканей;</w:t>
      </w:r>
    </w:p>
    <w:p w:rsidR="0075400E" w:rsidRPr="0075400E" w:rsidRDefault="0075400E" w:rsidP="00FB24EF">
      <w:pPr>
        <w:pStyle w:val="af2"/>
        <w:numPr>
          <w:ilvl w:val="0"/>
          <w:numId w:val="36"/>
        </w:numPr>
        <w:spacing w:after="0"/>
        <w:rPr>
          <w:rFonts w:ascii="Times New Roman" w:hAnsi="Times New Roman" w:cs="Times New Roman"/>
          <w:sz w:val="28"/>
          <w:szCs w:val="28"/>
        </w:rPr>
      </w:pPr>
      <w:r w:rsidRPr="0075400E">
        <w:rPr>
          <w:rFonts w:ascii="Times New Roman" w:hAnsi="Times New Roman" w:cs="Times New Roman"/>
          <w:sz w:val="28"/>
          <w:szCs w:val="28"/>
        </w:rPr>
        <w:t>лимфоузлы являются биологическими фильтрами, т.к. освобождают лимфу от посторонних частиц, токсинов и микроорганизмов;</w:t>
      </w:r>
    </w:p>
    <w:p w:rsidR="0075400E" w:rsidRPr="0075400E" w:rsidRDefault="0075400E" w:rsidP="00FB24EF">
      <w:pPr>
        <w:pStyle w:val="af2"/>
        <w:numPr>
          <w:ilvl w:val="0"/>
          <w:numId w:val="36"/>
        </w:numPr>
        <w:spacing w:after="0"/>
        <w:rPr>
          <w:rFonts w:ascii="Times New Roman" w:hAnsi="Times New Roman" w:cs="Times New Roman"/>
          <w:sz w:val="28"/>
          <w:szCs w:val="28"/>
        </w:rPr>
      </w:pPr>
      <w:r w:rsidRPr="0075400E">
        <w:rPr>
          <w:rFonts w:ascii="Times New Roman" w:hAnsi="Times New Roman" w:cs="Times New Roman"/>
          <w:sz w:val="28"/>
          <w:szCs w:val="28"/>
        </w:rPr>
        <w:t>в лимфоузлах развиваются лимфоциты, поступающие затем в кровь.</w:t>
      </w:r>
    </w:p>
    <w:p w:rsidR="0075400E" w:rsidRPr="0075400E" w:rsidRDefault="0075400E" w:rsidP="0075400E">
      <w:pPr>
        <w:spacing w:after="0"/>
        <w:jc w:val="both"/>
        <w:rPr>
          <w:rFonts w:ascii="Times New Roman" w:hAnsi="Times New Roman" w:cs="Times New Roman"/>
          <w:sz w:val="28"/>
          <w:szCs w:val="28"/>
        </w:rPr>
      </w:pPr>
    </w:p>
    <w:p w:rsidR="0075400E" w:rsidRPr="0075400E" w:rsidRDefault="0075400E" w:rsidP="0075400E">
      <w:pPr>
        <w:spacing w:after="0"/>
        <w:ind w:firstLine="284"/>
        <w:jc w:val="both"/>
        <w:rPr>
          <w:rFonts w:ascii="Times New Roman" w:hAnsi="Times New Roman" w:cs="Times New Roman"/>
          <w:sz w:val="28"/>
          <w:szCs w:val="28"/>
        </w:rPr>
      </w:pPr>
      <w:r w:rsidRPr="0075400E">
        <w:rPr>
          <w:rFonts w:ascii="Times New Roman" w:hAnsi="Times New Roman" w:cs="Times New Roman"/>
          <w:b/>
          <w:sz w:val="28"/>
          <w:szCs w:val="28"/>
        </w:rPr>
        <w:t>ЛИМФА</w:t>
      </w:r>
      <w:r w:rsidRPr="0075400E">
        <w:rPr>
          <w:rFonts w:ascii="Times New Roman" w:hAnsi="Times New Roman" w:cs="Times New Roman"/>
          <w:sz w:val="28"/>
          <w:szCs w:val="28"/>
        </w:rPr>
        <w:t xml:space="preserve"> – это тканевая жидкость, всасавшаяся в лимфатическое русло из межклеточного вещества и заполняющая сосуды лимфатической системы. Она состоит из плазмы и форменных элементов.</w:t>
      </w:r>
    </w:p>
    <w:p w:rsidR="0075400E" w:rsidRPr="0075400E" w:rsidRDefault="0075400E" w:rsidP="00FB24EF">
      <w:pPr>
        <w:pStyle w:val="af2"/>
        <w:numPr>
          <w:ilvl w:val="0"/>
          <w:numId w:val="37"/>
        </w:numPr>
        <w:spacing w:after="0"/>
        <w:ind w:left="0" w:firstLine="284"/>
        <w:rPr>
          <w:rFonts w:ascii="Times New Roman" w:hAnsi="Times New Roman" w:cs="Times New Roman"/>
          <w:sz w:val="28"/>
          <w:szCs w:val="28"/>
        </w:rPr>
      </w:pPr>
      <w:r w:rsidRPr="0075400E">
        <w:rPr>
          <w:rFonts w:ascii="Times New Roman" w:hAnsi="Times New Roman" w:cs="Times New Roman"/>
          <w:sz w:val="28"/>
          <w:szCs w:val="28"/>
        </w:rPr>
        <w:t>Плазма лимфы сходна с плазмой крови, однако отличается от нее тем, что содержит продукты обмена веществ тех органов, от которых она оттек</w:t>
      </w:r>
      <w:r w:rsidRPr="0075400E">
        <w:rPr>
          <w:rFonts w:ascii="Times New Roman" w:hAnsi="Times New Roman" w:cs="Times New Roman"/>
          <w:sz w:val="28"/>
          <w:szCs w:val="28"/>
        </w:rPr>
        <w:t>а</w:t>
      </w:r>
      <w:r w:rsidRPr="0075400E">
        <w:rPr>
          <w:rFonts w:ascii="Times New Roman" w:hAnsi="Times New Roman" w:cs="Times New Roman"/>
          <w:sz w:val="28"/>
          <w:szCs w:val="28"/>
        </w:rPr>
        <w:t>ет;</w:t>
      </w:r>
    </w:p>
    <w:p w:rsidR="0075400E" w:rsidRPr="0075400E" w:rsidRDefault="0075400E" w:rsidP="00FB24EF">
      <w:pPr>
        <w:pStyle w:val="af2"/>
        <w:numPr>
          <w:ilvl w:val="0"/>
          <w:numId w:val="37"/>
        </w:numPr>
        <w:spacing w:after="0"/>
        <w:ind w:left="0" w:firstLine="284"/>
        <w:rPr>
          <w:rFonts w:ascii="Times New Roman" w:hAnsi="Times New Roman" w:cs="Times New Roman"/>
          <w:sz w:val="28"/>
          <w:szCs w:val="28"/>
        </w:rPr>
      </w:pPr>
      <w:r w:rsidRPr="0075400E">
        <w:rPr>
          <w:rFonts w:ascii="Times New Roman" w:hAnsi="Times New Roman" w:cs="Times New Roman"/>
          <w:sz w:val="28"/>
          <w:szCs w:val="28"/>
        </w:rPr>
        <w:t>Клеточные элементы представлены лимфоцитами.</w:t>
      </w:r>
    </w:p>
    <w:p w:rsidR="0075400E" w:rsidRPr="0075400E" w:rsidRDefault="0075400E" w:rsidP="0075400E">
      <w:pPr>
        <w:spacing w:after="0"/>
        <w:jc w:val="both"/>
        <w:rPr>
          <w:rFonts w:ascii="Times New Roman" w:hAnsi="Times New Roman" w:cs="Times New Roman"/>
          <w:sz w:val="28"/>
          <w:szCs w:val="28"/>
        </w:rPr>
      </w:pPr>
      <w:r w:rsidRPr="0075400E">
        <w:rPr>
          <w:rFonts w:ascii="Times New Roman" w:hAnsi="Times New Roman" w:cs="Times New Roman"/>
          <w:sz w:val="28"/>
          <w:szCs w:val="28"/>
        </w:rPr>
        <w:t>Ток лимфы по лимфатическим сосудам очень слабый и осуществляется за счет присасывающего действия сердца, сокращения мышц, движения органов и т.д.</w:t>
      </w:r>
    </w:p>
    <w:p w:rsidR="0075400E" w:rsidRPr="0075400E" w:rsidRDefault="0075400E" w:rsidP="0075400E">
      <w:pPr>
        <w:spacing w:after="0"/>
        <w:jc w:val="both"/>
        <w:rPr>
          <w:rFonts w:ascii="Times New Roman" w:hAnsi="Times New Roman" w:cs="Times New Roman"/>
          <w:sz w:val="28"/>
          <w:szCs w:val="28"/>
        </w:rPr>
      </w:pPr>
    </w:p>
    <w:p w:rsidR="0075400E" w:rsidRPr="0075400E" w:rsidRDefault="0075400E" w:rsidP="0075400E">
      <w:pPr>
        <w:spacing w:after="0"/>
        <w:ind w:firstLine="284"/>
        <w:jc w:val="both"/>
        <w:rPr>
          <w:rFonts w:ascii="Times New Roman" w:hAnsi="Times New Roman" w:cs="Times New Roman"/>
          <w:sz w:val="28"/>
          <w:szCs w:val="28"/>
        </w:rPr>
      </w:pPr>
      <w:r w:rsidRPr="0075400E">
        <w:rPr>
          <w:rFonts w:ascii="Times New Roman" w:hAnsi="Times New Roman" w:cs="Times New Roman"/>
          <w:b/>
          <w:sz w:val="28"/>
          <w:szCs w:val="28"/>
        </w:rPr>
        <w:t>ЛИМФАТИЧЕСКИЕ СОСУДЫ</w:t>
      </w:r>
      <w:r w:rsidRPr="0075400E">
        <w:rPr>
          <w:rFonts w:ascii="Times New Roman" w:hAnsi="Times New Roman" w:cs="Times New Roman"/>
          <w:sz w:val="28"/>
          <w:szCs w:val="28"/>
        </w:rPr>
        <w:t xml:space="preserve"> – они подразделяются на поверхностные и глубокие, на мелкие, средние и крупные. На своем пути лимфатические сосуды проходят через лимфатические узлы. Сосуды, впадающие в лимфоузлы – приносящие, выходящие из лимфоузлов – выносящие. В лимфатических сосудах много клапанов, позволяющих лимфе продвигаться лишь в одном направлении – к центру.</w:t>
      </w:r>
    </w:p>
    <w:p w:rsidR="0075400E" w:rsidRPr="0075400E" w:rsidRDefault="0075400E" w:rsidP="0075400E">
      <w:pPr>
        <w:spacing w:after="0"/>
        <w:ind w:firstLine="284"/>
        <w:jc w:val="both"/>
        <w:rPr>
          <w:rFonts w:ascii="Times New Roman" w:hAnsi="Times New Roman" w:cs="Times New Roman"/>
          <w:sz w:val="28"/>
          <w:szCs w:val="28"/>
        </w:rPr>
      </w:pPr>
      <w:r w:rsidRPr="0075400E">
        <w:rPr>
          <w:rFonts w:ascii="Times New Roman" w:hAnsi="Times New Roman" w:cs="Times New Roman"/>
          <w:sz w:val="28"/>
          <w:szCs w:val="28"/>
        </w:rPr>
        <w:lastRenderedPageBreak/>
        <w:t xml:space="preserve">Самыми крупными сосудами лимфатической системы являются </w:t>
      </w:r>
      <w:r w:rsidRPr="0075400E">
        <w:rPr>
          <w:rFonts w:ascii="Times New Roman" w:hAnsi="Times New Roman" w:cs="Times New Roman"/>
          <w:b/>
          <w:sz w:val="28"/>
          <w:szCs w:val="28"/>
        </w:rPr>
        <w:t>правый лимфатический ствол</w:t>
      </w:r>
      <w:r w:rsidRPr="0075400E">
        <w:rPr>
          <w:rFonts w:ascii="Times New Roman" w:hAnsi="Times New Roman" w:cs="Times New Roman"/>
          <w:sz w:val="28"/>
          <w:szCs w:val="28"/>
        </w:rPr>
        <w:t xml:space="preserve"> – (собирает лимфу с правой половины головы, шеи, грудной клетки и правой грудной конечности) и </w:t>
      </w:r>
      <w:r w:rsidRPr="0075400E">
        <w:rPr>
          <w:rFonts w:ascii="Times New Roman" w:hAnsi="Times New Roman" w:cs="Times New Roman"/>
          <w:b/>
          <w:sz w:val="28"/>
          <w:szCs w:val="28"/>
        </w:rPr>
        <w:t xml:space="preserve">грудной лимфатический проток </w:t>
      </w:r>
      <w:r w:rsidRPr="0075400E">
        <w:rPr>
          <w:rFonts w:ascii="Times New Roman" w:hAnsi="Times New Roman" w:cs="Times New Roman"/>
          <w:sz w:val="28"/>
          <w:szCs w:val="28"/>
        </w:rPr>
        <w:t>– (собирает лимфу со всех остальных частей тела). И тот и другой впадают в краниальную полую вену, тем самым соединяясь с кровеносной системой.</w:t>
      </w:r>
    </w:p>
    <w:p w:rsidR="0075400E" w:rsidRPr="0075400E" w:rsidRDefault="0075400E" w:rsidP="0075400E">
      <w:pPr>
        <w:spacing w:after="0"/>
        <w:ind w:firstLine="284"/>
        <w:jc w:val="both"/>
        <w:rPr>
          <w:rFonts w:ascii="Times New Roman" w:hAnsi="Times New Roman" w:cs="Times New Roman"/>
          <w:sz w:val="28"/>
          <w:szCs w:val="28"/>
        </w:rPr>
      </w:pPr>
      <w:r w:rsidRPr="0075400E">
        <w:rPr>
          <w:rFonts w:ascii="Times New Roman" w:hAnsi="Times New Roman" w:cs="Times New Roman"/>
          <w:sz w:val="28"/>
          <w:szCs w:val="28"/>
        </w:rPr>
        <w:t>Лимфатические сосуды присутствуют не во всех внутренних органах. Их нет там, где отсутствует волокнистая соединительная ткань – это печень, ЦНС, селезенка, костный мозг, хрящевая ткань, хрусталик, пупочный канатик.</w:t>
      </w:r>
    </w:p>
    <w:p w:rsidR="0075400E" w:rsidRPr="0075400E" w:rsidRDefault="0075400E" w:rsidP="0075400E">
      <w:pPr>
        <w:spacing w:after="0"/>
        <w:jc w:val="both"/>
        <w:rPr>
          <w:rFonts w:ascii="Times New Roman" w:hAnsi="Times New Roman" w:cs="Times New Roman"/>
          <w:sz w:val="28"/>
          <w:szCs w:val="28"/>
        </w:rPr>
      </w:pPr>
    </w:p>
    <w:p w:rsidR="0075400E" w:rsidRPr="0075400E" w:rsidRDefault="0075400E" w:rsidP="0075400E">
      <w:pPr>
        <w:pStyle w:val="af2"/>
        <w:spacing w:after="0"/>
        <w:ind w:left="0" w:firstLine="284"/>
        <w:rPr>
          <w:rFonts w:ascii="Times New Roman" w:hAnsi="Times New Roman" w:cs="Times New Roman"/>
          <w:sz w:val="28"/>
          <w:szCs w:val="28"/>
        </w:rPr>
      </w:pPr>
      <w:r w:rsidRPr="0075400E">
        <w:rPr>
          <w:rFonts w:ascii="Times New Roman" w:hAnsi="Times New Roman" w:cs="Times New Roman"/>
          <w:b/>
          <w:sz w:val="28"/>
          <w:szCs w:val="28"/>
        </w:rPr>
        <w:t xml:space="preserve">ЛИМФАТИЧЕСКИЕ УЗЛЫ – </w:t>
      </w:r>
      <w:r w:rsidRPr="0075400E">
        <w:rPr>
          <w:rFonts w:ascii="Times New Roman" w:hAnsi="Times New Roman" w:cs="Times New Roman"/>
          <w:sz w:val="28"/>
          <w:szCs w:val="28"/>
        </w:rPr>
        <w:t>это паренхиматозные органы бобовидной, овальной или гроздьевидной формы от 0,2 до 20 см длиной. У разных видов животных их разное количество: у собаки – 60, у свиней – 190 – 200, у КРС – 300, у лошадей – 8000, причем самые крупные лимфоузлы у КРС, а самые мелкие – у лошади.</w:t>
      </w:r>
    </w:p>
    <w:p w:rsidR="0075400E" w:rsidRPr="0075400E" w:rsidRDefault="0075400E" w:rsidP="0075400E">
      <w:pPr>
        <w:pStyle w:val="af2"/>
        <w:spacing w:after="0"/>
        <w:ind w:left="0" w:firstLine="284"/>
        <w:rPr>
          <w:rFonts w:ascii="Times New Roman" w:hAnsi="Times New Roman" w:cs="Times New Roman"/>
          <w:sz w:val="28"/>
          <w:szCs w:val="28"/>
        </w:rPr>
      </w:pPr>
      <w:r w:rsidRPr="0075400E">
        <w:rPr>
          <w:rFonts w:ascii="Times New Roman" w:hAnsi="Times New Roman" w:cs="Times New Roman"/>
          <w:sz w:val="28"/>
          <w:szCs w:val="28"/>
        </w:rPr>
        <w:t>По положению в теле лимфоузлы делятся на поверхностные, глубокие, лимфоузлы внутренних органов.</w:t>
      </w:r>
    </w:p>
    <w:p w:rsidR="0075400E" w:rsidRPr="0075400E" w:rsidRDefault="0075400E" w:rsidP="00FB24EF">
      <w:pPr>
        <w:pStyle w:val="af2"/>
        <w:numPr>
          <w:ilvl w:val="0"/>
          <w:numId w:val="38"/>
        </w:numPr>
        <w:spacing w:after="0"/>
        <w:ind w:left="0" w:firstLine="284"/>
        <w:rPr>
          <w:rFonts w:ascii="Times New Roman" w:hAnsi="Times New Roman" w:cs="Times New Roman"/>
          <w:sz w:val="28"/>
          <w:szCs w:val="28"/>
        </w:rPr>
      </w:pPr>
      <w:r w:rsidRPr="0075400E">
        <w:rPr>
          <w:rFonts w:ascii="Times New Roman" w:hAnsi="Times New Roman" w:cs="Times New Roman"/>
          <w:sz w:val="28"/>
          <w:szCs w:val="28"/>
        </w:rPr>
        <w:t>Поверхностные – подчелюстной, околоушной, заглоточный, поверхн</w:t>
      </w:r>
      <w:r w:rsidRPr="0075400E">
        <w:rPr>
          <w:rFonts w:ascii="Times New Roman" w:hAnsi="Times New Roman" w:cs="Times New Roman"/>
          <w:sz w:val="28"/>
          <w:szCs w:val="28"/>
        </w:rPr>
        <w:t>о</w:t>
      </w:r>
      <w:r w:rsidRPr="0075400E">
        <w:rPr>
          <w:rFonts w:ascii="Times New Roman" w:hAnsi="Times New Roman" w:cs="Times New Roman"/>
          <w:sz w:val="28"/>
          <w:szCs w:val="28"/>
        </w:rPr>
        <w:t>стный шейный, подмышечный, поверхностный паховый, подколенный и надколенный (рис. 9, 10, 11).</w:t>
      </w:r>
    </w:p>
    <w:p w:rsidR="0075400E" w:rsidRPr="0075400E" w:rsidRDefault="0075400E" w:rsidP="00FB24EF">
      <w:pPr>
        <w:pStyle w:val="af2"/>
        <w:numPr>
          <w:ilvl w:val="0"/>
          <w:numId w:val="38"/>
        </w:numPr>
        <w:spacing w:after="0"/>
        <w:ind w:left="0" w:firstLine="284"/>
        <w:rPr>
          <w:rFonts w:ascii="Times New Roman" w:hAnsi="Times New Roman" w:cs="Times New Roman"/>
          <w:sz w:val="28"/>
          <w:szCs w:val="28"/>
        </w:rPr>
      </w:pPr>
      <w:r w:rsidRPr="0075400E">
        <w:rPr>
          <w:rFonts w:ascii="Times New Roman" w:hAnsi="Times New Roman" w:cs="Times New Roman"/>
          <w:sz w:val="28"/>
          <w:szCs w:val="28"/>
        </w:rPr>
        <w:t>Глубокие – лежат около тел позвонков, аорты и грудины (рис. 12, 13, 14).</w:t>
      </w:r>
    </w:p>
    <w:p w:rsidR="0075400E" w:rsidRPr="0075400E" w:rsidRDefault="0075400E" w:rsidP="00FB24EF">
      <w:pPr>
        <w:pStyle w:val="af2"/>
        <w:numPr>
          <w:ilvl w:val="0"/>
          <w:numId w:val="38"/>
        </w:numPr>
        <w:spacing w:after="0"/>
        <w:ind w:left="0" w:firstLine="284"/>
        <w:rPr>
          <w:rFonts w:ascii="Times New Roman" w:hAnsi="Times New Roman" w:cs="Times New Roman"/>
          <w:sz w:val="28"/>
          <w:szCs w:val="28"/>
        </w:rPr>
      </w:pPr>
      <w:r w:rsidRPr="0075400E">
        <w:rPr>
          <w:rFonts w:ascii="Times New Roman" w:hAnsi="Times New Roman" w:cs="Times New Roman"/>
          <w:sz w:val="28"/>
          <w:szCs w:val="28"/>
        </w:rPr>
        <w:t>Лимфатические узлы внутренних органов – лежат около внутренних о</w:t>
      </w:r>
      <w:r w:rsidRPr="0075400E">
        <w:rPr>
          <w:rFonts w:ascii="Times New Roman" w:hAnsi="Times New Roman" w:cs="Times New Roman"/>
          <w:sz w:val="28"/>
          <w:szCs w:val="28"/>
        </w:rPr>
        <w:t>р</w:t>
      </w:r>
      <w:r w:rsidRPr="0075400E">
        <w:rPr>
          <w:rFonts w:ascii="Times New Roman" w:hAnsi="Times New Roman" w:cs="Times New Roman"/>
          <w:sz w:val="28"/>
          <w:szCs w:val="28"/>
        </w:rPr>
        <w:t>ганов, с которых собирают лимфу.</w:t>
      </w:r>
    </w:p>
    <w:p w:rsidR="0075400E" w:rsidRPr="0075400E" w:rsidRDefault="0075400E" w:rsidP="0075400E">
      <w:pPr>
        <w:spacing w:before="100" w:beforeAutospacing="1" w:after="0"/>
        <w:jc w:val="center"/>
        <w:rPr>
          <w:rFonts w:ascii="Times New Roman" w:hAnsi="Times New Roman" w:cs="Times New Roman"/>
          <w:color w:val="333333"/>
          <w:sz w:val="17"/>
          <w:szCs w:val="17"/>
        </w:rPr>
      </w:pPr>
      <w:r w:rsidRPr="0075400E">
        <w:rPr>
          <w:rFonts w:ascii="Times New Roman" w:hAnsi="Times New Roman" w:cs="Times New Roman"/>
          <w:noProof/>
          <w:color w:val="333333"/>
          <w:sz w:val="17"/>
          <w:szCs w:val="17"/>
          <w:lang w:val="ru-RU" w:eastAsia="ru-RU"/>
        </w:rPr>
        <w:drawing>
          <wp:inline distT="0" distB="0" distL="0" distR="0">
            <wp:extent cx="3442915" cy="2166291"/>
            <wp:effectExtent l="19050" t="0" r="5135" b="0"/>
            <wp:docPr id="19" name="Рисунок 886" descr="http://www.vetlib.ru/uploads/posts/2009-11/1258476012_ris.-1.-poverxnostnye-limfaticheskie-uzl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ttp://www.vetlib.ru/uploads/posts/2009-11/1258476012_ris.-1.-poverxnostnye-limfaticheskie-uzly.jpg"/>
                    <pic:cNvPicPr>
                      <a:picLocks noChangeAspect="1" noChangeArrowheads="1"/>
                    </pic:cNvPicPr>
                  </pic:nvPicPr>
                  <pic:blipFill>
                    <a:blip r:embed="rId17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448842" cy="2170020"/>
                    </a:xfrm>
                    <a:prstGeom prst="rect">
                      <a:avLst/>
                    </a:prstGeom>
                    <a:noFill/>
                    <a:ln>
                      <a:noFill/>
                    </a:ln>
                  </pic:spPr>
                </pic:pic>
              </a:graphicData>
            </a:graphic>
          </wp:inline>
        </w:drawing>
      </w:r>
    </w:p>
    <w:p w:rsidR="0075400E" w:rsidRPr="0075400E" w:rsidRDefault="0075400E" w:rsidP="0075400E">
      <w:pPr>
        <w:spacing w:before="100" w:beforeAutospacing="1" w:after="0"/>
        <w:jc w:val="center"/>
        <w:rPr>
          <w:rFonts w:ascii="Times New Roman" w:hAnsi="Times New Roman" w:cs="Times New Roman"/>
        </w:rPr>
      </w:pPr>
      <w:r w:rsidRPr="0075400E">
        <w:rPr>
          <w:rFonts w:ascii="Times New Roman" w:hAnsi="Times New Roman" w:cs="Times New Roman"/>
          <w:bCs/>
        </w:rPr>
        <w:t>Рис. 9.</w:t>
      </w:r>
      <w:r w:rsidRPr="0075400E">
        <w:rPr>
          <w:rFonts w:ascii="Times New Roman" w:hAnsi="Times New Roman" w:cs="Times New Roman"/>
        </w:rPr>
        <w:t> Поверхностные лимфатические узлы крупного рогатого скота:</w:t>
      </w:r>
    </w:p>
    <w:p w:rsidR="0075400E" w:rsidRPr="0075400E" w:rsidRDefault="0075400E" w:rsidP="0075400E">
      <w:pPr>
        <w:spacing w:before="100" w:beforeAutospacing="1" w:after="0"/>
        <w:jc w:val="center"/>
        <w:rPr>
          <w:rFonts w:ascii="Times New Roman" w:hAnsi="Times New Roman" w:cs="Times New Roman"/>
        </w:rPr>
      </w:pPr>
      <w:r w:rsidRPr="0075400E">
        <w:rPr>
          <w:rFonts w:ascii="Times New Roman" w:hAnsi="Times New Roman" w:cs="Times New Roman"/>
          <w:i/>
          <w:iCs/>
        </w:rPr>
        <w:t>1</w:t>
      </w:r>
      <w:r w:rsidRPr="0075400E">
        <w:rPr>
          <w:rFonts w:ascii="Times New Roman" w:hAnsi="Times New Roman" w:cs="Times New Roman"/>
        </w:rPr>
        <w:t>—околоушный лимфатический узел, </w:t>
      </w:r>
      <w:r w:rsidRPr="0075400E">
        <w:rPr>
          <w:rFonts w:ascii="Times New Roman" w:hAnsi="Times New Roman" w:cs="Times New Roman"/>
          <w:i/>
          <w:iCs/>
        </w:rPr>
        <w:t>2 </w:t>
      </w:r>
      <w:r w:rsidRPr="0075400E">
        <w:rPr>
          <w:rFonts w:ascii="Times New Roman" w:hAnsi="Times New Roman" w:cs="Times New Roman"/>
        </w:rPr>
        <w:t>— боковой заглоточный лимфатический узел, </w:t>
      </w:r>
      <w:r w:rsidRPr="0075400E">
        <w:rPr>
          <w:rFonts w:ascii="Times New Roman" w:hAnsi="Times New Roman" w:cs="Times New Roman"/>
          <w:i/>
          <w:iCs/>
        </w:rPr>
        <w:t>3 </w:t>
      </w:r>
      <w:r w:rsidRPr="0075400E">
        <w:rPr>
          <w:rFonts w:ascii="Times New Roman" w:hAnsi="Times New Roman" w:cs="Times New Roman"/>
        </w:rPr>
        <w:t>— подчелюстной, и нижнечелюстной, лимфатический узел, </w:t>
      </w:r>
      <w:r w:rsidRPr="0075400E">
        <w:rPr>
          <w:rFonts w:ascii="Times New Roman" w:hAnsi="Times New Roman" w:cs="Times New Roman"/>
          <w:i/>
          <w:iCs/>
        </w:rPr>
        <w:t>4 </w:t>
      </w:r>
      <w:r w:rsidRPr="0075400E">
        <w:rPr>
          <w:rFonts w:ascii="Times New Roman" w:hAnsi="Times New Roman" w:cs="Times New Roman"/>
        </w:rPr>
        <w:t>— поверхностный шейный лимфати</w:t>
      </w:r>
      <w:r w:rsidRPr="0075400E">
        <w:rPr>
          <w:rFonts w:ascii="Times New Roman" w:hAnsi="Times New Roman" w:cs="Times New Roman"/>
        </w:rPr>
        <w:softHyphen/>
        <w:t>ческий узел, 5 — подмышечный узел 1-го ребра, </w:t>
      </w:r>
      <w:r w:rsidRPr="0075400E">
        <w:rPr>
          <w:rFonts w:ascii="Times New Roman" w:hAnsi="Times New Roman" w:cs="Times New Roman"/>
          <w:i/>
          <w:iCs/>
        </w:rPr>
        <w:t>б </w:t>
      </w:r>
      <w:r w:rsidRPr="0075400E">
        <w:rPr>
          <w:rFonts w:ascii="Times New Roman" w:hAnsi="Times New Roman" w:cs="Times New Roman"/>
        </w:rPr>
        <w:t>— подмышечный собственный узел, 7 — надколенный узел, 8 — наружный крестцовый узел, седалищный, </w:t>
      </w:r>
      <w:r w:rsidRPr="0075400E">
        <w:rPr>
          <w:rFonts w:ascii="Times New Roman" w:hAnsi="Times New Roman" w:cs="Times New Roman"/>
          <w:i/>
          <w:iCs/>
        </w:rPr>
        <w:t>9 </w:t>
      </w:r>
      <w:r w:rsidRPr="0075400E">
        <w:rPr>
          <w:rFonts w:ascii="Times New Roman" w:hAnsi="Times New Roman" w:cs="Times New Roman"/>
        </w:rPr>
        <w:t>— подколенный лимфатический узел.</w:t>
      </w:r>
    </w:p>
    <w:p w:rsidR="0075400E" w:rsidRPr="0075400E" w:rsidRDefault="0075400E" w:rsidP="0075400E">
      <w:pPr>
        <w:spacing w:before="100" w:beforeAutospacing="1" w:after="0"/>
        <w:jc w:val="center"/>
        <w:rPr>
          <w:rFonts w:ascii="Times New Roman" w:hAnsi="Times New Roman" w:cs="Times New Roman"/>
          <w:color w:val="333333"/>
          <w:sz w:val="17"/>
          <w:szCs w:val="17"/>
        </w:rPr>
      </w:pPr>
      <w:r w:rsidRPr="0075400E">
        <w:rPr>
          <w:rFonts w:ascii="Times New Roman" w:hAnsi="Times New Roman" w:cs="Times New Roman"/>
          <w:noProof/>
          <w:lang w:val="ru-RU" w:eastAsia="ru-RU"/>
        </w:rPr>
        <w:lastRenderedPageBreak/>
        <w:drawing>
          <wp:inline distT="0" distB="0" distL="0" distR="0">
            <wp:extent cx="4245996" cy="2713828"/>
            <wp:effectExtent l="0" t="0" r="0" b="0"/>
            <wp:docPr id="805" name="Рисунок 888" descr="http://www.vetlib.ru/uploads/posts/2009-11/1258476159_ris.-2.-glubokie-limfaticheskie-uzly-krupn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www.vetlib.ru/uploads/posts/2009-11/1258476159_ris.-2.-glubokie-limfaticheskie-uzly-krupnogo.jpg"/>
                    <pic:cNvPicPr>
                      <a:picLocks noChangeAspect="1" noChangeArrowheads="1"/>
                    </pic:cNvPicPr>
                  </pic:nvPicPr>
                  <pic:blipFill>
                    <a:blip r:embed="rId17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249282" cy="2715928"/>
                    </a:xfrm>
                    <a:prstGeom prst="rect">
                      <a:avLst/>
                    </a:prstGeom>
                    <a:noFill/>
                    <a:ln>
                      <a:noFill/>
                    </a:ln>
                  </pic:spPr>
                </pic:pic>
              </a:graphicData>
            </a:graphic>
          </wp:inline>
        </w:drawing>
      </w:r>
    </w:p>
    <w:p w:rsidR="0075400E" w:rsidRPr="0075400E" w:rsidRDefault="0075400E" w:rsidP="0075400E">
      <w:pPr>
        <w:spacing w:before="100" w:beforeAutospacing="1" w:after="0"/>
        <w:jc w:val="center"/>
        <w:rPr>
          <w:rFonts w:ascii="Times New Roman" w:hAnsi="Times New Roman" w:cs="Times New Roman"/>
        </w:rPr>
      </w:pPr>
      <w:r w:rsidRPr="0075400E">
        <w:rPr>
          <w:rFonts w:ascii="Times New Roman" w:hAnsi="Times New Roman" w:cs="Times New Roman"/>
          <w:bCs/>
        </w:rPr>
        <w:t>Рис. 10.</w:t>
      </w:r>
      <w:r w:rsidRPr="0075400E">
        <w:rPr>
          <w:rFonts w:ascii="Times New Roman" w:hAnsi="Times New Roman" w:cs="Times New Roman"/>
        </w:rPr>
        <w:t> Глубокие лимфатические узлы крупного рогатого скота:</w:t>
      </w:r>
    </w:p>
    <w:p w:rsidR="0075400E" w:rsidRPr="0075400E" w:rsidRDefault="0075400E" w:rsidP="0075400E">
      <w:pPr>
        <w:spacing w:before="100" w:beforeAutospacing="1" w:after="0"/>
        <w:jc w:val="both"/>
        <w:rPr>
          <w:rFonts w:ascii="Times New Roman" w:hAnsi="Times New Roman" w:cs="Times New Roman"/>
        </w:rPr>
      </w:pPr>
      <w:r w:rsidRPr="0075400E">
        <w:rPr>
          <w:rFonts w:ascii="Times New Roman" w:hAnsi="Times New Roman" w:cs="Times New Roman"/>
          <w:i/>
          <w:iCs/>
        </w:rPr>
        <w:t>1 </w:t>
      </w:r>
      <w:r w:rsidRPr="0075400E">
        <w:rPr>
          <w:rFonts w:ascii="Times New Roman" w:hAnsi="Times New Roman" w:cs="Times New Roman"/>
        </w:rPr>
        <w:t>— крыловой узел, </w:t>
      </w:r>
      <w:r w:rsidRPr="0075400E">
        <w:rPr>
          <w:rFonts w:ascii="Times New Roman" w:hAnsi="Times New Roman" w:cs="Times New Roman"/>
          <w:i/>
          <w:iCs/>
        </w:rPr>
        <w:t>2 </w:t>
      </w:r>
      <w:r w:rsidRPr="0075400E">
        <w:rPr>
          <w:rFonts w:ascii="Times New Roman" w:hAnsi="Times New Roman" w:cs="Times New Roman"/>
        </w:rPr>
        <w:t>— подчелюстной у., </w:t>
      </w:r>
      <w:r w:rsidRPr="0075400E">
        <w:rPr>
          <w:rFonts w:ascii="Times New Roman" w:hAnsi="Times New Roman" w:cs="Times New Roman"/>
          <w:i/>
          <w:iCs/>
        </w:rPr>
        <w:t>3 </w:t>
      </w:r>
      <w:r w:rsidRPr="0075400E">
        <w:rPr>
          <w:rFonts w:ascii="Times New Roman" w:hAnsi="Times New Roman" w:cs="Times New Roman"/>
        </w:rPr>
        <w:t>— подъязычный передний у., </w:t>
      </w:r>
      <w:r w:rsidRPr="0075400E">
        <w:rPr>
          <w:rFonts w:ascii="Times New Roman" w:hAnsi="Times New Roman" w:cs="Times New Roman"/>
          <w:i/>
          <w:iCs/>
        </w:rPr>
        <w:t>4 </w:t>
      </w:r>
      <w:r w:rsidRPr="0075400E">
        <w:rPr>
          <w:rFonts w:ascii="Times New Roman" w:hAnsi="Times New Roman" w:cs="Times New Roman"/>
        </w:rPr>
        <w:t>— заглоточный медиальный у., 5 — подъязычный задний у., </w:t>
      </w:r>
      <w:r w:rsidRPr="0075400E">
        <w:rPr>
          <w:rFonts w:ascii="Times New Roman" w:hAnsi="Times New Roman" w:cs="Times New Roman"/>
          <w:i/>
          <w:iCs/>
        </w:rPr>
        <w:t>6 </w:t>
      </w:r>
      <w:r w:rsidRPr="0075400E">
        <w:rPr>
          <w:rFonts w:ascii="Times New Roman" w:hAnsi="Times New Roman" w:cs="Times New Roman"/>
        </w:rPr>
        <w:t>— заглоточный латеральный у., 7 — глубокий шейный передний у., 8 —глубокий шейный средний у., </w:t>
      </w:r>
      <w:r w:rsidRPr="0075400E">
        <w:rPr>
          <w:rFonts w:ascii="Times New Roman" w:hAnsi="Times New Roman" w:cs="Times New Roman"/>
          <w:i/>
          <w:iCs/>
        </w:rPr>
        <w:t>9 </w:t>
      </w:r>
      <w:r w:rsidRPr="0075400E">
        <w:rPr>
          <w:rFonts w:ascii="Times New Roman" w:hAnsi="Times New Roman" w:cs="Times New Roman"/>
        </w:rPr>
        <w:t>— поверхностный шейный у., </w:t>
      </w:r>
      <w:r w:rsidRPr="0075400E">
        <w:rPr>
          <w:rFonts w:ascii="Times New Roman" w:hAnsi="Times New Roman" w:cs="Times New Roman"/>
          <w:i/>
          <w:iCs/>
        </w:rPr>
        <w:t>10 — </w:t>
      </w:r>
      <w:r w:rsidRPr="0075400E">
        <w:rPr>
          <w:rFonts w:ascii="Times New Roman" w:hAnsi="Times New Roman" w:cs="Times New Roman"/>
        </w:rPr>
        <w:t>глубокий шейный задний у., </w:t>
      </w:r>
      <w:r w:rsidRPr="0075400E">
        <w:rPr>
          <w:rFonts w:ascii="Times New Roman" w:hAnsi="Times New Roman" w:cs="Times New Roman"/>
          <w:i/>
          <w:iCs/>
        </w:rPr>
        <w:t>11 —</w:t>
      </w:r>
      <w:r w:rsidRPr="0075400E">
        <w:rPr>
          <w:rFonts w:ascii="Times New Roman" w:hAnsi="Times New Roman" w:cs="Times New Roman"/>
        </w:rPr>
        <w:t>реберношейный у., </w:t>
      </w:r>
      <w:r w:rsidRPr="0075400E">
        <w:rPr>
          <w:rFonts w:ascii="Times New Roman" w:hAnsi="Times New Roman" w:cs="Times New Roman"/>
          <w:i/>
          <w:iCs/>
        </w:rPr>
        <w:t>12 — </w:t>
      </w:r>
      <w:r w:rsidRPr="0075400E">
        <w:rPr>
          <w:rFonts w:ascii="Times New Roman" w:hAnsi="Times New Roman" w:cs="Times New Roman"/>
        </w:rPr>
        <w:t>узел грудной клетки, </w:t>
      </w:r>
      <w:r w:rsidRPr="0075400E">
        <w:rPr>
          <w:rFonts w:ascii="Times New Roman" w:hAnsi="Times New Roman" w:cs="Times New Roman"/>
          <w:i/>
          <w:iCs/>
        </w:rPr>
        <w:t>13 — </w:t>
      </w:r>
      <w:r w:rsidRPr="0075400E">
        <w:rPr>
          <w:rFonts w:ascii="Times New Roman" w:hAnsi="Times New Roman" w:cs="Times New Roman"/>
        </w:rPr>
        <w:t>грудин-йый передний у., </w:t>
      </w:r>
      <w:r w:rsidRPr="0075400E">
        <w:rPr>
          <w:rFonts w:ascii="Times New Roman" w:hAnsi="Times New Roman" w:cs="Times New Roman"/>
          <w:i/>
          <w:iCs/>
        </w:rPr>
        <w:t>14 </w:t>
      </w:r>
      <w:r w:rsidRPr="0075400E">
        <w:rPr>
          <w:rFonts w:ascii="Times New Roman" w:hAnsi="Times New Roman" w:cs="Times New Roman"/>
        </w:rPr>
        <w:t>— грудинный задний, диафрагмальный у., </w:t>
      </w:r>
      <w:r w:rsidRPr="0075400E">
        <w:rPr>
          <w:rFonts w:ascii="Times New Roman" w:hAnsi="Times New Roman" w:cs="Times New Roman"/>
          <w:i/>
          <w:iCs/>
        </w:rPr>
        <w:t>15 </w:t>
      </w:r>
      <w:r w:rsidRPr="0075400E">
        <w:rPr>
          <w:rFonts w:ascii="Times New Roman" w:hAnsi="Times New Roman" w:cs="Times New Roman"/>
        </w:rPr>
        <w:t>— средостенные краниальные левые уу., </w:t>
      </w:r>
      <w:r w:rsidRPr="0075400E">
        <w:rPr>
          <w:rFonts w:ascii="Times New Roman" w:hAnsi="Times New Roman" w:cs="Times New Roman"/>
          <w:i/>
          <w:iCs/>
        </w:rPr>
        <w:t>16 </w:t>
      </w:r>
      <w:r w:rsidRPr="0075400E">
        <w:rPr>
          <w:rFonts w:ascii="Times New Roman" w:hAnsi="Times New Roman" w:cs="Times New Roman"/>
        </w:rPr>
        <w:t>— межреберные уу., </w:t>
      </w:r>
      <w:r w:rsidRPr="0075400E">
        <w:rPr>
          <w:rFonts w:ascii="Times New Roman" w:hAnsi="Times New Roman" w:cs="Times New Roman"/>
          <w:i/>
          <w:iCs/>
        </w:rPr>
        <w:t>17 </w:t>
      </w:r>
      <w:r w:rsidRPr="0075400E">
        <w:rPr>
          <w:rFonts w:ascii="Times New Roman" w:hAnsi="Times New Roman" w:cs="Times New Roman"/>
        </w:rPr>
        <w:t>— средостенные верхние уу., </w:t>
      </w:r>
      <w:r w:rsidRPr="0075400E">
        <w:rPr>
          <w:rFonts w:ascii="Times New Roman" w:hAnsi="Times New Roman" w:cs="Times New Roman"/>
          <w:i/>
          <w:iCs/>
        </w:rPr>
        <w:t>18 </w:t>
      </w:r>
      <w:r w:rsidRPr="0075400E">
        <w:rPr>
          <w:rFonts w:ascii="Times New Roman" w:hAnsi="Times New Roman" w:cs="Times New Roman"/>
        </w:rPr>
        <w:t>— средостенные задние уу., </w:t>
      </w:r>
      <w:r w:rsidRPr="0075400E">
        <w:rPr>
          <w:rFonts w:ascii="Times New Roman" w:hAnsi="Times New Roman" w:cs="Times New Roman"/>
          <w:i/>
          <w:iCs/>
        </w:rPr>
        <w:t>19 </w:t>
      </w:r>
      <w:r w:rsidRPr="0075400E">
        <w:rPr>
          <w:rFonts w:ascii="Times New Roman" w:hAnsi="Times New Roman" w:cs="Times New Roman"/>
        </w:rPr>
        <w:t>— бифуркационные левые уу., </w:t>
      </w:r>
      <w:r w:rsidRPr="0075400E">
        <w:rPr>
          <w:rFonts w:ascii="Times New Roman" w:hAnsi="Times New Roman" w:cs="Times New Roman"/>
          <w:i/>
          <w:iCs/>
        </w:rPr>
        <w:t>20 </w:t>
      </w:r>
      <w:r w:rsidRPr="0075400E">
        <w:rPr>
          <w:rFonts w:ascii="Times New Roman" w:hAnsi="Times New Roman" w:cs="Times New Roman"/>
        </w:rPr>
        <w:t>— почечный у., </w:t>
      </w:r>
      <w:r w:rsidRPr="0075400E">
        <w:rPr>
          <w:rFonts w:ascii="Times New Roman" w:hAnsi="Times New Roman" w:cs="Times New Roman"/>
          <w:i/>
          <w:iCs/>
        </w:rPr>
        <w:t>21 —</w:t>
      </w:r>
      <w:r w:rsidRPr="0075400E">
        <w:rPr>
          <w:rFonts w:ascii="Times New Roman" w:hAnsi="Times New Roman" w:cs="Times New Roman"/>
        </w:rPr>
        <w:t>поясничные аортальные уу., </w:t>
      </w:r>
      <w:r w:rsidRPr="0075400E">
        <w:rPr>
          <w:rFonts w:ascii="Times New Roman" w:hAnsi="Times New Roman" w:cs="Times New Roman"/>
          <w:i/>
          <w:iCs/>
        </w:rPr>
        <w:t>22 </w:t>
      </w:r>
      <w:r w:rsidRPr="0075400E">
        <w:rPr>
          <w:rFonts w:ascii="Times New Roman" w:hAnsi="Times New Roman" w:cs="Times New Roman"/>
        </w:rPr>
        <w:t>— под</w:t>
      </w:r>
      <w:r w:rsidRPr="0075400E">
        <w:rPr>
          <w:rFonts w:ascii="Times New Roman" w:hAnsi="Times New Roman" w:cs="Times New Roman"/>
        </w:rPr>
        <w:softHyphen/>
        <w:t>вздошные латеральные уу., </w:t>
      </w:r>
      <w:r w:rsidRPr="0075400E">
        <w:rPr>
          <w:rFonts w:ascii="Times New Roman" w:hAnsi="Times New Roman" w:cs="Times New Roman"/>
          <w:i/>
          <w:iCs/>
        </w:rPr>
        <w:t>23 </w:t>
      </w:r>
      <w:r w:rsidRPr="0075400E">
        <w:rPr>
          <w:rFonts w:ascii="Times New Roman" w:hAnsi="Times New Roman" w:cs="Times New Roman"/>
        </w:rPr>
        <w:t>— подвздошные медиальные уу., </w:t>
      </w:r>
      <w:r w:rsidRPr="0075400E">
        <w:rPr>
          <w:rFonts w:ascii="Times New Roman" w:hAnsi="Times New Roman" w:cs="Times New Roman"/>
          <w:i/>
          <w:iCs/>
        </w:rPr>
        <w:t>24 </w:t>
      </w:r>
      <w:r w:rsidRPr="0075400E">
        <w:rPr>
          <w:rFonts w:ascii="Times New Roman" w:hAnsi="Times New Roman" w:cs="Times New Roman"/>
        </w:rPr>
        <w:t>— тазовый у., </w:t>
      </w:r>
      <w:r w:rsidRPr="0075400E">
        <w:rPr>
          <w:rFonts w:ascii="Times New Roman" w:hAnsi="Times New Roman" w:cs="Times New Roman"/>
          <w:i/>
          <w:iCs/>
        </w:rPr>
        <w:t>25 </w:t>
      </w:r>
      <w:r w:rsidRPr="0075400E">
        <w:rPr>
          <w:rFonts w:ascii="Times New Roman" w:hAnsi="Times New Roman" w:cs="Times New Roman"/>
        </w:rPr>
        <w:t>— крест</w:t>
      </w:r>
      <w:r w:rsidRPr="0075400E">
        <w:rPr>
          <w:rFonts w:ascii="Times New Roman" w:hAnsi="Times New Roman" w:cs="Times New Roman"/>
        </w:rPr>
        <w:softHyphen/>
        <w:t>цовый средний у., </w:t>
      </w:r>
      <w:r w:rsidRPr="0075400E">
        <w:rPr>
          <w:rFonts w:ascii="Times New Roman" w:hAnsi="Times New Roman" w:cs="Times New Roman"/>
          <w:i/>
          <w:iCs/>
        </w:rPr>
        <w:t>26 —</w:t>
      </w:r>
      <w:r w:rsidRPr="0075400E">
        <w:rPr>
          <w:rFonts w:ascii="Times New Roman" w:hAnsi="Times New Roman" w:cs="Times New Roman"/>
        </w:rPr>
        <w:t>крестцовые внутренние уу., </w:t>
      </w:r>
      <w:r w:rsidRPr="0075400E">
        <w:rPr>
          <w:rFonts w:ascii="Times New Roman" w:hAnsi="Times New Roman" w:cs="Times New Roman"/>
          <w:i/>
          <w:iCs/>
        </w:rPr>
        <w:t>27 </w:t>
      </w:r>
      <w:r w:rsidRPr="0075400E">
        <w:rPr>
          <w:rFonts w:ascii="Times New Roman" w:hAnsi="Times New Roman" w:cs="Times New Roman"/>
        </w:rPr>
        <w:t>— седалищные уу., </w:t>
      </w:r>
      <w:r w:rsidRPr="0075400E">
        <w:rPr>
          <w:rFonts w:ascii="Times New Roman" w:hAnsi="Times New Roman" w:cs="Times New Roman"/>
          <w:i/>
          <w:iCs/>
        </w:rPr>
        <w:t>28 </w:t>
      </w:r>
      <w:r w:rsidRPr="0075400E">
        <w:rPr>
          <w:rFonts w:ascii="Times New Roman" w:hAnsi="Times New Roman" w:cs="Times New Roman"/>
        </w:rPr>
        <w:t>— узел седалищ</w:t>
      </w:r>
      <w:r w:rsidRPr="0075400E">
        <w:rPr>
          <w:rFonts w:ascii="Times New Roman" w:hAnsi="Times New Roman" w:cs="Times New Roman"/>
        </w:rPr>
        <w:softHyphen/>
        <w:t>ного бугра, </w:t>
      </w:r>
      <w:r w:rsidRPr="0075400E">
        <w:rPr>
          <w:rFonts w:ascii="Times New Roman" w:hAnsi="Times New Roman" w:cs="Times New Roman"/>
          <w:i/>
          <w:iCs/>
        </w:rPr>
        <w:t>29 — </w:t>
      </w:r>
      <w:r w:rsidRPr="0075400E">
        <w:rPr>
          <w:rFonts w:ascii="Times New Roman" w:hAnsi="Times New Roman" w:cs="Times New Roman"/>
        </w:rPr>
        <w:t>поверхностные паховые, или надвыменные, уу., </w:t>
      </w:r>
      <w:r w:rsidRPr="0075400E">
        <w:rPr>
          <w:rFonts w:ascii="Times New Roman" w:hAnsi="Times New Roman" w:cs="Times New Roman"/>
          <w:i/>
          <w:iCs/>
        </w:rPr>
        <w:t>30 </w:t>
      </w:r>
      <w:r w:rsidRPr="0075400E">
        <w:rPr>
          <w:rFonts w:ascii="Times New Roman" w:hAnsi="Times New Roman" w:cs="Times New Roman"/>
        </w:rPr>
        <w:t>— надчревный у., </w:t>
      </w:r>
      <w:r w:rsidRPr="0075400E">
        <w:rPr>
          <w:rFonts w:ascii="Times New Roman" w:hAnsi="Times New Roman" w:cs="Times New Roman"/>
          <w:i/>
          <w:iCs/>
        </w:rPr>
        <w:t>31</w:t>
      </w:r>
      <w:r w:rsidRPr="0075400E">
        <w:rPr>
          <w:rFonts w:ascii="Times New Roman" w:hAnsi="Times New Roman" w:cs="Times New Roman"/>
        </w:rPr>
        <w:t>— глубокий паховый у.</w:t>
      </w:r>
    </w:p>
    <w:p w:rsidR="0075400E" w:rsidRPr="0075400E" w:rsidRDefault="0075400E" w:rsidP="0075400E">
      <w:pPr>
        <w:spacing w:after="0"/>
        <w:jc w:val="center"/>
        <w:rPr>
          <w:rFonts w:ascii="Times New Roman" w:hAnsi="Times New Roman" w:cs="Times New Roman"/>
          <w:color w:val="333333"/>
          <w:sz w:val="17"/>
          <w:szCs w:val="17"/>
        </w:rPr>
      </w:pPr>
      <w:r w:rsidRPr="0075400E">
        <w:rPr>
          <w:rFonts w:ascii="Times New Roman" w:hAnsi="Times New Roman" w:cs="Times New Roman"/>
          <w:noProof/>
          <w:color w:val="333333"/>
          <w:sz w:val="17"/>
          <w:szCs w:val="17"/>
          <w:lang w:val="ru-RU" w:eastAsia="ru-RU"/>
        </w:rPr>
        <w:drawing>
          <wp:inline distT="0" distB="0" distL="0" distR="0">
            <wp:extent cx="4287545" cy="2458192"/>
            <wp:effectExtent l="19050" t="0" r="0" b="0"/>
            <wp:docPr id="824" name="Рисунок 889" descr="http://www.vetlib.ru/uploads/posts/2009-11/1258476355_ris.-3.-poverxnostnye-limfaticheskie-uzly-svin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http://www.vetlib.ru/uploads/posts/2009-11/1258476355_ris.-3.-poverxnostnye-limfaticheskie-uzly-svini.jpg"/>
                    <pic:cNvPicPr>
                      <a:picLocks noChangeAspect="1" noChangeArrowheads="1"/>
                    </pic:cNvPicPr>
                  </pic:nvPicPr>
                  <pic:blipFill>
                    <a:blip r:embed="rId17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285406" cy="2456966"/>
                    </a:xfrm>
                    <a:prstGeom prst="rect">
                      <a:avLst/>
                    </a:prstGeom>
                    <a:noFill/>
                    <a:ln>
                      <a:noFill/>
                    </a:ln>
                  </pic:spPr>
                </pic:pic>
              </a:graphicData>
            </a:graphic>
          </wp:inline>
        </w:drawing>
      </w:r>
    </w:p>
    <w:p w:rsidR="0075400E" w:rsidRPr="0075400E" w:rsidRDefault="0075400E" w:rsidP="0075400E">
      <w:pPr>
        <w:spacing w:before="100" w:beforeAutospacing="1" w:after="0"/>
        <w:jc w:val="center"/>
        <w:rPr>
          <w:rFonts w:ascii="Times New Roman" w:hAnsi="Times New Roman" w:cs="Times New Roman"/>
        </w:rPr>
      </w:pPr>
      <w:r w:rsidRPr="0075400E">
        <w:rPr>
          <w:rFonts w:ascii="Times New Roman" w:hAnsi="Times New Roman" w:cs="Times New Roman"/>
          <w:bCs/>
        </w:rPr>
        <w:t>Рис. 11.</w:t>
      </w:r>
      <w:r w:rsidRPr="0075400E">
        <w:rPr>
          <w:rFonts w:ascii="Times New Roman" w:hAnsi="Times New Roman" w:cs="Times New Roman"/>
        </w:rPr>
        <w:t> Поверхностные лимфатические узлы свиньи:</w:t>
      </w:r>
    </w:p>
    <w:p w:rsidR="0075400E" w:rsidRPr="0075400E" w:rsidRDefault="0075400E" w:rsidP="0075400E">
      <w:pPr>
        <w:spacing w:before="100" w:beforeAutospacing="1" w:after="0"/>
        <w:jc w:val="both"/>
        <w:rPr>
          <w:rFonts w:ascii="Times New Roman" w:hAnsi="Times New Roman" w:cs="Times New Roman"/>
        </w:rPr>
      </w:pPr>
      <w:r w:rsidRPr="0075400E">
        <w:rPr>
          <w:rFonts w:ascii="Times New Roman" w:hAnsi="Times New Roman" w:cs="Times New Roman"/>
          <w:i/>
          <w:iCs/>
        </w:rPr>
        <w:t>1 </w:t>
      </w:r>
      <w:r w:rsidRPr="0075400E">
        <w:rPr>
          <w:rFonts w:ascii="Times New Roman" w:hAnsi="Times New Roman" w:cs="Times New Roman"/>
        </w:rPr>
        <w:t>— околоушный узел. </w:t>
      </w:r>
      <w:r w:rsidRPr="0075400E">
        <w:rPr>
          <w:rFonts w:ascii="Times New Roman" w:hAnsi="Times New Roman" w:cs="Times New Roman"/>
          <w:i/>
          <w:iCs/>
        </w:rPr>
        <w:t>2 </w:t>
      </w:r>
      <w:r w:rsidRPr="0075400E">
        <w:rPr>
          <w:rFonts w:ascii="Times New Roman" w:hAnsi="Times New Roman" w:cs="Times New Roman"/>
        </w:rPr>
        <w:t>— заглоточный латеральный у., </w:t>
      </w:r>
      <w:r w:rsidRPr="0075400E">
        <w:rPr>
          <w:rFonts w:ascii="Times New Roman" w:hAnsi="Times New Roman" w:cs="Times New Roman"/>
          <w:i/>
          <w:iCs/>
        </w:rPr>
        <w:t>3 </w:t>
      </w:r>
      <w:r w:rsidRPr="0075400E">
        <w:rPr>
          <w:rFonts w:ascii="Times New Roman" w:hAnsi="Times New Roman" w:cs="Times New Roman"/>
        </w:rPr>
        <w:t>— заглоточный медиальный у.,</w:t>
      </w:r>
      <w:r w:rsidRPr="0075400E">
        <w:rPr>
          <w:rFonts w:ascii="Times New Roman" w:hAnsi="Times New Roman" w:cs="Times New Roman"/>
          <w:i/>
          <w:iCs/>
        </w:rPr>
        <w:t>4 — </w:t>
      </w:r>
      <w:r w:rsidRPr="0075400E">
        <w:rPr>
          <w:rFonts w:ascii="Times New Roman" w:hAnsi="Times New Roman" w:cs="Times New Roman"/>
        </w:rPr>
        <w:t>шейный поверхностный дорсальный у., 5 — шейный поверхностный вентральный у., 6</w:t>
      </w:r>
      <w:r w:rsidRPr="0075400E">
        <w:rPr>
          <w:rFonts w:ascii="Times New Roman" w:hAnsi="Times New Roman" w:cs="Times New Roman"/>
          <w:i/>
          <w:iCs/>
        </w:rPr>
        <w:t> </w:t>
      </w:r>
      <w:r w:rsidRPr="0075400E">
        <w:rPr>
          <w:rFonts w:ascii="Times New Roman" w:hAnsi="Times New Roman" w:cs="Times New Roman"/>
        </w:rPr>
        <w:t>— подчелюстной у., 7 — подчелюстной добавочный у., </w:t>
      </w:r>
      <w:r w:rsidRPr="0075400E">
        <w:rPr>
          <w:rFonts w:ascii="Times New Roman" w:hAnsi="Times New Roman" w:cs="Times New Roman"/>
          <w:i/>
          <w:iCs/>
        </w:rPr>
        <w:t>8 — </w:t>
      </w:r>
      <w:r w:rsidRPr="0075400E">
        <w:rPr>
          <w:rFonts w:ascii="Times New Roman" w:hAnsi="Times New Roman" w:cs="Times New Roman"/>
        </w:rPr>
        <w:t>надколенный у., </w:t>
      </w:r>
      <w:r w:rsidRPr="0075400E">
        <w:rPr>
          <w:rFonts w:ascii="Times New Roman" w:hAnsi="Times New Roman" w:cs="Times New Roman"/>
          <w:i/>
          <w:iCs/>
        </w:rPr>
        <w:t>9 </w:t>
      </w:r>
      <w:r w:rsidRPr="0075400E">
        <w:rPr>
          <w:rFonts w:ascii="Times New Roman" w:hAnsi="Times New Roman" w:cs="Times New Roman"/>
        </w:rPr>
        <w:t>— наружный крестцовый у., </w:t>
      </w:r>
      <w:r w:rsidRPr="0075400E">
        <w:rPr>
          <w:rFonts w:ascii="Times New Roman" w:hAnsi="Times New Roman" w:cs="Times New Roman"/>
          <w:i/>
          <w:iCs/>
        </w:rPr>
        <w:t>10 </w:t>
      </w:r>
      <w:r w:rsidRPr="0075400E">
        <w:rPr>
          <w:rFonts w:ascii="Times New Roman" w:hAnsi="Times New Roman" w:cs="Times New Roman"/>
        </w:rPr>
        <w:t>— подколенный у.</w:t>
      </w:r>
    </w:p>
    <w:p w:rsidR="0075400E" w:rsidRPr="0075400E" w:rsidRDefault="0075400E" w:rsidP="0075400E">
      <w:pPr>
        <w:spacing w:after="0"/>
        <w:jc w:val="center"/>
        <w:rPr>
          <w:rFonts w:ascii="Times New Roman" w:hAnsi="Times New Roman" w:cs="Times New Roman"/>
          <w:color w:val="333333"/>
          <w:sz w:val="17"/>
          <w:szCs w:val="17"/>
        </w:rPr>
      </w:pPr>
      <w:r w:rsidRPr="0075400E">
        <w:rPr>
          <w:rFonts w:ascii="Times New Roman" w:hAnsi="Times New Roman" w:cs="Times New Roman"/>
          <w:noProof/>
          <w:color w:val="333333"/>
          <w:sz w:val="17"/>
          <w:szCs w:val="17"/>
          <w:lang w:val="ru-RU" w:eastAsia="ru-RU"/>
        </w:rPr>
        <w:lastRenderedPageBreak/>
        <w:drawing>
          <wp:inline distT="0" distB="0" distL="0" distR="0">
            <wp:extent cx="5080884" cy="3021881"/>
            <wp:effectExtent l="0" t="0" r="0" b="0"/>
            <wp:docPr id="895" name="Рисунок 893" descr="http://www.vetlib.ru/uploads/posts/2009-11/1258476701_ris.-8.-glubokie-limfaticheskie-uzly-svini-i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http://www.vetlib.ru/uploads/posts/2009-11/1258476701_ris.-8.-glubokie-limfaticheskie-uzly-svini-iz.jpg"/>
                    <pic:cNvPicPr>
                      <a:picLocks noChangeAspect="1" noChangeArrowheads="1"/>
                    </pic:cNvPicPr>
                  </pic:nvPicPr>
                  <pic:blipFill>
                    <a:blip r:embed="rId17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089472" cy="3026989"/>
                    </a:xfrm>
                    <a:prstGeom prst="rect">
                      <a:avLst/>
                    </a:prstGeom>
                    <a:noFill/>
                    <a:ln>
                      <a:noFill/>
                    </a:ln>
                  </pic:spPr>
                </pic:pic>
              </a:graphicData>
            </a:graphic>
          </wp:inline>
        </w:drawing>
      </w:r>
    </w:p>
    <w:p w:rsidR="0075400E" w:rsidRPr="0075400E" w:rsidRDefault="0075400E" w:rsidP="0075400E">
      <w:pPr>
        <w:spacing w:before="100" w:beforeAutospacing="1" w:after="0"/>
        <w:ind w:left="720"/>
        <w:jc w:val="center"/>
        <w:rPr>
          <w:rFonts w:ascii="Times New Roman" w:hAnsi="Times New Roman" w:cs="Times New Roman"/>
        </w:rPr>
      </w:pPr>
      <w:r w:rsidRPr="0075400E">
        <w:rPr>
          <w:rFonts w:ascii="Times New Roman" w:hAnsi="Times New Roman" w:cs="Times New Roman"/>
          <w:bCs/>
        </w:rPr>
        <w:t>Рис. 12</w:t>
      </w:r>
      <w:r w:rsidRPr="0075400E">
        <w:rPr>
          <w:rFonts w:ascii="Times New Roman" w:hAnsi="Times New Roman" w:cs="Times New Roman"/>
        </w:rPr>
        <w:t>. Глубокие лимфатические узлы свиньи:</w:t>
      </w:r>
    </w:p>
    <w:p w:rsidR="0075400E" w:rsidRPr="0075400E" w:rsidRDefault="0075400E" w:rsidP="0075400E">
      <w:pPr>
        <w:spacing w:before="100" w:beforeAutospacing="1" w:after="0"/>
        <w:jc w:val="both"/>
        <w:rPr>
          <w:rFonts w:ascii="Times New Roman" w:hAnsi="Times New Roman" w:cs="Times New Roman"/>
          <w:color w:val="333333"/>
        </w:rPr>
      </w:pPr>
      <w:r w:rsidRPr="0075400E">
        <w:rPr>
          <w:rFonts w:ascii="Times New Roman" w:hAnsi="Times New Roman" w:cs="Times New Roman"/>
        </w:rPr>
        <w:t>1— заглоточный медиальный узел, 2— шейный поверхностный дорсальный у.. 3 — шейный поверхностный вентральный у., 4— подчелюстной у., 5 — подчелюстной добавочный у., 6 — шейный глубокий средний у.. 7 — шейный глубокий задний у.. 8 — подмышечный узел 1-го робри. 9 — грудинный передний у., 10 — средостенные передние уу..11 — средостечные верхние уу.. 12 — левые бифуркационные уу.. 13 — почечные уу., 14 — поясничные уу., 15 — подвздошные боковые уу.. 16 — подвздошные средние уу., 17 — тазовые, или внутрен</w:t>
      </w:r>
      <w:r w:rsidRPr="0075400E">
        <w:rPr>
          <w:rFonts w:ascii="Times New Roman" w:hAnsi="Times New Roman" w:cs="Times New Roman"/>
        </w:rPr>
        <w:softHyphen/>
        <w:t>ние подвздошные уу., </w:t>
      </w:r>
      <w:r w:rsidRPr="0075400E">
        <w:rPr>
          <w:rFonts w:ascii="Times New Roman" w:hAnsi="Times New Roman" w:cs="Times New Roman"/>
          <w:i/>
          <w:iCs/>
        </w:rPr>
        <w:t>18 — </w:t>
      </w:r>
      <w:r w:rsidRPr="0075400E">
        <w:rPr>
          <w:rFonts w:ascii="Times New Roman" w:hAnsi="Times New Roman" w:cs="Times New Roman"/>
        </w:rPr>
        <w:t>наружные крестцовые уу.. </w:t>
      </w:r>
      <w:r w:rsidRPr="0075400E">
        <w:rPr>
          <w:rFonts w:ascii="Times New Roman" w:hAnsi="Times New Roman" w:cs="Times New Roman"/>
          <w:i/>
          <w:iCs/>
        </w:rPr>
        <w:t>19</w:t>
      </w:r>
      <w:r w:rsidRPr="0075400E">
        <w:rPr>
          <w:rFonts w:ascii="Times New Roman" w:hAnsi="Times New Roman" w:cs="Times New Roman"/>
        </w:rPr>
        <w:t>—ягодичные уу.,</w:t>
      </w:r>
      <w:r w:rsidRPr="0075400E">
        <w:rPr>
          <w:rFonts w:ascii="Times New Roman" w:hAnsi="Times New Roman" w:cs="Times New Roman"/>
          <w:i/>
          <w:iCs/>
        </w:rPr>
        <w:t>20 </w:t>
      </w:r>
      <w:r w:rsidRPr="0075400E">
        <w:rPr>
          <w:rFonts w:ascii="Times New Roman" w:hAnsi="Times New Roman" w:cs="Times New Roman"/>
        </w:rPr>
        <w:t>—</w:t>
      </w:r>
      <w:r w:rsidRPr="0075400E">
        <w:rPr>
          <w:rFonts w:ascii="Times New Roman" w:hAnsi="Times New Roman" w:cs="Times New Roman"/>
          <w:color w:val="333333"/>
        </w:rPr>
        <w:t xml:space="preserve"> паховые </w:t>
      </w:r>
      <w:r w:rsidRPr="0075400E">
        <w:rPr>
          <w:rFonts w:ascii="Times New Roman" w:hAnsi="Times New Roman" w:cs="Times New Roman"/>
        </w:rPr>
        <w:t>поверхностные, или надвыменные, уу.</w:t>
      </w:r>
    </w:p>
    <w:p w:rsidR="0075400E" w:rsidRPr="0075400E" w:rsidRDefault="0075400E" w:rsidP="0075400E">
      <w:pPr>
        <w:spacing w:before="100" w:beforeAutospacing="1" w:after="0"/>
        <w:jc w:val="center"/>
        <w:rPr>
          <w:rFonts w:ascii="Times New Roman" w:hAnsi="Times New Roman" w:cs="Times New Roman"/>
          <w:color w:val="333333"/>
          <w:sz w:val="17"/>
          <w:szCs w:val="17"/>
        </w:rPr>
      </w:pPr>
      <w:r w:rsidRPr="0075400E">
        <w:rPr>
          <w:rFonts w:ascii="Times New Roman" w:hAnsi="Times New Roman" w:cs="Times New Roman"/>
          <w:noProof/>
          <w:color w:val="333333"/>
          <w:sz w:val="17"/>
          <w:szCs w:val="17"/>
          <w:lang w:val="ru-RU" w:eastAsia="ru-RU"/>
        </w:rPr>
        <w:drawing>
          <wp:inline distT="0" distB="0" distL="0" distR="0">
            <wp:extent cx="3506526" cy="3024710"/>
            <wp:effectExtent l="0" t="0" r="0" b="0"/>
            <wp:docPr id="971" name="Рисунок 891" descr="http://www.vetlib.ru/uploads/posts/2009-11/1258476420_ris.-4.-poverxnostnye-limfaticheskie-uzly-loshad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http://www.vetlib.ru/uploads/posts/2009-11/1258476420_ris.-4.-poverxnostnye-limfaticheskie-uzly-loshadi.jpg"/>
                    <pic:cNvPicPr>
                      <a:picLocks noChangeAspect="1" noChangeArrowheads="1"/>
                    </pic:cNvPicPr>
                  </pic:nvPicPr>
                  <pic:blipFill>
                    <a:blip r:embed="rId17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507569" cy="3025609"/>
                    </a:xfrm>
                    <a:prstGeom prst="rect">
                      <a:avLst/>
                    </a:prstGeom>
                    <a:noFill/>
                    <a:ln>
                      <a:noFill/>
                    </a:ln>
                  </pic:spPr>
                </pic:pic>
              </a:graphicData>
            </a:graphic>
          </wp:inline>
        </w:drawing>
      </w:r>
    </w:p>
    <w:p w:rsidR="0075400E" w:rsidRPr="0075400E" w:rsidRDefault="0075400E" w:rsidP="0075400E">
      <w:pPr>
        <w:spacing w:before="100" w:beforeAutospacing="1" w:after="0"/>
        <w:jc w:val="center"/>
        <w:rPr>
          <w:rFonts w:ascii="Times New Roman" w:hAnsi="Times New Roman" w:cs="Times New Roman"/>
        </w:rPr>
      </w:pPr>
      <w:r w:rsidRPr="0075400E">
        <w:rPr>
          <w:rFonts w:ascii="Times New Roman" w:hAnsi="Times New Roman" w:cs="Times New Roman"/>
          <w:bCs/>
        </w:rPr>
        <w:t>Рис. 13.</w:t>
      </w:r>
      <w:r w:rsidRPr="0075400E">
        <w:rPr>
          <w:rFonts w:ascii="Times New Roman" w:hAnsi="Times New Roman" w:cs="Times New Roman"/>
        </w:rPr>
        <w:t> Поверхностные лимфатические узлы лошади:</w:t>
      </w:r>
    </w:p>
    <w:p w:rsidR="0075400E" w:rsidRPr="0075400E" w:rsidRDefault="0075400E" w:rsidP="0075400E">
      <w:pPr>
        <w:spacing w:after="0"/>
        <w:jc w:val="center"/>
        <w:rPr>
          <w:rFonts w:ascii="Times New Roman" w:hAnsi="Times New Roman" w:cs="Times New Roman"/>
        </w:rPr>
      </w:pPr>
      <w:r w:rsidRPr="0075400E">
        <w:rPr>
          <w:rFonts w:ascii="Times New Roman" w:hAnsi="Times New Roman" w:cs="Times New Roman"/>
        </w:rPr>
        <w:t>1 — околоушный узел, </w:t>
      </w:r>
      <w:r w:rsidRPr="0075400E">
        <w:rPr>
          <w:rFonts w:ascii="Times New Roman" w:hAnsi="Times New Roman" w:cs="Times New Roman"/>
          <w:i/>
          <w:iCs/>
        </w:rPr>
        <w:t>2</w:t>
      </w:r>
      <w:r w:rsidRPr="0075400E">
        <w:rPr>
          <w:rFonts w:ascii="Times New Roman" w:hAnsi="Times New Roman" w:cs="Times New Roman"/>
        </w:rPr>
        <w:t>— подчелюстной у., </w:t>
      </w:r>
      <w:r w:rsidRPr="0075400E">
        <w:rPr>
          <w:rFonts w:ascii="Times New Roman" w:hAnsi="Times New Roman" w:cs="Times New Roman"/>
          <w:i/>
          <w:iCs/>
        </w:rPr>
        <w:t>3 </w:t>
      </w:r>
      <w:r w:rsidRPr="0075400E">
        <w:rPr>
          <w:rFonts w:ascii="Times New Roman" w:hAnsi="Times New Roman" w:cs="Times New Roman"/>
        </w:rPr>
        <w:t>— поверхностный шейный у.,</w:t>
      </w:r>
    </w:p>
    <w:p w:rsidR="0075400E" w:rsidRPr="0075400E" w:rsidRDefault="0075400E" w:rsidP="0075400E">
      <w:pPr>
        <w:spacing w:after="0"/>
        <w:jc w:val="center"/>
        <w:rPr>
          <w:rFonts w:ascii="Times New Roman" w:hAnsi="Times New Roman" w:cs="Times New Roman"/>
        </w:rPr>
      </w:pPr>
      <w:r w:rsidRPr="0075400E">
        <w:rPr>
          <w:rFonts w:ascii="Times New Roman" w:hAnsi="Times New Roman" w:cs="Times New Roman"/>
          <w:i/>
          <w:iCs/>
        </w:rPr>
        <w:t>4</w:t>
      </w:r>
      <w:r w:rsidRPr="0075400E">
        <w:rPr>
          <w:rFonts w:ascii="Times New Roman" w:hAnsi="Times New Roman" w:cs="Times New Roman"/>
        </w:rPr>
        <w:t>— подмышечный у., </w:t>
      </w:r>
      <w:r w:rsidRPr="0075400E">
        <w:rPr>
          <w:rFonts w:ascii="Times New Roman" w:hAnsi="Times New Roman" w:cs="Times New Roman"/>
          <w:i/>
          <w:iCs/>
        </w:rPr>
        <w:t>5 </w:t>
      </w:r>
      <w:r w:rsidRPr="0075400E">
        <w:rPr>
          <w:rFonts w:ascii="Times New Roman" w:hAnsi="Times New Roman" w:cs="Times New Roman"/>
        </w:rPr>
        <w:t>— локтевой у., </w:t>
      </w:r>
      <w:r w:rsidRPr="0075400E">
        <w:rPr>
          <w:rFonts w:ascii="Times New Roman" w:hAnsi="Times New Roman" w:cs="Times New Roman"/>
          <w:i/>
          <w:iCs/>
        </w:rPr>
        <w:t>6 </w:t>
      </w:r>
      <w:r w:rsidRPr="0075400E">
        <w:rPr>
          <w:rFonts w:ascii="Times New Roman" w:hAnsi="Times New Roman" w:cs="Times New Roman"/>
        </w:rPr>
        <w:t>— узел коленной складки, 7 — подколенный у.</w:t>
      </w:r>
    </w:p>
    <w:p w:rsidR="0075400E" w:rsidRPr="0075400E" w:rsidRDefault="0075400E" w:rsidP="0075400E">
      <w:pPr>
        <w:spacing w:after="0"/>
        <w:jc w:val="center"/>
        <w:rPr>
          <w:rFonts w:ascii="Times New Roman" w:hAnsi="Times New Roman" w:cs="Times New Roman"/>
          <w:color w:val="333333"/>
          <w:sz w:val="17"/>
          <w:szCs w:val="17"/>
        </w:rPr>
      </w:pPr>
      <w:r w:rsidRPr="0075400E">
        <w:rPr>
          <w:rFonts w:ascii="Times New Roman" w:hAnsi="Times New Roman" w:cs="Times New Roman"/>
          <w:color w:val="333333"/>
          <w:sz w:val="17"/>
          <w:szCs w:val="17"/>
        </w:rPr>
        <w:lastRenderedPageBreak/>
        <w:br/>
      </w:r>
      <w:r w:rsidRPr="0075400E">
        <w:rPr>
          <w:rFonts w:ascii="Times New Roman" w:hAnsi="Times New Roman" w:cs="Times New Roman"/>
          <w:noProof/>
          <w:color w:val="333333"/>
          <w:sz w:val="17"/>
          <w:szCs w:val="17"/>
          <w:lang w:val="ru-RU" w:eastAsia="ru-RU"/>
        </w:rPr>
        <w:drawing>
          <wp:inline distT="0" distB="0" distL="0" distR="0">
            <wp:extent cx="4365266" cy="3099923"/>
            <wp:effectExtent l="0" t="0" r="0" b="0"/>
            <wp:docPr id="22540" name="Рисунок 892" descr="http://www.vetlib.ru/uploads/posts/2009-11/1258476560_ris.-5.-glubokie-limfaticheskie-uzly-loshadi-i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ttp://www.vetlib.ru/uploads/posts/2009-11/1258476560_ris.-5.-glubokie-limfaticheskie-uzly-loshadi-iz.jpg"/>
                    <pic:cNvPicPr>
                      <a:picLocks noChangeAspect="1" noChangeArrowheads="1"/>
                    </pic:cNvPicPr>
                  </pic:nvPicPr>
                  <pic:blipFill>
                    <a:blip r:embed="rId17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365266" cy="3099923"/>
                    </a:xfrm>
                    <a:prstGeom prst="rect">
                      <a:avLst/>
                    </a:prstGeom>
                    <a:noFill/>
                    <a:ln>
                      <a:noFill/>
                    </a:ln>
                  </pic:spPr>
                </pic:pic>
              </a:graphicData>
            </a:graphic>
          </wp:inline>
        </w:drawing>
      </w:r>
    </w:p>
    <w:p w:rsidR="0075400E" w:rsidRPr="0075400E" w:rsidRDefault="0075400E" w:rsidP="0075400E">
      <w:pPr>
        <w:spacing w:before="100" w:beforeAutospacing="1" w:after="0"/>
        <w:ind w:left="720"/>
        <w:jc w:val="center"/>
        <w:rPr>
          <w:rFonts w:ascii="Times New Roman" w:hAnsi="Times New Roman" w:cs="Times New Roman"/>
        </w:rPr>
      </w:pPr>
      <w:r w:rsidRPr="0075400E">
        <w:rPr>
          <w:rFonts w:ascii="Times New Roman" w:hAnsi="Times New Roman" w:cs="Times New Roman"/>
          <w:bCs/>
        </w:rPr>
        <w:t>Рис.14.</w:t>
      </w:r>
      <w:r w:rsidRPr="0075400E">
        <w:rPr>
          <w:rFonts w:ascii="Times New Roman" w:hAnsi="Times New Roman" w:cs="Times New Roman"/>
        </w:rPr>
        <w:t> Глубокие лимфатические узлы лошади:</w:t>
      </w:r>
    </w:p>
    <w:p w:rsidR="0075400E" w:rsidRPr="0075400E" w:rsidRDefault="0075400E" w:rsidP="0075400E">
      <w:pPr>
        <w:spacing w:before="100" w:beforeAutospacing="1" w:after="0"/>
        <w:jc w:val="both"/>
        <w:rPr>
          <w:rFonts w:ascii="Times New Roman" w:hAnsi="Times New Roman" w:cs="Times New Roman"/>
        </w:rPr>
      </w:pPr>
      <w:r w:rsidRPr="0075400E">
        <w:rPr>
          <w:rFonts w:ascii="Times New Roman" w:hAnsi="Times New Roman" w:cs="Times New Roman"/>
          <w:i/>
          <w:iCs/>
        </w:rPr>
        <w:t>1</w:t>
      </w:r>
      <w:r w:rsidRPr="0075400E">
        <w:rPr>
          <w:rFonts w:ascii="Times New Roman" w:hAnsi="Times New Roman" w:cs="Times New Roman"/>
        </w:rPr>
        <w:t> — подчелюстной лимфатический узел, </w:t>
      </w:r>
      <w:r w:rsidRPr="0075400E">
        <w:rPr>
          <w:rFonts w:ascii="Times New Roman" w:hAnsi="Times New Roman" w:cs="Times New Roman"/>
          <w:i/>
          <w:iCs/>
        </w:rPr>
        <w:t>2 </w:t>
      </w:r>
      <w:r w:rsidRPr="0075400E">
        <w:rPr>
          <w:rFonts w:ascii="Times New Roman" w:hAnsi="Times New Roman" w:cs="Times New Roman"/>
        </w:rPr>
        <w:t>— заглоточные медиальные уу., </w:t>
      </w:r>
      <w:r w:rsidRPr="0075400E">
        <w:rPr>
          <w:rFonts w:ascii="Times New Roman" w:hAnsi="Times New Roman" w:cs="Times New Roman"/>
          <w:i/>
          <w:iCs/>
        </w:rPr>
        <w:t>3</w:t>
      </w:r>
      <w:r w:rsidRPr="0075400E">
        <w:rPr>
          <w:rFonts w:ascii="Times New Roman" w:hAnsi="Times New Roman" w:cs="Times New Roman"/>
        </w:rPr>
        <w:t>— околоушный у., </w:t>
      </w:r>
      <w:r w:rsidRPr="0075400E">
        <w:rPr>
          <w:rFonts w:ascii="Times New Roman" w:hAnsi="Times New Roman" w:cs="Times New Roman"/>
          <w:i/>
          <w:iCs/>
        </w:rPr>
        <w:t>4 </w:t>
      </w:r>
      <w:r w:rsidRPr="0075400E">
        <w:rPr>
          <w:rFonts w:ascii="Times New Roman" w:hAnsi="Times New Roman" w:cs="Times New Roman"/>
        </w:rPr>
        <w:t>— узел воздухоносного мешка, 5 — шейные глубокие передние уу., </w:t>
      </w:r>
      <w:r w:rsidRPr="0075400E">
        <w:rPr>
          <w:rFonts w:ascii="Times New Roman" w:hAnsi="Times New Roman" w:cs="Times New Roman"/>
          <w:i/>
          <w:iCs/>
        </w:rPr>
        <w:t>6</w:t>
      </w:r>
      <w:r w:rsidRPr="0075400E">
        <w:rPr>
          <w:rFonts w:ascii="Times New Roman" w:hAnsi="Times New Roman" w:cs="Times New Roman"/>
        </w:rPr>
        <w:t>— шейные глубокие средние уу.. 7 — шейные глубокие задние уу., </w:t>
      </w:r>
      <w:r w:rsidRPr="0075400E">
        <w:rPr>
          <w:rFonts w:ascii="Times New Roman" w:hAnsi="Times New Roman" w:cs="Times New Roman"/>
          <w:i/>
          <w:iCs/>
        </w:rPr>
        <w:t>8 </w:t>
      </w:r>
      <w:r w:rsidRPr="0075400E">
        <w:rPr>
          <w:rFonts w:ascii="Times New Roman" w:hAnsi="Times New Roman" w:cs="Times New Roman"/>
        </w:rPr>
        <w:t>— поверхностный шейный лимфатический у., </w:t>
      </w:r>
      <w:r w:rsidRPr="0075400E">
        <w:rPr>
          <w:rFonts w:ascii="Times New Roman" w:hAnsi="Times New Roman" w:cs="Times New Roman"/>
          <w:i/>
          <w:iCs/>
        </w:rPr>
        <w:t>9 </w:t>
      </w:r>
      <w:r w:rsidRPr="0075400E">
        <w:rPr>
          <w:rFonts w:ascii="Times New Roman" w:hAnsi="Times New Roman" w:cs="Times New Roman"/>
        </w:rPr>
        <w:t>— глубокий выйный у., </w:t>
      </w:r>
      <w:r w:rsidRPr="0075400E">
        <w:rPr>
          <w:rFonts w:ascii="Times New Roman" w:hAnsi="Times New Roman" w:cs="Times New Roman"/>
          <w:i/>
          <w:iCs/>
        </w:rPr>
        <w:t>10 </w:t>
      </w:r>
      <w:r w:rsidRPr="0075400E">
        <w:rPr>
          <w:rFonts w:ascii="Times New Roman" w:hAnsi="Times New Roman" w:cs="Times New Roman"/>
        </w:rPr>
        <w:t>— узел входа в грудную полость, </w:t>
      </w:r>
      <w:r w:rsidRPr="0075400E">
        <w:rPr>
          <w:rFonts w:ascii="Times New Roman" w:hAnsi="Times New Roman" w:cs="Times New Roman"/>
          <w:i/>
          <w:iCs/>
        </w:rPr>
        <w:t>11</w:t>
      </w:r>
      <w:r w:rsidRPr="0075400E">
        <w:rPr>
          <w:rFonts w:ascii="Times New Roman" w:hAnsi="Times New Roman" w:cs="Times New Roman"/>
        </w:rPr>
        <w:t> — средостенные перед</w:t>
      </w:r>
      <w:r w:rsidRPr="0075400E">
        <w:rPr>
          <w:rFonts w:ascii="Times New Roman" w:hAnsi="Times New Roman" w:cs="Times New Roman"/>
        </w:rPr>
        <w:softHyphen/>
        <w:t>ние уу.. </w:t>
      </w:r>
      <w:r w:rsidRPr="0075400E">
        <w:rPr>
          <w:rFonts w:ascii="Times New Roman" w:hAnsi="Times New Roman" w:cs="Times New Roman"/>
          <w:i/>
          <w:iCs/>
        </w:rPr>
        <w:t>12 </w:t>
      </w:r>
      <w:r w:rsidRPr="0075400E">
        <w:rPr>
          <w:rFonts w:ascii="Times New Roman" w:hAnsi="Times New Roman" w:cs="Times New Roman"/>
        </w:rPr>
        <w:t>— межреберные уу., </w:t>
      </w:r>
      <w:r w:rsidRPr="0075400E">
        <w:rPr>
          <w:rFonts w:ascii="Times New Roman" w:hAnsi="Times New Roman" w:cs="Times New Roman"/>
          <w:i/>
          <w:iCs/>
        </w:rPr>
        <w:t>13 </w:t>
      </w:r>
      <w:r w:rsidRPr="0075400E">
        <w:rPr>
          <w:rFonts w:ascii="Times New Roman" w:hAnsi="Times New Roman" w:cs="Times New Roman"/>
        </w:rPr>
        <w:t>— средостенные аортальные уу., </w:t>
      </w:r>
      <w:r w:rsidRPr="0075400E">
        <w:rPr>
          <w:rFonts w:ascii="Times New Roman" w:hAnsi="Times New Roman" w:cs="Times New Roman"/>
          <w:i/>
          <w:iCs/>
        </w:rPr>
        <w:t>14 </w:t>
      </w:r>
      <w:r w:rsidRPr="0075400E">
        <w:rPr>
          <w:rFonts w:ascii="Times New Roman" w:hAnsi="Times New Roman" w:cs="Times New Roman"/>
        </w:rPr>
        <w:t>— средостенные зад</w:t>
      </w:r>
      <w:r w:rsidRPr="0075400E">
        <w:rPr>
          <w:rFonts w:ascii="Times New Roman" w:hAnsi="Times New Roman" w:cs="Times New Roman"/>
        </w:rPr>
        <w:softHyphen/>
        <w:t>ние уу., </w:t>
      </w:r>
      <w:r w:rsidRPr="0075400E">
        <w:rPr>
          <w:rFonts w:ascii="Times New Roman" w:hAnsi="Times New Roman" w:cs="Times New Roman"/>
          <w:i/>
          <w:iCs/>
        </w:rPr>
        <w:t>15 </w:t>
      </w:r>
      <w:r w:rsidRPr="0075400E">
        <w:rPr>
          <w:rFonts w:ascii="Times New Roman" w:hAnsi="Times New Roman" w:cs="Times New Roman"/>
        </w:rPr>
        <w:t>— бифуркационные средние уу., </w:t>
      </w:r>
      <w:r w:rsidRPr="0075400E">
        <w:rPr>
          <w:rFonts w:ascii="Times New Roman" w:hAnsi="Times New Roman" w:cs="Times New Roman"/>
          <w:i/>
          <w:iCs/>
        </w:rPr>
        <w:t>16 — </w:t>
      </w:r>
      <w:r w:rsidRPr="0075400E">
        <w:rPr>
          <w:rFonts w:ascii="Times New Roman" w:hAnsi="Times New Roman" w:cs="Times New Roman"/>
        </w:rPr>
        <w:t>бифуркационные левые уу., </w:t>
      </w:r>
      <w:r w:rsidRPr="0075400E">
        <w:rPr>
          <w:rFonts w:ascii="Times New Roman" w:hAnsi="Times New Roman" w:cs="Times New Roman"/>
          <w:i/>
          <w:iCs/>
        </w:rPr>
        <w:t>17 </w:t>
      </w:r>
      <w:r w:rsidRPr="0075400E">
        <w:rPr>
          <w:rFonts w:ascii="Times New Roman" w:hAnsi="Times New Roman" w:cs="Times New Roman"/>
        </w:rPr>
        <w:t>— диафрагмальные уу., </w:t>
      </w:r>
      <w:r w:rsidRPr="0075400E">
        <w:rPr>
          <w:rFonts w:ascii="Times New Roman" w:hAnsi="Times New Roman" w:cs="Times New Roman"/>
          <w:i/>
          <w:iCs/>
        </w:rPr>
        <w:t>18 </w:t>
      </w:r>
      <w:r w:rsidRPr="0075400E">
        <w:rPr>
          <w:rFonts w:ascii="Times New Roman" w:hAnsi="Times New Roman" w:cs="Times New Roman"/>
        </w:rPr>
        <w:t>— поясничные уу., </w:t>
      </w:r>
      <w:r w:rsidRPr="0075400E">
        <w:rPr>
          <w:rFonts w:ascii="Times New Roman" w:hAnsi="Times New Roman" w:cs="Times New Roman"/>
          <w:i/>
          <w:iCs/>
        </w:rPr>
        <w:t>19 — </w:t>
      </w:r>
      <w:r w:rsidRPr="0075400E">
        <w:rPr>
          <w:rFonts w:ascii="Times New Roman" w:hAnsi="Times New Roman" w:cs="Times New Roman"/>
        </w:rPr>
        <w:t>внутренние подвздошные, или тазовые уу., </w:t>
      </w:r>
      <w:r w:rsidRPr="0075400E">
        <w:rPr>
          <w:rFonts w:ascii="Times New Roman" w:hAnsi="Times New Roman" w:cs="Times New Roman"/>
          <w:i/>
          <w:iCs/>
        </w:rPr>
        <w:t>20 — </w:t>
      </w:r>
      <w:r w:rsidRPr="0075400E">
        <w:rPr>
          <w:rFonts w:ascii="Times New Roman" w:hAnsi="Times New Roman" w:cs="Times New Roman"/>
        </w:rPr>
        <w:t>под</w:t>
      </w:r>
      <w:r w:rsidRPr="0075400E">
        <w:rPr>
          <w:rFonts w:ascii="Times New Roman" w:hAnsi="Times New Roman" w:cs="Times New Roman"/>
        </w:rPr>
        <w:softHyphen/>
        <w:t>вздошные средние уу., </w:t>
      </w:r>
      <w:r w:rsidRPr="0075400E">
        <w:rPr>
          <w:rFonts w:ascii="Times New Roman" w:hAnsi="Times New Roman" w:cs="Times New Roman"/>
          <w:i/>
          <w:iCs/>
        </w:rPr>
        <w:t>21 </w:t>
      </w:r>
      <w:r w:rsidRPr="0075400E">
        <w:rPr>
          <w:rFonts w:ascii="Times New Roman" w:hAnsi="Times New Roman" w:cs="Times New Roman"/>
        </w:rPr>
        <w:t>— подвздошные боковые уу., </w:t>
      </w:r>
      <w:r w:rsidRPr="0075400E">
        <w:rPr>
          <w:rFonts w:ascii="Times New Roman" w:hAnsi="Times New Roman" w:cs="Times New Roman"/>
          <w:i/>
          <w:iCs/>
        </w:rPr>
        <w:t>22 — </w:t>
      </w:r>
      <w:r w:rsidRPr="0075400E">
        <w:rPr>
          <w:rFonts w:ascii="Times New Roman" w:hAnsi="Times New Roman" w:cs="Times New Roman"/>
        </w:rPr>
        <w:t>глубокие паховые уу., </w:t>
      </w:r>
      <w:r w:rsidRPr="0075400E">
        <w:rPr>
          <w:rFonts w:ascii="Times New Roman" w:hAnsi="Times New Roman" w:cs="Times New Roman"/>
          <w:i/>
          <w:iCs/>
        </w:rPr>
        <w:t>23 </w:t>
      </w:r>
      <w:r w:rsidRPr="0075400E">
        <w:rPr>
          <w:rFonts w:ascii="Times New Roman" w:hAnsi="Times New Roman" w:cs="Times New Roman"/>
        </w:rPr>
        <w:t>— крест</w:t>
      </w:r>
      <w:r w:rsidRPr="0075400E">
        <w:rPr>
          <w:rFonts w:ascii="Times New Roman" w:hAnsi="Times New Roman" w:cs="Times New Roman"/>
        </w:rPr>
        <w:softHyphen/>
        <w:t>цовые уу., </w:t>
      </w:r>
      <w:r w:rsidRPr="0075400E">
        <w:rPr>
          <w:rFonts w:ascii="Times New Roman" w:hAnsi="Times New Roman" w:cs="Times New Roman"/>
          <w:i/>
          <w:iCs/>
        </w:rPr>
        <w:t>24 </w:t>
      </w:r>
      <w:r w:rsidRPr="0075400E">
        <w:rPr>
          <w:rFonts w:ascii="Times New Roman" w:hAnsi="Times New Roman" w:cs="Times New Roman"/>
        </w:rPr>
        <w:t>— заднепроходные уу., </w:t>
      </w:r>
      <w:r w:rsidRPr="0075400E">
        <w:rPr>
          <w:rFonts w:ascii="Times New Roman" w:hAnsi="Times New Roman" w:cs="Times New Roman"/>
          <w:i/>
          <w:iCs/>
        </w:rPr>
        <w:t>25 —</w:t>
      </w:r>
      <w:r w:rsidRPr="0075400E">
        <w:rPr>
          <w:rFonts w:ascii="Times New Roman" w:hAnsi="Times New Roman" w:cs="Times New Roman"/>
        </w:rPr>
        <w:t>поверхностные паховые, или надвыменные, уу., </w:t>
      </w:r>
      <w:r w:rsidRPr="0075400E">
        <w:rPr>
          <w:rFonts w:ascii="Times New Roman" w:hAnsi="Times New Roman" w:cs="Times New Roman"/>
          <w:i/>
          <w:iCs/>
        </w:rPr>
        <w:t>26 </w:t>
      </w:r>
      <w:r w:rsidRPr="0075400E">
        <w:rPr>
          <w:rFonts w:ascii="Times New Roman" w:hAnsi="Times New Roman" w:cs="Times New Roman"/>
        </w:rPr>
        <w:t>— грудной проток.</w:t>
      </w:r>
    </w:p>
    <w:p w:rsidR="0075400E" w:rsidRDefault="0075400E" w:rsidP="0075400E">
      <w:pPr>
        <w:spacing w:before="100" w:beforeAutospacing="1" w:after="0"/>
        <w:ind w:firstLine="284"/>
        <w:jc w:val="both"/>
        <w:rPr>
          <w:rFonts w:ascii="Times New Roman" w:hAnsi="Times New Roman" w:cs="Times New Roman"/>
          <w:color w:val="333333"/>
          <w:sz w:val="28"/>
          <w:szCs w:val="28"/>
          <w:lang w:val="ru-RU"/>
        </w:rPr>
      </w:pPr>
      <w:r w:rsidRPr="0075400E">
        <w:rPr>
          <w:rFonts w:ascii="Times New Roman" w:hAnsi="Times New Roman" w:cs="Times New Roman"/>
          <w:b/>
          <w:color w:val="333333"/>
          <w:sz w:val="28"/>
          <w:szCs w:val="28"/>
        </w:rPr>
        <w:t xml:space="preserve">Гистологическое строение: </w:t>
      </w:r>
      <w:r w:rsidRPr="0075400E">
        <w:rPr>
          <w:rFonts w:ascii="Times New Roman" w:hAnsi="Times New Roman" w:cs="Times New Roman"/>
          <w:color w:val="333333"/>
          <w:sz w:val="28"/>
          <w:szCs w:val="28"/>
        </w:rPr>
        <w:t>лимфоузел снаружи покрыт капсулой, от которой внутрь органа отходят трабекулы. Паренхима представлена корковым и мозговым веществом (рис. 15, 16).</w:t>
      </w:r>
    </w:p>
    <w:p w:rsidR="00483B70" w:rsidRPr="00483B70" w:rsidRDefault="00483B70" w:rsidP="0075400E">
      <w:pPr>
        <w:spacing w:before="100" w:beforeAutospacing="1" w:after="0"/>
        <w:ind w:firstLine="284"/>
        <w:jc w:val="both"/>
        <w:rPr>
          <w:rFonts w:ascii="Times New Roman" w:hAnsi="Times New Roman" w:cs="Times New Roman"/>
          <w:color w:val="333333"/>
          <w:sz w:val="28"/>
          <w:szCs w:val="28"/>
          <w:lang w:val="ru-RU"/>
        </w:rPr>
      </w:pPr>
    </w:p>
    <w:p w:rsidR="0075400E" w:rsidRPr="0075400E" w:rsidRDefault="0075400E" w:rsidP="0075400E">
      <w:pPr>
        <w:shd w:val="clear" w:color="auto" w:fill="FFFFFF"/>
        <w:spacing w:after="0" w:line="315" w:lineRule="atLeast"/>
        <w:jc w:val="center"/>
        <w:rPr>
          <w:rFonts w:ascii="Times New Roman" w:hAnsi="Times New Roman" w:cs="Times New Roman"/>
          <w:color w:val="000000"/>
          <w:sz w:val="21"/>
          <w:szCs w:val="21"/>
        </w:rPr>
      </w:pPr>
      <w:r w:rsidRPr="0075400E">
        <w:rPr>
          <w:rFonts w:ascii="Times New Roman" w:hAnsi="Times New Roman" w:cs="Times New Roman"/>
          <w:noProof/>
          <w:color w:val="000000"/>
          <w:sz w:val="21"/>
          <w:szCs w:val="21"/>
          <w:lang w:val="ru-RU" w:eastAsia="ru-RU"/>
        </w:rPr>
        <w:drawing>
          <wp:inline distT="0" distB="0" distL="0" distR="0">
            <wp:extent cx="2655112" cy="1908313"/>
            <wp:effectExtent l="19050" t="0" r="0" b="0"/>
            <wp:docPr id="22541" name="Рисунок 882" descr="Рис. 1. Схематическое изображение строения лимфатического узла человека (на разрезе): 1 — &lt;a hre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Рис. 1. Схематическое изображение строения лимфатического узла человека (на разрезе): 1 — &lt;a href="/>
                    <pic:cNvPicPr>
                      <a:picLocks noChangeAspect="1" noChangeArrowheads="1"/>
                    </pic:cNvPicPr>
                  </pic:nvPicPr>
                  <pic:blipFill>
                    <a:blip r:embed="rId17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658606" cy="1910824"/>
                    </a:xfrm>
                    <a:prstGeom prst="rect">
                      <a:avLst/>
                    </a:prstGeom>
                    <a:noFill/>
                    <a:ln>
                      <a:noFill/>
                    </a:ln>
                  </pic:spPr>
                </pic:pic>
              </a:graphicData>
            </a:graphic>
          </wp:inline>
        </w:drawing>
      </w:r>
    </w:p>
    <w:p w:rsidR="0075400E" w:rsidRPr="0075400E" w:rsidRDefault="0075400E" w:rsidP="0075400E">
      <w:pPr>
        <w:shd w:val="clear" w:color="auto" w:fill="FFFFFF"/>
        <w:spacing w:after="0" w:line="315" w:lineRule="atLeast"/>
        <w:jc w:val="center"/>
        <w:rPr>
          <w:rFonts w:ascii="Times New Roman" w:hAnsi="Times New Roman" w:cs="Times New Roman"/>
          <w:color w:val="000000"/>
          <w:sz w:val="21"/>
          <w:szCs w:val="21"/>
        </w:rPr>
      </w:pPr>
    </w:p>
    <w:p w:rsidR="0075400E" w:rsidRPr="0075400E" w:rsidRDefault="0075400E" w:rsidP="0075400E">
      <w:pPr>
        <w:shd w:val="clear" w:color="auto" w:fill="FFFFFF"/>
        <w:spacing w:after="0" w:line="315" w:lineRule="atLeast"/>
        <w:jc w:val="center"/>
        <w:rPr>
          <w:rFonts w:ascii="Times New Roman" w:hAnsi="Times New Roman" w:cs="Times New Roman"/>
          <w:color w:val="000000"/>
          <w:sz w:val="21"/>
          <w:szCs w:val="21"/>
        </w:rPr>
      </w:pPr>
      <w:r w:rsidRPr="0075400E">
        <w:rPr>
          <w:rFonts w:ascii="Times New Roman" w:hAnsi="Times New Roman" w:cs="Times New Roman"/>
          <w:noProof/>
          <w:lang w:val="ru-RU" w:eastAsia="ru-RU"/>
        </w:rPr>
        <w:lastRenderedPageBreak/>
        <w:drawing>
          <wp:inline distT="0" distB="0" distL="0" distR="0">
            <wp:extent cx="3655866" cy="3020177"/>
            <wp:effectExtent l="19050" t="0" r="1734" b="0"/>
            <wp:docPr id="22542" name="Рисунок 883" descr="http://www.tryphonov.ru/tryphonov2/pic2/lymsys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www.tryphonov.ru/tryphonov2/pic2/lymsys5.jpg"/>
                    <pic:cNvPicPr>
                      <a:picLocks noChangeAspect="1" noChangeArrowheads="1"/>
                    </pic:cNvPicPr>
                  </pic:nvPicPr>
                  <pic:blipFill rotWithShape="1">
                    <a:blip r:embed="rId17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3891" b="5837"/>
                    <a:stretch/>
                  </pic:blipFill>
                  <pic:spPr bwMode="auto">
                    <a:xfrm>
                      <a:off x="0" y="0"/>
                      <a:ext cx="3658557" cy="302240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75400E" w:rsidRPr="0075400E" w:rsidRDefault="0075400E" w:rsidP="0075400E">
      <w:pPr>
        <w:shd w:val="clear" w:color="auto" w:fill="FFFFFF"/>
        <w:spacing w:after="0"/>
        <w:jc w:val="center"/>
        <w:rPr>
          <w:rFonts w:ascii="Times New Roman" w:hAnsi="Times New Roman" w:cs="Times New Roman"/>
          <w:color w:val="000000"/>
        </w:rPr>
      </w:pPr>
      <w:r w:rsidRPr="0075400E">
        <w:rPr>
          <w:rFonts w:ascii="Times New Roman" w:hAnsi="Times New Roman" w:cs="Times New Roman"/>
          <w:color w:val="000000"/>
        </w:rPr>
        <w:t>Рис. 15.   Схематическое изображение строения лимфатического узла (на разрезе): </w:t>
      </w:r>
    </w:p>
    <w:p w:rsidR="0075400E" w:rsidRPr="0075400E" w:rsidRDefault="0075400E" w:rsidP="0075400E">
      <w:pPr>
        <w:shd w:val="clear" w:color="auto" w:fill="FFFFFF"/>
        <w:spacing w:after="0"/>
        <w:jc w:val="center"/>
        <w:rPr>
          <w:rFonts w:ascii="Times New Roman" w:hAnsi="Times New Roman" w:cs="Times New Roman"/>
          <w:color w:val="000000"/>
        </w:rPr>
      </w:pPr>
      <w:r w:rsidRPr="0075400E">
        <w:rPr>
          <w:rFonts w:ascii="Times New Roman" w:hAnsi="Times New Roman" w:cs="Times New Roman"/>
          <w:color w:val="000000"/>
        </w:rPr>
        <w:t>1 — капсула; 2 —трабекула; 3 — синус; 4 — корковое вещество; 5 — фолликулы; </w:t>
      </w:r>
    </w:p>
    <w:p w:rsidR="0075400E" w:rsidRPr="0075400E" w:rsidRDefault="0075400E" w:rsidP="0075400E">
      <w:pPr>
        <w:shd w:val="clear" w:color="auto" w:fill="FFFFFF"/>
        <w:spacing w:after="0"/>
        <w:jc w:val="center"/>
        <w:rPr>
          <w:rFonts w:ascii="Times New Roman" w:hAnsi="Times New Roman" w:cs="Times New Roman"/>
          <w:color w:val="000000"/>
        </w:rPr>
      </w:pPr>
      <w:r w:rsidRPr="0075400E">
        <w:rPr>
          <w:rFonts w:ascii="Times New Roman" w:hAnsi="Times New Roman" w:cs="Times New Roman"/>
          <w:color w:val="000000"/>
        </w:rPr>
        <w:t>6 — приносящие лимфатические сосуды; 7— выносящие лимфатические сосуды; </w:t>
      </w:r>
    </w:p>
    <w:p w:rsidR="0075400E" w:rsidRPr="0075400E" w:rsidRDefault="0075400E" w:rsidP="0075400E">
      <w:pPr>
        <w:shd w:val="clear" w:color="auto" w:fill="FFFFFF"/>
        <w:spacing w:after="0"/>
        <w:jc w:val="center"/>
        <w:rPr>
          <w:rFonts w:ascii="Times New Roman" w:hAnsi="Times New Roman" w:cs="Times New Roman"/>
          <w:color w:val="000000"/>
        </w:rPr>
      </w:pPr>
      <w:r w:rsidRPr="0075400E">
        <w:rPr>
          <w:rFonts w:ascii="Times New Roman" w:hAnsi="Times New Roman" w:cs="Times New Roman"/>
          <w:color w:val="000000"/>
        </w:rPr>
        <w:t>8 — мозговое вещество; 9 — ворота лимфатического узла.</w:t>
      </w:r>
    </w:p>
    <w:p w:rsidR="0075400E" w:rsidRPr="0075400E" w:rsidRDefault="0075400E" w:rsidP="0075400E">
      <w:pPr>
        <w:shd w:val="clear" w:color="auto" w:fill="FFFFFF"/>
        <w:spacing w:after="0" w:line="315" w:lineRule="atLeast"/>
        <w:rPr>
          <w:rFonts w:ascii="Times New Roman" w:hAnsi="Times New Roman" w:cs="Times New Roman"/>
          <w:color w:val="000000"/>
          <w:sz w:val="21"/>
          <w:szCs w:val="21"/>
        </w:rPr>
      </w:pPr>
    </w:p>
    <w:p w:rsidR="0075400E" w:rsidRPr="0075400E" w:rsidRDefault="0075400E" w:rsidP="0075400E">
      <w:pPr>
        <w:pStyle w:val="txt"/>
        <w:spacing w:after="0" w:afterAutospacing="0" w:line="324" w:lineRule="atLeast"/>
        <w:jc w:val="center"/>
        <w:rPr>
          <w:color w:val="000000"/>
          <w:sz w:val="22"/>
          <w:szCs w:val="22"/>
        </w:rPr>
      </w:pPr>
      <w:r w:rsidRPr="0075400E">
        <w:rPr>
          <w:noProof/>
          <w:color w:val="000000"/>
          <w:sz w:val="22"/>
          <w:szCs w:val="22"/>
        </w:rPr>
        <w:drawing>
          <wp:inline distT="0" distB="0" distL="0" distR="0">
            <wp:extent cx="3116911" cy="2259270"/>
            <wp:effectExtent l="0" t="0" r="0" b="0"/>
            <wp:docPr id="22543" name="Рисунок 885" descr="http://vmede.org/sait/content/Anatomija_stomat_sapin_2009/10_files/mb4_00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vmede.org/sait/content/Anatomija_stomat_sapin_2009/10_files/mb4_002.jpeg"/>
                    <pic:cNvPicPr>
                      <a:picLocks noChangeAspect="1" noChangeArrowheads="1"/>
                    </pic:cNvPicPr>
                  </pic:nvPicPr>
                  <pic:blipFill rotWithShape="1">
                    <a:blip r:embed="rId18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1818" b="5044"/>
                    <a:stretch/>
                  </pic:blipFill>
                  <pic:spPr bwMode="auto">
                    <a:xfrm>
                      <a:off x="0" y="0"/>
                      <a:ext cx="3124844" cy="226502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75400E" w:rsidRPr="0075400E" w:rsidRDefault="0075400E" w:rsidP="0075400E">
      <w:pPr>
        <w:pStyle w:val="txt"/>
        <w:spacing w:before="0" w:beforeAutospacing="0" w:after="0" w:afterAutospacing="0"/>
        <w:jc w:val="center"/>
        <w:rPr>
          <w:color w:val="000000"/>
          <w:sz w:val="22"/>
          <w:szCs w:val="22"/>
        </w:rPr>
      </w:pPr>
      <w:r w:rsidRPr="0075400E">
        <w:rPr>
          <w:bCs/>
          <w:color w:val="000000"/>
          <w:sz w:val="22"/>
          <w:szCs w:val="22"/>
        </w:rPr>
        <w:t>Рис. 16.</w:t>
      </w:r>
      <w:r w:rsidRPr="0075400E">
        <w:rPr>
          <w:rStyle w:val="apple-converted-space"/>
          <w:b/>
          <w:bCs/>
          <w:sz w:val="22"/>
          <w:szCs w:val="22"/>
        </w:rPr>
        <w:t> </w:t>
      </w:r>
      <w:r w:rsidRPr="0075400E">
        <w:rPr>
          <w:color w:val="000000"/>
          <w:sz w:val="22"/>
          <w:szCs w:val="22"/>
        </w:rPr>
        <w:t>Микроскопическое строение лимфатического узла.</w:t>
      </w:r>
    </w:p>
    <w:p w:rsidR="0075400E" w:rsidRPr="0075400E" w:rsidRDefault="0075400E" w:rsidP="0075400E">
      <w:pPr>
        <w:pStyle w:val="txt"/>
        <w:spacing w:before="0" w:beforeAutospacing="0" w:after="0" w:afterAutospacing="0"/>
        <w:jc w:val="center"/>
        <w:rPr>
          <w:color w:val="000000"/>
          <w:sz w:val="22"/>
          <w:szCs w:val="22"/>
        </w:rPr>
      </w:pPr>
      <w:r w:rsidRPr="0075400E">
        <w:rPr>
          <w:color w:val="000000"/>
          <w:sz w:val="22"/>
          <w:szCs w:val="22"/>
        </w:rPr>
        <w:t>1 - капсула, 2 - трабекула, 3 - приносящий лимфатический сосуд, 4 - подкапсульный лимфатич</w:t>
      </w:r>
      <w:r w:rsidRPr="0075400E">
        <w:rPr>
          <w:color w:val="000000"/>
          <w:sz w:val="22"/>
          <w:szCs w:val="22"/>
        </w:rPr>
        <w:t>е</w:t>
      </w:r>
      <w:r w:rsidRPr="0075400E">
        <w:rPr>
          <w:color w:val="000000"/>
          <w:sz w:val="22"/>
          <w:szCs w:val="22"/>
        </w:rPr>
        <w:t xml:space="preserve">ский синус, 5 - корковое вещество, 6 - паракортикальная (тимусзависимая) зона, </w:t>
      </w:r>
    </w:p>
    <w:p w:rsidR="0075400E" w:rsidRPr="0075400E" w:rsidRDefault="0075400E" w:rsidP="0075400E">
      <w:pPr>
        <w:pStyle w:val="txt"/>
        <w:spacing w:before="0" w:beforeAutospacing="0" w:after="0" w:afterAutospacing="0"/>
        <w:jc w:val="center"/>
        <w:rPr>
          <w:color w:val="000000"/>
          <w:sz w:val="22"/>
          <w:szCs w:val="22"/>
        </w:rPr>
      </w:pPr>
      <w:r w:rsidRPr="0075400E">
        <w:rPr>
          <w:color w:val="000000"/>
          <w:sz w:val="22"/>
          <w:szCs w:val="22"/>
        </w:rPr>
        <w:t xml:space="preserve">7 - лимфоидный узелок, 8 - центр размножения лимфоидного узелка, </w:t>
      </w:r>
    </w:p>
    <w:p w:rsidR="0075400E" w:rsidRPr="0075400E" w:rsidRDefault="0075400E" w:rsidP="0075400E">
      <w:pPr>
        <w:pStyle w:val="txt"/>
        <w:spacing w:before="0" w:beforeAutospacing="0" w:after="0" w:afterAutospacing="0"/>
        <w:jc w:val="center"/>
        <w:rPr>
          <w:color w:val="000000"/>
          <w:sz w:val="22"/>
          <w:szCs w:val="22"/>
        </w:rPr>
      </w:pPr>
      <w:r w:rsidRPr="0075400E">
        <w:rPr>
          <w:color w:val="000000"/>
          <w:sz w:val="22"/>
          <w:szCs w:val="22"/>
        </w:rPr>
        <w:t xml:space="preserve">9 - корковый лимфатический синус, 10 - мякотные тяжи, 11 - мозговые синусы, </w:t>
      </w:r>
    </w:p>
    <w:p w:rsidR="0075400E" w:rsidRPr="0075400E" w:rsidRDefault="0075400E" w:rsidP="0075400E">
      <w:pPr>
        <w:pStyle w:val="txt"/>
        <w:spacing w:before="0" w:beforeAutospacing="0" w:after="0" w:afterAutospacing="0"/>
        <w:jc w:val="center"/>
        <w:rPr>
          <w:color w:val="000000"/>
          <w:sz w:val="22"/>
          <w:szCs w:val="22"/>
        </w:rPr>
      </w:pPr>
      <w:r w:rsidRPr="0075400E">
        <w:rPr>
          <w:color w:val="000000"/>
          <w:sz w:val="22"/>
          <w:szCs w:val="22"/>
        </w:rPr>
        <w:t xml:space="preserve">12 - воротные синусы, 13 - выносящий лимфатический сосуд, </w:t>
      </w:r>
    </w:p>
    <w:p w:rsidR="0075400E" w:rsidRPr="0075400E" w:rsidRDefault="0075400E" w:rsidP="0075400E">
      <w:pPr>
        <w:pStyle w:val="txt"/>
        <w:spacing w:before="0" w:beforeAutospacing="0" w:after="0" w:afterAutospacing="0"/>
        <w:jc w:val="center"/>
        <w:rPr>
          <w:color w:val="000000"/>
          <w:sz w:val="22"/>
          <w:szCs w:val="22"/>
        </w:rPr>
      </w:pPr>
      <w:r w:rsidRPr="0075400E">
        <w:rPr>
          <w:color w:val="000000"/>
          <w:sz w:val="22"/>
          <w:szCs w:val="22"/>
        </w:rPr>
        <w:t>14 - воротное утолщение, 15 - кровеносные сосуды.</w:t>
      </w:r>
    </w:p>
    <w:p w:rsidR="0075400E" w:rsidRPr="0075400E" w:rsidRDefault="0075400E" w:rsidP="0075400E">
      <w:pPr>
        <w:spacing w:after="0"/>
        <w:jc w:val="center"/>
        <w:rPr>
          <w:rFonts w:ascii="Times New Roman" w:hAnsi="Times New Roman" w:cs="Times New Roman"/>
          <w:b/>
          <w:sz w:val="28"/>
          <w:szCs w:val="28"/>
        </w:rPr>
      </w:pPr>
    </w:p>
    <w:p w:rsidR="0075400E" w:rsidRPr="0075400E" w:rsidRDefault="0075400E" w:rsidP="0075400E">
      <w:pPr>
        <w:spacing w:after="0"/>
        <w:jc w:val="center"/>
        <w:rPr>
          <w:rFonts w:ascii="Times New Roman" w:hAnsi="Times New Roman" w:cs="Times New Roman"/>
          <w:b/>
          <w:sz w:val="28"/>
          <w:szCs w:val="28"/>
        </w:rPr>
      </w:pPr>
      <w:r w:rsidRPr="0075400E">
        <w:rPr>
          <w:rFonts w:ascii="Times New Roman" w:hAnsi="Times New Roman" w:cs="Times New Roman"/>
          <w:b/>
          <w:sz w:val="28"/>
          <w:szCs w:val="28"/>
        </w:rPr>
        <w:t>Литература</w:t>
      </w:r>
    </w:p>
    <w:p w:rsidR="0075400E" w:rsidRPr="0075400E" w:rsidRDefault="0075400E" w:rsidP="0075400E">
      <w:pPr>
        <w:spacing w:after="0"/>
        <w:jc w:val="center"/>
        <w:rPr>
          <w:rFonts w:ascii="Times New Roman" w:hAnsi="Times New Roman" w:cs="Times New Roman"/>
          <w:b/>
          <w:sz w:val="16"/>
          <w:szCs w:val="16"/>
        </w:rPr>
      </w:pPr>
    </w:p>
    <w:p w:rsidR="0075400E" w:rsidRPr="0075400E" w:rsidRDefault="0075400E" w:rsidP="00FB24EF">
      <w:pPr>
        <w:pStyle w:val="af2"/>
        <w:numPr>
          <w:ilvl w:val="0"/>
          <w:numId w:val="53"/>
        </w:numPr>
        <w:spacing w:after="0"/>
        <w:rPr>
          <w:rFonts w:ascii="Times New Roman" w:hAnsi="Times New Roman" w:cs="Times New Roman"/>
          <w:b/>
        </w:rPr>
      </w:pPr>
      <w:r w:rsidRPr="0075400E">
        <w:rPr>
          <w:rFonts w:ascii="Times New Roman" w:hAnsi="Times New Roman" w:cs="Times New Roman"/>
        </w:rPr>
        <w:t>Вракин В. Ф., Сидорова М. В. Морфология сельскохозяйственных животных. М., Агр</w:t>
      </w:r>
      <w:r w:rsidRPr="0075400E">
        <w:rPr>
          <w:rFonts w:ascii="Times New Roman" w:hAnsi="Times New Roman" w:cs="Times New Roman"/>
        </w:rPr>
        <w:t>о</w:t>
      </w:r>
      <w:r w:rsidRPr="0075400E">
        <w:rPr>
          <w:rFonts w:ascii="Times New Roman" w:hAnsi="Times New Roman" w:cs="Times New Roman"/>
        </w:rPr>
        <w:t>промиздат, 1991, 520 с.</w:t>
      </w:r>
    </w:p>
    <w:p w:rsidR="0075400E" w:rsidRPr="0075400E" w:rsidRDefault="0075400E" w:rsidP="00FB24EF">
      <w:pPr>
        <w:pStyle w:val="af2"/>
        <w:numPr>
          <w:ilvl w:val="0"/>
          <w:numId w:val="53"/>
        </w:numPr>
        <w:spacing w:after="0"/>
        <w:rPr>
          <w:rFonts w:ascii="Times New Roman" w:hAnsi="Times New Roman" w:cs="Times New Roman"/>
          <w:b/>
        </w:rPr>
      </w:pPr>
      <w:r w:rsidRPr="0075400E">
        <w:rPr>
          <w:rFonts w:ascii="Times New Roman" w:hAnsi="Times New Roman" w:cs="Times New Roman"/>
        </w:rPr>
        <w:t>Вракин, В. Ф. Практикум по анатомии с основами гистологии и эмбриологии сельскох</w:t>
      </w:r>
      <w:r w:rsidRPr="0075400E">
        <w:rPr>
          <w:rFonts w:ascii="Times New Roman" w:hAnsi="Times New Roman" w:cs="Times New Roman"/>
        </w:rPr>
        <w:t>о</w:t>
      </w:r>
      <w:r w:rsidRPr="0075400E">
        <w:rPr>
          <w:rFonts w:ascii="Times New Roman" w:hAnsi="Times New Roman" w:cs="Times New Roman"/>
        </w:rPr>
        <w:t>зяйственных животных / В. Ф. Вракин, М. В. Сидорова, В. П. Панов, Л. Я. Иванова. – М.: Колос, 2001. – 270 с.</w:t>
      </w:r>
    </w:p>
    <w:p w:rsidR="0075400E" w:rsidRPr="0075400E" w:rsidRDefault="0075400E" w:rsidP="00FB24EF">
      <w:pPr>
        <w:pStyle w:val="af2"/>
        <w:numPr>
          <w:ilvl w:val="0"/>
          <w:numId w:val="53"/>
        </w:numPr>
        <w:spacing w:after="0"/>
        <w:rPr>
          <w:rFonts w:ascii="Times New Roman" w:hAnsi="Times New Roman" w:cs="Times New Roman"/>
          <w:b/>
        </w:rPr>
      </w:pPr>
      <w:r w:rsidRPr="0075400E">
        <w:rPr>
          <w:rFonts w:ascii="Times New Roman" w:hAnsi="Times New Roman" w:cs="Times New Roman"/>
        </w:rPr>
        <w:t>Лавушева С.Н. Морфология сельскохозяйственных животных. Интегрирующие системы: учеб. пособие / С. Н. Лавушева, Е.Л. Микулич. – Горки, 2017. – 114 с.</w:t>
      </w:r>
    </w:p>
    <w:p w:rsidR="0075400E" w:rsidRPr="0075400E" w:rsidRDefault="0075400E" w:rsidP="00483B70">
      <w:pPr>
        <w:pStyle w:val="af2"/>
        <w:spacing w:after="0"/>
        <w:ind w:hanging="11"/>
        <w:jc w:val="center"/>
        <w:rPr>
          <w:rFonts w:ascii="Times New Roman" w:hAnsi="Times New Roman" w:cs="Times New Roman"/>
          <w:b/>
          <w:sz w:val="28"/>
          <w:szCs w:val="28"/>
        </w:rPr>
      </w:pPr>
      <w:r w:rsidRPr="0075400E">
        <w:rPr>
          <w:rFonts w:ascii="Times New Roman" w:hAnsi="Times New Roman" w:cs="Times New Roman"/>
          <w:b/>
          <w:sz w:val="28"/>
          <w:szCs w:val="28"/>
        </w:rPr>
        <w:lastRenderedPageBreak/>
        <w:t>ЛЕКЦИЯ 13.</w:t>
      </w:r>
    </w:p>
    <w:p w:rsidR="0075400E" w:rsidRPr="0075400E" w:rsidRDefault="0075400E" w:rsidP="0075400E">
      <w:pPr>
        <w:pStyle w:val="af2"/>
        <w:spacing w:after="0"/>
        <w:jc w:val="center"/>
        <w:rPr>
          <w:rFonts w:ascii="Times New Roman" w:hAnsi="Times New Roman" w:cs="Times New Roman"/>
          <w:b/>
          <w:sz w:val="28"/>
          <w:szCs w:val="28"/>
        </w:rPr>
      </w:pPr>
    </w:p>
    <w:p w:rsidR="0075400E" w:rsidRPr="0075400E" w:rsidRDefault="0075400E" w:rsidP="0075400E">
      <w:pPr>
        <w:pStyle w:val="af2"/>
        <w:spacing w:after="0"/>
        <w:jc w:val="center"/>
        <w:rPr>
          <w:rFonts w:ascii="Times New Roman" w:hAnsi="Times New Roman" w:cs="Times New Roman"/>
          <w:b/>
          <w:sz w:val="28"/>
          <w:szCs w:val="28"/>
        </w:rPr>
      </w:pPr>
      <w:r w:rsidRPr="0075400E">
        <w:rPr>
          <w:rFonts w:ascii="Times New Roman" w:hAnsi="Times New Roman" w:cs="Times New Roman"/>
          <w:b/>
          <w:sz w:val="28"/>
          <w:szCs w:val="28"/>
        </w:rPr>
        <w:t>ТЕМА: «ЭНДОКРИННАЯ СИСТЕМА».</w:t>
      </w:r>
    </w:p>
    <w:p w:rsidR="0075400E" w:rsidRPr="0075400E" w:rsidRDefault="0075400E" w:rsidP="0075400E">
      <w:pPr>
        <w:pStyle w:val="af2"/>
        <w:spacing w:after="0"/>
        <w:jc w:val="center"/>
        <w:rPr>
          <w:rFonts w:ascii="Times New Roman" w:hAnsi="Times New Roman" w:cs="Times New Roman"/>
          <w:b/>
          <w:sz w:val="28"/>
          <w:szCs w:val="28"/>
        </w:rPr>
      </w:pPr>
    </w:p>
    <w:p w:rsidR="0075400E" w:rsidRPr="0075400E" w:rsidRDefault="0075400E" w:rsidP="00FB24EF">
      <w:pPr>
        <w:pStyle w:val="af2"/>
        <w:numPr>
          <w:ilvl w:val="0"/>
          <w:numId w:val="17"/>
        </w:numPr>
        <w:spacing w:after="0"/>
        <w:jc w:val="center"/>
        <w:rPr>
          <w:rFonts w:ascii="Times New Roman" w:hAnsi="Times New Roman" w:cs="Times New Roman"/>
          <w:b/>
          <w:sz w:val="28"/>
          <w:szCs w:val="28"/>
        </w:rPr>
      </w:pPr>
      <w:r w:rsidRPr="0075400E">
        <w:rPr>
          <w:rFonts w:ascii="Times New Roman" w:hAnsi="Times New Roman" w:cs="Times New Roman"/>
          <w:b/>
          <w:sz w:val="28"/>
          <w:szCs w:val="28"/>
        </w:rPr>
        <w:t>Понятие о железах внутренней секреции.</w:t>
      </w:r>
    </w:p>
    <w:p w:rsidR="0075400E" w:rsidRPr="0075400E" w:rsidRDefault="0075400E" w:rsidP="00FB24EF">
      <w:pPr>
        <w:pStyle w:val="af2"/>
        <w:numPr>
          <w:ilvl w:val="0"/>
          <w:numId w:val="17"/>
        </w:numPr>
        <w:spacing w:after="0"/>
        <w:jc w:val="center"/>
        <w:rPr>
          <w:rFonts w:ascii="Times New Roman" w:hAnsi="Times New Roman" w:cs="Times New Roman"/>
          <w:b/>
          <w:sz w:val="28"/>
          <w:szCs w:val="28"/>
        </w:rPr>
      </w:pPr>
      <w:r w:rsidRPr="0075400E">
        <w:rPr>
          <w:rFonts w:ascii="Times New Roman" w:hAnsi="Times New Roman" w:cs="Times New Roman"/>
          <w:b/>
          <w:sz w:val="28"/>
          <w:szCs w:val="28"/>
        </w:rPr>
        <w:t>Топография и строение желез внутренней секреции.</w:t>
      </w:r>
    </w:p>
    <w:p w:rsidR="0075400E" w:rsidRPr="0075400E" w:rsidRDefault="0075400E" w:rsidP="0075400E">
      <w:pPr>
        <w:spacing w:after="0"/>
        <w:jc w:val="center"/>
        <w:rPr>
          <w:rFonts w:ascii="Times New Roman" w:hAnsi="Times New Roman" w:cs="Times New Roman"/>
          <w:b/>
          <w:sz w:val="28"/>
          <w:szCs w:val="28"/>
        </w:rPr>
      </w:pPr>
    </w:p>
    <w:p w:rsidR="0075400E" w:rsidRPr="0075400E" w:rsidRDefault="0075400E" w:rsidP="0075400E">
      <w:pPr>
        <w:spacing w:after="0"/>
        <w:jc w:val="center"/>
        <w:rPr>
          <w:rFonts w:ascii="Times New Roman" w:hAnsi="Times New Roman" w:cs="Times New Roman"/>
          <w:b/>
          <w:sz w:val="28"/>
          <w:szCs w:val="28"/>
        </w:rPr>
      </w:pPr>
      <w:r w:rsidRPr="0075400E">
        <w:rPr>
          <w:rFonts w:ascii="Times New Roman" w:hAnsi="Times New Roman" w:cs="Times New Roman"/>
          <w:b/>
          <w:sz w:val="28"/>
          <w:szCs w:val="28"/>
        </w:rPr>
        <w:t>Вопрос – 1.</w:t>
      </w:r>
    </w:p>
    <w:p w:rsidR="0075400E" w:rsidRPr="0075400E" w:rsidRDefault="0075400E" w:rsidP="0075400E">
      <w:pPr>
        <w:spacing w:after="0"/>
        <w:jc w:val="center"/>
        <w:rPr>
          <w:rFonts w:ascii="Times New Roman" w:hAnsi="Times New Roman" w:cs="Times New Roman"/>
          <w:sz w:val="28"/>
          <w:szCs w:val="28"/>
        </w:rPr>
      </w:pPr>
    </w:p>
    <w:p w:rsidR="0075400E" w:rsidRPr="0075400E" w:rsidRDefault="0075400E" w:rsidP="0075400E">
      <w:pPr>
        <w:spacing w:after="0"/>
        <w:ind w:firstLine="284"/>
        <w:jc w:val="both"/>
        <w:rPr>
          <w:rFonts w:ascii="Times New Roman" w:hAnsi="Times New Roman" w:cs="Times New Roman"/>
          <w:sz w:val="28"/>
          <w:szCs w:val="28"/>
        </w:rPr>
      </w:pPr>
      <w:r w:rsidRPr="0075400E">
        <w:rPr>
          <w:rFonts w:ascii="Times New Roman" w:hAnsi="Times New Roman" w:cs="Times New Roman"/>
          <w:sz w:val="28"/>
          <w:szCs w:val="28"/>
        </w:rPr>
        <w:t xml:space="preserve">Железами внутренней секреции (эндокринными железами) называются железы, не имеющие выводных протоков и выделяющие свои секреты в кровь. </w:t>
      </w:r>
    </w:p>
    <w:p w:rsidR="0075400E" w:rsidRPr="0075400E" w:rsidRDefault="0075400E" w:rsidP="0075400E">
      <w:pPr>
        <w:spacing w:after="0"/>
        <w:ind w:firstLine="284"/>
        <w:jc w:val="both"/>
        <w:rPr>
          <w:rFonts w:ascii="Times New Roman" w:hAnsi="Times New Roman" w:cs="Times New Roman"/>
          <w:sz w:val="28"/>
          <w:szCs w:val="28"/>
        </w:rPr>
      </w:pPr>
      <w:r w:rsidRPr="0075400E">
        <w:rPr>
          <w:rFonts w:ascii="Times New Roman" w:hAnsi="Times New Roman" w:cs="Times New Roman"/>
          <w:sz w:val="28"/>
          <w:szCs w:val="28"/>
        </w:rPr>
        <w:t>К железам внутренней секреции относятся: гипофиз, эпифиз, надпочечники, щитовидная и паращитовидная железы. Секретами этих желез являются – гормоны, которые усиливают или ослабляют процессы обмена веществ, изменяют деятельность органов.</w:t>
      </w:r>
    </w:p>
    <w:p w:rsidR="0075400E" w:rsidRPr="0075400E" w:rsidRDefault="0075400E" w:rsidP="0075400E">
      <w:pPr>
        <w:spacing w:after="0"/>
        <w:ind w:firstLine="284"/>
        <w:jc w:val="both"/>
        <w:rPr>
          <w:rFonts w:ascii="Times New Roman" w:hAnsi="Times New Roman" w:cs="Times New Roman"/>
          <w:sz w:val="28"/>
          <w:szCs w:val="28"/>
        </w:rPr>
      </w:pPr>
      <w:r w:rsidRPr="0075400E">
        <w:rPr>
          <w:rFonts w:ascii="Times New Roman" w:hAnsi="Times New Roman" w:cs="Times New Roman"/>
          <w:sz w:val="28"/>
          <w:szCs w:val="28"/>
        </w:rPr>
        <w:t>Свойства гормонов:</w:t>
      </w:r>
    </w:p>
    <w:p w:rsidR="0075400E" w:rsidRPr="0075400E" w:rsidRDefault="0075400E" w:rsidP="00FB24EF">
      <w:pPr>
        <w:pStyle w:val="af2"/>
        <w:numPr>
          <w:ilvl w:val="0"/>
          <w:numId w:val="32"/>
        </w:numPr>
        <w:spacing w:after="0"/>
        <w:rPr>
          <w:rFonts w:ascii="Times New Roman" w:hAnsi="Times New Roman" w:cs="Times New Roman"/>
          <w:sz w:val="28"/>
          <w:szCs w:val="28"/>
        </w:rPr>
      </w:pPr>
      <w:r w:rsidRPr="0075400E">
        <w:rPr>
          <w:rFonts w:ascii="Times New Roman" w:hAnsi="Times New Roman" w:cs="Times New Roman"/>
          <w:sz w:val="28"/>
          <w:szCs w:val="28"/>
        </w:rPr>
        <w:t>все гормоны обладают высокой биологической активностью (т.е. дейс</w:t>
      </w:r>
      <w:r w:rsidRPr="0075400E">
        <w:rPr>
          <w:rFonts w:ascii="Times New Roman" w:hAnsi="Times New Roman" w:cs="Times New Roman"/>
          <w:sz w:val="28"/>
          <w:szCs w:val="28"/>
        </w:rPr>
        <w:t>т</w:t>
      </w:r>
      <w:r w:rsidRPr="0075400E">
        <w:rPr>
          <w:rFonts w:ascii="Times New Roman" w:hAnsi="Times New Roman" w:cs="Times New Roman"/>
          <w:sz w:val="28"/>
          <w:szCs w:val="28"/>
        </w:rPr>
        <w:t>вуют в малых дозах);</w:t>
      </w:r>
    </w:p>
    <w:p w:rsidR="0075400E" w:rsidRPr="0075400E" w:rsidRDefault="0075400E" w:rsidP="00FB24EF">
      <w:pPr>
        <w:pStyle w:val="af2"/>
        <w:numPr>
          <w:ilvl w:val="0"/>
          <w:numId w:val="32"/>
        </w:numPr>
        <w:spacing w:after="0"/>
        <w:rPr>
          <w:rFonts w:ascii="Times New Roman" w:hAnsi="Times New Roman" w:cs="Times New Roman"/>
          <w:sz w:val="28"/>
          <w:szCs w:val="28"/>
        </w:rPr>
      </w:pPr>
      <w:r w:rsidRPr="0075400E">
        <w:rPr>
          <w:rFonts w:ascii="Times New Roman" w:hAnsi="Times New Roman" w:cs="Times New Roman"/>
          <w:sz w:val="28"/>
          <w:szCs w:val="28"/>
        </w:rPr>
        <w:t>у многих из них нет видовой специфичности, но они строго специфи</w:t>
      </w:r>
      <w:r w:rsidRPr="0075400E">
        <w:rPr>
          <w:rFonts w:ascii="Times New Roman" w:hAnsi="Times New Roman" w:cs="Times New Roman"/>
          <w:sz w:val="28"/>
          <w:szCs w:val="28"/>
        </w:rPr>
        <w:t>ч</w:t>
      </w:r>
      <w:r w:rsidRPr="0075400E">
        <w:rPr>
          <w:rFonts w:ascii="Times New Roman" w:hAnsi="Times New Roman" w:cs="Times New Roman"/>
          <w:sz w:val="28"/>
          <w:szCs w:val="28"/>
        </w:rPr>
        <w:t>ны по действию на ткани и органы;</w:t>
      </w:r>
    </w:p>
    <w:p w:rsidR="0075400E" w:rsidRPr="0075400E" w:rsidRDefault="0075400E" w:rsidP="00FB24EF">
      <w:pPr>
        <w:pStyle w:val="af2"/>
        <w:numPr>
          <w:ilvl w:val="0"/>
          <w:numId w:val="32"/>
        </w:numPr>
        <w:spacing w:after="0"/>
        <w:rPr>
          <w:rFonts w:ascii="Times New Roman" w:hAnsi="Times New Roman" w:cs="Times New Roman"/>
          <w:sz w:val="28"/>
          <w:szCs w:val="28"/>
        </w:rPr>
      </w:pPr>
      <w:r w:rsidRPr="0075400E">
        <w:rPr>
          <w:rFonts w:ascii="Times New Roman" w:hAnsi="Times New Roman" w:cs="Times New Roman"/>
          <w:sz w:val="28"/>
          <w:szCs w:val="28"/>
        </w:rPr>
        <w:t>для гормонов характерно дистантное действие.</w:t>
      </w:r>
    </w:p>
    <w:p w:rsidR="0075400E" w:rsidRPr="0075400E" w:rsidRDefault="0075400E" w:rsidP="0075400E">
      <w:pPr>
        <w:pStyle w:val="af2"/>
        <w:spacing w:after="0"/>
        <w:ind w:left="644"/>
        <w:rPr>
          <w:rFonts w:ascii="Times New Roman" w:hAnsi="Times New Roman" w:cs="Times New Roman"/>
          <w:sz w:val="28"/>
          <w:szCs w:val="28"/>
        </w:rPr>
      </w:pPr>
    </w:p>
    <w:p w:rsidR="0075400E" w:rsidRPr="0075400E" w:rsidRDefault="0075400E" w:rsidP="0075400E">
      <w:pPr>
        <w:pStyle w:val="af2"/>
        <w:spacing w:after="0"/>
        <w:ind w:left="0" w:firstLine="284"/>
        <w:rPr>
          <w:rFonts w:ascii="Times New Roman" w:hAnsi="Times New Roman" w:cs="Times New Roman"/>
          <w:sz w:val="28"/>
          <w:szCs w:val="28"/>
        </w:rPr>
      </w:pPr>
      <w:r w:rsidRPr="0075400E">
        <w:rPr>
          <w:rFonts w:ascii="Times New Roman" w:hAnsi="Times New Roman" w:cs="Times New Roman"/>
          <w:sz w:val="28"/>
          <w:szCs w:val="28"/>
        </w:rPr>
        <w:t>Некоторые эндокринные железы выполняют только эндокринную фун</w:t>
      </w:r>
      <w:r w:rsidRPr="0075400E">
        <w:rPr>
          <w:rFonts w:ascii="Times New Roman" w:hAnsi="Times New Roman" w:cs="Times New Roman"/>
          <w:sz w:val="28"/>
          <w:szCs w:val="28"/>
        </w:rPr>
        <w:t>к</w:t>
      </w:r>
      <w:r w:rsidRPr="0075400E">
        <w:rPr>
          <w:rFonts w:ascii="Times New Roman" w:hAnsi="Times New Roman" w:cs="Times New Roman"/>
          <w:sz w:val="28"/>
          <w:szCs w:val="28"/>
        </w:rPr>
        <w:t>цию (гипофиз, щитовидная железа, паращитовидная, надпочечники), а нек</w:t>
      </w:r>
      <w:r w:rsidRPr="0075400E">
        <w:rPr>
          <w:rFonts w:ascii="Times New Roman" w:hAnsi="Times New Roman" w:cs="Times New Roman"/>
          <w:sz w:val="28"/>
          <w:szCs w:val="28"/>
        </w:rPr>
        <w:t>о</w:t>
      </w:r>
      <w:r w:rsidRPr="0075400E">
        <w:rPr>
          <w:rFonts w:ascii="Times New Roman" w:hAnsi="Times New Roman" w:cs="Times New Roman"/>
          <w:sz w:val="28"/>
          <w:szCs w:val="28"/>
        </w:rPr>
        <w:t>торые эндокринную функцию совмещают с экзокринной (тимус, поджел</w:t>
      </w:r>
      <w:r w:rsidRPr="0075400E">
        <w:rPr>
          <w:rFonts w:ascii="Times New Roman" w:hAnsi="Times New Roman" w:cs="Times New Roman"/>
          <w:sz w:val="28"/>
          <w:szCs w:val="28"/>
        </w:rPr>
        <w:t>у</w:t>
      </w:r>
      <w:r w:rsidRPr="0075400E">
        <w:rPr>
          <w:rFonts w:ascii="Times New Roman" w:hAnsi="Times New Roman" w:cs="Times New Roman"/>
          <w:sz w:val="28"/>
          <w:szCs w:val="28"/>
        </w:rPr>
        <w:t>дочная железа, яичники, семенники, плацента и др.).</w:t>
      </w:r>
    </w:p>
    <w:p w:rsidR="0075400E" w:rsidRPr="0075400E" w:rsidRDefault="0075400E" w:rsidP="0075400E">
      <w:pPr>
        <w:pStyle w:val="af2"/>
        <w:spacing w:after="0"/>
        <w:ind w:left="0" w:firstLine="284"/>
        <w:rPr>
          <w:rFonts w:ascii="Times New Roman" w:hAnsi="Times New Roman" w:cs="Times New Roman"/>
          <w:sz w:val="28"/>
          <w:szCs w:val="28"/>
        </w:rPr>
      </w:pPr>
      <w:r w:rsidRPr="0075400E">
        <w:rPr>
          <w:rFonts w:ascii="Times New Roman" w:hAnsi="Times New Roman" w:cs="Times New Roman"/>
          <w:sz w:val="28"/>
          <w:szCs w:val="28"/>
        </w:rPr>
        <w:t>От деятельности желез внутренней секреции часто зависит и продукти</w:t>
      </w:r>
      <w:r w:rsidRPr="0075400E">
        <w:rPr>
          <w:rFonts w:ascii="Times New Roman" w:hAnsi="Times New Roman" w:cs="Times New Roman"/>
          <w:sz w:val="28"/>
          <w:szCs w:val="28"/>
        </w:rPr>
        <w:t>в</w:t>
      </w:r>
      <w:r w:rsidRPr="0075400E">
        <w:rPr>
          <w:rFonts w:ascii="Times New Roman" w:hAnsi="Times New Roman" w:cs="Times New Roman"/>
          <w:sz w:val="28"/>
          <w:szCs w:val="28"/>
        </w:rPr>
        <w:t>ность животных. Так, от работы щитовидной железы зависит рост шерсти; гипофиз, кора надпочечников, семенники и яичники оказывают влияние на половой процесс; гипофиз участвует в регуляции молокообразования. П</w:t>
      </w:r>
      <w:r w:rsidRPr="0075400E">
        <w:rPr>
          <w:rFonts w:ascii="Times New Roman" w:hAnsi="Times New Roman" w:cs="Times New Roman"/>
          <w:sz w:val="28"/>
          <w:szCs w:val="28"/>
        </w:rPr>
        <w:t>о</w:t>
      </w:r>
      <w:r w:rsidRPr="0075400E">
        <w:rPr>
          <w:rFonts w:ascii="Times New Roman" w:hAnsi="Times New Roman" w:cs="Times New Roman"/>
          <w:sz w:val="28"/>
          <w:szCs w:val="28"/>
        </w:rPr>
        <w:t>этому эндокринология представляет интерес не только для ветеринарии, но и для зоотехнии.</w:t>
      </w:r>
    </w:p>
    <w:p w:rsidR="0075400E" w:rsidRPr="0075400E" w:rsidRDefault="0075400E" w:rsidP="0075400E">
      <w:pPr>
        <w:pStyle w:val="af2"/>
        <w:spacing w:after="0"/>
        <w:ind w:left="0" w:firstLine="284"/>
        <w:rPr>
          <w:rFonts w:ascii="Times New Roman" w:hAnsi="Times New Roman" w:cs="Times New Roman"/>
          <w:sz w:val="28"/>
          <w:szCs w:val="28"/>
        </w:rPr>
      </w:pPr>
    </w:p>
    <w:p w:rsidR="0075400E" w:rsidRPr="0075400E" w:rsidRDefault="0075400E" w:rsidP="0075400E">
      <w:pPr>
        <w:pStyle w:val="af2"/>
        <w:spacing w:after="0"/>
        <w:ind w:left="0" w:firstLine="284"/>
        <w:jc w:val="center"/>
        <w:rPr>
          <w:rFonts w:ascii="Times New Roman" w:hAnsi="Times New Roman" w:cs="Times New Roman"/>
          <w:b/>
          <w:sz w:val="28"/>
          <w:szCs w:val="28"/>
        </w:rPr>
      </w:pPr>
      <w:r w:rsidRPr="0075400E">
        <w:rPr>
          <w:rFonts w:ascii="Times New Roman" w:hAnsi="Times New Roman" w:cs="Times New Roman"/>
          <w:b/>
          <w:sz w:val="28"/>
          <w:szCs w:val="28"/>
        </w:rPr>
        <w:t xml:space="preserve">Вопрос 2. </w:t>
      </w:r>
    </w:p>
    <w:p w:rsidR="0075400E" w:rsidRPr="0075400E" w:rsidRDefault="0075400E" w:rsidP="0075400E">
      <w:pPr>
        <w:pStyle w:val="af2"/>
        <w:spacing w:after="0"/>
        <w:ind w:left="0" w:firstLine="284"/>
        <w:jc w:val="center"/>
        <w:rPr>
          <w:rFonts w:ascii="Times New Roman" w:hAnsi="Times New Roman" w:cs="Times New Roman"/>
          <w:b/>
          <w:sz w:val="28"/>
          <w:szCs w:val="28"/>
        </w:rPr>
      </w:pPr>
    </w:p>
    <w:p w:rsidR="0075400E" w:rsidRPr="0075400E" w:rsidRDefault="0075400E" w:rsidP="0075400E">
      <w:pPr>
        <w:pStyle w:val="af2"/>
        <w:spacing w:after="0"/>
        <w:ind w:left="0" w:firstLine="284"/>
        <w:rPr>
          <w:rFonts w:ascii="Times New Roman" w:hAnsi="Times New Roman" w:cs="Times New Roman"/>
          <w:sz w:val="28"/>
          <w:szCs w:val="28"/>
        </w:rPr>
      </w:pPr>
      <w:r w:rsidRPr="0075400E">
        <w:rPr>
          <w:rFonts w:ascii="Times New Roman" w:hAnsi="Times New Roman" w:cs="Times New Roman"/>
          <w:b/>
          <w:sz w:val="28"/>
          <w:szCs w:val="28"/>
        </w:rPr>
        <w:t>ГИПОФИЗ</w:t>
      </w:r>
      <w:r w:rsidRPr="0075400E">
        <w:rPr>
          <w:rFonts w:ascii="Times New Roman" w:hAnsi="Times New Roman" w:cs="Times New Roman"/>
          <w:sz w:val="28"/>
          <w:szCs w:val="28"/>
        </w:rPr>
        <w:t xml:space="preserve"> – это непарный орган, плотной консистенции, яйцевидной формы. Располагается он в гипофизарной ямке турецкого седла на теле кл</w:t>
      </w:r>
      <w:r w:rsidRPr="0075400E">
        <w:rPr>
          <w:rFonts w:ascii="Times New Roman" w:hAnsi="Times New Roman" w:cs="Times New Roman"/>
          <w:sz w:val="28"/>
          <w:szCs w:val="28"/>
        </w:rPr>
        <w:t>и</w:t>
      </w:r>
      <w:r w:rsidRPr="0075400E">
        <w:rPr>
          <w:rFonts w:ascii="Times New Roman" w:hAnsi="Times New Roman" w:cs="Times New Roman"/>
          <w:sz w:val="28"/>
          <w:szCs w:val="28"/>
        </w:rPr>
        <w:t>новидной кости (рис. 1, 2).</w:t>
      </w:r>
    </w:p>
    <w:p w:rsidR="0075400E" w:rsidRPr="0075400E" w:rsidRDefault="0075400E" w:rsidP="0075400E">
      <w:pPr>
        <w:pStyle w:val="af2"/>
        <w:spacing w:after="0"/>
        <w:ind w:left="0" w:firstLine="284"/>
        <w:rPr>
          <w:rFonts w:ascii="Times New Roman" w:hAnsi="Times New Roman" w:cs="Times New Roman"/>
          <w:sz w:val="28"/>
          <w:szCs w:val="28"/>
        </w:rPr>
      </w:pPr>
      <w:r w:rsidRPr="0075400E">
        <w:rPr>
          <w:rFonts w:ascii="Times New Roman" w:hAnsi="Times New Roman" w:cs="Times New Roman"/>
          <w:sz w:val="28"/>
          <w:szCs w:val="28"/>
        </w:rPr>
        <w:t>Гипофиз является центральной железой внутренней секреции, т.к. он в</w:t>
      </w:r>
      <w:r w:rsidRPr="0075400E">
        <w:rPr>
          <w:rFonts w:ascii="Times New Roman" w:hAnsi="Times New Roman" w:cs="Times New Roman"/>
          <w:sz w:val="28"/>
          <w:szCs w:val="28"/>
        </w:rPr>
        <w:t>ы</w:t>
      </w:r>
      <w:r w:rsidRPr="0075400E">
        <w:rPr>
          <w:rFonts w:ascii="Times New Roman" w:hAnsi="Times New Roman" w:cs="Times New Roman"/>
          <w:sz w:val="28"/>
          <w:szCs w:val="28"/>
        </w:rPr>
        <w:t>деляет комплекс гормонов, оказывающих влияние на деятельность практич</w:t>
      </w:r>
      <w:r w:rsidRPr="0075400E">
        <w:rPr>
          <w:rFonts w:ascii="Times New Roman" w:hAnsi="Times New Roman" w:cs="Times New Roman"/>
          <w:sz w:val="28"/>
          <w:szCs w:val="28"/>
        </w:rPr>
        <w:t>е</w:t>
      </w:r>
      <w:r w:rsidRPr="0075400E">
        <w:rPr>
          <w:rFonts w:ascii="Times New Roman" w:hAnsi="Times New Roman" w:cs="Times New Roman"/>
          <w:sz w:val="28"/>
          <w:szCs w:val="28"/>
        </w:rPr>
        <w:t>ски всех других желез внутренней секреции.</w:t>
      </w:r>
    </w:p>
    <w:p w:rsidR="0075400E" w:rsidRPr="0075400E" w:rsidRDefault="0075400E" w:rsidP="0075400E">
      <w:pPr>
        <w:pStyle w:val="af2"/>
        <w:spacing w:after="0"/>
        <w:ind w:left="0" w:firstLine="284"/>
        <w:rPr>
          <w:rFonts w:ascii="Times New Roman" w:hAnsi="Times New Roman" w:cs="Times New Roman"/>
          <w:sz w:val="28"/>
          <w:szCs w:val="28"/>
        </w:rPr>
      </w:pPr>
      <w:r w:rsidRPr="0075400E">
        <w:rPr>
          <w:rFonts w:ascii="Times New Roman" w:hAnsi="Times New Roman" w:cs="Times New Roman"/>
          <w:sz w:val="28"/>
          <w:szCs w:val="28"/>
        </w:rPr>
        <w:t>Масса гипофиза: у КРС – 3-5 г; свиней – 0,5 г; лошадей – 3 г.</w:t>
      </w:r>
    </w:p>
    <w:p w:rsidR="0075400E" w:rsidRPr="0075400E" w:rsidRDefault="0075400E" w:rsidP="0075400E">
      <w:pPr>
        <w:pStyle w:val="af2"/>
        <w:spacing w:after="0"/>
        <w:ind w:left="0" w:firstLine="284"/>
        <w:rPr>
          <w:rFonts w:ascii="Times New Roman" w:hAnsi="Times New Roman" w:cs="Times New Roman"/>
          <w:sz w:val="28"/>
          <w:szCs w:val="28"/>
        </w:rPr>
      </w:pPr>
      <w:r w:rsidRPr="0075400E">
        <w:rPr>
          <w:rFonts w:ascii="Times New Roman" w:hAnsi="Times New Roman" w:cs="Times New Roman"/>
          <w:sz w:val="28"/>
          <w:szCs w:val="28"/>
        </w:rPr>
        <w:lastRenderedPageBreak/>
        <w:t>Гипофиз состоит из долей:</w:t>
      </w:r>
    </w:p>
    <w:p w:rsidR="0075400E" w:rsidRPr="0075400E" w:rsidRDefault="0075400E" w:rsidP="00FB24EF">
      <w:pPr>
        <w:pStyle w:val="af2"/>
        <w:numPr>
          <w:ilvl w:val="0"/>
          <w:numId w:val="33"/>
        </w:numPr>
        <w:spacing w:after="0"/>
        <w:rPr>
          <w:rFonts w:ascii="Times New Roman" w:hAnsi="Times New Roman" w:cs="Times New Roman"/>
          <w:b/>
          <w:sz w:val="28"/>
          <w:szCs w:val="28"/>
        </w:rPr>
      </w:pPr>
      <w:r w:rsidRPr="0075400E">
        <w:rPr>
          <w:rFonts w:ascii="Times New Roman" w:hAnsi="Times New Roman" w:cs="Times New Roman"/>
          <w:b/>
          <w:sz w:val="28"/>
          <w:szCs w:val="28"/>
        </w:rPr>
        <w:t>передняя -</w:t>
      </w:r>
    </w:p>
    <w:p w:rsidR="0075400E" w:rsidRPr="0075400E" w:rsidRDefault="0075400E" w:rsidP="0075400E">
      <w:pPr>
        <w:pStyle w:val="af2"/>
        <w:spacing w:after="0"/>
        <w:ind w:left="644"/>
        <w:rPr>
          <w:rFonts w:ascii="Times New Roman" w:hAnsi="Times New Roman" w:cs="Times New Roman"/>
          <w:sz w:val="28"/>
          <w:szCs w:val="28"/>
        </w:rPr>
      </w:pPr>
      <w:r w:rsidRPr="0075400E">
        <w:rPr>
          <w:rFonts w:ascii="Times New Roman" w:hAnsi="Times New Roman" w:cs="Times New Roman"/>
          <w:sz w:val="28"/>
          <w:szCs w:val="28"/>
        </w:rPr>
        <w:t xml:space="preserve">а) </w:t>
      </w:r>
      <w:r w:rsidRPr="0075400E">
        <w:rPr>
          <w:rFonts w:ascii="Times New Roman" w:hAnsi="Times New Roman" w:cs="Times New Roman"/>
          <w:b/>
          <w:i/>
          <w:sz w:val="28"/>
          <w:szCs w:val="28"/>
        </w:rPr>
        <w:t>соматотропный</w:t>
      </w:r>
      <w:r w:rsidRPr="0075400E">
        <w:rPr>
          <w:rFonts w:ascii="Times New Roman" w:hAnsi="Times New Roman" w:cs="Times New Roman"/>
          <w:i/>
          <w:sz w:val="28"/>
          <w:szCs w:val="28"/>
        </w:rPr>
        <w:t xml:space="preserve"> гормон</w:t>
      </w:r>
      <w:r w:rsidRPr="0075400E">
        <w:rPr>
          <w:rFonts w:ascii="Times New Roman" w:hAnsi="Times New Roman" w:cs="Times New Roman"/>
          <w:sz w:val="28"/>
          <w:szCs w:val="28"/>
        </w:rPr>
        <w:t xml:space="preserve"> – гормон роста;</w:t>
      </w:r>
    </w:p>
    <w:p w:rsidR="0075400E" w:rsidRPr="0075400E" w:rsidRDefault="0075400E" w:rsidP="0075400E">
      <w:pPr>
        <w:pStyle w:val="af2"/>
        <w:spacing w:after="0"/>
        <w:ind w:left="644"/>
        <w:rPr>
          <w:rFonts w:ascii="Times New Roman" w:hAnsi="Times New Roman" w:cs="Times New Roman"/>
          <w:sz w:val="28"/>
          <w:szCs w:val="28"/>
        </w:rPr>
      </w:pPr>
      <w:r w:rsidRPr="0075400E">
        <w:rPr>
          <w:rFonts w:ascii="Times New Roman" w:hAnsi="Times New Roman" w:cs="Times New Roman"/>
          <w:sz w:val="28"/>
          <w:szCs w:val="28"/>
        </w:rPr>
        <w:t xml:space="preserve">б) </w:t>
      </w:r>
      <w:r w:rsidRPr="0075400E">
        <w:rPr>
          <w:rFonts w:ascii="Times New Roman" w:hAnsi="Times New Roman" w:cs="Times New Roman"/>
          <w:b/>
          <w:i/>
          <w:sz w:val="28"/>
          <w:szCs w:val="28"/>
        </w:rPr>
        <w:t>гонадотропные</w:t>
      </w:r>
      <w:r w:rsidRPr="0075400E">
        <w:rPr>
          <w:rFonts w:ascii="Times New Roman" w:hAnsi="Times New Roman" w:cs="Times New Roman"/>
          <w:b/>
          <w:sz w:val="28"/>
          <w:szCs w:val="28"/>
        </w:rPr>
        <w:t xml:space="preserve"> </w:t>
      </w:r>
      <w:r w:rsidRPr="0075400E">
        <w:rPr>
          <w:rFonts w:ascii="Times New Roman" w:hAnsi="Times New Roman" w:cs="Times New Roman"/>
          <w:sz w:val="28"/>
          <w:szCs w:val="28"/>
        </w:rPr>
        <w:t>(фолликулостимулирующий, лютеинизирующий – вызывает образование желтого тела);</w:t>
      </w:r>
    </w:p>
    <w:p w:rsidR="0075400E" w:rsidRPr="0075400E" w:rsidRDefault="0075400E" w:rsidP="0075400E">
      <w:pPr>
        <w:pStyle w:val="af2"/>
        <w:spacing w:after="0"/>
        <w:ind w:left="644"/>
        <w:rPr>
          <w:rFonts w:ascii="Times New Roman" w:hAnsi="Times New Roman" w:cs="Times New Roman"/>
          <w:sz w:val="28"/>
          <w:szCs w:val="28"/>
        </w:rPr>
      </w:pPr>
      <w:r w:rsidRPr="0075400E">
        <w:rPr>
          <w:rFonts w:ascii="Times New Roman" w:hAnsi="Times New Roman" w:cs="Times New Roman"/>
          <w:sz w:val="28"/>
          <w:szCs w:val="28"/>
        </w:rPr>
        <w:t xml:space="preserve">в) </w:t>
      </w:r>
      <w:r w:rsidRPr="0075400E">
        <w:rPr>
          <w:rFonts w:ascii="Times New Roman" w:hAnsi="Times New Roman" w:cs="Times New Roman"/>
          <w:b/>
          <w:i/>
          <w:sz w:val="28"/>
          <w:szCs w:val="28"/>
        </w:rPr>
        <w:t>тиреотропный</w:t>
      </w:r>
      <w:r w:rsidRPr="0075400E">
        <w:rPr>
          <w:rFonts w:ascii="Times New Roman" w:hAnsi="Times New Roman" w:cs="Times New Roman"/>
          <w:i/>
          <w:sz w:val="28"/>
          <w:szCs w:val="28"/>
        </w:rPr>
        <w:t xml:space="preserve"> </w:t>
      </w:r>
      <w:r w:rsidRPr="0075400E">
        <w:rPr>
          <w:rFonts w:ascii="Times New Roman" w:hAnsi="Times New Roman" w:cs="Times New Roman"/>
          <w:sz w:val="28"/>
          <w:szCs w:val="28"/>
        </w:rPr>
        <w:t>(гормон щитовидной железы);</w:t>
      </w:r>
    </w:p>
    <w:p w:rsidR="0075400E" w:rsidRPr="0075400E" w:rsidRDefault="0075400E" w:rsidP="0075400E">
      <w:pPr>
        <w:pStyle w:val="af2"/>
        <w:spacing w:after="0"/>
        <w:ind w:left="644"/>
        <w:rPr>
          <w:rFonts w:ascii="Times New Roman" w:hAnsi="Times New Roman" w:cs="Times New Roman"/>
          <w:sz w:val="28"/>
          <w:szCs w:val="28"/>
        </w:rPr>
      </w:pPr>
      <w:r w:rsidRPr="0075400E">
        <w:rPr>
          <w:rFonts w:ascii="Times New Roman" w:hAnsi="Times New Roman" w:cs="Times New Roman"/>
          <w:sz w:val="28"/>
          <w:szCs w:val="28"/>
        </w:rPr>
        <w:t xml:space="preserve">г) </w:t>
      </w:r>
      <w:r w:rsidRPr="0075400E">
        <w:rPr>
          <w:rFonts w:ascii="Times New Roman" w:hAnsi="Times New Roman" w:cs="Times New Roman"/>
          <w:b/>
          <w:i/>
          <w:sz w:val="28"/>
          <w:szCs w:val="28"/>
        </w:rPr>
        <w:t>адренокортикотропный</w:t>
      </w:r>
      <w:r w:rsidRPr="0075400E">
        <w:rPr>
          <w:rFonts w:ascii="Times New Roman" w:hAnsi="Times New Roman" w:cs="Times New Roman"/>
          <w:sz w:val="28"/>
          <w:szCs w:val="28"/>
        </w:rPr>
        <w:t xml:space="preserve"> – гормон коры надпочечников.</w:t>
      </w:r>
    </w:p>
    <w:p w:rsidR="0075400E" w:rsidRPr="0075400E" w:rsidRDefault="0075400E" w:rsidP="00FB24EF">
      <w:pPr>
        <w:pStyle w:val="af2"/>
        <w:numPr>
          <w:ilvl w:val="0"/>
          <w:numId w:val="33"/>
        </w:numPr>
        <w:spacing w:after="0"/>
        <w:rPr>
          <w:rFonts w:ascii="Times New Roman" w:hAnsi="Times New Roman" w:cs="Times New Roman"/>
          <w:sz w:val="28"/>
          <w:szCs w:val="28"/>
        </w:rPr>
      </w:pPr>
      <w:r w:rsidRPr="0075400E">
        <w:rPr>
          <w:rFonts w:ascii="Times New Roman" w:hAnsi="Times New Roman" w:cs="Times New Roman"/>
          <w:b/>
          <w:sz w:val="28"/>
          <w:szCs w:val="28"/>
        </w:rPr>
        <w:t xml:space="preserve">промежуточная </w:t>
      </w:r>
      <w:r w:rsidRPr="0075400E">
        <w:rPr>
          <w:rFonts w:ascii="Times New Roman" w:hAnsi="Times New Roman" w:cs="Times New Roman"/>
          <w:sz w:val="28"/>
          <w:szCs w:val="28"/>
        </w:rPr>
        <w:t xml:space="preserve">– </w:t>
      </w:r>
    </w:p>
    <w:p w:rsidR="0075400E" w:rsidRPr="0075400E" w:rsidRDefault="0075400E" w:rsidP="0075400E">
      <w:pPr>
        <w:pStyle w:val="af2"/>
        <w:spacing w:after="0"/>
        <w:ind w:left="644"/>
        <w:rPr>
          <w:rFonts w:ascii="Times New Roman" w:hAnsi="Times New Roman" w:cs="Times New Roman"/>
          <w:sz w:val="28"/>
          <w:szCs w:val="28"/>
        </w:rPr>
      </w:pPr>
      <w:r w:rsidRPr="0075400E">
        <w:rPr>
          <w:rFonts w:ascii="Times New Roman" w:hAnsi="Times New Roman" w:cs="Times New Roman"/>
          <w:b/>
          <w:sz w:val="28"/>
          <w:szCs w:val="28"/>
        </w:rPr>
        <w:t>а</w:t>
      </w:r>
      <w:r w:rsidRPr="0075400E">
        <w:rPr>
          <w:rFonts w:ascii="Times New Roman" w:hAnsi="Times New Roman" w:cs="Times New Roman"/>
          <w:b/>
          <w:i/>
          <w:sz w:val="28"/>
          <w:szCs w:val="28"/>
        </w:rPr>
        <w:t>) меланоцитостимулирующий</w:t>
      </w:r>
      <w:r w:rsidRPr="0075400E">
        <w:rPr>
          <w:rFonts w:ascii="Times New Roman" w:hAnsi="Times New Roman" w:cs="Times New Roman"/>
          <w:b/>
          <w:sz w:val="28"/>
          <w:szCs w:val="28"/>
        </w:rPr>
        <w:t xml:space="preserve"> (</w:t>
      </w:r>
      <w:r w:rsidRPr="0075400E">
        <w:rPr>
          <w:rFonts w:ascii="Times New Roman" w:hAnsi="Times New Roman" w:cs="Times New Roman"/>
          <w:sz w:val="28"/>
          <w:szCs w:val="28"/>
        </w:rPr>
        <w:t>интермедин) – регулирует пи</w:t>
      </w:r>
      <w:r w:rsidRPr="0075400E">
        <w:rPr>
          <w:rFonts w:ascii="Times New Roman" w:hAnsi="Times New Roman" w:cs="Times New Roman"/>
          <w:sz w:val="28"/>
          <w:szCs w:val="28"/>
        </w:rPr>
        <w:t>г</w:t>
      </w:r>
      <w:r w:rsidRPr="0075400E">
        <w:rPr>
          <w:rFonts w:ascii="Times New Roman" w:hAnsi="Times New Roman" w:cs="Times New Roman"/>
          <w:sz w:val="28"/>
          <w:szCs w:val="28"/>
        </w:rPr>
        <w:t>ментный обмен и приспосабливает сетчатку к сумеречному зрению.</w:t>
      </w:r>
    </w:p>
    <w:p w:rsidR="0075400E" w:rsidRPr="0075400E" w:rsidRDefault="0075400E" w:rsidP="00FB24EF">
      <w:pPr>
        <w:pStyle w:val="af2"/>
        <w:numPr>
          <w:ilvl w:val="0"/>
          <w:numId w:val="33"/>
        </w:numPr>
        <w:spacing w:after="0"/>
        <w:rPr>
          <w:rFonts w:ascii="Times New Roman" w:hAnsi="Times New Roman" w:cs="Times New Roman"/>
          <w:b/>
          <w:sz w:val="28"/>
          <w:szCs w:val="28"/>
        </w:rPr>
      </w:pPr>
      <w:r w:rsidRPr="0075400E">
        <w:rPr>
          <w:rFonts w:ascii="Times New Roman" w:hAnsi="Times New Roman" w:cs="Times New Roman"/>
          <w:b/>
          <w:sz w:val="28"/>
          <w:szCs w:val="28"/>
        </w:rPr>
        <w:t xml:space="preserve">задняя – </w:t>
      </w:r>
    </w:p>
    <w:p w:rsidR="0075400E" w:rsidRPr="0075400E" w:rsidRDefault="0075400E" w:rsidP="0075400E">
      <w:pPr>
        <w:pStyle w:val="af2"/>
        <w:spacing w:after="0"/>
        <w:ind w:left="644"/>
        <w:rPr>
          <w:rFonts w:ascii="Times New Roman" w:hAnsi="Times New Roman" w:cs="Times New Roman"/>
          <w:sz w:val="28"/>
          <w:szCs w:val="28"/>
        </w:rPr>
      </w:pPr>
      <w:r w:rsidRPr="0075400E">
        <w:rPr>
          <w:rFonts w:ascii="Times New Roman" w:hAnsi="Times New Roman" w:cs="Times New Roman"/>
          <w:b/>
          <w:sz w:val="28"/>
          <w:szCs w:val="28"/>
        </w:rPr>
        <w:t xml:space="preserve">а) </w:t>
      </w:r>
      <w:r w:rsidRPr="0075400E">
        <w:rPr>
          <w:rFonts w:ascii="Times New Roman" w:hAnsi="Times New Roman" w:cs="Times New Roman"/>
          <w:b/>
          <w:i/>
          <w:sz w:val="28"/>
          <w:szCs w:val="28"/>
        </w:rPr>
        <w:t>вазопрессин</w:t>
      </w:r>
      <w:r w:rsidRPr="0075400E">
        <w:rPr>
          <w:rFonts w:ascii="Times New Roman" w:hAnsi="Times New Roman" w:cs="Times New Roman"/>
          <w:b/>
          <w:sz w:val="28"/>
          <w:szCs w:val="28"/>
        </w:rPr>
        <w:t xml:space="preserve"> – </w:t>
      </w:r>
      <w:r w:rsidRPr="0075400E">
        <w:rPr>
          <w:rFonts w:ascii="Times New Roman" w:hAnsi="Times New Roman" w:cs="Times New Roman"/>
          <w:sz w:val="28"/>
          <w:szCs w:val="28"/>
        </w:rPr>
        <w:t>повышает тонус гладких мышц кровеносных сос</w:t>
      </w:r>
      <w:r w:rsidRPr="0075400E">
        <w:rPr>
          <w:rFonts w:ascii="Times New Roman" w:hAnsi="Times New Roman" w:cs="Times New Roman"/>
          <w:sz w:val="28"/>
          <w:szCs w:val="28"/>
        </w:rPr>
        <w:t>у</w:t>
      </w:r>
      <w:r w:rsidRPr="0075400E">
        <w:rPr>
          <w:rFonts w:ascii="Times New Roman" w:hAnsi="Times New Roman" w:cs="Times New Roman"/>
          <w:sz w:val="28"/>
          <w:szCs w:val="28"/>
        </w:rPr>
        <w:t>дов;</w:t>
      </w:r>
    </w:p>
    <w:p w:rsidR="0075400E" w:rsidRPr="0075400E" w:rsidRDefault="0075400E" w:rsidP="0075400E">
      <w:pPr>
        <w:pStyle w:val="af2"/>
        <w:spacing w:after="0"/>
        <w:ind w:left="644"/>
        <w:rPr>
          <w:rFonts w:ascii="Times New Roman" w:hAnsi="Times New Roman" w:cs="Times New Roman"/>
          <w:sz w:val="28"/>
          <w:szCs w:val="28"/>
        </w:rPr>
      </w:pPr>
      <w:r w:rsidRPr="0075400E">
        <w:rPr>
          <w:rFonts w:ascii="Times New Roman" w:hAnsi="Times New Roman" w:cs="Times New Roman"/>
          <w:b/>
          <w:sz w:val="28"/>
          <w:szCs w:val="28"/>
        </w:rPr>
        <w:t xml:space="preserve">б) </w:t>
      </w:r>
      <w:r w:rsidRPr="0075400E">
        <w:rPr>
          <w:rFonts w:ascii="Times New Roman" w:hAnsi="Times New Roman" w:cs="Times New Roman"/>
          <w:b/>
          <w:i/>
          <w:sz w:val="28"/>
          <w:szCs w:val="28"/>
        </w:rPr>
        <w:t>окситоцин</w:t>
      </w:r>
      <w:r w:rsidRPr="0075400E">
        <w:rPr>
          <w:rFonts w:ascii="Times New Roman" w:hAnsi="Times New Roman" w:cs="Times New Roman"/>
          <w:b/>
          <w:sz w:val="28"/>
          <w:szCs w:val="28"/>
        </w:rPr>
        <w:t xml:space="preserve"> –</w:t>
      </w:r>
      <w:r w:rsidRPr="0075400E">
        <w:rPr>
          <w:rFonts w:ascii="Times New Roman" w:hAnsi="Times New Roman" w:cs="Times New Roman"/>
          <w:sz w:val="28"/>
          <w:szCs w:val="28"/>
        </w:rPr>
        <w:t xml:space="preserve"> усиливает сокращение гладкой мускулатуры матки, регулирует процесс молокоотдачи;</w:t>
      </w:r>
    </w:p>
    <w:p w:rsidR="0075400E" w:rsidRPr="0075400E" w:rsidRDefault="0075400E" w:rsidP="0075400E">
      <w:pPr>
        <w:pStyle w:val="af2"/>
        <w:spacing w:after="0"/>
        <w:ind w:left="644"/>
        <w:rPr>
          <w:rFonts w:ascii="Times New Roman" w:hAnsi="Times New Roman" w:cs="Times New Roman"/>
          <w:sz w:val="28"/>
          <w:szCs w:val="28"/>
        </w:rPr>
      </w:pPr>
      <w:r w:rsidRPr="0075400E">
        <w:rPr>
          <w:rFonts w:ascii="Times New Roman" w:hAnsi="Times New Roman" w:cs="Times New Roman"/>
          <w:b/>
          <w:sz w:val="28"/>
          <w:szCs w:val="28"/>
        </w:rPr>
        <w:t xml:space="preserve">в) </w:t>
      </w:r>
      <w:r w:rsidRPr="0075400E">
        <w:rPr>
          <w:rFonts w:ascii="Times New Roman" w:hAnsi="Times New Roman" w:cs="Times New Roman"/>
          <w:b/>
          <w:i/>
          <w:sz w:val="28"/>
          <w:szCs w:val="28"/>
        </w:rPr>
        <w:t>антидиуретический</w:t>
      </w:r>
      <w:r w:rsidRPr="0075400E">
        <w:rPr>
          <w:rFonts w:ascii="Times New Roman" w:hAnsi="Times New Roman" w:cs="Times New Roman"/>
          <w:b/>
          <w:sz w:val="28"/>
          <w:szCs w:val="28"/>
        </w:rPr>
        <w:t xml:space="preserve"> –</w:t>
      </w:r>
      <w:r w:rsidRPr="0075400E">
        <w:rPr>
          <w:rFonts w:ascii="Times New Roman" w:hAnsi="Times New Roman" w:cs="Times New Roman"/>
          <w:sz w:val="28"/>
          <w:szCs w:val="28"/>
        </w:rPr>
        <w:t xml:space="preserve"> регулирует обратное всасывание в почках воды.</w:t>
      </w:r>
    </w:p>
    <w:p w:rsidR="0075400E" w:rsidRPr="0075400E" w:rsidRDefault="0075400E" w:rsidP="0075400E">
      <w:pPr>
        <w:pStyle w:val="af2"/>
        <w:spacing w:after="0"/>
        <w:ind w:left="644"/>
        <w:jc w:val="center"/>
        <w:rPr>
          <w:rFonts w:ascii="Times New Roman" w:hAnsi="Times New Roman" w:cs="Times New Roman"/>
          <w:sz w:val="28"/>
          <w:szCs w:val="28"/>
        </w:rPr>
      </w:pPr>
      <w:r w:rsidRPr="0075400E">
        <w:rPr>
          <w:rFonts w:ascii="Times New Roman" w:hAnsi="Times New Roman" w:cs="Times New Roman"/>
          <w:noProof/>
          <w:lang w:eastAsia="ru-RU"/>
        </w:rPr>
        <w:drawing>
          <wp:inline distT="0" distB="0" distL="0" distR="0">
            <wp:extent cx="2933814" cy="2077954"/>
            <wp:effectExtent l="19050" t="0" r="0" b="0"/>
            <wp:docPr id="846" name="Рисунок 846" descr="http://vmede.org/sait/content/Gistologiya_atlas_bikov_ushk_2013/img/99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vmede.org/sait/content/Gistologiya_atlas_bikov_ushk_2013/img/9944.jpg"/>
                    <pic:cNvPicPr>
                      <a:picLocks noChangeAspect="1" noChangeArrowheads="1"/>
                    </pic:cNvPicPr>
                  </pic:nvPicPr>
                  <pic:blipFill rotWithShape="1">
                    <a:blip r:embed="rId18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4201" b="4762"/>
                    <a:stretch/>
                  </pic:blipFill>
                  <pic:spPr bwMode="auto">
                    <a:xfrm>
                      <a:off x="0" y="0"/>
                      <a:ext cx="2934647" cy="2078544"/>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75400E" w:rsidRPr="0075400E" w:rsidRDefault="0075400E" w:rsidP="0075400E">
      <w:pPr>
        <w:pStyle w:val="txt"/>
        <w:spacing w:before="0" w:beforeAutospacing="0" w:after="0" w:afterAutospacing="0"/>
        <w:jc w:val="center"/>
        <w:rPr>
          <w:color w:val="000000"/>
          <w:sz w:val="22"/>
          <w:szCs w:val="22"/>
        </w:rPr>
      </w:pPr>
      <w:r w:rsidRPr="0075400E">
        <w:rPr>
          <w:bCs/>
          <w:color w:val="000000"/>
          <w:sz w:val="22"/>
          <w:szCs w:val="22"/>
        </w:rPr>
        <w:t>Рис.  1. Гипофиз. Участок передней доли:</w:t>
      </w:r>
      <w:r w:rsidRPr="0075400E">
        <w:rPr>
          <w:b/>
          <w:bCs/>
          <w:color w:val="000000"/>
          <w:sz w:val="22"/>
          <w:szCs w:val="22"/>
        </w:rPr>
        <w:t xml:space="preserve"> </w:t>
      </w:r>
      <w:r w:rsidRPr="0075400E">
        <w:rPr>
          <w:color w:val="000000"/>
          <w:sz w:val="22"/>
          <w:szCs w:val="22"/>
        </w:rPr>
        <w:t>1 - хромофобный эндокриноцит;</w:t>
      </w:r>
    </w:p>
    <w:p w:rsidR="0075400E" w:rsidRPr="0075400E" w:rsidRDefault="0075400E" w:rsidP="0075400E">
      <w:pPr>
        <w:pStyle w:val="txt"/>
        <w:spacing w:before="0" w:beforeAutospacing="0" w:after="0" w:afterAutospacing="0"/>
        <w:jc w:val="center"/>
        <w:rPr>
          <w:color w:val="000000"/>
          <w:sz w:val="22"/>
          <w:szCs w:val="22"/>
        </w:rPr>
      </w:pPr>
      <w:r w:rsidRPr="0075400E">
        <w:rPr>
          <w:color w:val="000000"/>
          <w:sz w:val="22"/>
          <w:szCs w:val="22"/>
        </w:rPr>
        <w:t xml:space="preserve"> 2 - ацидофильный эндокриноцит; 3 - базофильный эндокриноцит; </w:t>
      </w:r>
    </w:p>
    <w:p w:rsidR="0075400E" w:rsidRPr="0075400E" w:rsidRDefault="0075400E" w:rsidP="0075400E">
      <w:pPr>
        <w:pStyle w:val="txt"/>
        <w:spacing w:before="0" w:beforeAutospacing="0" w:after="0" w:afterAutospacing="0"/>
        <w:jc w:val="center"/>
        <w:rPr>
          <w:color w:val="000000"/>
          <w:sz w:val="22"/>
          <w:szCs w:val="22"/>
        </w:rPr>
      </w:pPr>
      <w:r w:rsidRPr="0075400E">
        <w:rPr>
          <w:color w:val="000000"/>
          <w:sz w:val="22"/>
          <w:szCs w:val="22"/>
        </w:rPr>
        <w:t>4 - синусоидный капилляр</w:t>
      </w:r>
    </w:p>
    <w:p w:rsidR="0075400E" w:rsidRPr="0075400E" w:rsidRDefault="0075400E" w:rsidP="0075400E">
      <w:pPr>
        <w:pStyle w:val="txt"/>
        <w:spacing w:after="0" w:afterAutospacing="0" w:line="324" w:lineRule="atLeast"/>
        <w:jc w:val="center"/>
        <w:rPr>
          <w:color w:val="000000"/>
          <w:sz w:val="22"/>
          <w:szCs w:val="22"/>
        </w:rPr>
      </w:pPr>
      <w:r w:rsidRPr="0075400E">
        <w:rPr>
          <w:noProof/>
          <w:color w:val="000000"/>
          <w:sz w:val="22"/>
          <w:szCs w:val="22"/>
        </w:rPr>
        <w:drawing>
          <wp:inline distT="0" distB="0" distL="0" distR="0">
            <wp:extent cx="3085106" cy="2056737"/>
            <wp:effectExtent l="19050" t="0" r="994" b="0"/>
            <wp:docPr id="874" name="Рисунок 874" descr="http://vmede.org/sait/content/Gistologiya_atlas_bikov_ushk_2013/img/99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vmede.org/sait/content/Gistologiya_atlas_bikov_ushk_2013/img/9945.jpg"/>
                    <pic:cNvPicPr>
                      <a:picLocks noChangeAspect="1" noChangeArrowheads="1"/>
                    </pic:cNvPicPr>
                  </pic:nvPicPr>
                  <pic:blipFill rotWithShape="1">
                    <a:blip r:embed="rId18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5440" b="5850"/>
                    <a:stretch/>
                  </pic:blipFill>
                  <pic:spPr bwMode="auto">
                    <a:xfrm>
                      <a:off x="0" y="0"/>
                      <a:ext cx="3085173" cy="2056782"/>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75400E" w:rsidRPr="0075400E" w:rsidRDefault="0075400E" w:rsidP="0075400E">
      <w:pPr>
        <w:pStyle w:val="txt"/>
        <w:spacing w:before="0" w:beforeAutospacing="0" w:after="0" w:afterAutospacing="0"/>
        <w:jc w:val="center"/>
        <w:rPr>
          <w:color w:val="000000"/>
          <w:sz w:val="22"/>
          <w:szCs w:val="22"/>
        </w:rPr>
      </w:pPr>
      <w:r w:rsidRPr="0075400E">
        <w:rPr>
          <w:bCs/>
          <w:color w:val="000000"/>
          <w:sz w:val="22"/>
          <w:szCs w:val="22"/>
        </w:rPr>
        <w:t xml:space="preserve">Рис. 2. Гипофиз. Участок нейральной (задней) доли: </w:t>
      </w:r>
    </w:p>
    <w:p w:rsidR="0075400E" w:rsidRPr="0075400E" w:rsidRDefault="0075400E" w:rsidP="0075400E">
      <w:pPr>
        <w:pStyle w:val="txt"/>
        <w:spacing w:before="0" w:beforeAutospacing="0" w:after="0" w:afterAutospacing="0"/>
        <w:jc w:val="center"/>
        <w:rPr>
          <w:color w:val="000000"/>
          <w:sz w:val="22"/>
          <w:szCs w:val="22"/>
        </w:rPr>
      </w:pPr>
      <w:r w:rsidRPr="0075400E">
        <w:rPr>
          <w:color w:val="000000"/>
          <w:sz w:val="22"/>
          <w:szCs w:val="22"/>
        </w:rPr>
        <w:t xml:space="preserve">1 - нейросекреторные волокна; 2 - нейросекреторные тельца (Герринга); </w:t>
      </w:r>
    </w:p>
    <w:p w:rsidR="0075400E" w:rsidRPr="0075400E" w:rsidRDefault="0075400E" w:rsidP="0075400E">
      <w:pPr>
        <w:pStyle w:val="txt"/>
        <w:spacing w:before="0" w:beforeAutospacing="0" w:after="0" w:afterAutospacing="0"/>
        <w:jc w:val="center"/>
        <w:rPr>
          <w:color w:val="000000"/>
          <w:sz w:val="22"/>
          <w:szCs w:val="22"/>
        </w:rPr>
      </w:pPr>
      <w:r w:rsidRPr="0075400E">
        <w:rPr>
          <w:color w:val="000000"/>
          <w:sz w:val="22"/>
          <w:szCs w:val="22"/>
        </w:rPr>
        <w:t>3 - ядро питуицита; 4 - фенестрированный кровеносный капилляр</w:t>
      </w:r>
    </w:p>
    <w:p w:rsidR="0075400E" w:rsidRPr="0075400E" w:rsidRDefault="0075400E" w:rsidP="0075400E">
      <w:pPr>
        <w:pStyle w:val="txt"/>
        <w:spacing w:before="0" w:beforeAutospacing="0" w:after="0" w:afterAutospacing="0"/>
        <w:jc w:val="center"/>
        <w:rPr>
          <w:color w:val="000000"/>
          <w:sz w:val="22"/>
          <w:szCs w:val="22"/>
        </w:rPr>
      </w:pPr>
    </w:p>
    <w:p w:rsidR="0075400E" w:rsidRPr="0075400E" w:rsidRDefault="0075400E" w:rsidP="0075400E">
      <w:pPr>
        <w:pStyle w:val="af2"/>
        <w:spacing w:after="0"/>
        <w:ind w:left="0" w:firstLine="284"/>
        <w:rPr>
          <w:rFonts w:ascii="Times New Roman" w:hAnsi="Times New Roman" w:cs="Times New Roman"/>
          <w:sz w:val="28"/>
          <w:szCs w:val="28"/>
        </w:rPr>
      </w:pPr>
      <w:r w:rsidRPr="0075400E">
        <w:rPr>
          <w:rFonts w:ascii="Times New Roman" w:hAnsi="Times New Roman" w:cs="Times New Roman"/>
          <w:b/>
          <w:sz w:val="28"/>
          <w:szCs w:val="28"/>
        </w:rPr>
        <w:lastRenderedPageBreak/>
        <w:t>ЭПИФИЗ</w:t>
      </w:r>
      <w:r w:rsidRPr="0075400E">
        <w:rPr>
          <w:rFonts w:ascii="Times New Roman" w:hAnsi="Times New Roman" w:cs="Times New Roman"/>
          <w:sz w:val="28"/>
          <w:szCs w:val="28"/>
        </w:rPr>
        <w:t xml:space="preserve"> – шишковидная железа, расположена между полушариями большого мозга и мозжечком. Причем бугристость выражена только у св</w:t>
      </w:r>
      <w:r w:rsidRPr="0075400E">
        <w:rPr>
          <w:rFonts w:ascii="Times New Roman" w:hAnsi="Times New Roman" w:cs="Times New Roman"/>
          <w:sz w:val="28"/>
          <w:szCs w:val="28"/>
        </w:rPr>
        <w:t>и</w:t>
      </w:r>
      <w:r w:rsidRPr="0075400E">
        <w:rPr>
          <w:rFonts w:ascii="Times New Roman" w:hAnsi="Times New Roman" w:cs="Times New Roman"/>
          <w:sz w:val="28"/>
          <w:szCs w:val="28"/>
        </w:rPr>
        <w:t>ней, а у остальных эпифиз гладкий. Функция его до конца еще не выяснена, возможно, его гормоны регулируют обмен сахаров в нервной системе и ок</w:t>
      </w:r>
      <w:r w:rsidRPr="0075400E">
        <w:rPr>
          <w:rFonts w:ascii="Times New Roman" w:hAnsi="Times New Roman" w:cs="Times New Roman"/>
          <w:sz w:val="28"/>
          <w:szCs w:val="28"/>
        </w:rPr>
        <w:t>а</w:t>
      </w:r>
      <w:r w:rsidRPr="0075400E">
        <w:rPr>
          <w:rFonts w:ascii="Times New Roman" w:hAnsi="Times New Roman" w:cs="Times New Roman"/>
          <w:sz w:val="28"/>
          <w:szCs w:val="28"/>
        </w:rPr>
        <w:t>зывают тормозящее влияние на развитие половых органов. Наибольшего ра</w:t>
      </w:r>
      <w:r w:rsidRPr="0075400E">
        <w:rPr>
          <w:rFonts w:ascii="Times New Roman" w:hAnsi="Times New Roman" w:cs="Times New Roman"/>
          <w:sz w:val="28"/>
          <w:szCs w:val="28"/>
        </w:rPr>
        <w:t>з</w:t>
      </w:r>
      <w:r w:rsidRPr="0075400E">
        <w:rPr>
          <w:rFonts w:ascii="Times New Roman" w:hAnsi="Times New Roman" w:cs="Times New Roman"/>
          <w:sz w:val="28"/>
          <w:szCs w:val="28"/>
        </w:rPr>
        <w:t>вития эпифиз достигает у молодых животных, а с возрастом он подвергается инволюции.</w:t>
      </w:r>
    </w:p>
    <w:p w:rsidR="0075400E" w:rsidRPr="0075400E" w:rsidRDefault="0075400E" w:rsidP="0075400E">
      <w:pPr>
        <w:pStyle w:val="af2"/>
        <w:spacing w:after="0"/>
        <w:ind w:left="0" w:firstLine="284"/>
        <w:rPr>
          <w:rFonts w:ascii="Times New Roman" w:hAnsi="Times New Roman" w:cs="Times New Roman"/>
          <w:sz w:val="28"/>
          <w:szCs w:val="28"/>
        </w:rPr>
      </w:pPr>
      <w:r w:rsidRPr="0075400E">
        <w:rPr>
          <w:rFonts w:ascii="Times New Roman" w:hAnsi="Times New Roman" w:cs="Times New Roman"/>
          <w:b/>
          <w:sz w:val="28"/>
          <w:szCs w:val="28"/>
        </w:rPr>
        <w:t>Гистологическое строение</w:t>
      </w:r>
      <w:r w:rsidRPr="0075400E">
        <w:rPr>
          <w:rFonts w:ascii="Times New Roman" w:hAnsi="Times New Roman" w:cs="Times New Roman"/>
          <w:sz w:val="28"/>
          <w:szCs w:val="28"/>
        </w:rPr>
        <w:t>: это компактный орган, сверху одет капсулой, от которой внутрь органа отходят соединительнотканные прослойки. Паре</w:t>
      </w:r>
      <w:r w:rsidRPr="0075400E">
        <w:rPr>
          <w:rFonts w:ascii="Times New Roman" w:hAnsi="Times New Roman" w:cs="Times New Roman"/>
          <w:sz w:val="28"/>
          <w:szCs w:val="28"/>
        </w:rPr>
        <w:t>н</w:t>
      </w:r>
      <w:r w:rsidRPr="0075400E">
        <w:rPr>
          <w:rFonts w:ascii="Times New Roman" w:hAnsi="Times New Roman" w:cs="Times New Roman"/>
          <w:sz w:val="28"/>
          <w:szCs w:val="28"/>
        </w:rPr>
        <w:t>хима образована нейроглией и пинеальными и глиальными клетками.</w:t>
      </w:r>
    </w:p>
    <w:p w:rsidR="0075400E" w:rsidRPr="0075400E" w:rsidRDefault="0075400E" w:rsidP="0075400E">
      <w:pPr>
        <w:pStyle w:val="af2"/>
        <w:spacing w:after="0"/>
        <w:ind w:left="0" w:firstLine="284"/>
        <w:rPr>
          <w:rFonts w:ascii="Times New Roman" w:hAnsi="Times New Roman" w:cs="Times New Roman"/>
          <w:sz w:val="28"/>
          <w:szCs w:val="28"/>
        </w:rPr>
      </w:pPr>
      <w:r w:rsidRPr="0075400E">
        <w:rPr>
          <w:rFonts w:ascii="Times New Roman" w:hAnsi="Times New Roman" w:cs="Times New Roman"/>
          <w:b/>
          <w:sz w:val="28"/>
          <w:szCs w:val="28"/>
        </w:rPr>
        <w:t>ЩИТОВИДНАЯ ЖЕЛЕЗА</w:t>
      </w:r>
      <w:r w:rsidRPr="0075400E">
        <w:rPr>
          <w:rFonts w:ascii="Times New Roman" w:hAnsi="Times New Roman" w:cs="Times New Roman"/>
          <w:sz w:val="28"/>
          <w:szCs w:val="28"/>
        </w:rPr>
        <w:t xml:space="preserve"> – это железа внутренней секреции. Располаг</w:t>
      </w:r>
      <w:r w:rsidRPr="0075400E">
        <w:rPr>
          <w:rFonts w:ascii="Times New Roman" w:hAnsi="Times New Roman" w:cs="Times New Roman"/>
          <w:sz w:val="28"/>
          <w:szCs w:val="28"/>
        </w:rPr>
        <w:t>а</w:t>
      </w:r>
      <w:r w:rsidRPr="0075400E">
        <w:rPr>
          <w:rFonts w:ascii="Times New Roman" w:hAnsi="Times New Roman" w:cs="Times New Roman"/>
          <w:sz w:val="28"/>
          <w:szCs w:val="28"/>
        </w:rPr>
        <w:t>ется она позади гортани на первых хрящах трахеи. На ней различают правую и левую доли, и перешеек. Масса щитовидной железы: у свиней – 12-40 г, у КРС – 15-42 г, у лошадей – 20-35 г.</w:t>
      </w:r>
    </w:p>
    <w:p w:rsidR="0075400E" w:rsidRPr="0075400E" w:rsidRDefault="0075400E" w:rsidP="0075400E">
      <w:pPr>
        <w:pStyle w:val="af2"/>
        <w:spacing w:after="0"/>
        <w:ind w:left="0" w:firstLine="284"/>
        <w:rPr>
          <w:rFonts w:ascii="Times New Roman" w:hAnsi="Times New Roman" w:cs="Times New Roman"/>
          <w:sz w:val="28"/>
          <w:szCs w:val="28"/>
        </w:rPr>
      </w:pPr>
      <w:r w:rsidRPr="0075400E">
        <w:rPr>
          <w:rFonts w:ascii="Times New Roman" w:hAnsi="Times New Roman" w:cs="Times New Roman"/>
          <w:sz w:val="28"/>
          <w:szCs w:val="28"/>
        </w:rPr>
        <w:t>Гормоны щитовидной железы (тироксин и трийодотиронин) – усиливают обмен  веществ, ускоряют рост костей, влияют на рост и дифференцировку тканей. Она обильно снабжается кровью (за 1 мин через железу проходит крови в 5,5 раза больше ее объема).</w:t>
      </w:r>
    </w:p>
    <w:p w:rsidR="0075400E" w:rsidRPr="0075400E" w:rsidRDefault="0075400E" w:rsidP="0075400E">
      <w:pPr>
        <w:pStyle w:val="af2"/>
        <w:spacing w:after="0"/>
        <w:ind w:left="0" w:firstLine="284"/>
        <w:rPr>
          <w:rFonts w:ascii="Times New Roman" w:hAnsi="Times New Roman" w:cs="Times New Roman"/>
          <w:sz w:val="28"/>
          <w:szCs w:val="28"/>
        </w:rPr>
      </w:pPr>
      <w:r w:rsidRPr="0075400E">
        <w:rPr>
          <w:rFonts w:ascii="Times New Roman" w:hAnsi="Times New Roman" w:cs="Times New Roman"/>
          <w:b/>
          <w:sz w:val="28"/>
          <w:szCs w:val="28"/>
        </w:rPr>
        <w:t>Гистологическое строение</w:t>
      </w:r>
      <w:r w:rsidRPr="0075400E">
        <w:rPr>
          <w:rFonts w:ascii="Times New Roman" w:hAnsi="Times New Roman" w:cs="Times New Roman"/>
          <w:sz w:val="28"/>
          <w:szCs w:val="28"/>
        </w:rPr>
        <w:t>: это компактный орган. Капсула образована плотной соединительной тканью, от которой внутрь органа отходят просло</w:t>
      </w:r>
      <w:r w:rsidRPr="0075400E">
        <w:rPr>
          <w:rFonts w:ascii="Times New Roman" w:hAnsi="Times New Roman" w:cs="Times New Roman"/>
          <w:sz w:val="28"/>
          <w:szCs w:val="28"/>
        </w:rPr>
        <w:t>й</w:t>
      </w:r>
      <w:r w:rsidRPr="0075400E">
        <w:rPr>
          <w:rFonts w:ascii="Times New Roman" w:hAnsi="Times New Roman" w:cs="Times New Roman"/>
          <w:sz w:val="28"/>
          <w:szCs w:val="28"/>
        </w:rPr>
        <w:t>ки, которые делят ее на дольки.</w:t>
      </w:r>
    </w:p>
    <w:p w:rsidR="0075400E" w:rsidRPr="0075400E" w:rsidRDefault="0075400E" w:rsidP="0075400E">
      <w:pPr>
        <w:pStyle w:val="af2"/>
        <w:spacing w:after="0"/>
        <w:ind w:left="0" w:firstLine="284"/>
        <w:rPr>
          <w:rFonts w:ascii="Times New Roman" w:hAnsi="Times New Roman" w:cs="Times New Roman"/>
          <w:sz w:val="28"/>
          <w:szCs w:val="28"/>
        </w:rPr>
      </w:pPr>
      <w:r w:rsidRPr="0075400E">
        <w:rPr>
          <w:rFonts w:ascii="Times New Roman" w:hAnsi="Times New Roman" w:cs="Times New Roman"/>
          <w:sz w:val="28"/>
          <w:szCs w:val="28"/>
        </w:rPr>
        <w:t>Паренхима представлена эпителиальной тканью, которая образует фолл</w:t>
      </w:r>
      <w:r w:rsidRPr="0075400E">
        <w:rPr>
          <w:rFonts w:ascii="Times New Roman" w:hAnsi="Times New Roman" w:cs="Times New Roman"/>
          <w:sz w:val="28"/>
          <w:szCs w:val="28"/>
        </w:rPr>
        <w:t>и</w:t>
      </w:r>
      <w:r w:rsidRPr="0075400E">
        <w:rPr>
          <w:rFonts w:ascii="Times New Roman" w:hAnsi="Times New Roman" w:cs="Times New Roman"/>
          <w:sz w:val="28"/>
          <w:szCs w:val="28"/>
        </w:rPr>
        <w:t>кулы и интерфолликулярными островками. Фолликулы заполнены колло</w:t>
      </w:r>
      <w:r w:rsidRPr="0075400E">
        <w:rPr>
          <w:rFonts w:ascii="Times New Roman" w:hAnsi="Times New Roman" w:cs="Times New Roman"/>
          <w:sz w:val="28"/>
          <w:szCs w:val="28"/>
        </w:rPr>
        <w:t>и</w:t>
      </w:r>
      <w:r w:rsidRPr="0075400E">
        <w:rPr>
          <w:rFonts w:ascii="Times New Roman" w:hAnsi="Times New Roman" w:cs="Times New Roman"/>
          <w:sz w:val="28"/>
          <w:szCs w:val="28"/>
        </w:rPr>
        <w:t>дом, а клетки фолликулярного эпителия (тиреоциты) вырабатывают гормоны (рис. 3).</w:t>
      </w:r>
    </w:p>
    <w:p w:rsidR="0075400E" w:rsidRPr="0075400E" w:rsidRDefault="0075400E" w:rsidP="0075400E">
      <w:pPr>
        <w:pStyle w:val="txt"/>
        <w:spacing w:after="0" w:afterAutospacing="0" w:line="324" w:lineRule="atLeast"/>
        <w:rPr>
          <w:color w:val="000000"/>
          <w:sz w:val="22"/>
          <w:szCs w:val="22"/>
        </w:rPr>
      </w:pPr>
      <w:r w:rsidRPr="0075400E">
        <w:rPr>
          <w:noProof/>
          <w:color w:val="000000"/>
          <w:sz w:val="22"/>
          <w:szCs w:val="22"/>
        </w:rPr>
        <w:drawing>
          <wp:inline distT="0" distB="0" distL="0" distR="0">
            <wp:extent cx="2326585" cy="1946586"/>
            <wp:effectExtent l="19050" t="0" r="0" b="0"/>
            <wp:docPr id="875" name="Рисунок 875" descr="http://vmede.org/sait/content/Gistologiya_atlas_bikov_ushk_2013/img/99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vmede.org/sait/content/Gistologiya_atlas_bikov_ushk_2013/img/9947.jpg"/>
                    <pic:cNvPicPr>
                      <a:picLocks noChangeAspect="1" noChangeArrowheads="1"/>
                    </pic:cNvPicPr>
                  </pic:nvPicPr>
                  <pic:blipFill rotWithShape="1">
                    <a:blip r:embed="rId18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4456" t="1540" r="8168" b="2717"/>
                    <a:stretch/>
                  </pic:blipFill>
                  <pic:spPr bwMode="auto">
                    <a:xfrm>
                      <a:off x="0" y="0"/>
                      <a:ext cx="2334467" cy="1953181"/>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r w:rsidRPr="0075400E">
        <w:rPr>
          <w:noProof/>
        </w:rPr>
        <w:drawing>
          <wp:inline distT="0" distB="0" distL="0" distR="0">
            <wp:extent cx="3077155" cy="1948069"/>
            <wp:effectExtent l="0" t="0" r="0" b="0"/>
            <wp:docPr id="879" name="Рисунок 879" descr="http://vmede.org/sait/content/Endokrinilogiya_dedov_2009/3_files/mb4_01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vmede.org/sait/content/Endokrinilogiya_dedov_2009/3_files/mb4_017.jpeg"/>
                    <pic:cNvPicPr>
                      <a:picLocks noChangeAspect="1" noChangeArrowheads="1"/>
                    </pic:cNvPicPr>
                  </pic:nvPicPr>
                  <pic:blipFill>
                    <a:blip r:embed="rId18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079354" cy="1949461"/>
                    </a:xfrm>
                    <a:prstGeom prst="rect">
                      <a:avLst/>
                    </a:prstGeom>
                    <a:noFill/>
                    <a:ln>
                      <a:noFill/>
                    </a:ln>
                  </pic:spPr>
                </pic:pic>
              </a:graphicData>
            </a:graphic>
          </wp:inline>
        </w:drawing>
      </w:r>
    </w:p>
    <w:p w:rsidR="0075400E" w:rsidRPr="0075400E" w:rsidRDefault="0075400E" w:rsidP="0075400E">
      <w:pPr>
        <w:pStyle w:val="txt"/>
        <w:spacing w:before="0" w:beforeAutospacing="0" w:after="0" w:afterAutospacing="0"/>
        <w:jc w:val="center"/>
        <w:rPr>
          <w:color w:val="000000"/>
          <w:sz w:val="22"/>
          <w:szCs w:val="22"/>
        </w:rPr>
      </w:pPr>
      <w:r w:rsidRPr="0075400E">
        <w:rPr>
          <w:bCs/>
          <w:color w:val="000000"/>
          <w:sz w:val="22"/>
          <w:szCs w:val="22"/>
        </w:rPr>
        <w:t>Рис. 3. Щитовидная железа (участок):</w:t>
      </w:r>
    </w:p>
    <w:p w:rsidR="0075400E" w:rsidRPr="0075400E" w:rsidRDefault="0075400E" w:rsidP="0075400E">
      <w:pPr>
        <w:pStyle w:val="txt"/>
        <w:spacing w:before="0" w:beforeAutospacing="0" w:after="0" w:afterAutospacing="0"/>
        <w:jc w:val="center"/>
        <w:rPr>
          <w:color w:val="000000"/>
          <w:sz w:val="22"/>
          <w:szCs w:val="22"/>
        </w:rPr>
      </w:pPr>
      <w:r w:rsidRPr="0075400E">
        <w:rPr>
          <w:color w:val="000000"/>
          <w:sz w:val="22"/>
          <w:szCs w:val="22"/>
        </w:rPr>
        <w:t>1 - фолликул: 1.1 - фолликулярная клетка, 1.2 - базальная мембрана, 1.3 - коллоид, 1.3.1 - резор</w:t>
      </w:r>
      <w:r w:rsidRPr="0075400E">
        <w:rPr>
          <w:color w:val="000000"/>
          <w:sz w:val="22"/>
          <w:szCs w:val="22"/>
        </w:rPr>
        <w:t>б</w:t>
      </w:r>
      <w:r w:rsidRPr="0075400E">
        <w:rPr>
          <w:color w:val="000000"/>
          <w:sz w:val="22"/>
          <w:szCs w:val="22"/>
        </w:rPr>
        <w:t>ционные вакуоли; 2 - интерфолликулярный островок; 3 - соединительная ткань (строма):</w:t>
      </w:r>
    </w:p>
    <w:p w:rsidR="0075400E" w:rsidRPr="0075400E" w:rsidRDefault="0075400E" w:rsidP="00FB24EF">
      <w:pPr>
        <w:pStyle w:val="txt"/>
        <w:numPr>
          <w:ilvl w:val="1"/>
          <w:numId w:val="53"/>
        </w:numPr>
        <w:spacing w:before="0" w:beforeAutospacing="0" w:after="0" w:afterAutospacing="0"/>
        <w:jc w:val="center"/>
        <w:rPr>
          <w:color w:val="000000"/>
          <w:sz w:val="22"/>
          <w:szCs w:val="22"/>
        </w:rPr>
      </w:pPr>
      <w:r w:rsidRPr="0075400E">
        <w:rPr>
          <w:color w:val="000000"/>
          <w:sz w:val="22"/>
          <w:szCs w:val="22"/>
        </w:rPr>
        <w:t>- кровеносный сосуд</w:t>
      </w:r>
    </w:p>
    <w:p w:rsidR="0075400E" w:rsidRPr="0075400E" w:rsidRDefault="0075400E" w:rsidP="0075400E">
      <w:pPr>
        <w:pStyle w:val="txt"/>
        <w:spacing w:before="0" w:beforeAutospacing="0" w:after="0" w:afterAutospacing="0"/>
        <w:ind w:left="720"/>
        <w:rPr>
          <w:color w:val="000000"/>
          <w:sz w:val="22"/>
          <w:szCs w:val="22"/>
        </w:rPr>
      </w:pPr>
    </w:p>
    <w:p w:rsidR="0075400E" w:rsidRPr="0075400E" w:rsidRDefault="0075400E" w:rsidP="0075400E">
      <w:pPr>
        <w:pStyle w:val="af2"/>
        <w:spacing w:after="0"/>
        <w:ind w:left="0" w:firstLine="284"/>
        <w:rPr>
          <w:rFonts w:ascii="Times New Roman" w:hAnsi="Times New Roman" w:cs="Times New Roman"/>
          <w:sz w:val="28"/>
          <w:szCs w:val="28"/>
        </w:rPr>
      </w:pPr>
      <w:r w:rsidRPr="0075400E">
        <w:rPr>
          <w:rFonts w:ascii="Times New Roman" w:hAnsi="Times New Roman" w:cs="Times New Roman"/>
          <w:b/>
          <w:sz w:val="28"/>
          <w:szCs w:val="28"/>
        </w:rPr>
        <w:t>ПАРАЩИТОВИДНЫЕ ЖЕЛЕЗЫ</w:t>
      </w:r>
      <w:r w:rsidRPr="0075400E">
        <w:rPr>
          <w:rFonts w:ascii="Times New Roman" w:hAnsi="Times New Roman" w:cs="Times New Roman"/>
          <w:sz w:val="28"/>
          <w:szCs w:val="28"/>
        </w:rPr>
        <w:t xml:space="preserve"> – это две пары удлиненно-овальных органов, мягкой консистенции. Краниальная железа лежит впереди щитови</w:t>
      </w:r>
      <w:r w:rsidRPr="0075400E">
        <w:rPr>
          <w:rFonts w:ascii="Times New Roman" w:hAnsi="Times New Roman" w:cs="Times New Roman"/>
          <w:sz w:val="28"/>
          <w:szCs w:val="28"/>
        </w:rPr>
        <w:t>д</w:t>
      </w:r>
      <w:r w:rsidRPr="0075400E">
        <w:rPr>
          <w:rFonts w:ascii="Times New Roman" w:hAnsi="Times New Roman" w:cs="Times New Roman"/>
          <w:sz w:val="28"/>
          <w:szCs w:val="28"/>
        </w:rPr>
        <w:t xml:space="preserve">ной, а каудальная – погружена в щитовидную железу. Эти железы выделяют гормоны, которые повышают содержание кальция в крови (паратгормон) и понижают количество фосфора (кальцитонин), тем самым играя большую </w:t>
      </w:r>
      <w:r w:rsidRPr="0075400E">
        <w:rPr>
          <w:rFonts w:ascii="Times New Roman" w:hAnsi="Times New Roman" w:cs="Times New Roman"/>
          <w:sz w:val="28"/>
          <w:szCs w:val="28"/>
        </w:rPr>
        <w:lastRenderedPageBreak/>
        <w:t>роль в процессах роста и регенерации костной ткани. Гормоны паращит</w:t>
      </w:r>
      <w:r w:rsidRPr="0075400E">
        <w:rPr>
          <w:rFonts w:ascii="Times New Roman" w:hAnsi="Times New Roman" w:cs="Times New Roman"/>
          <w:sz w:val="28"/>
          <w:szCs w:val="28"/>
        </w:rPr>
        <w:t>о</w:t>
      </w:r>
      <w:r w:rsidRPr="0075400E">
        <w:rPr>
          <w:rFonts w:ascii="Times New Roman" w:hAnsi="Times New Roman" w:cs="Times New Roman"/>
          <w:sz w:val="28"/>
          <w:szCs w:val="28"/>
        </w:rPr>
        <w:t>видной железы регулируют два противоположных процесса – синтез АТФ и ее использование. Рис.4.</w:t>
      </w:r>
    </w:p>
    <w:p w:rsidR="0075400E" w:rsidRPr="0075400E" w:rsidRDefault="0075400E" w:rsidP="0075400E">
      <w:pPr>
        <w:pStyle w:val="txt"/>
        <w:spacing w:after="0" w:afterAutospacing="0" w:line="324" w:lineRule="atLeast"/>
        <w:jc w:val="center"/>
        <w:rPr>
          <w:color w:val="000000"/>
          <w:sz w:val="22"/>
          <w:szCs w:val="22"/>
        </w:rPr>
      </w:pPr>
      <w:r w:rsidRPr="0075400E">
        <w:rPr>
          <w:noProof/>
          <w:color w:val="000000"/>
          <w:sz w:val="22"/>
          <w:szCs w:val="22"/>
        </w:rPr>
        <w:drawing>
          <wp:inline distT="0" distB="0" distL="0" distR="0">
            <wp:extent cx="2700296" cy="1743020"/>
            <wp:effectExtent l="19050" t="0" r="4804" b="0"/>
            <wp:docPr id="877" name="Рисунок 877" descr="http://vmede.org/sait/content/Gistologiya_atlas_bikov_ushk_2013/img/99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vmede.org/sait/content/Gistologiya_atlas_bikov_ushk_2013/img/9950.jpg"/>
                    <pic:cNvPicPr>
                      <a:picLocks noChangeAspect="1" noChangeArrowheads="1"/>
                    </pic:cNvPicPr>
                  </pic:nvPicPr>
                  <pic:blipFill rotWithShape="1">
                    <a:blip r:embed="rId18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7655" b="3042"/>
                    <a:stretch/>
                  </pic:blipFill>
                  <pic:spPr bwMode="auto">
                    <a:xfrm>
                      <a:off x="0" y="0"/>
                      <a:ext cx="2707567" cy="1747713"/>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75400E" w:rsidRPr="0075400E" w:rsidRDefault="0075400E" w:rsidP="0075400E">
      <w:pPr>
        <w:pStyle w:val="txt"/>
        <w:spacing w:before="0" w:beforeAutospacing="0" w:after="0" w:afterAutospacing="0"/>
        <w:jc w:val="center"/>
        <w:rPr>
          <w:color w:val="000000"/>
          <w:sz w:val="22"/>
          <w:szCs w:val="22"/>
        </w:rPr>
      </w:pPr>
      <w:r w:rsidRPr="0075400E">
        <w:rPr>
          <w:bCs/>
          <w:color w:val="000000"/>
          <w:sz w:val="22"/>
          <w:szCs w:val="22"/>
        </w:rPr>
        <w:t xml:space="preserve">Рис.   4. Околощитовидная (паращитовидная) железа (участок): </w:t>
      </w:r>
    </w:p>
    <w:p w:rsidR="0075400E" w:rsidRPr="0075400E" w:rsidRDefault="0075400E" w:rsidP="0075400E">
      <w:pPr>
        <w:pStyle w:val="txt"/>
        <w:spacing w:before="0" w:beforeAutospacing="0" w:after="0" w:afterAutospacing="0"/>
        <w:jc w:val="center"/>
        <w:rPr>
          <w:color w:val="000000"/>
          <w:sz w:val="22"/>
          <w:szCs w:val="22"/>
        </w:rPr>
      </w:pPr>
      <w:r w:rsidRPr="0075400E">
        <w:rPr>
          <w:color w:val="000000"/>
          <w:sz w:val="22"/>
          <w:szCs w:val="22"/>
        </w:rPr>
        <w:t xml:space="preserve">1 - главные паратироциты; 2 - оксифильный паратироцит; </w:t>
      </w:r>
    </w:p>
    <w:p w:rsidR="0075400E" w:rsidRDefault="0075400E" w:rsidP="0075400E">
      <w:pPr>
        <w:pStyle w:val="txt"/>
        <w:spacing w:before="0" w:beforeAutospacing="0" w:after="0" w:afterAutospacing="0"/>
        <w:jc w:val="center"/>
        <w:rPr>
          <w:color w:val="000000"/>
          <w:sz w:val="22"/>
          <w:szCs w:val="22"/>
        </w:rPr>
      </w:pPr>
      <w:r w:rsidRPr="0075400E">
        <w:rPr>
          <w:color w:val="000000"/>
          <w:sz w:val="22"/>
          <w:szCs w:val="22"/>
        </w:rPr>
        <w:t>3 - строма: 3.1 - адипоциты; 4 - кровеносный капилляр</w:t>
      </w:r>
    </w:p>
    <w:p w:rsidR="00483B70" w:rsidRPr="0075400E" w:rsidRDefault="00483B70" w:rsidP="0075400E">
      <w:pPr>
        <w:pStyle w:val="txt"/>
        <w:spacing w:before="0" w:beforeAutospacing="0" w:after="0" w:afterAutospacing="0"/>
        <w:jc w:val="center"/>
        <w:rPr>
          <w:color w:val="000000"/>
          <w:sz w:val="22"/>
          <w:szCs w:val="22"/>
        </w:rPr>
      </w:pPr>
    </w:p>
    <w:p w:rsidR="0075400E" w:rsidRPr="0075400E" w:rsidRDefault="0075400E" w:rsidP="0075400E">
      <w:pPr>
        <w:pStyle w:val="af2"/>
        <w:spacing w:after="0"/>
        <w:ind w:left="0" w:firstLine="284"/>
        <w:rPr>
          <w:rFonts w:ascii="Times New Roman" w:hAnsi="Times New Roman" w:cs="Times New Roman"/>
          <w:sz w:val="28"/>
          <w:szCs w:val="28"/>
        </w:rPr>
      </w:pPr>
      <w:r w:rsidRPr="0075400E">
        <w:rPr>
          <w:rFonts w:ascii="Times New Roman" w:hAnsi="Times New Roman" w:cs="Times New Roman"/>
          <w:b/>
          <w:sz w:val="28"/>
          <w:szCs w:val="28"/>
        </w:rPr>
        <w:t>НАДПОЧЕЧНИКИ</w:t>
      </w:r>
      <w:r w:rsidRPr="0075400E">
        <w:rPr>
          <w:rFonts w:ascii="Times New Roman" w:hAnsi="Times New Roman" w:cs="Times New Roman"/>
          <w:sz w:val="28"/>
          <w:szCs w:val="28"/>
        </w:rPr>
        <w:t xml:space="preserve"> – парные органы, расположенные впереди почек и покрыты общей с почками капсулой. Масса надпочечников: у свиней – 5-10 г, у лошадей – 20-40 г, у КРС – 26-36 г.</w:t>
      </w:r>
    </w:p>
    <w:p w:rsidR="0075400E" w:rsidRPr="0075400E" w:rsidRDefault="0075400E" w:rsidP="0075400E">
      <w:pPr>
        <w:pStyle w:val="af2"/>
        <w:spacing w:after="0"/>
        <w:ind w:left="0" w:firstLine="284"/>
        <w:rPr>
          <w:rFonts w:ascii="Times New Roman" w:hAnsi="Times New Roman" w:cs="Times New Roman"/>
          <w:sz w:val="28"/>
          <w:szCs w:val="28"/>
        </w:rPr>
      </w:pPr>
      <w:r w:rsidRPr="0075400E">
        <w:rPr>
          <w:rFonts w:ascii="Times New Roman" w:hAnsi="Times New Roman" w:cs="Times New Roman"/>
          <w:sz w:val="28"/>
          <w:szCs w:val="28"/>
        </w:rPr>
        <w:t>Гистологически надпочечники состоят из коркового и мозгового вещества.</w:t>
      </w:r>
    </w:p>
    <w:p w:rsidR="0075400E" w:rsidRPr="0075400E" w:rsidRDefault="0075400E" w:rsidP="0075400E">
      <w:pPr>
        <w:pStyle w:val="af2"/>
        <w:spacing w:after="0"/>
        <w:ind w:left="0" w:firstLine="284"/>
        <w:rPr>
          <w:rFonts w:ascii="Times New Roman" w:hAnsi="Times New Roman" w:cs="Times New Roman"/>
          <w:sz w:val="28"/>
          <w:szCs w:val="28"/>
        </w:rPr>
      </w:pPr>
      <w:r w:rsidRPr="0075400E">
        <w:rPr>
          <w:rFonts w:ascii="Times New Roman" w:hAnsi="Times New Roman" w:cs="Times New Roman"/>
          <w:b/>
          <w:sz w:val="28"/>
          <w:szCs w:val="28"/>
        </w:rPr>
        <w:t>В корковом</w:t>
      </w:r>
      <w:r w:rsidRPr="0075400E">
        <w:rPr>
          <w:rFonts w:ascii="Times New Roman" w:hAnsi="Times New Roman" w:cs="Times New Roman"/>
          <w:sz w:val="28"/>
          <w:szCs w:val="28"/>
        </w:rPr>
        <w:t xml:space="preserve"> веществе различают:</w:t>
      </w:r>
    </w:p>
    <w:p w:rsidR="0075400E" w:rsidRPr="0075400E" w:rsidRDefault="0075400E" w:rsidP="00FB24EF">
      <w:pPr>
        <w:pStyle w:val="af2"/>
        <w:numPr>
          <w:ilvl w:val="0"/>
          <w:numId w:val="34"/>
        </w:numPr>
        <w:spacing w:after="0"/>
        <w:rPr>
          <w:rFonts w:ascii="Times New Roman" w:hAnsi="Times New Roman" w:cs="Times New Roman"/>
          <w:sz w:val="28"/>
          <w:szCs w:val="28"/>
        </w:rPr>
      </w:pPr>
      <w:r w:rsidRPr="0075400E">
        <w:rPr>
          <w:rFonts w:ascii="Times New Roman" w:hAnsi="Times New Roman" w:cs="Times New Roman"/>
          <w:b/>
          <w:i/>
          <w:sz w:val="28"/>
          <w:szCs w:val="28"/>
        </w:rPr>
        <w:t>клубочковая зона</w:t>
      </w:r>
      <w:r w:rsidRPr="0075400E">
        <w:rPr>
          <w:rFonts w:ascii="Times New Roman" w:hAnsi="Times New Roman" w:cs="Times New Roman"/>
          <w:sz w:val="28"/>
          <w:szCs w:val="28"/>
        </w:rPr>
        <w:t xml:space="preserve"> – вырабатывает минералокортикоиды;</w:t>
      </w:r>
    </w:p>
    <w:p w:rsidR="0075400E" w:rsidRPr="0075400E" w:rsidRDefault="0075400E" w:rsidP="00FB24EF">
      <w:pPr>
        <w:pStyle w:val="af2"/>
        <w:numPr>
          <w:ilvl w:val="0"/>
          <w:numId w:val="34"/>
        </w:numPr>
        <w:spacing w:after="0"/>
        <w:rPr>
          <w:rFonts w:ascii="Times New Roman" w:hAnsi="Times New Roman" w:cs="Times New Roman"/>
          <w:sz w:val="28"/>
          <w:szCs w:val="28"/>
        </w:rPr>
      </w:pPr>
      <w:r w:rsidRPr="0075400E">
        <w:rPr>
          <w:rFonts w:ascii="Times New Roman" w:hAnsi="Times New Roman" w:cs="Times New Roman"/>
          <w:b/>
          <w:i/>
          <w:sz w:val="28"/>
          <w:szCs w:val="28"/>
        </w:rPr>
        <w:t xml:space="preserve">пучковая зона – </w:t>
      </w:r>
      <w:r w:rsidRPr="0075400E">
        <w:rPr>
          <w:rFonts w:ascii="Times New Roman" w:hAnsi="Times New Roman" w:cs="Times New Roman"/>
          <w:sz w:val="28"/>
          <w:szCs w:val="28"/>
        </w:rPr>
        <w:t>вырабатывает гликокортикоиды;</w:t>
      </w:r>
    </w:p>
    <w:p w:rsidR="0075400E" w:rsidRPr="0075400E" w:rsidRDefault="0075400E" w:rsidP="00FB24EF">
      <w:pPr>
        <w:pStyle w:val="af2"/>
        <w:numPr>
          <w:ilvl w:val="0"/>
          <w:numId w:val="34"/>
        </w:numPr>
        <w:spacing w:after="0"/>
        <w:rPr>
          <w:rFonts w:ascii="Times New Roman" w:hAnsi="Times New Roman" w:cs="Times New Roman"/>
          <w:sz w:val="28"/>
          <w:szCs w:val="28"/>
        </w:rPr>
      </w:pPr>
      <w:r w:rsidRPr="0075400E">
        <w:rPr>
          <w:rFonts w:ascii="Times New Roman" w:hAnsi="Times New Roman" w:cs="Times New Roman"/>
          <w:b/>
          <w:i/>
          <w:sz w:val="28"/>
          <w:szCs w:val="28"/>
        </w:rPr>
        <w:t>сетчатая зона –</w:t>
      </w:r>
      <w:r w:rsidRPr="0075400E">
        <w:rPr>
          <w:rFonts w:ascii="Times New Roman" w:hAnsi="Times New Roman" w:cs="Times New Roman"/>
          <w:sz w:val="28"/>
          <w:szCs w:val="28"/>
        </w:rPr>
        <w:t xml:space="preserve"> вырабатывает андрогены и эстрогены.</w:t>
      </w:r>
    </w:p>
    <w:p w:rsidR="0075400E" w:rsidRPr="0075400E" w:rsidRDefault="0075400E" w:rsidP="0075400E">
      <w:pPr>
        <w:spacing w:after="0"/>
        <w:ind w:left="284"/>
        <w:jc w:val="both"/>
        <w:rPr>
          <w:rFonts w:ascii="Times New Roman" w:hAnsi="Times New Roman" w:cs="Times New Roman"/>
          <w:sz w:val="28"/>
          <w:szCs w:val="28"/>
        </w:rPr>
      </w:pPr>
    </w:p>
    <w:p w:rsidR="0075400E" w:rsidRPr="0075400E" w:rsidRDefault="0075400E" w:rsidP="0075400E">
      <w:pPr>
        <w:spacing w:after="0"/>
        <w:ind w:left="284"/>
        <w:jc w:val="both"/>
        <w:rPr>
          <w:rFonts w:ascii="Times New Roman" w:hAnsi="Times New Roman" w:cs="Times New Roman"/>
          <w:sz w:val="28"/>
          <w:szCs w:val="28"/>
        </w:rPr>
      </w:pPr>
      <w:r w:rsidRPr="0075400E">
        <w:rPr>
          <w:rFonts w:ascii="Times New Roman" w:hAnsi="Times New Roman" w:cs="Times New Roman"/>
          <w:b/>
          <w:sz w:val="28"/>
          <w:szCs w:val="28"/>
        </w:rPr>
        <w:t>В мозговом</w:t>
      </w:r>
      <w:r w:rsidRPr="0075400E">
        <w:rPr>
          <w:rFonts w:ascii="Times New Roman" w:hAnsi="Times New Roman" w:cs="Times New Roman"/>
          <w:sz w:val="28"/>
          <w:szCs w:val="28"/>
        </w:rPr>
        <w:t xml:space="preserve"> веществе вырабатывается: </w:t>
      </w:r>
    </w:p>
    <w:p w:rsidR="0075400E" w:rsidRPr="0075400E" w:rsidRDefault="0075400E" w:rsidP="00FB24EF">
      <w:pPr>
        <w:pStyle w:val="af2"/>
        <w:numPr>
          <w:ilvl w:val="0"/>
          <w:numId w:val="35"/>
        </w:numPr>
        <w:spacing w:after="0"/>
        <w:rPr>
          <w:rFonts w:ascii="Times New Roman" w:hAnsi="Times New Roman" w:cs="Times New Roman"/>
          <w:sz w:val="28"/>
          <w:szCs w:val="28"/>
        </w:rPr>
      </w:pPr>
      <w:r w:rsidRPr="0075400E">
        <w:rPr>
          <w:rFonts w:ascii="Times New Roman" w:hAnsi="Times New Roman" w:cs="Times New Roman"/>
          <w:b/>
          <w:i/>
          <w:sz w:val="28"/>
          <w:szCs w:val="28"/>
        </w:rPr>
        <w:t>адреналин</w:t>
      </w:r>
      <w:r w:rsidRPr="0075400E">
        <w:rPr>
          <w:rFonts w:ascii="Times New Roman" w:hAnsi="Times New Roman" w:cs="Times New Roman"/>
          <w:sz w:val="28"/>
          <w:szCs w:val="28"/>
        </w:rPr>
        <w:t xml:space="preserve"> – повышает агрессивность, повышает кровяное давление, возбуждает ЦНС, повышает работоспособность мышц и сердца;</w:t>
      </w:r>
    </w:p>
    <w:p w:rsidR="0075400E" w:rsidRPr="0075400E" w:rsidRDefault="0075400E" w:rsidP="00FB24EF">
      <w:pPr>
        <w:pStyle w:val="af2"/>
        <w:numPr>
          <w:ilvl w:val="0"/>
          <w:numId w:val="35"/>
        </w:numPr>
        <w:spacing w:after="0"/>
        <w:rPr>
          <w:rFonts w:ascii="Times New Roman" w:hAnsi="Times New Roman" w:cs="Times New Roman"/>
          <w:sz w:val="28"/>
          <w:szCs w:val="28"/>
        </w:rPr>
      </w:pPr>
      <w:r w:rsidRPr="0075400E">
        <w:rPr>
          <w:rFonts w:ascii="Times New Roman" w:hAnsi="Times New Roman" w:cs="Times New Roman"/>
          <w:b/>
          <w:i/>
          <w:sz w:val="28"/>
          <w:szCs w:val="28"/>
        </w:rPr>
        <w:t xml:space="preserve">норадреналин </w:t>
      </w:r>
      <w:r w:rsidRPr="0075400E">
        <w:rPr>
          <w:rFonts w:ascii="Times New Roman" w:hAnsi="Times New Roman" w:cs="Times New Roman"/>
          <w:sz w:val="28"/>
          <w:szCs w:val="28"/>
        </w:rPr>
        <w:t>– регулирует распад гликогена в печени и выведение его в кровь (рис. 5).</w:t>
      </w:r>
    </w:p>
    <w:p w:rsidR="0075400E" w:rsidRPr="0075400E" w:rsidRDefault="0075400E" w:rsidP="0075400E">
      <w:pPr>
        <w:pStyle w:val="txt"/>
        <w:spacing w:after="0" w:afterAutospacing="0" w:line="324" w:lineRule="atLeast"/>
        <w:jc w:val="center"/>
        <w:rPr>
          <w:color w:val="000000"/>
          <w:sz w:val="22"/>
          <w:szCs w:val="22"/>
        </w:rPr>
      </w:pPr>
      <w:r w:rsidRPr="0075400E">
        <w:rPr>
          <w:noProof/>
          <w:color w:val="000000"/>
          <w:sz w:val="22"/>
          <w:szCs w:val="22"/>
        </w:rPr>
        <w:lastRenderedPageBreak/>
        <w:drawing>
          <wp:inline distT="0" distB="0" distL="0" distR="0">
            <wp:extent cx="1536807" cy="3697356"/>
            <wp:effectExtent l="19050" t="0" r="6243" b="0"/>
            <wp:docPr id="878" name="Рисунок 878" descr="http://vmede.org/sait/content/Gistologiya_atlas_bikov_ushk_2013/img/99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vmede.org/sait/content/Gistologiya_atlas_bikov_ushk_2013/img/9951.jpg"/>
                    <pic:cNvPicPr>
                      <a:picLocks noChangeAspect="1" noChangeArrowheads="1"/>
                    </pic:cNvPicPr>
                  </pic:nvPicPr>
                  <pic:blipFill rotWithShape="1">
                    <a:blip r:embed="rId18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1514" b="933"/>
                    <a:stretch/>
                  </pic:blipFill>
                  <pic:spPr bwMode="auto">
                    <a:xfrm>
                      <a:off x="0" y="0"/>
                      <a:ext cx="1538115" cy="3700503"/>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75400E" w:rsidRPr="0075400E" w:rsidRDefault="0075400E" w:rsidP="0075400E">
      <w:pPr>
        <w:pStyle w:val="txt"/>
        <w:spacing w:before="0" w:beforeAutospacing="0" w:after="0" w:afterAutospacing="0"/>
        <w:jc w:val="center"/>
        <w:rPr>
          <w:color w:val="000000"/>
          <w:sz w:val="22"/>
          <w:szCs w:val="22"/>
        </w:rPr>
      </w:pPr>
      <w:r w:rsidRPr="0075400E">
        <w:rPr>
          <w:bCs/>
          <w:color w:val="000000"/>
          <w:sz w:val="22"/>
          <w:szCs w:val="22"/>
        </w:rPr>
        <w:t>Рис. 5. Надпочечник:</w:t>
      </w:r>
      <w:r w:rsidRPr="0075400E">
        <w:rPr>
          <w:b/>
          <w:bCs/>
          <w:color w:val="000000"/>
          <w:sz w:val="22"/>
          <w:szCs w:val="22"/>
        </w:rPr>
        <w:t xml:space="preserve"> </w:t>
      </w:r>
      <w:r w:rsidRPr="0075400E">
        <w:rPr>
          <w:color w:val="000000"/>
          <w:sz w:val="22"/>
          <w:szCs w:val="22"/>
        </w:rPr>
        <w:t xml:space="preserve">1 - капсула; 2 - корковое вещество: </w:t>
      </w:r>
    </w:p>
    <w:p w:rsidR="0075400E" w:rsidRPr="0075400E" w:rsidRDefault="0075400E" w:rsidP="00FB24EF">
      <w:pPr>
        <w:pStyle w:val="txt"/>
        <w:numPr>
          <w:ilvl w:val="1"/>
          <w:numId w:val="10"/>
        </w:numPr>
        <w:spacing w:before="0" w:beforeAutospacing="0" w:after="0" w:afterAutospacing="0"/>
        <w:jc w:val="center"/>
        <w:rPr>
          <w:color w:val="000000"/>
          <w:sz w:val="22"/>
          <w:szCs w:val="22"/>
        </w:rPr>
      </w:pPr>
      <w:r w:rsidRPr="0075400E">
        <w:rPr>
          <w:color w:val="000000"/>
          <w:sz w:val="22"/>
          <w:szCs w:val="22"/>
        </w:rPr>
        <w:t xml:space="preserve">- клубочковая зона, 2.2 - пучковая зона, 2.3 - сетчатая зона; </w:t>
      </w:r>
    </w:p>
    <w:p w:rsidR="0075400E" w:rsidRPr="0075400E" w:rsidRDefault="0075400E" w:rsidP="00FB24EF">
      <w:pPr>
        <w:pStyle w:val="txt"/>
        <w:numPr>
          <w:ilvl w:val="1"/>
          <w:numId w:val="10"/>
        </w:numPr>
        <w:spacing w:before="0" w:beforeAutospacing="0" w:after="0" w:afterAutospacing="0"/>
        <w:jc w:val="center"/>
        <w:rPr>
          <w:color w:val="000000"/>
          <w:sz w:val="22"/>
          <w:szCs w:val="22"/>
        </w:rPr>
      </w:pPr>
      <w:r w:rsidRPr="0075400E">
        <w:rPr>
          <w:color w:val="000000"/>
          <w:sz w:val="22"/>
          <w:szCs w:val="22"/>
        </w:rPr>
        <w:t>3 - мозговое вещество; 4 - синусоидные капилляры</w:t>
      </w:r>
    </w:p>
    <w:p w:rsidR="0075400E" w:rsidRPr="0075400E" w:rsidRDefault="0075400E" w:rsidP="0075400E">
      <w:pPr>
        <w:pStyle w:val="af2"/>
        <w:spacing w:after="0"/>
        <w:ind w:left="0" w:firstLine="284"/>
        <w:rPr>
          <w:rFonts w:ascii="Times New Roman" w:hAnsi="Times New Roman" w:cs="Times New Roman"/>
          <w:sz w:val="28"/>
          <w:szCs w:val="28"/>
        </w:rPr>
      </w:pPr>
    </w:p>
    <w:p w:rsidR="0075400E" w:rsidRPr="0075400E" w:rsidRDefault="0075400E" w:rsidP="0075400E">
      <w:pPr>
        <w:spacing w:after="0"/>
        <w:jc w:val="center"/>
        <w:rPr>
          <w:rFonts w:ascii="Times New Roman" w:hAnsi="Times New Roman" w:cs="Times New Roman"/>
          <w:b/>
          <w:sz w:val="28"/>
          <w:szCs w:val="28"/>
        </w:rPr>
      </w:pPr>
      <w:r w:rsidRPr="0075400E">
        <w:rPr>
          <w:rFonts w:ascii="Times New Roman" w:hAnsi="Times New Roman" w:cs="Times New Roman"/>
          <w:b/>
          <w:sz w:val="28"/>
          <w:szCs w:val="28"/>
        </w:rPr>
        <w:t>Литература</w:t>
      </w:r>
    </w:p>
    <w:p w:rsidR="0075400E" w:rsidRPr="0075400E" w:rsidRDefault="0075400E" w:rsidP="0075400E">
      <w:pPr>
        <w:spacing w:after="0"/>
        <w:jc w:val="center"/>
        <w:rPr>
          <w:rFonts w:ascii="Times New Roman" w:hAnsi="Times New Roman" w:cs="Times New Roman"/>
          <w:b/>
          <w:sz w:val="16"/>
          <w:szCs w:val="16"/>
        </w:rPr>
      </w:pPr>
    </w:p>
    <w:p w:rsidR="0075400E" w:rsidRPr="0075400E" w:rsidRDefault="0075400E" w:rsidP="00FB24EF">
      <w:pPr>
        <w:pStyle w:val="af2"/>
        <w:numPr>
          <w:ilvl w:val="0"/>
          <w:numId w:val="54"/>
        </w:numPr>
        <w:spacing w:after="0"/>
        <w:rPr>
          <w:rFonts w:ascii="Times New Roman" w:hAnsi="Times New Roman" w:cs="Times New Roman"/>
          <w:b/>
        </w:rPr>
      </w:pPr>
      <w:r w:rsidRPr="0075400E">
        <w:rPr>
          <w:rFonts w:ascii="Times New Roman" w:hAnsi="Times New Roman" w:cs="Times New Roman"/>
        </w:rPr>
        <w:t>Вракин В. Ф., Сидорова М. В. Морфология сельскохозяйственных животных. М., Агр</w:t>
      </w:r>
      <w:r w:rsidRPr="0075400E">
        <w:rPr>
          <w:rFonts w:ascii="Times New Roman" w:hAnsi="Times New Roman" w:cs="Times New Roman"/>
        </w:rPr>
        <w:t>о</w:t>
      </w:r>
      <w:r w:rsidRPr="0075400E">
        <w:rPr>
          <w:rFonts w:ascii="Times New Roman" w:hAnsi="Times New Roman" w:cs="Times New Roman"/>
        </w:rPr>
        <w:t>промиздат, 1991, 520 с.</w:t>
      </w:r>
    </w:p>
    <w:p w:rsidR="0075400E" w:rsidRPr="0075400E" w:rsidRDefault="0075400E" w:rsidP="00FB24EF">
      <w:pPr>
        <w:pStyle w:val="af2"/>
        <w:numPr>
          <w:ilvl w:val="0"/>
          <w:numId w:val="54"/>
        </w:numPr>
        <w:spacing w:after="0"/>
        <w:rPr>
          <w:rFonts w:ascii="Times New Roman" w:hAnsi="Times New Roman" w:cs="Times New Roman"/>
          <w:b/>
        </w:rPr>
      </w:pPr>
      <w:r w:rsidRPr="0075400E">
        <w:rPr>
          <w:rFonts w:ascii="Times New Roman" w:hAnsi="Times New Roman" w:cs="Times New Roman"/>
        </w:rPr>
        <w:t>Вракин, В. Ф. Практикум по анатомии с основами гистологии и эмбриологии сельскох</w:t>
      </w:r>
      <w:r w:rsidRPr="0075400E">
        <w:rPr>
          <w:rFonts w:ascii="Times New Roman" w:hAnsi="Times New Roman" w:cs="Times New Roman"/>
        </w:rPr>
        <w:t>о</w:t>
      </w:r>
      <w:r w:rsidRPr="0075400E">
        <w:rPr>
          <w:rFonts w:ascii="Times New Roman" w:hAnsi="Times New Roman" w:cs="Times New Roman"/>
        </w:rPr>
        <w:t>зяйственных животных / В. Ф. Вракин, М. В. Сидорова, В. П. Панов, Л. Я. Иванова. – М.: Колос, 2001. – 270 с.</w:t>
      </w:r>
    </w:p>
    <w:p w:rsidR="0075400E" w:rsidRPr="0075400E" w:rsidRDefault="0075400E" w:rsidP="00FB24EF">
      <w:pPr>
        <w:pStyle w:val="af2"/>
        <w:numPr>
          <w:ilvl w:val="0"/>
          <w:numId w:val="54"/>
        </w:numPr>
        <w:spacing w:after="0"/>
        <w:rPr>
          <w:rFonts w:ascii="Times New Roman" w:hAnsi="Times New Roman" w:cs="Times New Roman"/>
          <w:b/>
        </w:rPr>
      </w:pPr>
      <w:r w:rsidRPr="0075400E">
        <w:rPr>
          <w:rFonts w:ascii="Times New Roman" w:hAnsi="Times New Roman" w:cs="Times New Roman"/>
        </w:rPr>
        <w:t>Лавушева С.Н. Морфология сельскохозяйственных животных. Интегрирующие системы: учеб. пособие / С. Н. Лавушева, Е.Л. Микулич. – Горки, 2017. – 114 с.</w:t>
      </w:r>
    </w:p>
    <w:p w:rsidR="0075400E" w:rsidRPr="0075400E" w:rsidRDefault="0075400E" w:rsidP="0075400E">
      <w:pPr>
        <w:spacing w:after="0"/>
        <w:jc w:val="center"/>
        <w:rPr>
          <w:rFonts w:ascii="Times New Roman" w:hAnsi="Times New Roman" w:cs="Times New Roman"/>
          <w:sz w:val="16"/>
          <w:szCs w:val="16"/>
        </w:rPr>
      </w:pPr>
    </w:p>
    <w:p w:rsidR="0075400E" w:rsidRPr="0075400E" w:rsidRDefault="0075400E" w:rsidP="0075400E">
      <w:pPr>
        <w:pStyle w:val="af2"/>
        <w:spacing w:after="0"/>
        <w:jc w:val="center"/>
        <w:rPr>
          <w:rFonts w:ascii="Times New Roman" w:hAnsi="Times New Roman" w:cs="Times New Roman"/>
          <w:b/>
          <w:sz w:val="28"/>
          <w:szCs w:val="28"/>
        </w:rPr>
      </w:pPr>
      <w:r w:rsidRPr="0075400E">
        <w:rPr>
          <w:rFonts w:ascii="Times New Roman" w:hAnsi="Times New Roman" w:cs="Times New Roman"/>
          <w:b/>
          <w:sz w:val="28"/>
          <w:szCs w:val="28"/>
        </w:rPr>
        <w:t>ЛЕКЦИЯ 14-15.</w:t>
      </w:r>
    </w:p>
    <w:p w:rsidR="0075400E" w:rsidRPr="0075400E" w:rsidRDefault="0075400E" w:rsidP="0075400E">
      <w:pPr>
        <w:pStyle w:val="af2"/>
        <w:spacing w:after="0"/>
        <w:jc w:val="center"/>
        <w:rPr>
          <w:rFonts w:ascii="Times New Roman" w:hAnsi="Times New Roman" w:cs="Times New Roman"/>
          <w:b/>
          <w:sz w:val="16"/>
          <w:szCs w:val="16"/>
        </w:rPr>
      </w:pPr>
    </w:p>
    <w:p w:rsidR="0075400E" w:rsidRPr="0075400E" w:rsidRDefault="0075400E" w:rsidP="0075400E">
      <w:pPr>
        <w:pStyle w:val="af2"/>
        <w:spacing w:after="0"/>
        <w:jc w:val="center"/>
        <w:rPr>
          <w:rFonts w:ascii="Times New Roman" w:hAnsi="Times New Roman" w:cs="Times New Roman"/>
          <w:b/>
          <w:sz w:val="28"/>
          <w:szCs w:val="28"/>
        </w:rPr>
      </w:pPr>
      <w:r w:rsidRPr="0075400E">
        <w:rPr>
          <w:rFonts w:ascii="Times New Roman" w:hAnsi="Times New Roman" w:cs="Times New Roman"/>
          <w:b/>
          <w:sz w:val="28"/>
          <w:szCs w:val="28"/>
        </w:rPr>
        <w:t>ТЕМА: «НЕРВНАЯ СИСТЕМА».</w:t>
      </w:r>
    </w:p>
    <w:p w:rsidR="0075400E" w:rsidRPr="0075400E" w:rsidRDefault="0075400E" w:rsidP="0075400E">
      <w:pPr>
        <w:pStyle w:val="af2"/>
        <w:spacing w:after="0"/>
        <w:jc w:val="center"/>
        <w:rPr>
          <w:rFonts w:ascii="Times New Roman" w:hAnsi="Times New Roman" w:cs="Times New Roman"/>
          <w:b/>
          <w:sz w:val="28"/>
          <w:szCs w:val="28"/>
        </w:rPr>
      </w:pPr>
    </w:p>
    <w:p w:rsidR="0075400E" w:rsidRPr="0075400E" w:rsidRDefault="0075400E" w:rsidP="00FB24EF">
      <w:pPr>
        <w:pStyle w:val="af2"/>
        <w:numPr>
          <w:ilvl w:val="0"/>
          <w:numId w:val="18"/>
        </w:numPr>
        <w:spacing w:after="0"/>
        <w:jc w:val="center"/>
        <w:rPr>
          <w:rFonts w:ascii="Times New Roman" w:hAnsi="Times New Roman" w:cs="Times New Roman"/>
          <w:b/>
          <w:sz w:val="28"/>
          <w:szCs w:val="28"/>
        </w:rPr>
      </w:pPr>
      <w:r w:rsidRPr="0075400E">
        <w:rPr>
          <w:rFonts w:ascii="Times New Roman" w:hAnsi="Times New Roman" w:cs="Times New Roman"/>
          <w:b/>
          <w:sz w:val="28"/>
          <w:szCs w:val="28"/>
        </w:rPr>
        <w:t>Центральная нервная система. Строение головного мозга.</w:t>
      </w:r>
    </w:p>
    <w:p w:rsidR="0075400E" w:rsidRPr="0075400E" w:rsidRDefault="0075400E" w:rsidP="00FB24EF">
      <w:pPr>
        <w:pStyle w:val="af2"/>
        <w:numPr>
          <w:ilvl w:val="0"/>
          <w:numId w:val="18"/>
        </w:numPr>
        <w:spacing w:after="0"/>
        <w:jc w:val="center"/>
        <w:rPr>
          <w:rFonts w:ascii="Times New Roman" w:hAnsi="Times New Roman" w:cs="Times New Roman"/>
          <w:b/>
          <w:sz w:val="28"/>
          <w:szCs w:val="28"/>
        </w:rPr>
      </w:pPr>
      <w:r w:rsidRPr="0075400E">
        <w:rPr>
          <w:rFonts w:ascii="Times New Roman" w:hAnsi="Times New Roman" w:cs="Times New Roman"/>
          <w:b/>
          <w:sz w:val="28"/>
          <w:szCs w:val="28"/>
        </w:rPr>
        <w:t>Строение спинного мозга.</w:t>
      </w:r>
    </w:p>
    <w:p w:rsidR="0075400E" w:rsidRPr="0075400E" w:rsidRDefault="0075400E" w:rsidP="00FB24EF">
      <w:pPr>
        <w:pStyle w:val="af2"/>
        <w:numPr>
          <w:ilvl w:val="0"/>
          <w:numId w:val="18"/>
        </w:numPr>
        <w:spacing w:after="0"/>
        <w:jc w:val="center"/>
        <w:rPr>
          <w:rFonts w:ascii="Times New Roman" w:hAnsi="Times New Roman" w:cs="Times New Roman"/>
          <w:b/>
          <w:sz w:val="28"/>
          <w:szCs w:val="28"/>
        </w:rPr>
      </w:pPr>
      <w:r w:rsidRPr="0075400E">
        <w:rPr>
          <w:rFonts w:ascii="Times New Roman" w:hAnsi="Times New Roman" w:cs="Times New Roman"/>
          <w:b/>
          <w:sz w:val="28"/>
          <w:szCs w:val="28"/>
        </w:rPr>
        <w:t>Периферическая нервная система.</w:t>
      </w:r>
    </w:p>
    <w:p w:rsidR="0075400E" w:rsidRPr="0075400E" w:rsidRDefault="0075400E" w:rsidP="00FB24EF">
      <w:pPr>
        <w:pStyle w:val="af2"/>
        <w:numPr>
          <w:ilvl w:val="0"/>
          <w:numId w:val="18"/>
        </w:numPr>
        <w:spacing w:after="0"/>
        <w:jc w:val="center"/>
        <w:rPr>
          <w:rFonts w:ascii="Times New Roman" w:hAnsi="Times New Roman" w:cs="Times New Roman"/>
          <w:b/>
          <w:sz w:val="28"/>
          <w:szCs w:val="28"/>
        </w:rPr>
      </w:pPr>
      <w:r w:rsidRPr="0075400E">
        <w:rPr>
          <w:rFonts w:ascii="Times New Roman" w:hAnsi="Times New Roman" w:cs="Times New Roman"/>
          <w:b/>
          <w:sz w:val="28"/>
          <w:szCs w:val="28"/>
        </w:rPr>
        <w:t>Вегетативная нервная система.</w:t>
      </w:r>
    </w:p>
    <w:p w:rsidR="0075400E" w:rsidRPr="0075400E" w:rsidRDefault="0075400E" w:rsidP="0075400E">
      <w:pPr>
        <w:spacing w:after="0"/>
        <w:jc w:val="center"/>
        <w:rPr>
          <w:rFonts w:ascii="Times New Roman" w:hAnsi="Times New Roman" w:cs="Times New Roman"/>
          <w:b/>
          <w:sz w:val="16"/>
          <w:szCs w:val="16"/>
        </w:rPr>
      </w:pPr>
    </w:p>
    <w:p w:rsidR="0075400E" w:rsidRPr="0075400E" w:rsidRDefault="0075400E" w:rsidP="0075400E">
      <w:pPr>
        <w:spacing w:after="0"/>
        <w:jc w:val="center"/>
        <w:rPr>
          <w:rFonts w:ascii="Times New Roman" w:hAnsi="Times New Roman" w:cs="Times New Roman"/>
          <w:b/>
          <w:sz w:val="28"/>
          <w:szCs w:val="28"/>
        </w:rPr>
      </w:pPr>
      <w:r w:rsidRPr="0075400E">
        <w:rPr>
          <w:rFonts w:ascii="Times New Roman" w:hAnsi="Times New Roman" w:cs="Times New Roman"/>
          <w:b/>
          <w:sz w:val="28"/>
          <w:szCs w:val="28"/>
        </w:rPr>
        <w:t>Вопрос – 1.</w:t>
      </w:r>
    </w:p>
    <w:p w:rsidR="0075400E" w:rsidRPr="0075400E" w:rsidRDefault="0075400E" w:rsidP="0075400E">
      <w:pPr>
        <w:spacing w:after="0"/>
        <w:jc w:val="center"/>
        <w:rPr>
          <w:rFonts w:ascii="Times New Roman" w:hAnsi="Times New Roman" w:cs="Times New Roman"/>
          <w:b/>
          <w:sz w:val="16"/>
          <w:szCs w:val="16"/>
        </w:rPr>
      </w:pPr>
    </w:p>
    <w:p w:rsidR="0075400E" w:rsidRPr="0075400E" w:rsidRDefault="0075400E" w:rsidP="0075400E">
      <w:pPr>
        <w:spacing w:after="0"/>
        <w:ind w:firstLine="284"/>
        <w:jc w:val="both"/>
        <w:rPr>
          <w:rFonts w:ascii="Times New Roman" w:hAnsi="Times New Roman" w:cs="Times New Roman"/>
          <w:sz w:val="28"/>
          <w:szCs w:val="28"/>
        </w:rPr>
      </w:pPr>
      <w:r w:rsidRPr="0075400E">
        <w:rPr>
          <w:rFonts w:ascii="Times New Roman" w:hAnsi="Times New Roman" w:cs="Times New Roman"/>
          <w:sz w:val="28"/>
          <w:szCs w:val="28"/>
        </w:rPr>
        <w:t>Центральная нервная система подразделяется на спинной и головной мозг.</w:t>
      </w:r>
    </w:p>
    <w:p w:rsidR="0075400E" w:rsidRPr="0075400E" w:rsidRDefault="0075400E" w:rsidP="0075400E">
      <w:pPr>
        <w:spacing w:after="0"/>
        <w:ind w:firstLine="284"/>
        <w:jc w:val="both"/>
        <w:rPr>
          <w:rFonts w:ascii="Times New Roman" w:hAnsi="Times New Roman" w:cs="Times New Roman"/>
          <w:sz w:val="28"/>
          <w:szCs w:val="28"/>
        </w:rPr>
      </w:pPr>
    </w:p>
    <w:p w:rsidR="0075400E" w:rsidRPr="0075400E" w:rsidRDefault="0075400E" w:rsidP="0075400E">
      <w:pPr>
        <w:spacing w:after="0"/>
        <w:ind w:firstLine="284"/>
        <w:jc w:val="both"/>
        <w:rPr>
          <w:rFonts w:ascii="Times New Roman" w:hAnsi="Times New Roman" w:cs="Times New Roman"/>
          <w:sz w:val="28"/>
          <w:szCs w:val="28"/>
        </w:rPr>
      </w:pPr>
      <w:r w:rsidRPr="0075400E">
        <w:rPr>
          <w:rFonts w:ascii="Times New Roman" w:hAnsi="Times New Roman" w:cs="Times New Roman"/>
          <w:b/>
          <w:sz w:val="28"/>
          <w:szCs w:val="28"/>
        </w:rPr>
        <w:t xml:space="preserve">ГОЛОВНОЙ МОЗГ – </w:t>
      </w:r>
      <w:r w:rsidRPr="0075400E">
        <w:rPr>
          <w:rFonts w:ascii="Times New Roman" w:hAnsi="Times New Roman" w:cs="Times New Roman"/>
          <w:sz w:val="28"/>
          <w:szCs w:val="28"/>
        </w:rPr>
        <w:t>высший отдел нервной системы, который ведает всеми процессами, происходящими в организме. Помещается он в черепно-мозговой коробке и состоит из большого и ромбовидного.</w:t>
      </w:r>
    </w:p>
    <w:p w:rsidR="0075400E" w:rsidRPr="0075400E" w:rsidRDefault="0075400E" w:rsidP="0075400E">
      <w:pPr>
        <w:spacing w:after="0"/>
        <w:ind w:firstLine="284"/>
        <w:jc w:val="both"/>
        <w:rPr>
          <w:rFonts w:ascii="Times New Roman" w:hAnsi="Times New Roman" w:cs="Times New Roman"/>
          <w:sz w:val="28"/>
          <w:szCs w:val="28"/>
        </w:rPr>
      </w:pPr>
      <w:r w:rsidRPr="0075400E">
        <w:rPr>
          <w:rFonts w:ascii="Times New Roman" w:hAnsi="Times New Roman" w:cs="Times New Roman"/>
          <w:sz w:val="28"/>
          <w:szCs w:val="28"/>
        </w:rPr>
        <w:lastRenderedPageBreak/>
        <w:t>У копытных относительная масса головного мозга 0,08-0,3% от массы тела, что составляет у лошади 370-600 г, у крупного рогатого скота – 220-450, у овцы и свиньи – 96-150 г. У мелких животных относительная масса головного мозга обычно больше, чем у крупных. Головной мозг копытных полуовальной формы. У жвачных – с широкой фронтальной плоскостью, с почти не выступающими обонятельными луковицами и заметными расширениями на уровне височных областей. У свиньи – более сужен впереди, с заметно выступающими обонятельными луковицами. Длине его составляет в среднем у крупного рогатого скота 15 см, у овцы – 10, у свиньи – 11 см.</w:t>
      </w:r>
    </w:p>
    <w:p w:rsidR="0075400E" w:rsidRPr="0075400E" w:rsidRDefault="0075400E" w:rsidP="0075400E">
      <w:pPr>
        <w:spacing w:after="0"/>
        <w:rPr>
          <w:rFonts w:ascii="Times New Roman" w:hAnsi="Times New Roman" w:cs="Times New Roman"/>
          <w:sz w:val="28"/>
          <w:szCs w:val="28"/>
        </w:rPr>
      </w:pPr>
      <w:r w:rsidRPr="0075400E">
        <w:rPr>
          <w:rFonts w:ascii="Times New Roman" w:hAnsi="Times New Roman" w:cs="Times New Roman"/>
          <w:b/>
          <w:bCs/>
          <w:sz w:val="28"/>
          <w:szCs w:val="28"/>
        </w:rPr>
        <w:t>Большой мозг</w:t>
      </w:r>
      <w:r w:rsidRPr="0075400E">
        <w:rPr>
          <w:rFonts w:ascii="Times New Roman" w:hAnsi="Times New Roman" w:cs="Times New Roman"/>
          <w:sz w:val="28"/>
          <w:szCs w:val="28"/>
        </w:rPr>
        <w:t> – включает в себя конечный, промежуточный и средний мозг.</w:t>
      </w:r>
    </w:p>
    <w:p w:rsidR="0075400E" w:rsidRPr="0075400E" w:rsidRDefault="0075400E" w:rsidP="00FB24EF">
      <w:pPr>
        <w:pStyle w:val="af2"/>
        <w:numPr>
          <w:ilvl w:val="0"/>
          <w:numId w:val="24"/>
        </w:numPr>
        <w:spacing w:before="150" w:after="0"/>
        <w:ind w:left="0" w:right="150" w:firstLine="150"/>
        <w:rPr>
          <w:rFonts w:ascii="Times New Roman" w:hAnsi="Times New Roman" w:cs="Times New Roman"/>
          <w:sz w:val="28"/>
          <w:szCs w:val="28"/>
        </w:rPr>
      </w:pPr>
      <w:r w:rsidRPr="0075400E">
        <w:rPr>
          <w:rFonts w:ascii="Times New Roman" w:hAnsi="Times New Roman" w:cs="Times New Roman"/>
          <w:b/>
          <w:bCs/>
          <w:sz w:val="28"/>
          <w:szCs w:val="28"/>
        </w:rPr>
        <w:t>Средний мозг</w:t>
      </w:r>
      <w:r w:rsidRPr="0075400E">
        <w:rPr>
          <w:rFonts w:ascii="Times New Roman" w:hAnsi="Times New Roman" w:cs="Times New Roman"/>
          <w:sz w:val="28"/>
          <w:szCs w:val="28"/>
        </w:rPr>
        <w:t> – состоит из четверохолмия, ножек большого мозга и заключенного между ними мозгового водопровода, прикрыт большими п</w:t>
      </w:r>
      <w:r w:rsidRPr="0075400E">
        <w:rPr>
          <w:rFonts w:ascii="Times New Roman" w:hAnsi="Times New Roman" w:cs="Times New Roman"/>
          <w:sz w:val="28"/>
          <w:szCs w:val="28"/>
        </w:rPr>
        <w:t>о</w:t>
      </w:r>
      <w:r w:rsidRPr="0075400E">
        <w:rPr>
          <w:rFonts w:ascii="Times New Roman" w:hAnsi="Times New Roman" w:cs="Times New Roman"/>
          <w:sz w:val="28"/>
          <w:szCs w:val="28"/>
        </w:rPr>
        <w:t>лушариями. Его масса составляет 5-6% от массы мо</w:t>
      </w:r>
      <w:r w:rsidRPr="0075400E">
        <w:rPr>
          <w:rFonts w:ascii="Times New Roman" w:hAnsi="Times New Roman" w:cs="Times New Roman"/>
          <w:sz w:val="28"/>
          <w:szCs w:val="28"/>
        </w:rPr>
        <w:t>з</w:t>
      </w:r>
      <w:r w:rsidRPr="0075400E">
        <w:rPr>
          <w:rFonts w:ascii="Times New Roman" w:hAnsi="Times New Roman" w:cs="Times New Roman"/>
          <w:sz w:val="28"/>
          <w:szCs w:val="28"/>
        </w:rPr>
        <w:t>га. </w:t>
      </w:r>
      <w:r w:rsidRPr="0075400E">
        <w:rPr>
          <w:rFonts w:ascii="Times New Roman" w:hAnsi="Times New Roman" w:cs="Times New Roman"/>
          <w:i/>
          <w:iCs/>
          <w:sz w:val="28"/>
          <w:szCs w:val="28"/>
        </w:rPr>
        <w:t>Четверохолмие</w:t>
      </w:r>
      <w:r w:rsidRPr="0075400E">
        <w:rPr>
          <w:rFonts w:ascii="Times New Roman" w:hAnsi="Times New Roman" w:cs="Times New Roman"/>
          <w:sz w:val="28"/>
          <w:szCs w:val="28"/>
        </w:rPr>
        <w:t> образует крышу среднего мозга. Оно состоит из п</w:t>
      </w:r>
      <w:r w:rsidRPr="0075400E">
        <w:rPr>
          <w:rFonts w:ascii="Times New Roman" w:hAnsi="Times New Roman" w:cs="Times New Roman"/>
          <w:sz w:val="28"/>
          <w:szCs w:val="28"/>
        </w:rPr>
        <w:t>а</w:t>
      </w:r>
      <w:r w:rsidRPr="0075400E">
        <w:rPr>
          <w:rFonts w:ascii="Times New Roman" w:hAnsi="Times New Roman" w:cs="Times New Roman"/>
          <w:sz w:val="28"/>
          <w:szCs w:val="28"/>
        </w:rPr>
        <w:t>ры </w:t>
      </w:r>
      <w:r w:rsidRPr="0075400E">
        <w:rPr>
          <w:rFonts w:ascii="Times New Roman" w:hAnsi="Times New Roman" w:cs="Times New Roman"/>
          <w:i/>
          <w:iCs/>
          <w:sz w:val="28"/>
          <w:szCs w:val="28"/>
        </w:rPr>
        <w:t>ростральных (передних) холмиков</w:t>
      </w:r>
      <w:r w:rsidRPr="0075400E">
        <w:rPr>
          <w:rFonts w:ascii="Times New Roman" w:hAnsi="Times New Roman" w:cs="Times New Roman"/>
          <w:sz w:val="28"/>
          <w:szCs w:val="28"/>
        </w:rPr>
        <w:t> и пары </w:t>
      </w:r>
      <w:r w:rsidRPr="0075400E">
        <w:rPr>
          <w:rFonts w:ascii="Times New Roman" w:hAnsi="Times New Roman" w:cs="Times New Roman"/>
          <w:i/>
          <w:iCs/>
          <w:sz w:val="28"/>
          <w:szCs w:val="28"/>
        </w:rPr>
        <w:t>каудальных (задних) холмиков</w:t>
      </w:r>
      <w:r w:rsidRPr="0075400E">
        <w:rPr>
          <w:rFonts w:ascii="Times New Roman" w:hAnsi="Times New Roman" w:cs="Times New Roman"/>
          <w:sz w:val="28"/>
          <w:szCs w:val="28"/>
        </w:rPr>
        <w:t>. Четверохолмие является центром безусловно-рефлекторных двигательных актов в ответ на зрительные и слуховые раздражения. Передние холмики считаются подкорковыми центрами зрительного анализатора, задние хо</w:t>
      </w:r>
      <w:r w:rsidRPr="0075400E">
        <w:rPr>
          <w:rFonts w:ascii="Times New Roman" w:hAnsi="Times New Roman" w:cs="Times New Roman"/>
          <w:sz w:val="28"/>
          <w:szCs w:val="28"/>
        </w:rPr>
        <w:t>л</w:t>
      </w:r>
      <w:r w:rsidRPr="0075400E">
        <w:rPr>
          <w:rFonts w:ascii="Times New Roman" w:hAnsi="Times New Roman" w:cs="Times New Roman"/>
          <w:sz w:val="28"/>
          <w:szCs w:val="28"/>
        </w:rPr>
        <w:t>мики – подкорковыми центрами слухового анализатора. У жвачных пере</w:t>
      </w:r>
      <w:r w:rsidRPr="0075400E">
        <w:rPr>
          <w:rFonts w:ascii="Times New Roman" w:hAnsi="Times New Roman" w:cs="Times New Roman"/>
          <w:sz w:val="28"/>
          <w:szCs w:val="28"/>
        </w:rPr>
        <w:t>д</w:t>
      </w:r>
      <w:r w:rsidRPr="0075400E">
        <w:rPr>
          <w:rFonts w:ascii="Times New Roman" w:hAnsi="Times New Roman" w:cs="Times New Roman"/>
          <w:sz w:val="28"/>
          <w:szCs w:val="28"/>
        </w:rPr>
        <w:t>ние холмики крупнее задних, у свиньи – наоборот. </w:t>
      </w:r>
      <w:r w:rsidRPr="0075400E">
        <w:rPr>
          <w:rFonts w:ascii="Times New Roman" w:hAnsi="Times New Roman" w:cs="Times New Roman"/>
          <w:i/>
          <w:iCs/>
          <w:sz w:val="28"/>
          <w:szCs w:val="28"/>
        </w:rPr>
        <w:t>Ножки большого мо</w:t>
      </w:r>
      <w:r w:rsidRPr="0075400E">
        <w:rPr>
          <w:rFonts w:ascii="Times New Roman" w:hAnsi="Times New Roman" w:cs="Times New Roman"/>
          <w:i/>
          <w:iCs/>
          <w:sz w:val="28"/>
          <w:szCs w:val="28"/>
        </w:rPr>
        <w:t>з</w:t>
      </w:r>
      <w:r w:rsidRPr="0075400E">
        <w:rPr>
          <w:rFonts w:ascii="Times New Roman" w:hAnsi="Times New Roman" w:cs="Times New Roman"/>
          <w:i/>
          <w:iCs/>
          <w:sz w:val="28"/>
          <w:szCs w:val="28"/>
        </w:rPr>
        <w:t>га</w:t>
      </w:r>
      <w:r w:rsidRPr="0075400E">
        <w:rPr>
          <w:rFonts w:ascii="Times New Roman" w:hAnsi="Times New Roman" w:cs="Times New Roman"/>
          <w:sz w:val="28"/>
          <w:szCs w:val="28"/>
        </w:rPr>
        <w:t> образуют дно среднего мозга. Имеют вид двух толстых валиков, леж</w:t>
      </w:r>
      <w:r w:rsidRPr="0075400E">
        <w:rPr>
          <w:rFonts w:ascii="Times New Roman" w:hAnsi="Times New Roman" w:cs="Times New Roman"/>
          <w:sz w:val="28"/>
          <w:szCs w:val="28"/>
        </w:rPr>
        <w:t>а</w:t>
      </w:r>
      <w:r w:rsidRPr="0075400E">
        <w:rPr>
          <w:rFonts w:ascii="Times New Roman" w:hAnsi="Times New Roman" w:cs="Times New Roman"/>
          <w:sz w:val="28"/>
          <w:szCs w:val="28"/>
        </w:rPr>
        <w:t>щих между зрительными трактами и мозговым мостом, раздел</w:t>
      </w:r>
      <w:r w:rsidRPr="0075400E">
        <w:rPr>
          <w:rFonts w:ascii="Times New Roman" w:hAnsi="Times New Roman" w:cs="Times New Roman"/>
          <w:sz w:val="28"/>
          <w:szCs w:val="28"/>
        </w:rPr>
        <w:t>е</w:t>
      </w:r>
      <w:r w:rsidRPr="0075400E">
        <w:rPr>
          <w:rFonts w:ascii="Times New Roman" w:hAnsi="Times New Roman" w:cs="Times New Roman"/>
          <w:sz w:val="28"/>
          <w:szCs w:val="28"/>
        </w:rPr>
        <w:t>ны </w:t>
      </w:r>
      <w:r w:rsidRPr="0075400E">
        <w:rPr>
          <w:rFonts w:ascii="Times New Roman" w:hAnsi="Times New Roman" w:cs="Times New Roman"/>
          <w:i/>
          <w:iCs/>
          <w:sz w:val="28"/>
          <w:szCs w:val="28"/>
        </w:rPr>
        <w:t>межножковой бороздой</w:t>
      </w:r>
      <w:r w:rsidRPr="0075400E">
        <w:rPr>
          <w:rFonts w:ascii="Times New Roman" w:hAnsi="Times New Roman" w:cs="Times New Roman"/>
          <w:sz w:val="28"/>
          <w:szCs w:val="28"/>
        </w:rPr>
        <w:t>.</w:t>
      </w:r>
    </w:p>
    <w:p w:rsidR="0075400E" w:rsidRPr="0075400E" w:rsidRDefault="0075400E" w:rsidP="0075400E">
      <w:pPr>
        <w:spacing w:before="150" w:after="0"/>
        <w:ind w:right="150" w:firstLine="284"/>
        <w:jc w:val="both"/>
        <w:rPr>
          <w:rFonts w:ascii="Times New Roman" w:hAnsi="Times New Roman" w:cs="Times New Roman"/>
          <w:sz w:val="28"/>
          <w:szCs w:val="28"/>
        </w:rPr>
      </w:pPr>
      <w:r w:rsidRPr="0075400E">
        <w:rPr>
          <w:rFonts w:ascii="Times New Roman" w:hAnsi="Times New Roman" w:cs="Times New Roman"/>
          <w:sz w:val="28"/>
          <w:szCs w:val="28"/>
        </w:rPr>
        <w:t>Между четверохолмием и ножками большого мозга в виде узкой трубки проходит </w:t>
      </w:r>
      <w:r w:rsidRPr="0075400E">
        <w:rPr>
          <w:rFonts w:ascii="Times New Roman" w:hAnsi="Times New Roman" w:cs="Times New Roman"/>
          <w:i/>
          <w:iCs/>
          <w:sz w:val="28"/>
          <w:szCs w:val="28"/>
        </w:rPr>
        <w:t>мозговой (сильвиев) водопровод</w:t>
      </w:r>
      <w:r w:rsidRPr="0075400E">
        <w:rPr>
          <w:rFonts w:ascii="Times New Roman" w:hAnsi="Times New Roman" w:cs="Times New Roman"/>
          <w:sz w:val="28"/>
          <w:szCs w:val="28"/>
        </w:rPr>
        <w:t>. Рострально он соединяется с третьим, каудально – с четвертым мозговым желудочками. Мозговой водопровод окружен веществом ретикулярной формации. В среднем мозге белое вещество расположено снаружи и представляет собой проводящие афферентные и эффферентные пути. Серое вещество расположено в глубине в виде ядер: красного (двигательный центр спинного мозга), ядро глазодвигательного нерва, ядро блокового нерва, парасимпатические ядра Якубовича, часть ядра пятой пары (тройничного) нерва. Скопления ядер среднего мозга формируют </w:t>
      </w:r>
      <w:r w:rsidRPr="0075400E">
        <w:rPr>
          <w:rFonts w:ascii="Times New Roman" w:hAnsi="Times New Roman" w:cs="Times New Roman"/>
          <w:i/>
          <w:iCs/>
          <w:sz w:val="28"/>
          <w:szCs w:val="28"/>
        </w:rPr>
        <w:t>чепец</w:t>
      </w:r>
      <w:r w:rsidRPr="0075400E">
        <w:rPr>
          <w:rFonts w:ascii="Times New Roman" w:hAnsi="Times New Roman" w:cs="Times New Roman"/>
          <w:sz w:val="28"/>
          <w:szCs w:val="28"/>
        </w:rPr>
        <w:t>, или </w:t>
      </w:r>
      <w:r w:rsidRPr="0075400E">
        <w:rPr>
          <w:rFonts w:ascii="Times New Roman" w:hAnsi="Times New Roman" w:cs="Times New Roman"/>
          <w:i/>
          <w:iCs/>
          <w:sz w:val="28"/>
          <w:szCs w:val="28"/>
        </w:rPr>
        <w:t>покрышку ножек</w:t>
      </w:r>
      <w:r w:rsidRPr="0075400E">
        <w:rPr>
          <w:rFonts w:ascii="Times New Roman" w:hAnsi="Times New Roman" w:cs="Times New Roman"/>
          <w:sz w:val="28"/>
          <w:szCs w:val="28"/>
        </w:rPr>
        <w:t>. От мозговых ножек отходит III пара черепномозговых нерво (рис. 1).</w:t>
      </w:r>
    </w:p>
    <w:p w:rsidR="0075400E" w:rsidRPr="0075400E" w:rsidRDefault="0075400E" w:rsidP="0075400E">
      <w:pPr>
        <w:spacing w:before="150" w:after="0"/>
        <w:ind w:left="150" w:right="150"/>
        <w:jc w:val="center"/>
        <w:rPr>
          <w:rFonts w:ascii="Times New Roman" w:hAnsi="Times New Roman" w:cs="Times New Roman"/>
        </w:rPr>
      </w:pPr>
      <w:r w:rsidRPr="0075400E">
        <w:rPr>
          <w:rFonts w:ascii="Times New Roman" w:hAnsi="Times New Roman" w:cs="Times New Roman"/>
          <w:noProof/>
          <w:sz w:val="28"/>
          <w:szCs w:val="28"/>
          <w:lang w:val="ru-RU" w:eastAsia="ru-RU"/>
        </w:rPr>
        <w:lastRenderedPageBreak/>
        <w:drawing>
          <wp:inline distT="0" distB="0" distL="0" distR="0">
            <wp:extent cx="3482672" cy="2393430"/>
            <wp:effectExtent l="0" t="0" r="0" b="0"/>
            <wp:docPr id="872" name="Рисунок 872" descr="http://konspekta.net/studopediainfo/baza1/868316906696.files/image0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konspekta.net/studopediainfo/baza1/868316906696.files/image054.jpg"/>
                    <pic:cNvPicPr>
                      <a:picLocks noChangeAspect="1" noChangeArrowheads="1"/>
                    </pic:cNvPicPr>
                  </pic:nvPicPr>
                  <pic:blipFill>
                    <a:blip r:embed="rId18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483033" cy="2393678"/>
                    </a:xfrm>
                    <a:prstGeom prst="rect">
                      <a:avLst/>
                    </a:prstGeom>
                    <a:noFill/>
                    <a:ln>
                      <a:noFill/>
                    </a:ln>
                  </pic:spPr>
                </pic:pic>
              </a:graphicData>
            </a:graphic>
          </wp:inline>
        </w:drawing>
      </w:r>
      <w:r w:rsidRPr="0075400E">
        <w:rPr>
          <w:rFonts w:ascii="Times New Roman" w:hAnsi="Times New Roman" w:cs="Times New Roman"/>
          <w:sz w:val="28"/>
          <w:szCs w:val="28"/>
        </w:rPr>
        <w:br/>
      </w:r>
      <w:r w:rsidRPr="0075400E">
        <w:rPr>
          <w:rFonts w:ascii="Times New Roman" w:hAnsi="Times New Roman" w:cs="Times New Roman"/>
        </w:rPr>
        <w:t>Рис. 1. Сагиттальный разрез головного мозга крупного рогатого скота (по П. Попеску)</w:t>
      </w:r>
    </w:p>
    <w:p w:rsidR="0075400E" w:rsidRPr="0075400E" w:rsidRDefault="0075400E" w:rsidP="0075400E">
      <w:pPr>
        <w:spacing w:before="150" w:after="0"/>
        <w:ind w:left="150" w:right="150"/>
        <w:jc w:val="both"/>
        <w:rPr>
          <w:rFonts w:ascii="Times New Roman" w:hAnsi="Times New Roman" w:cs="Times New Roman"/>
        </w:rPr>
      </w:pPr>
      <w:r w:rsidRPr="0075400E">
        <w:rPr>
          <w:rFonts w:ascii="Times New Roman" w:hAnsi="Times New Roman" w:cs="Times New Roman"/>
          <w:sz w:val="28"/>
          <w:szCs w:val="28"/>
        </w:rPr>
        <w:t> </w:t>
      </w:r>
      <w:r w:rsidRPr="0075400E">
        <w:rPr>
          <w:rFonts w:ascii="Times New Roman" w:hAnsi="Times New Roman" w:cs="Times New Roman"/>
        </w:rPr>
        <w:t>1 – мозолистое тело; 2 – прозрачная перегородка; 3 – свод; 4 – сосудистое сплетение третьего мозгового желудочка; 5 – эпифиз; 6 – межжелудочковое отверстие; 7 – промежуточная масса зрительных бугров; 8 – назальная комиссура (спайка); 9 – концевая пластинка; 10 – четверохолмие; 11 – третий мозговой желудочек; 12 – мозговой водопровод; 13 – ножка большого мозга; 14 – мост; 15 – четвертый мозговой желудочек; 16 – продолговатый мозг; 17 – назальный мозговой парус; 18 – каудальный мозговой парус; 19 – верхушка шатра; 20 – обонятельная луковица; 21 – зрительный перекрест; 22 – зрительный нерв; 23 – воронка; 24 – сосцевидное тело; 25 – нейрогипофиз; 26 – аденогипофиз; 27 – назальный ствол древа жизни; 28 – каудальный ствол древа жизни; 29 – сосудистое сплетение четвертого мозгового желудочка; 30 – мозжечок; 31 – венечная борозда; 32 – продольная борозда; 33 – поясная борозда; 34 – внутренняя поясная борозда; 35 – борозда мозолистого тела.</w:t>
      </w:r>
    </w:p>
    <w:p w:rsidR="0075400E" w:rsidRPr="0075400E" w:rsidRDefault="0075400E" w:rsidP="00FB24EF">
      <w:pPr>
        <w:pStyle w:val="af2"/>
        <w:numPr>
          <w:ilvl w:val="0"/>
          <w:numId w:val="24"/>
        </w:numPr>
        <w:spacing w:before="150" w:after="0"/>
        <w:ind w:left="0" w:right="150" w:firstLine="150"/>
        <w:rPr>
          <w:rFonts w:ascii="Times New Roman" w:hAnsi="Times New Roman" w:cs="Times New Roman"/>
          <w:sz w:val="28"/>
          <w:szCs w:val="28"/>
        </w:rPr>
      </w:pPr>
      <w:r w:rsidRPr="0075400E">
        <w:rPr>
          <w:rFonts w:ascii="Times New Roman" w:hAnsi="Times New Roman" w:cs="Times New Roman"/>
          <w:b/>
          <w:bCs/>
          <w:sz w:val="28"/>
          <w:szCs w:val="28"/>
        </w:rPr>
        <w:t>Промежуточный мозг</w:t>
      </w:r>
      <w:r w:rsidRPr="0075400E">
        <w:rPr>
          <w:rFonts w:ascii="Times New Roman" w:hAnsi="Times New Roman" w:cs="Times New Roman"/>
          <w:sz w:val="28"/>
          <w:szCs w:val="28"/>
        </w:rPr>
        <w:t> – состоит из зрительных бугров – таламуса, надбугорья – эпиталамуса, подбугорья – гипоталамуса. Расположен пром</w:t>
      </w:r>
      <w:r w:rsidRPr="0075400E">
        <w:rPr>
          <w:rFonts w:ascii="Times New Roman" w:hAnsi="Times New Roman" w:cs="Times New Roman"/>
          <w:sz w:val="28"/>
          <w:szCs w:val="28"/>
        </w:rPr>
        <w:t>е</w:t>
      </w:r>
      <w:r w:rsidRPr="0075400E">
        <w:rPr>
          <w:rFonts w:ascii="Times New Roman" w:hAnsi="Times New Roman" w:cs="Times New Roman"/>
          <w:sz w:val="28"/>
          <w:szCs w:val="28"/>
        </w:rPr>
        <w:t>жуточный мозг между конечным и средним мозгом, прикрыт конечным мозгом. Его масса составляет 8–9% от массы мозга. </w:t>
      </w:r>
      <w:r w:rsidRPr="0075400E">
        <w:rPr>
          <w:rFonts w:ascii="Times New Roman" w:hAnsi="Times New Roman" w:cs="Times New Roman"/>
          <w:i/>
          <w:iCs/>
          <w:sz w:val="28"/>
          <w:szCs w:val="28"/>
        </w:rPr>
        <w:t>Зрительные бугры</w:t>
      </w:r>
      <w:r w:rsidRPr="0075400E">
        <w:rPr>
          <w:rFonts w:ascii="Times New Roman" w:hAnsi="Times New Roman" w:cs="Times New Roman"/>
          <w:sz w:val="28"/>
          <w:szCs w:val="28"/>
        </w:rPr>
        <w:t> – наиболее массивная, центрально расположенная часть промежуточного мозга. Срастаясь между собой, они сдавливают </w:t>
      </w:r>
      <w:r w:rsidRPr="0075400E">
        <w:rPr>
          <w:rFonts w:ascii="Times New Roman" w:hAnsi="Times New Roman" w:cs="Times New Roman"/>
          <w:i/>
          <w:iCs/>
          <w:sz w:val="28"/>
          <w:szCs w:val="28"/>
        </w:rPr>
        <w:t>третий мозговой желуд</w:t>
      </w:r>
      <w:r w:rsidRPr="0075400E">
        <w:rPr>
          <w:rFonts w:ascii="Times New Roman" w:hAnsi="Times New Roman" w:cs="Times New Roman"/>
          <w:i/>
          <w:iCs/>
          <w:sz w:val="28"/>
          <w:szCs w:val="28"/>
        </w:rPr>
        <w:t>о</w:t>
      </w:r>
      <w:r w:rsidRPr="0075400E">
        <w:rPr>
          <w:rFonts w:ascii="Times New Roman" w:hAnsi="Times New Roman" w:cs="Times New Roman"/>
          <w:i/>
          <w:iCs/>
          <w:sz w:val="28"/>
          <w:szCs w:val="28"/>
        </w:rPr>
        <w:t>чек</w:t>
      </w:r>
      <w:r w:rsidRPr="0075400E">
        <w:rPr>
          <w:rFonts w:ascii="Times New Roman" w:hAnsi="Times New Roman" w:cs="Times New Roman"/>
          <w:sz w:val="28"/>
          <w:szCs w:val="28"/>
        </w:rPr>
        <w:t> так, что он принимает форму кольца, идущего вокруг </w:t>
      </w:r>
      <w:r w:rsidRPr="0075400E">
        <w:rPr>
          <w:rFonts w:ascii="Times New Roman" w:hAnsi="Times New Roman" w:cs="Times New Roman"/>
          <w:i/>
          <w:iCs/>
          <w:sz w:val="28"/>
          <w:szCs w:val="28"/>
        </w:rPr>
        <w:t>промежуточной массы</w:t>
      </w:r>
      <w:r w:rsidRPr="0075400E">
        <w:rPr>
          <w:rFonts w:ascii="Times New Roman" w:hAnsi="Times New Roman" w:cs="Times New Roman"/>
          <w:sz w:val="28"/>
          <w:szCs w:val="28"/>
        </w:rPr>
        <w:t> зрительных бугров. Сверху желудочек прикрыт </w:t>
      </w:r>
      <w:r w:rsidRPr="0075400E">
        <w:rPr>
          <w:rFonts w:ascii="Times New Roman" w:hAnsi="Times New Roman" w:cs="Times New Roman"/>
          <w:i/>
          <w:iCs/>
          <w:sz w:val="28"/>
          <w:szCs w:val="28"/>
        </w:rPr>
        <w:t>сосудистой покры</w:t>
      </w:r>
      <w:r w:rsidRPr="0075400E">
        <w:rPr>
          <w:rFonts w:ascii="Times New Roman" w:hAnsi="Times New Roman" w:cs="Times New Roman"/>
          <w:i/>
          <w:iCs/>
          <w:sz w:val="28"/>
          <w:szCs w:val="28"/>
        </w:rPr>
        <w:t>ш</w:t>
      </w:r>
      <w:r w:rsidRPr="0075400E">
        <w:rPr>
          <w:rFonts w:ascii="Times New Roman" w:hAnsi="Times New Roman" w:cs="Times New Roman"/>
          <w:i/>
          <w:iCs/>
          <w:sz w:val="28"/>
          <w:szCs w:val="28"/>
        </w:rPr>
        <w:t>кой</w:t>
      </w:r>
      <w:r w:rsidRPr="0075400E">
        <w:rPr>
          <w:rFonts w:ascii="Times New Roman" w:hAnsi="Times New Roman" w:cs="Times New Roman"/>
          <w:sz w:val="28"/>
          <w:szCs w:val="28"/>
        </w:rPr>
        <w:t>; сообщается межжелудочковым отверстием с боковыми желудочками, аборально переходит в мозговой водопровод. Белое вещество в таламусе лежит сверху, серое – внутри в виде многочисленных ядер. К ним относя</w:t>
      </w:r>
      <w:r w:rsidRPr="0075400E">
        <w:rPr>
          <w:rFonts w:ascii="Times New Roman" w:hAnsi="Times New Roman" w:cs="Times New Roman"/>
          <w:sz w:val="28"/>
          <w:szCs w:val="28"/>
        </w:rPr>
        <w:t>т</w:t>
      </w:r>
      <w:r w:rsidRPr="0075400E">
        <w:rPr>
          <w:rFonts w:ascii="Times New Roman" w:hAnsi="Times New Roman" w:cs="Times New Roman"/>
          <w:sz w:val="28"/>
          <w:szCs w:val="28"/>
        </w:rPr>
        <w:t>ся: переднее (назальное) ядро, являющееся промежуточным центром вкус</w:t>
      </w:r>
      <w:r w:rsidRPr="0075400E">
        <w:rPr>
          <w:rFonts w:ascii="Times New Roman" w:hAnsi="Times New Roman" w:cs="Times New Roman"/>
          <w:sz w:val="28"/>
          <w:szCs w:val="28"/>
        </w:rPr>
        <w:t>о</w:t>
      </w:r>
      <w:r w:rsidRPr="0075400E">
        <w:rPr>
          <w:rFonts w:ascii="Times New Roman" w:hAnsi="Times New Roman" w:cs="Times New Roman"/>
          <w:sz w:val="28"/>
          <w:szCs w:val="28"/>
        </w:rPr>
        <w:t>вого и обонятельного анализаторов, каудальной ядро, состоящее из пром</w:t>
      </w:r>
      <w:r w:rsidRPr="0075400E">
        <w:rPr>
          <w:rFonts w:ascii="Times New Roman" w:hAnsi="Times New Roman" w:cs="Times New Roman"/>
          <w:sz w:val="28"/>
          <w:szCs w:val="28"/>
        </w:rPr>
        <w:t>е</w:t>
      </w:r>
      <w:r w:rsidRPr="0075400E">
        <w:rPr>
          <w:rFonts w:ascii="Times New Roman" w:hAnsi="Times New Roman" w:cs="Times New Roman"/>
          <w:sz w:val="28"/>
          <w:szCs w:val="28"/>
        </w:rPr>
        <w:t>жуточных зрительных и слуховых центров, латеральное ядро, предста</w:t>
      </w:r>
      <w:r w:rsidRPr="0075400E">
        <w:rPr>
          <w:rFonts w:ascii="Times New Roman" w:hAnsi="Times New Roman" w:cs="Times New Roman"/>
          <w:sz w:val="28"/>
          <w:szCs w:val="28"/>
        </w:rPr>
        <w:t>в</w:t>
      </w:r>
      <w:r w:rsidRPr="0075400E">
        <w:rPr>
          <w:rFonts w:ascii="Times New Roman" w:hAnsi="Times New Roman" w:cs="Times New Roman"/>
          <w:sz w:val="28"/>
          <w:szCs w:val="28"/>
        </w:rPr>
        <w:t>ляющим собой центр общей чувствительности кожного и мышечно-суставного аппарата, медиальное ядро (двигательное), представляющее с</w:t>
      </w:r>
      <w:r w:rsidRPr="0075400E">
        <w:rPr>
          <w:rFonts w:ascii="Times New Roman" w:hAnsi="Times New Roman" w:cs="Times New Roman"/>
          <w:sz w:val="28"/>
          <w:szCs w:val="28"/>
        </w:rPr>
        <w:t>о</w:t>
      </w:r>
      <w:r w:rsidRPr="0075400E">
        <w:rPr>
          <w:rFonts w:ascii="Times New Roman" w:hAnsi="Times New Roman" w:cs="Times New Roman"/>
          <w:sz w:val="28"/>
          <w:szCs w:val="28"/>
        </w:rPr>
        <w:t>бой промежуточный двигательный центр. В таламусе заканчивается сетч</w:t>
      </w:r>
      <w:r w:rsidRPr="0075400E">
        <w:rPr>
          <w:rFonts w:ascii="Times New Roman" w:hAnsi="Times New Roman" w:cs="Times New Roman"/>
          <w:sz w:val="28"/>
          <w:szCs w:val="28"/>
        </w:rPr>
        <w:t>а</w:t>
      </w:r>
      <w:r w:rsidRPr="0075400E">
        <w:rPr>
          <w:rFonts w:ascii="Times New Roman" w:hAnsi="Times New Roman" w:cs="Times New Roman"/>
          <w:sz w:val="28"/>
          <w:szCs w:val="28"/>
        </w:rPr>
        <w:t>тое образование. Они служат переключательными звеньями с нижележащих отделов на кору и связаны почти со всеми анализаторами. На базальной п</w:t>
      </w:r>
      <w:r w:rsidRPr="0075400E">
        <w:rPr>
          <w:rFonts w:ascii="Times New Roman" w:hAnsi="Times New Roman" w:cs="Times New Roman"/>
          <w:sz w:val="28"/>
          <w:szCs w:val="28"/>
        </w:rPr>
        <w:t>о</w:t>
      </w:r>
      <w:r w:rsidRPr="0075400E">
        <w:rPr>
          <w:rFonts w:ascii="Times New Roman" w:hAnsi="Times New Roman" w:cs="Times New Roman"/>
          <w:sz w:val="28"/>
          <w:szCs w:val="28"/>
        </w:rPr>
        <w:t>верхности промежуточного мозга расположен </w:t>
      </w:r>
      <w:r w:rsidRPr="0075400E">
        <w:rPr>
          <w:rFonts w:ascii="Times New Roman" w:hAnsi="Times New Roman" w:cs="Times New Roman"/>
          <w:i/>
          <w:iCs/>
          <w:sz w:val="28"/>
          <w:szCs w:val="28"/>
        </w:rPr>
        <w:t>перекрест зрительных не</w:t>
      </w:r>
      <w:r w:rsidRPr="0075400E">
        <w:rPr>
          <w:rFonts w:ascii="Times New Roman" w:hAnsi="Times New Roman" w:cs="Times New Roman"/>
          <w:i/>
          <w:iCs/>
          <w:sz w:val="28"/>
          <w:szCs w:val="28"/>
        </w:rPr>
        <w:t>р</w:t>
      </w:r>
      <w:r w:rsidRPr="0075400E">
        <w:rPr>
          <w:rFonts w:ascii="Times New Roman" w:hAnsi="Times New Roman" w:cs="Times New Roman"/>
          <w:i/>
          <w:iCs/>
          <w:sz w:val="28"/>
          <w:szCs w:val="28"/>
        </w:rPr>
        <w:lastRenderedPageBreak/>
        <w:t>вов</w:t>
      </w:r>
      <w:r w:rsidRPr="0075400E">
        <w:rPr>
          <w:rFonts w:ascii="Times New Roman" w:hAnsi="Times New Roman" w:cs="Times New Roman"/>
          <w:sz w:val="28"/>
          <w:szCs w:val="28"/>
        </w:rPr>
        <w:t> – </w:t>
      </w:r>
      <w:r w:rsidRPr="0075400E">
        <w:rPr>
          <w:rFonts w:ascii="Times New Roman" w:hAnsi="Times New Roman" w:cs="Times New Roman"/>
          <w:i/>
          <w:iCs/>
          <w:sz w:val="28"/>
          <w:szCs w:val="28"/>
        </w:rPr>
        <w:t>хиазма</w:t>
      </w:r>
      <w:r w:rsidRPr="0075400E">
        <w:rPr>
          <w:rFonts w:ascii="Times New Roman" w:hAnsi="Times New Roman" w:cs="Times New Roman"/>
          <w:sz w:val="28"/>
          <w:szCs w:val="28"/>
        </w:rPr>
        <w:t>. От него начинаются зрительные тракты, которые огибают т</w:t>
      </w:r>
      <w:r w:rsidRPr="0075400E">
        <w:rPr>
          <w:rFonts w:ascii="Times New Roman" w:hAnsi="Times New Roman" w:cs="Times New Roman"/>
          <w:sz w:val="28"/>
          <w:szCs w:val="28"/>
        </w:rPr>
        <w:t>а</w:t>
      </w:r>
      <w:r w:rsidRPr="0075400E">
        <w:rPr>
          <w:rFonts w:ascii="Times New Roman" w:hAnsi="Times New Roman" w:cs="Times New Roman"/>
          <w:sz w:val="28"/>
          <w:szCs w:val="28"/>
        </w:rPr>
        <w:t>ламус и входят в его ядра.</w:t>
      </w:r>
    </w:p>
    <w:p w:rsidR="0075400E" w:rsidRPr="0075400E" w:rsidRDefault="0075400E" w:rsidP="0075400E">
      <w:pPr>
        <w:spacing w:after="0"/>
        <w:ind w:left="150" w:right="150"/>
        <w:jc w:val="both"/>
        <w:rPr>
          <w:rFonts w:ascii="Times New Roman" w:hAnsi="Times New Roman" w:cs="Times New Roman"/>
          <w:sz w:val="28"/>
          <w:szCs w:val="28"/>
        </w:rPr>
      </w:pPr>
      <w:r w:rsidRPr="0075400E">
        <w:rPr>
          <w:rFonts w:ascii="Times New Roman" w:hAnsi="Times New Roman" w:cs="Times New Roman"/>
          <w:i/>
          <w:iCs/>
          <w:sz w:val="28"/>
          <w:szCs w:val="28"/>
        </w:rPr>
        <w:t>Эпиталамус</w:t>
      </w:r>
      <w:r w:rsidRPr="0075400E">
        <w:rPr>
          <w:rFonts w:ascii="Times New Roman" w:hAnsi="Times New Roman" w:cs="Times New Roman"/>
          <w:sz w:val="28"/>
          <w:szCs w:val="28"/>
        </w:rPr>
        <w:t> состоит из нескольких структур, в том числе </w:t>
      </w:r>
      <w:r w:rsidRPr="0075400E">
        <w:rPr>
          <w:rFonts w:ascii="Times New Roman" w:hAnsi="Times New Roman" w:cs="Times New Roman"/>
          <w:i/>
          <w:iCs/>
          <w:sz w:val="28"/>
          <w:szCs w:val="28"/>
        </w:rPr>
        <w:t>эпифиза</w:t>
      </w:r>
      <w:r w:rsidRPr="0075400E">
        <w:rPr>
          <w:rFonts w:ascii="Times New Roman" w:hAnsi="Times New Roman" w:cs="Times New Roman"/>
          <w:sz w:val="28"/>
          <w:szCs w:val="28"/>
        </w:rPr>
        <w:t>, </w:t>
      </w:r>
      <w:r w:rsidRPr="0075400E">
        <w:rPr>
          <w:rFonts w:ascii="Times New Roman" w:hAnsi="Times New Roman" w:cs="Times New Roman"/>
          <w:i/>
          <w:iCs/>
          <w:sz w:val="28"/>
          <w:szCs w:val="28"/>
        </w:rPr>
        <w:t>парного узла уздечки</w:t>
      </w:r>
      <w:r w:rsidRPr="0075400E">
        <w:rPr>
          <w:rFonts w:ascii="Times New Roman" w:hAnsi="Times New Roman" w:cs="Times New Roman"/>
          <w:sz w:val="28"/>
          <w:szCs w:val="28"/>
        </w:rPr>
        <w:t> и </w:t>
      </w:r>
      <w:r w:rsidRPr="0075400E">
        <w:rPr>
          <w:rFonts w:ascii="Times New Roman" w:hAnsi="Times New Roman" w:cs="Times New Roman"/>
          <w:i/>
          <w:iCs/>
          <w:sz w:val="28"/>
          <w:szCs w:val="28"/>
        </w:rPr>
        <w:t>сосудистой покрышки третьего мозгового желудочка</w:t>
      </w:r>
      <w:r w:rsidRPr="0075400E">
        <w:rPr>
          <w:rFonts w:ascii="Times New Roman" w:hAnsi="Times New Roman" w:cs="Times New Roman"/>
          <w:sz w:val="28"/>
          <w:szCs w:val="28"/>
        </w:rPr>
        <w:t> (эпифиз – железа внутренней секреции). Расположен в углублении между зрительными буграми и четверохолмием. </w:t>
      </w:r>
      <w:r w:rsidRPr="0075400E">
        <w:rPr>
          <w:rFonts w:ascii="Times New Roman" w:hAnsi="Times New Roman" w:cs="Times New Roman"/>
          <w:i/>
          <w:iCs/>
          <w:sz w:val="28"/>
          <w:szCs w:val="28"/>
        </w:rPr>
        <w:t>Гипоталамус</w:t>
      </w:r>
      <w:r w:rsidRPr="0075400E">
        <w:rPr>
          <w:rFonts w:ascii="Times New Roman" w:hAnsi="Times New Roman" w:cs="Times New Roman"/>
          <w:sz w:val="28"/>
          <w:szCs w:val="28"/>
        </w:rPr>
        <w:t> расположен на базальной поверхности промежуточного мозга между зрительным перекрестом и ножками мозга, состоит из нескольких частей. Непосредственно позади перекреста в виде овального бугорка – </w:t>
      </w:r>
      <w:r w:rsidRPr="0075400E">
        <w:rPr>
          <w:rFonts w:ascii="Times New Roman" w:hAnsi="Times New Roman" w:cs="Times New Roman"/>
          <w:i/>
          <w:iCs/>
          <w:sz w:val="28"/>
          <w:szCs w:val="28"/>
        </w:rPr>
        <w:t>серый бугор</w:t>
      </w:r>
      <w:r w:rsidRPr="0075400E">
        <w:rPr>
          <w:rFonts w:ascii="Times New Roman" w:hAnsi="Times New Roman" w:cs="Times New Roman"/>
          <w:sz w:val="28"/>
          <w:szCs w:val="28"/>
        </w:rPr>
        <w:t>. Его обращенная вниз верхушка вытянута за счет выпячивания стенки третьего желудочка и образует </w:t>
      </w:r>
      <w:r w:rsidRPr="0075400E">
        <w:rPr>
          <w:rFonts w:ascii="Times New Roman" w:hAnsi="Times New Roman" w:cs="Times New Roman"/>
          <w:i/>
          <w:iCs/>
          <w:sz w:val="28"/>
          <w:szCs w:val="28"/>
        </w:rPr>
        <w:t>воронку</w:t>
      </w:r>
      <w:r w:rsidRPr="0075400E">
        <w:rPr>
          <w:rFonts w:ascii="Times New Roman" w:hAnsi="Times New Roman" w:cs="Times New Roman"/>
          <w:sz w:val="28"/>
          <w:szCs w:val="28"/>
        </w:rPr>
        <w:t>, на которой подвешен </w:t>
      </w:r>
      <w:r w:rsidRPr="0075400E">
        <w:rPr>
          <w:rFonts w:ascii="Times New Roman" w:hAnsi="Times New Roman" w:cs="Times New Roman"/>
          <w:i/>
          <w:iCs/>
          <w:sz w:val="28"/>
          <w:szCs w:val="28"/>
        </w:rPr>
        <w:t>гипофиз</w:t>
      </w:r>
      <w:r w:rsidRPr="0075400E">
        <w:rPr>
          <w:rFonts w:ascii="Times New Roman" w:hAnsi="Times New Roman" w:cs="Times New Roman"/>
          <w:sz w:val="28"/>
          <w:szCs w:val="28"/>
        </w:rPr>
        <w:t xml:space="preserve"> – железа внутренней секреции. Позади серого бугра небольшое округлое образование – </w:t>
      </w:r>
      <w:r w:rsidRPr="0075400E">
        <w:rPr>
          <w:rFonts w:ascii="Times New Roman" w:hAnsi="Times New Roman" w:cs="Times New Roman"/>
          <w:i/>
          <w:iCs/>
          <w:sz w:val="28"/>
          <w:szCs w:val="28"/>
        </w:rPr>
        <w:t>сосцевидное тело</w:t>
      </w:r>
      <w:r w:rsidRPr="0075400E">
        <w:rPr>
          <w:rFonts w:ascii="Times New Roman" w:hAnsi="Times New Roman" w:cs="Times New Roman"/>
          <w:sz w:val="28"/>
          <w:szCs w:val="28"/>
        </w:rPr>
        <w:t>. Белое вещество в гипоталамусе расположено снаружи, формирует проводящие афферентные и эфферентные пути. Серое вещество – в виде многочисленных ядер, так как гипоталамус является высшим подкорковым вегетативным центром. Он содержит центры дыхания, крово- и лимфообращения, температуры, половых функций и др.</w:t>
      </w:r>
    </w:p>
    <w:p w:rsidR="0075400E" w:rsidRPr="0075400E" w:rsidRDefault="0075400E" w:rsidP="00FB24EF">
      <w:pPr>
        <w:pStyle w:val="af2"/>
        <w:numPr>
          <w:ilvl w:val="0"/>
          <w:numId w:val="24"/>
        </w:numPr>
        <w:spacing w:after="0"/>
        <w:ind w:left="0" w:right="150" w:firstLine="150"/>
        <w:rPr>
          <w:rFonts w:ascii="Times New Roman" w:hAnsi="Times New Roman" w:cs="Times New Roman"/>
          <w:sz w:val="28"/>
          <w:szCs w:val="28"/>
        </w:rPr>
      </w:pPr>
      <w:r w:rsidRPr="0075400E">
        <w:rPr>
          <w:rFonts w:ascii="Times New Roman" w:hAnsi="Times New Roman" w:cs="Times New Roman"/>
          <w:b/>
          <w:bCs/>
          <w:sz w:val="28"/>
          <w:szCs w:val="28"/>
        </w:rPr>
        <w:t>Конечный мозг</w:t>
      </w:r>
      <w:r w:rsidRPr="0075400E">
        <w:rPr>
          <w:rFonts w:ascii="Times New Roman" w:hAnsi="Times New Roman" w:cs="Times New Roman"/>
          <w:sz w:val="28"/>
          <w:szCs w:val="28"/>
        </w:rPr>
        <w:t> – образован двумя полушариями, разделенными гл</w:t>
      </w:r>
      <w:r w:rsidRPr="0075400E">
        <w:rPr>
          <w:rFonts w:ascii="Times New Roman" w:hAnsi="Times New Roman" w:cs="Times New Roman"/>
          <w:sz w:val="28"/>
          <w:szCs w:val="28"/>
        </w:rPr>
        <w:t>у</w:t>
      </w:r>
      <w:r w:rsidRPr="0075400E">
        <w:rPr>
          <w:rFonts w:ascii="Times New Roman" w:hAnsi="Times New Roman" w:cs="Times New Roman"/>
          <w:sz w:val="28"/>
          <w:szCs w:val="28"/>
        </w:rPr>
        <w:t>бокой </w:t>
      </w:r>
      <w:r w:rsidRPr="0075400E">
        <w:rPr>
          <w:rFonts w:ascii="Times New Roman" w:hAnsi="Times New Roman" w:cs="Times New Roman"/>
          <w:i/>
          <w:iCs/>
          <w:sz w:val="28"/>
          <w:szCs w:val="28"/>
        </w:rPr>
        <w:t>продольной щелью</w:t>
      </w:r>
      <w:r w:rsidRPr="0075400E">
        <w:rPr>
          <w:rFonts w:ascii="Times New Roman" w:hAnsi="Times New Roman" w:cs="Times New Roman"/>
          <w:sz w:val="28"/>
          <w:szCs w:val="28"/>
        </w:rPr>
        <w:t> и соединенными </w:t>
      </w:r>
      <w:r w:rsidRPr="0075400E">
        <w:rPr>
          <w:rFonts w:ascii="Times New Roman" w:hAnsi="Times New Roman" w:cs="Times New Roman"/>
          <w:i/>
          <w:iCs/>
          <w:sz w:val="28"/>
          <w:szCs w:val="28"/>
        </w:rPr>
        <w:t>мозолистым телом</w:t>
      </w:r>
      <w:r w:rsidRPr="0075400E">
        <w:rPr>
          <w:rFonts w:ascii="Times New Roman" w:hAnsi="Times New Roman" w:cs="Times New Roman"/>
          <w:sz w:val="28"/>
          <w:szCs w:val="28"/>
        </w:rPr>
        <w:t>. Его масса у крупного рогатого скота 250–300 г, у овцы и свиньи 60–80 г, что составляет 62–66% от массы головного мозга. В каждом полушарии различают </w:t>
      </w:r>
      <w:r w:rsidRPr="0075400E">
        <w:rPr>
          <w:rFonts w:ascii="Times New Roman" w:hAnsi="Times New Roman" w:cs="Times New Roman"/>
          <w:i/>
          <w:iCs/>
          <w:sz w:val="28"/>
          <w:szCs w:val="28"/>
        </w:rPr>
        <w:t>плащ</w:t>
      </w:r>
      <w:r w:rsidRPr="0075400E">
        <w:rPr>
          <w:rFonts w:ascii="Times New Roman" w:hAnsi="Times New Roman" w:cs="Times New Roman"/>
          <w:sz w:val="28"/>
          <w:szCs w:val="28"/>
        </w:rPr>
        <w:t>, расположенный сверху, </w:t>
      </w:r>
      <w:r w:rsidRPr="0075400E">
        <w:rPr>
          <w:rFonts w:ascii="Times New Roman" w:hAnsi="Times New Roman" w:cs="Times New Roman"/>
          <w:i/>
          <w:iCs/>
          <w:sz w:val="28"/>
          <w:szCs w:val="28"/>
        </w:rPr>
        <w:t>обонятельный мозг</w:t>
      </w:r>
      <w:r w:rsidRPr="0075400E">
        <w:rPr>
          <w:rFonts w:ascii="Times New Roman" w:hAnsi="Times New Roman" w:cs="Times New Roman"/>
          <w:sz w:val="28"/>
          <w:szCs w:val="28"/>
        </w:rPr>
        <w:t>, находящийся снизу, </w:t>
      </w:r>
      <w:r w:rsidRPr="0075400E">
        <w:rPr>
          <w:rFonts w:ascii="Times New Roman" w:hAnsi="Times New Roman" w:cs="Times New Roman"/>
          <w:i/>
          <w:iCs/>
          <w:sz w:val="28"/>
          <w:szCs w:val="28"/>
        </w:rPr>
        <w:t>полосатое тело</w:t>
      </w:r>
      <w:r w:rsidRPr="0075400E">
        <w:rPr>
          <w:rFonts w:ascii="Times New Roman" w:hAnsi="Times New Roman" w:cs="Times New Roman"/>
          <w:sz w:val="28"/>
          <w:szCs w:val="28"/>
        </w:rPr>
        <w:t> и </w:t>
      </w:r>
      <w:r w:rsidRPr="0075400E">
        <w:rPr>
          <w:rFonts w:ascii="Times New Roman" w:hAnsi="Times New Roman" w:cs="Times New Roman"/>
          <w:i/>
          <w:iCs/>
          <w:sz w:val="28"/>
          <w:szCs w:val="28"/>
        </w:rPr>
        <w:t>боковой желудочек</w:t>
      </w:r>
      <w:r w:rsidRPr="0075400E">
        <w:rPr>
          <w:rFonts w:ascii="Times New Roman" w:hAnsi="Times New Roman" w:cs="Times New Roman"/>
          <w:sz w:val="28"/>
          <w:szCs w:val="28"/>
        </w:rPr>
        <w:t> – в глубине. Боковые желудочки раздел</w:t>
      </w:r>
      <w:r w:rsidRPr="0075400E">
        <w:rPr>
          <w:rFonts w:ascii="Times New Roman" w:hAnsi="Times New Roman" w:cs="Times New Roman"/>
          <w:sz w:val="28"/>
          <w:szCs w:val="28"/>
        </w:rPr>
        <w:t>е</w:t>
      </w:r>
      <w:r w:rsidRPr="0075400E">
        <w:rPr>
          <w:rFonts w:ascii="Times New Roman" w:hAnsi="Times New Roman" w:cs="Times New Roman"/>
          <w:sz w:val="28"/>
          <w:szCs w:val="28"/>
        </w:rPr>
        <w:t>ны </w:t>
      </w:r>
      <w:r w:rsidRPr="0075400E">
        <w:rPr>
          <w:rFonts w:ascii="Times New Roman" w:hAnsi="Times New Roman" w:cs="Times New Roman"/>
          <w:i/>
          <w:iCs/>
          <w:sz w:val="28"/>
          <w:szCs w:val="28"/>
        </w:rPr>
        <w:t>прозрачной перегородкой</w:t>
      </w:r>
      <w:r w:rsidRPr="0075400E">
        <w:rPr>
          <w:rFonts w:ascii="Times New Roman" w:hAnsi="Times New Roman" w:cs="Times New Roman"/>
          <w:sz w:val="28"/>
          <w:szCs w:val="28"/>
        </w:rPr>
        <w:t>. С третьим мозговым желудочком сообщаются межжелудочковым отверстием.</w:t>
      </w:r>
    </w:p>
    <w:p w:rsidR="0075400E" w:rsidRPr="0075400E" w:rsidRDefault="0075400E" w:rsidP="0075400E">
      <w:pPr>
        <w:spacing w:after="0"/>
        <w:ind w:right="150" w:firstLine="284"/>
        <w:jc w:val="both"/>
        <w:rPr>
          <w:rFonts w:ascii="Times New Roman" w:hAnsi="Times New Roman" w:cs="Times New Roman"/>
          <w:sz w:val="28"/>
          <w:szCs w:val="28"/>
        </w:rPr>
      </w:pPr>
      <w:r w:rsidRPr="0075400E">
        <w:rPr>
          <w:rFonts w:ascii="Times New Roman" w:hAnsi="Times New Roman" w:cs="Times New Roman"/>
          <w:i/>
          <w:iCs/>
          <w:sz w:val="28"/>
          <w:szCs w:val="28"/>
        </w:rPr>
        <w:t>Обонятельный мозг</w:t>
      </w:r>
      <w:r w:rsidRPr="0075400E">
        <w:rPr>
          <w:rFonts w:ascii="Times New Roman" w:hAnsi="Times New Roman" w:cs="Times New Roman"/>
          <w:sz w:val="28"/>
          <w:szCs w:val="28"/>
        </w:rPr>
        <w:t> состоит из нескольких частей, заметных на вентральной (базальной) поверхности конечного мозга. Рострально, несколько выступая за пределы плаща, лежат две обонятельные луковицы. Они занимают ямки решетчатой кости. Через отверстия в продырявленной пластинке кости в них вступают </w:t>
      </w:r>
      <w:r w:rsidRPr="0075400E">
        <w:rPr>
          <w:rFonts w:ascii="Times New Roman" w:hAnsi="Times New Roman" w:cs="Times New Roman"/>
          <w:i/>
          <w:iCs/>
          <w:sz w:val="28"/>
          <w:szCs w:val="28"/>
        </w:rPr>
        <w:t>обонятельные нити</w:t>
      </w:r>
      <w:r w:rsidRPr="0075400E">
        <w:rPr>
          <w:rFonts w:ascii="Times New Roman" w:hAnsi="Times New Roman" w:cs="Times New Roman"/>
          <w:sz w:val="28"/>
          <w:szCs w:val="28"/>
        </w:rPr>
        <w:t xml:space="preserve">, которые в сумме образуют </w:t>
      </w:r>
      <w:r w:rsidRPr="0075400E">
        <w:rPr>
          <w:rFonts w:ascii="Times New Roman" w:hAnsi="Times New Roman" w:cs="Times New Roman"/>
          <w:i/>
          <w:iCs/>
          <w:sz w:val="28"/>
          <w:szCs w:val="28"/>
        </w:rPr>
        <w:t>обонятельный нерв</w:t>
      </w:r>
      <w:r w:rsidRPr="0075400E">
        <w:rPr>
          <w:rFonts w:ascii="Times New Roman" w:hAnsi="Times New Roman" w:cs="Times New Roman"/>
          <w:sz w:val="28"/>
          <w:szCs w:val="28"/>
        </w:rPr>
        <w:t>. Луковицы являются первичными обонятельными центрами. От них отходят </w:t>
      </w:r>
      <w:r w:rsidRPr="0075400E">
        <w:rPr>
          <w:rFonts w:ascii="Times New Roman" w:hAnsi="Times New Roman" w:cs="Times New Roman"/>
          <w:i/>
          <w:iCs/>
          <w:sz w:val="28"/>
          <w:szCs w:val="28"/>
        </w:rPr>
        <w:t>обонятельные тракты</w:t>
      </w:r>
      <w:r w:rsidRPr="0075400E">
        <w:rPr>
          <w:rFonts w:ascii="Times New Roman" w:hAnsi="Times New Roman" w:cs="Times New Roman"/>
          <w:sz w:val="28"/>
          <w:szCs w:val="28"/>
        </w:rPr>
        <w:t> – афферентные проводящие пути. Латеральные обонятельные тракты доходят до </w:t>
      </w:r>
      <w:r w:rsidRPr="0075400E">
        <w:rPr>
          <w:rFonts w:ascii="Times New Roman" w:hAnsi="Times New Roman" w:cs="Times New Roman"/>
          <w:i/>
          <w:iCs/>
          <w:sz w:val="28"/>
          <w:szCs w:val="28"/>
        </w:rPr>
        <w:t>грушевидных долей</w:t>
      </w:r>
      <w:r w:rsidRPr="0075400E">
        <w:rPr>
          <w:rFonts w:ascii="Times New Roman" w:hAnsi="Times New Roman" w:cs="Times New Roman"/>
          <w:sz w:val="28"/>
          <w:szCs w:val="28"/>
        </w:rPr>
        <w:t>, расположенных латерально от ножек большого мозга. Медиальные обонятельные тракты достигают медиальные поверхности плаща. Между трактами лежат серые </w:t>
      </w:r>
      <w:r w:rsidRPr="0075400E">
        <w:rPr>
          <w:rFonts w:ascii="Times New Roman" w:hAnsi="Times New Roman" w:cs="Times New Roman"/>
          <w:i/>
          <w:iCs/>
          <w:sz w:val="28"/>
          <w:szCs w:val="28"/>
        </w:rPr>
        <w:t>обонятельные треугольники</w:t>
      </w:r>
      <w:r w:rsidRPr="0075400E">
        <w:rPr>
          <w:rFonts w:ascii="Times New Roman" w:hAnsi="Times New Roman" w:cs="Times New Roman"/>
          <w:sz w:val="28"/>
          <w:szCs w:val="28"/>
        </w:rPr>
        <w:t xml:space="preserve">. Грушевидные доли и обонятельные треугольники – это вторичные обонятельные центры. В глубине обонятельного мозга, на дне </w:t>
      </w:r>
      <w:r w:rsidRPr="0075400E">
        <w:rPr>
          <w:rFonts w:ascii="Times New Roman" w:hAnsi="Times New Roman" w:cs="Times New Roman"/>
          <w:sz w:val="28"/>
          <w:szCs w:val="28"/>
        </w:rPr>
        <w:lastRenderedPageBreak/>
        <w:t>боковых желудочков, расположены остальные части обонятельного мозга. Они связывают обонятельный мозг с другими отделами мозга.</w:t>
      </w:r>
    </w:p>
    <w:p w:rsidR="0075400E" w:rsidRPr="0075400E" w:rsidRDefault="0075400E" w:rsidP="0075400E">
      <w:pPr>
        <w:spacing w:after="0"/>
        <w:ind w:right="150" w:firstLine="284"/>
        <w:jc w:val="both"/>
        <w:rPr>
          <w:rFonts w:ascii="Times New Roman" w:hAnsi="Times New Roman" w:cs="Times New Roman"/>
          <w:sz w:val="28"/>
          <w:szCs w:val="28"/>
        </w:rPr>
      </w:pPr>
      <w:r w:rsidRPr="0075400E">
        <w:rPr>
          <w:rFonts w:ascii="Times New Roman" w:hAnsi="Times New Roman" w:cs="Times New Roman"/>
          <w:i/>
          <w:iCs/>
          <w:sz w:val="28"/>
          <w:szCs w:val="28"/>
        </w:rPr>
        <w:t>Полосатое тело</w:t>
      </w:r>
      <w:r w:rsidRPr="0075400E">
        <w:rPr>
          <w:rFonts w:ascii="Times New Roman" w:hAnsi="Times New Roman" w:cs="Times New Roman"/>
          <w:sz w:val="28"/>
          <w:szCs w:val="28"/>
        </w:rPr>
        <w:t> расположено в глубине полушарий впереди зрительных бугров и представляет собой базальный комплекс ядер, являющихся подкорковыми двигательными центрами. К полосатому телу относятся четыре ядра (хвостатое, чечевицеобразное, миндалевидное и ограда), внутренняя и наружная капсулы, формирующие проекционные проводящие пути, связывающие полосатые тела с корой полушарий, со зрительными буграми, гипоталамусом, средним мозгом и др.</w:t>
      </w:r>
    </w:p>
    <w:p w:rsidR="0075400E" w:rsidRPr="0075400E" w:rsidRDefault="0075400E" w:rsidP="0075400E">
      <w:pPr>
        <w:spacing w:after="0"/>
        <w:ind w:right="150" w:firstLine="284"/>
        <w:jc w:val="both"/>
        <w:rPr>
          <w:rFonts w:ascii="Times New Roman" w:hAnsi="Times New Roman" w:cs="Times New Roman"/>
          <w:sz w:val="28"/>
          <w:szCs w:val="28"/>
        </w:rPr>
      </w:pPr>
      <w:r w:rsidRPr="0075400E">
        <w:rPr>
          <w:rFonts w:ascii="Times New Roman" w:hAnsi="Times New Roman" w:cs="Times New Roman"/>
          <w:i/>
          <w:iCs/>
          <w:sz w:val="28"/>
          <w:szCs w:val="28"/>
        </w:rPr>
        <w:t>Плащ</w:t>
      </w:r>
      <w:r w:rsidRPr="0075400E">
        <w:rPr>
          <w:rFonts w:ascii="Times New Roman" w:hAnsi="Times New Roman" w:cs="Times New Roman"/>
          <w:sz w:val="28"/>
          <w:szCs w:val="28"/>
        </w:rPr>
        <w:t> достигает наибольшего развития у высших млекопитающих. В нем находятся высшие центры всей жизнедеятельности животного. Поверхность плаща покрыта извилинами и бороздами. На латеральной поверхности плаща видна поперечная сильвиева борозда, которую дугообразно окружают три борозды: эктосильвиева, надсильвиева и эктомаргинальная. На медиальной поверхности находятся борозда мозолистого тела и поясная борозда. У крупного рогатого скота поверхность плаща равна 600 см</w:t>
      </w:r>
      <w:r w:rsidRPr="0075400E">
        <w:rPr>
          <w:rFonts w:ascii="Times New Roman" w:hAnsi="Times New Roman" w:cs="Times New Roman"/>
          <w:sz w:val="28"/>
          <w:szCs w:val="28"/>
          <w:vertAlign w:val="superscript"/>
        </w:rPr>
        <w:t>2</w:t>
      </w:r>
      <w:r w:rsidRPr="0075400E">
        <w:rPr>
          <w:rFonts w:ascii="Times New Roman" w:hAnsi="Times New Roman" w:cs="Times New Roman"/>
          <w:sz w:val="28"/>
          <w:szCs w:val="28"/>
        </w:rPr>
        <w:t>. Серое вещество в плаще расположено сверху и образует </w:t>
      </w:r>
      <w:r w:rsidRPr="0075400E">
        <w:rPr>
          <w:rFonts w:ascii="Times New Roman" w:hAnsi="Times New Roman" w:cs="Times New Roman"/>
          <w:i/>
          <w:iCs/>
          <w:sz w:val="28"/>
          <w:szCs w:val="28"/>
        </w:rPr>
        <w:t>кору больших полушарий</w:t>
      </w:r>
      <w:r w:rsidRPr="0075400E">
        <w:rPr>
          <w:rFonts w:ascii="Times New Roman" w:hAnsi="Times New Roman" w:cs="Times New Roman"/>
          <w:sz w:val="28"/>
          <w:szCs w:val="28"/>
        </w:rPr>
        <w:t>.</w:t>
      </w:r>
    </w:p>
    <w:p w:rsidR="0075400E" w:rsidRPr="0075400E" w:rsidRDefault="0075400E" w:rsidP="0075400E">
      <w:pPr>
        <w:spacing w:before="150" w:after="0"/>
        <w:ind w:left="150" w:right="150"/>
        <w:jc w:val="both"/>
        <w:rPr>
          <w:rFonts w:ascii="Times New Roman" w:hAnsi="Times New Roman" w:cs="Times New Roman"/>
          <w:sz w:val="28"/>
          <w:szCs w:val="28"/>
        </w:rPr>
      </w:pPr>
      <w:r w:rsidRPr="0075400E">
        <w:rPr>
          <w:rFonts w:ascii="Times New Roman" w:hAnsi="Times New Roman" w:cs="Times New Roman"/>
          <w:sz w:val="28"/>
          <w:szCs w:val="28"/>
        </w:rPr>
        <w:t xml:space="preserve">Белое вещество находится внутри и формирует проводящие пути. </w:t>
      </w:r>
    </w:p>
    <w:p w:rsidR="0075400E" w:rsidRPr="0075400E" w:rsidRDefault="0075400E" w:rsidP="0075400E">
      <w:pPr>
        <w:spacing w:before="150" w:after="0"/>
        <w:ind w:left="150" w:right="150"/>
        <w:jc w:val="both"/>
        <w:rPr>
          <w:rFonts w:ascii="Times New Roman" w:hAnsi="Times New Roman" w:cs="Times New Roman"/>
          <w:sz w:val="28"/>
          <w:szCs w:val="28"/>
        </w:rPr>
      </w:pPr>
      <w:r w:rsidRPr="0075400E">
        <w:rPr>
          <w:rFonts w:ascii="Times New Roman" w:hAnsi="Times New Roman" w:cs="Times New Roman"/>
          <w:b/>
          <w:bCs/>
          <w:sz w:val="28"/>
          <w:szCs w:val="28"/>
        </w:rPr>
        <w:t>Ромбовидный мозг</w:t>
      </w:r>
      <w:r w:rsidRPr="0075400E">
        <w:rPr>
          <w:rFonts w:ascii="Times New Roman" w:hAnsi="Times New Roman" w:cs="Times New Roman"/>
          <w:sz w:val="28"/>
          <w:szCs w:val="28"/>
        </w:rPr>
        <w:t> – делится на продолговатый и задний мозг и содержит четвертый мозговой желудочек.</w:t>
      </w:r>
    </w:p>
    <w:p w:rsidR="0075400E" w:rsidRPr="0075400E" w:rsidRDefault="0075400E" w:rsidP="00FB24EF">
      <w:pPr>
        <w:pStyle w:val="af2"/>
        <w:numPr>
          <w:ilvl w:val="0"/>
          <w:numId w:val="25"/>
        </w:numPr>
        <w:spacing w:before="150" w:after="0"/>
        <w:ind w:left="0" w:right="150" w:firstLine="150"/>
        <w:rPr>
          <w:rFonts w:ascii="Times New Roman" w:hAnsi="Times New Roman" w:cs="Times New Roman"/>
          <w:sz w:val="28"/>
          <w:szCs w:val="28"/>
        </w:rPr>
      </w:pPr>
      <w:r w:rsidRPr="0075400E">
        <w:rPr>
          <w:rFonts w:ascii="Times New Roman" w:hAnsi="Times New Roman" w:cs="Times New Roman"/>
          <w:b/>
          <w:bCs/>
          <w:sz w:val="28"/>
          <w:szCs w:val="28"/>
        </w:rPr>
        <w:t>Продолговатый мозг</w:t>
      </w:r>
      <w:r w:rsidRPr="0075400E">
        <w:rPr>
          <w:rFonts w:ascii="Times New Roman" w:hAnsi="Times New Roman" w:cs="Times New Roman"/>
          <w:sz w:val="28"/>
          <w:szCs w:val="28"/>
        </w:rPr>
        <w:t> – самый задний участок головного мозга. Его масса составляет 10-11% массы мозга. Длина у крупного рогатого скота – 4,5, у овцы – 3,7, у свиньи – 2 см. Имеет форму уплощенного конуса, осн</w:t>
      </w:r>
      <w:r w:rsidRPr="0075400E">
        <w:rPr>
          <w:rFonts w:ascii="Times New Roman" w:hAnsi="Times New Roman" w:cs="Times New Roman"/>
          <w:sz w:val="28"/>
          <w:szCs w:val="28"/>
        </w:rPr>
        <w:t>о</w:t>
      </w:r>
      <w:r w:rsidRPr="0075400E">
        <w:rPr>
          <w:rFonts w:ascii="Times New Roman" w:hAnsi="Times New Roman" w:cs="Times New Roman"/>
          <w:sz w:val="28"/>
          <w:szCs w:val="28"/>
        </w:rPr>
        <w:t>ванием направленного вперед и примыкающего к мозговому мосту, в ве</w:t>
      </w:r>
      <w:r w:rsidRPr="0075400E">
        <w:rPr>
          <w:rFonts w:ascii="Times New Roman" w:hAnsi="Times New Roman" w:cs="Times New Roman"/>
          <w:sz w:val="28"/>
          <w:szCs w:val="28"/>
        </w:rPr>
        <w:t>р</w:t>
      </w:r>
      <w:r w:rsidRPr="0075400E">
        <w:rPr>
          <w:rFonts w:ascii="Times New Roman" w:hAnsi="Times New Roman" w:cs="Times New Roman"/>
          <w:sz w:val="28"/>
          <w:szCs w:val="28"/>
        </w:rPr>
        <w:t>шиной – к спинному мозгу, в который переходит без резких границ. На его дорсальной поверхности имеется углубление ромбовидной формы – </w:t>
      </w:r>
      <w:r w:rsidRPr="0075400E">
        <w:rPr>
          <w:rFonts w:ascii="Times New Roman" w:hAnsi="Times New Roman" w:cs="Times New Roman"/>
          <w:i/>
          <w:iCs/>
          <w:sz w:val="28"/>
          <w:szCs w:val="28"/>
        </w:rPr>
        <w:t>ромбовидная ямка</w:t>
      </w:r>
      <w:r w:rsidRPr="0075400E">
        <w:rPr>
          <w:rFonts w:ascii="Times New Roman" w:hAnsi="Times New Roman" w:cs="Times New Roman"/>
          <w:sz w:val="28"/>
          <w:szCs w:val="28"/>
        </w:rPr>
        <w:t>, которая является дном </w:t>
      </w:r>
      <w:r w:rsidRPr="0075400E">
        <w:rPr>
          <w:rFonts w:ascii="Times New Roman" w:hAnsi="Times New Roman" w:cs="Times New Roman"/>
          <w:i/>
          <w:iCs/>
          <w:sz w:val="28"/>
          <w:szCs w:val="28"/>
        </w:rPr>
        <w:t>четвертого мозгового желудо</w:t>
      </w:r>
      <w:r w:rsidRPr="0075400E">
        <w:rPr>
          <w:rFonts w:ascii="Times New Roman" w:hAnsi="Times New Roman" w:cs="Times New Roman"/>
          <w:i/>
          <w:iCs/>
          <w:sz w:val="28"/>
          <w:szCs w:val="28"/>
        </w:rPr>
        <w:t>ч</w:t>
      </w:r>
      <w:r w:rsidRPr="0075400E">
        <w:rPr>
          <w:rFonts w:ascii="Times New Roman" w:hAnsi="Times New Roman" w:cs="Times New Roman"/>
          <w:i/>
          <w:iCs/>
          <w:sz w:val="28"/>
          <w:szCs w:val="28"/>
        </w:rPr>
        <w:t>ка</w:t>
      </w:r>
      <w:r w:rsidRPr="0075400E">
        <w:rPr>
          <w:rFonts w:ascii="Times New Roman" w:hAnsi="Times New Roman" w:cs="Times New Roman"/>
          <w:sz w:val="28"/>
          <w:szCs w:val="28"/>
        </w:rPr>
        <w:t>. По вентральной стороне проходят три борозды: срединная и две бок</w:t>
      </w:r>
      <w:r w:rsidRPr="0075400E">
        <w:rPr>
          <w:rFonts w:ascii="Times New Roman" w:hAnsi="Times New Roman" w:cs="Times New Roman"/>
          <w:sz w:val="28"/>
          <w:szCs w:val="28"/>
        </w:rPr>
        <w:t>о</w:t>
      </w:r>
      <w:r w:rsidRPr="0075400E">
        <w:rPr>
          <w:rFonts w:ascii="Times New Roman" w:hAnsi="Times New Roman" w:cs="Times New Roman"/>
          <w:sz w:val="28"/>
          <w:szCs w:val="28"/>
        </w:rPr>
        <w:t>вые. Соединяясь каудально, они переходят на вентральную срединную щель спинного мозга. Между бороздами лежат два узких длинныъх валика – </w:t>
      </w:r>
      <w:r w:rsidRPr="0075400E">
        <w:rPr>
          <w:rFonts w:ascii="Times New Roman" w:hAnsi="Times New Roman" w:cs="Times New Roman"/>
          <w:i/>
          <w:iCs/>
          <w:sz w:val="28"/>
          <w:szCs w:val="28"/>
        </w:rPr>
        <w:t>пирамиды</w:t>
      </w:r>
      <w:r w:rsidRPr="0075400E">
        <w:rPr>
          <w:rFonts w:ascii="Times New Roman" w:hAnsi="Times New Roman" w:cs="Times New Roman"/>
          <w:sz w:val="28"/>
          <w:szCs w:val="28"/>
        </w:rPr>
        <w:t>, в которых проходят пучки двигательных нервных волокон. На границе продолговатого и спинного мозга пирамидные тракты перекрещ</w:t>
      </w:r>
      <w:r w:rsidRPr="0075400E">
        <w:rPr>
          <w:rFonts w:ascii="Times New Roman" w:hAnsi="Times New Roman" w:cs="Times New Roman"/>
          <w:sz w:val="28"/>
          <w:szCs w:val="28"/>
        </w:rPr>
        <w:t>и</w:t>
      </w:r>
      <w:r w:rsidRPr="0075400E">
        <w:rPr>
          <w:rFonts w:ascii="Times New Roman" w:hAnsi="Times New Roman" w:cs="Times New Roman"/>
          <w:sz w:val="28"/>
          <w:szCs w:val="28"/>
        </w:rPr>
        <w:t>ваются – образуется </w:t>
      </w:r>
      <w:r w:rsidRPr="0075400E">
        <w:rPr>
          <w:rFonts w:ascii="Times New Roman" w:hAnsi="Times New Roman" w:cs="Times New Roman"/>
          <w:i/>
          <w:iCs/>
          <w:sz w:val="28"/>
          <w:szCs w:val="28"/>
        </w:rPr>
        <w:t>перекрест пирамид</w:t>
      </w:r>
      <w:r w:rsidRPr="0075400E">
        <w:rPr>
          <w:rFonts w:ascii="Times New Roman" w:hAnsi="Times New Roman" w:cs="Times New Roman"/>
          <w:sz w:val="28"/>
          <w:szCs w:val="28"/>
        </w:rPr>
        <w:t>. В продолговатом мозге серое в</w:t>
      </w:r>
      <w:r w:rsidRPr="0075400E">
        <w:rPr>
          <w:rFonts w:ascii="Times New Roman" w:hAnsi="Times New Roman" w:cs="Times New Roman"/>
          <w:sz w:val="28"/>
          <w:szCs w:val="28"/>
        </w:rPr>
        <w:t>е</w:t>
      </w:r>
      <w:r w:rsidRPr="0075400E">
        <w:rPr>
          <w:rFonts w:ascii="Times New Roman" w:hAnsi="Times New Roman" w:cs="Times New Roman"/>
          <w:sz w:val="28"/>
          <w:szCs w:val="28"/>
        </w:rPr>
        <w:t>щество расположено внутри, в дне четвертого мозгового желудочка в виде ядер, дающих начало черепномозговым нервам (с шестой по двенадцатую пару), а также ядер, в которых происходит переключение импульсов на др</w:t>
      </w:r>
      <w:r w:rsidRPr="0075400E">
        <w:rPr>
          <w:rFonts w:ascii="Times New Roman" w:hAnsi="Times New Roman" w:cs="Times New Roman"/>
          <w:sz w:val="28"/>
          <w:szCs w:val="28"/>
        </w:rPr>
        <w:t>у</w:t>
      </w:r>
      <w:r w:rsidRPr="0075400E">
        <w:rPr>
          <w:rFonts w:ascii="Times New Roman" w:hAnsi="Times New Roman" w:cs="Times New Roman"/>
          <w:sz w:val="28"/>
          <w:szCs w:val="28"/>
        </w:rPr>
        <w:t>гие отделы головного мозга.</w:t>
      </w:r>
    </w:p>
    <w:p w:rsidR="0075400E" w:rsidRPr="0075400E" w:rsidRDefault="0075400E" w:rsidP="0075400E">
      <w:pPr>
        <w:spacing w:before="150" w:after="0"/>
        <w:ind w:right="150" w:firstLine="284"/>
        <w:jc w:val="both"/>
        <w:rPr>
          <w:rFonts w:ascii="Times New Roman" w:hAnsi="Times New Roman" w:cs="Times New Roman"/>
          <w:sz w:val="28"/>
          <w:szCs w:val="28"/>
        </w:rPr>
      </w:pPr>
      <w:r w:rsidRPr="0075400E">
        <w:rPr>
          <w:rFonts w:ascii="Times New Roman" w:hAnsi="Times New Roman" w:cs="Times New Roman"/>
          <w:sz w:val="28"/>
          <w:szCs w:val="28"/>
        </w:rPr>
        <w:t xml:space="preserve">Белое вещество лежит снаружи, преимущественно вентрально, формируя проводящие пути. Двигательные (эфферентные) проводящие пути из </w:t>
      </w:r>
      <w:r w:rsidRPr="0075400E">
        <w:rPr>
          <w:rFonts w:ascii="Times New Roman" w:hAnsi="Times New Roman" w:cs="Times New Roman"/>
          <w:sz w:val="28"/>
          <w:szCs w:val="28"/>
        </w:rPr>
        <w:lastRenderedPageBreak/>
        <w:t>головного мозга в спинной формируют пирамиды. Чувствительные проводящие пути (афферентные) из спинного мозга в головной образуют задние ножки мозжечка, идущие из продолговатого мозга к мозжечку. В массе продолговатого мозга в виде сетчатого сплетения залегает важный координационный аппарат головного мозга – </w:t>
      </w:r>
      <w:r w:rsidRPr="0075400E">
        <w:rPr>
          <w:rFonts w:ascii="Times New Roman" w:hAnsi="Times New Roman" w:cs="Times New Roman"/>
          <w:i/>
          <w:iCs/>
          <w:sz w:val="28"/>
          <w:szCs w:val="28"/>
        </w:rPr>
        <w:t>сетчатая ретикулярная формация</w:t>
      </w:r>
      <w:r w:rsidRPr="0075400E">
        <w:rPr>
          <w:rFonts w:ascii="Times New Roman" w:hAnsi="Times New Roman" w:cs="Times New Roman"/>
          <w:sz w:val="28"/>
          <w:szCs w:val="28"/>
        </w:rPr>
        <w:t>. Она объединяет структуры ствола мозга и способствует их вовлечению в сложные многоступенчатые ответные реакции. Продолговатый мозг – жизненно важный участок центральной нервной системы, его разрушение приводит к мгновенной смерти. Здесь расположены центры дыхания, сердцебиения, жевания, глотания, сосания, рвоты, жвачки, слюно- и сокоотделения, тонуса сосудов и прочее.</w:t>
      </w:r>
    </w:p>
    <w:p w:rsidR="0075400E" w:rsidRPr="0075400E" w:rsidRDefault="0075400E" w:rsidP="00FB24EF">
      <w:pPr>
        <w:pStyle w:val="af2"/>
        <w:numPr>
          <w:ilvl w:val="0"/>
          <w:numId w:val="25"/>
        </w:numPr>
        <w:spacing w:before="150" w:after="0"/>
        <w:ind w:left="0" w:right="150" w:firstLine="284"/>
        <w:rPr>
          <w:rFonts w:ascii="Times New Roman" w:hAnsi="Times New Roman" w:cs="Times New Roman"/>
          <w:sz w:val="28"/>
          <w:szCs w:val="28"/>
        </w:rPr>
      </w:pPr>
      <w:r w:rsidRPr="0075400E">
        <w:rPr>
          <w:rFonts w:ascii="Times New Roman" w:hAnsi="Times New Roman" w:cs="Times New Roman"/>
          <w:b/>
          <w:bCs/>
          <w:sz w:val="28"/>
          <w:szCs w:val="28"/>
        </w:rPr>
        <w:t>Задний мозг</w:t>
      </w:r>
      <w:r w:rsidRPr="0075400E">
        <w:rPr>
          <w:rFonts w:ascii="Times New Roman" w:hAnsi="Times New Roman" w:cs="Times New Roman"/>
          <w:sz w:val="28"/>
          <w:szCs w:val="28"/>
        </w:rPr>
        <w:t> – состоит из мозжечка и мозгового моста.</w:t>
      </w:r>
    </w:p>
    <w:p w:rsidR="0075400E" w:rsidRPr="0075400E" w:rsidRDefault="0075400E" w:rsidP="0075400E">
      <w:pPr>
        <w:spacing w:before="150" w:after="0"/>
        <w:ind w:right="150" w:firstLine="276"/>
        <w:jc w:val="both"/>
        <w:rPr>
          <w:rFonts w:ascii="Times New Roman" w:hAnsi="Times New Roman" w:cs="Times New Roman"/>
          <w:sz w:val="28"/>
          <w:szCs w:val="28"/>
        </w:rPr>
      </w:pPr>
      <w:r w:rsidRPr="0075400E">
        <w:rPr>
          <w:rFonts w:ascii="Times New Roman" w:hAnsi="Times New Roman" w:cs="Times New Roman"/>
          <w:b/>
          <w:bCs/>
          <w:sz w:val="28"/>
          <w:szCs w:val="28"/>
        </w:rPr>
        <w:t>а) мозговой мост</w:t>
      </w:r>
      <w:r w:rsidRPr="0075400E">
        <w:rPr>
          <w:rFonts w:ascii="Times New Roman" w:hAnsi="Times New Roman" w:cs="Times New Roman"/>
          <w:sz w:val="28"/>
          <w:szCs w:val="28"/>
        </w:rPr>
        <w:t> – массивное утолщение на вентральной поверхности мозга, лежащее поперек передней части продолговатого мозга шириной до 3,5 см у крупного рогатого скота, 2,5 см у овцы и 1,8 см у свиньи. Основную массу мозгового моста составляют проводящие пути (нисходящие и восходящие), соединяющие головной мозг со спинным и отдельные участки головного мозга между собой. Большое количество нервных волокон идет поперек моста к мозжечку и формирует </w:t>
      </w:r>
      <w:r w:rsidRPr="0075400E">
        <w:rPr>
          <w:rFonts w:ascii="Times New Roman" w:hAnsi="Times New Roman" w:cs="Times New Roman"/>
          <w:i/>
          <w:iCs/>
          <w:sz w:val="28"/>
          <w:szCs w:val="28"/>
        </w:rPr>
        <w:t>средние ножки мозжечка</w:t>
      </w:r>
      <w:r w:rsidRPr="0075400E">
        <w:rPr>
          <w:rFonts w:ascii="Times New Roman" w:hAnsi="Times New Roman" w:cs="Times New Roman"/>
          <w:sz w:val="28"/>
          <w:szCs w:val="28"/>
        </w:rPr>
        <w:t>. В мосте расположены группы ядер, в том числе ядра черепномозговых нервов (пятая пара). От боковой поверхности моста отходит самая крупная пятая пара черепномозговых нервов – тройничные.</w:t>
      </w:r>
    </w:p>
    <w:p w:rsidR="0075400E" w:rsidRPr="0075400E" w:rsidRDefault="0075400E" w:rsidP="0075400E">
      <w:pPr>
        <w:spacing w:before="150" w:after="0"/>
        <w:ind w:right="150" w:firstLine="284"/>
        <w:jc w:val="both"/>
        <w:rPr>
          <w:rFonts w:ascii="Times New Roman" w:hAnsi="Times New Roman" w:cs="Times New Roman"/>
          <w:sz w:val="28"/>
          <w:szCs w:val="28"/>
        </w:rPr>
      </w:pPr>
      <w:r w:rsidRPr="0075400E">
        <w:rPr>
          <w:rFonts w:ascii="Times New Roman" w:hAnsi="Times New Roman" w:cs="Times New Roman"/>
          <w:b/>
          <w:bCs/>
          <w:sz w:val="28"/>
          <w:szCs w:val="28"/>
        </w:rPr>
        <w:t>б) мозжечок</w:t>
      </w:r>
      <w:r w:rsidRPr="0075400E">
        <w:rPr>
          <w:rFonts w:ascii="Times New Roman" w:hAnsi="Times New Roman" w:cs="Times New Roman"/>
          <w:sz w:val="28"/>
          <w:szCs w:val="28"/>
        </w:rPr>
        <w:t> – располагается над мостом, продолговатым мозгом и четвертым мозговым желудочком, позади четверохолмия. Спереди граничит с полушариями большого мозга. Масса его составляет 10-11% масы мозга. У овцы и свиньи длина его (4-4,5 см) больше высоты (2,2-2,7 см), у крупного рогатого скота приближается к шаровидной – 5,6х6,4 см. В мозжечке различают среднюю часть – </w:t>
      </w:r>
      <w:r w:rsidRPr="0075400E">
        <w:rPr>
          <w:rFonts w:ascii="Times New Roman" w:hAnsi="Times New Roman" w:cs="Times New Roman"/>
          <w:i/>
          <w:iCs/>
          <w:sz w:val="28"/>
          <w:szCs w:val="28"/>
        </w:rPr>
        <w:t>червячок</w:t>
      </w:r>
      <w:r w:rsidRPr="0075400E">
        <w:rPr>
          <w:rFonts w:ascii="Times New Roman" w:hAnsi="Times New Roman" w:cs="Times New Roman"/>
          <w:sz w:val="28"/>
          <w:szCs w:val="28"/>
        </w:rPr>
        <w:t> и боковые части – </w:t>
      </w:r>
      <w:r w:rsidRPr="0075400E">
        <w:rPr>
          <w:rFonts w:ascii="Times New Roman" w:hAnsi="Times New Roman" w:cs="Times New Roman"/>
          <w:i/>
          <w:iCs/>
          <w:sz w:val="28"/>
          <w:szCs w:val="28"/>
        </w:rPr>
        <w:t>полушария мозжечка.</w:t>
      </w:r>
      <w:r w:rsidRPr="0075400E">
        <w:rPr>
          <w:rFonts w:ascii="Times New Roman" w:hAnsi="Times New Roman" w:cs="Times New Roman"/>
          <w:sz w:val="28"/>
          <w:szCs w:val="28"/>
        </w:rPr>
        <w:t> Мозжечок имеет три пары ножек. </w:t>
      </w:r>
      <w:r w:rsidRPr="0075400E">
        <w:rPr>
          <w:rFonts w:ascii="Times New Roman" w:hAnsi="Times New Roman" w:cs="Times New Roman"/>
          <w:i/>
          <w:iCs/>
          <w:sz w:val="28"/>
          <w:szCs w:val="28"/>
        </w:rPr>
        <w:t>Задними ножками</w:t>
      </w:r>
      <w:r w:rsidRPr="0075400E">
        <w:rPr>
          <w:rFonts w:ascii="Times New Roman" w:hAnsi="Times New Roman" w:cs="Times New Roman"/>
          <w:sz w:val="28"/>
          <w:szCs w:val="28"/>
        </w:rPr>
        <w:t> (веревчатыми телами) он соединен с продолговатым мозгом, </w:t>
      </w:r>
      <w:r w:rsidRPr="0075400E">
        <w:rPr>
          <w:rFonts w:ascii="Times New Roman" w:hAnsi="Times New Roman" w:cs="Times New Roman"/>
          <w:i/>
          <w:iCs/>
          <w:sz w:val="28"/>
          <w:szCs w:val="28"/>
        </w:rPr>
        <w:t>средними</w:t>
      </w:r>
      <w:r w:rsidRPr="0075400E">
        <w:rPr>
          <w:rFonts w:ascii="Times New Roman" w:hAnsi="Times New Roman" w:cs="Times New Roman"/>
          <w:sz w:val="28"/>
          <w:szCs w:val="28"/>
        </w:rPr>
        <w:t> – с мозговым мостом,</w:t>
      </w:r>
      <w:r w:rsidRPr="0075400E">
        <w:rPr>
          <w:rFonts w:ascii="Times New Roman" w:hAnsi="Times New Roman" w:cs="Times New Roman"/>
          <w:i/>
          <w:iCs/>
          <w:sz w:val="28"/>
          <w:szCs w:val="28"/>
        </w:rPr>
        <w:t>передними (ростральными)</w:t>
      </w:r>
      <w:r w:rsidRPr="0075400E">
        <w:rPr>
          <w:rFonts w:ascii="Times New Roman" w:hAnsi="Times New Roman" w:cs="Times New Roman"/>
          <w:sz w:val="28"/>
          <w:szCs w:val="28"/>
        </w:rPr>
        <w:t> – со средним мозгом. Червячок делится на три доли: переднюю (ростральную), среднюю и заднюю (каудальную). Передняя и задняя доли подворачиваются навстречу друг другу и формируют </w:t>
      </w:r>
      <w:r w:rsidRPr="0075400E">
        <w:rPr>
          <w:rFonts w:ascii="Times New Roman" w:hAnsi="Times New Roman" w:cs="Times New Roman"/>
          <w:i/>
          <w:iCs/>
          <w:sz w:val="28"/>
          <w:szCs w:val="28"/>
        </w:rPr>
        <w:t>верхушку шатра</w:t>
      </w:r>
      <w:r w:rsidRPr="0075400E">
        <w:rPr>
          <w:rFonts w:ascii="Times New Roman" w:hAnsi="Times New Roman" w:cs="Times New Roman"/>
          <w:sz w:val="28"/>
          <w:szCs w:val="28"/>
        </w:rPr>
        <w:t>. С мозжечка на средний мозг переходит </w:t>
      </w:r>
      <w:r w:rsidRPr="0075400E">
        <w:rPr>
          <w:rFonts w:ascii="Times New Roman" w:hAnsi="Times New Roman" w:cs="Times New Roman"/>
          <w:i/>
          <w:iCs/>
          <w:sz w:val="28"/>
          <w:szCs w:val="28"/>
        </w:rPr>
        <w:t>пeредний мозговой парус</w:t>
      </w:r>
      <w:r w:rsidRPr="0075400E">
        <w:rPr>
          <w:rFonts w:ascii="Times New Roman" w:hAnsi="Times New Roman" w:cs="Times New Roman"/>
          <w:sz w:val="28"/>
          <w:szCs w:val="28"/>
        </w:rPr>
        <w:t>, а на продолговатый мозг – </w:t>
      </w:r>
      <w:r w:rsidRPr="0075400E">
        <w:rPr>
          <w:rFonts w:ascii="Times New Roman" w:hAnsi="Times New Roman" w:cs="Times New Roman"/>
          <w:i/>
          <w:iCs/>
          <w:sz w:val="28"/>
          <w:szCs w:val="28"/>
        </w:rPr>
        <w:t>задний мозговой парус</w:t>
      </w:r>
      <w:r w:rsidRPr="0075400E">
        <w:rPr>
          <w:rFonts w:ascii="Times New Roman" w:hAnsi="Times New Roman" w:cs="Times New Roman"/>
          <w:sz w:val="28"/>
          <w:szCs w:val="28"/>
        </w:rPr>
        <w:t>. Поверхность мозжечка собрана в многочисленные складчатые дольки и извилины, разделенные бороздами и щелями. Серое вещество в мозжечке расположено сверху – </w:t>
      </w:r>
      <w:r w:rsidRPr="0075400E">
        <w:rPr>
          <w:rFonts w:ascii="Times New Roman" w:hAnsi="Times New Roman" w:cs="Times New Roman"/>
          <w:i/>
          <w:iCs/>
          <w:sz w:val="28"/>
          <w:szCs w:val="28"/>
        </w:rPr>
        <w:t>кора мозжечка</w:t>
      </w:r>
      <w:r w:rsidRPr="0075400E">
        <w:rPr>
          <w:rFonts w:ascii="Times New Roman" w:hAnsi="Times New Roman" w:cs="Times New Roman"/>
          <w:sz w:val="28"/>
          <w:szCs w:val="28"/>
        </w:rPr>
        <w:t xml:space="preserve"> и в глубине в </w:t>
      </w:r>
      <w:r w:rsidRPr="0075400E">
        <w:rPr>
          <w:rFonts w:ascii="Times New Roman" w:hAnsi="Times New Roman" w:cs="Times New Roman"/>
          <w:sz w:val="28"/>
          <w:szCs w:val="28"/>
        </w:rPr>
        <w:lastRenderedPageBreak/>
        <w:t>виде </w:t>
      </w:r>
      <w:r w:rsidRPr="0075400E">
        <w:rPr>
          <w:rFonts w:ascii="Times New Roman" w:hAnsi="Times New Roman" w:cs="Times New Roman"/>
          <w:i/>
          <w:iCs/>
          <w:sz w:val="28"/>
          <w:szCs w:val="28"/>
        </w:rPr>
        <w:t>ядер</w:t>
      </w:r>
      <w:r w:rsidRPr="0075400E">
        <w:rPr>
          <w:rFonts w:ascii="Times New Roman" w:hAnsi="Times New Roman" w:cs="Times New Roman"/>
          <w:sz w:val="28"/>
          <w:szCs w:val="28"/>
        </w:rPr>
        <w:t>. Поверхность коры мозжечка у крупного рогатого скота составляет 130 см </w:t>
      </w:r>
      <w:r w:rsidRPr="0075400E">
        <w:rPr>
          <w:rFonts w:ascii="Times New Roman" w:hAnsi="Times New Roman" w:cs="Times New Roman"/>
          <w:sz w:val="28"/>
          <w:szCs w:val="28"/>
          <w:vertAlign w:val="superscript"/>
        </w:rPr>
        <w:t>2</w:t>
      </w:r>
      <w:r w:rsidRPr="0075400E">
        <w:rPr>
          <w:rFonts w:ascii="Times New Roman" w:hAnsi="Times New Roman" w:cs="Times New Roman"/>
          <w:sz w:val="28"/>
          <w:szCs w:val="28"/>
        </w:rPr>
        <w:t> (около 30% по отношению к коре больших полушарий) при толщине 450-700 мкм. Белое вещество расположено под корой и имеет вид ветки дерева, за что названо </w:t>
      </w:r>
      <w:r w:rsidRPr="0075400E">
        <w:rPr>
          <w:rFonts w:ascii="Times New Roman" w:hAnsi="Times New Roman" w:cs="Times New Roman"/>
          <w:i/>
          <w:iCs/>
          <w:sz w:val="28"/>
          <w:szCs w:val="28"/>
        </w:rPr>
        <w:t>"древом жизни"</w:t>
      </w:r>
      <w:r w:rsidRPr="0075400E">
        <w:rPr>
          <w:rFonts w:ascii="Times New Roman" w:hAnsi="Times New Roman" w:cs="Times New Roman"/>
          <w:sz w:val="28"/>
          <w:szCs w:val="28"/>
        </w:rPr>
        <w:t>. Мозжечок является центром координации произвольных движений, поддержания тонуса мышц, позы, равновесия. С помощью ножек в своей работе мозжечок связан не только с двигательными, но и с чувствительными центрами ствола мозга и коры больших полушарий.</w:t>
      </w:r>
    </w:p>
    <w:p w:rsidR="0075400E" w:rsidRPr="0075400E" w:rsidRDefault="0075400E" w:rsidP="0075400E">
      <w:pPr>
        <w:spacing w:after="0"/>
        <w:ind w:right="150" w:firstLine="284"/>
        <w:jc w:val="both"/>
        <w:rPr>
          <w:rFonts w:ascii="Times New Roman" w:hAnsi="Times New Roman" w:cs="Times New Roman"/>
          <w:sz w:val="28"/>
          <w:szCs w:val="28"/>
        </w:rPr>
      </w:pPr>
      <w:r w:rsidRPr="0075400E">
        <w:rPr>
          <w:rFonts w:ascii="Times New Roman" w:hAnsi="Times New Roman" w:cs="Times New Roman"/>
          <w:b/>
          <w:bCs/>
          <w:sz w:val="28"/>
          <w:szCs w:val="28"/>
        </w:rPr>
        <w:t>Гистологическое строение коры мозжечка</w:t>
      </w:r>
      <w:r w:rsidRPr="0075400E">
        <w:rPr>
          <w:rFonts w:ascii="Times New Roman" w:hAnsi="Times New Roman" w:cs="Times New Roman"/>
          <w:sz w:val="28"/>
          <w:szCs w:val="28"/>
        </w:rPr>
        <w:t>. В коре мозжечка различают три слоя: наружный – молекулярный, средний – ганглионарный, внутренний – зернистый. </w:t>
      </w:r>
    </w:p>
    <w:p w:rsidR="0075400E" w:rsidRPr="0075400E" w:rsidRDefault="0075400E" w:rsidP="0075400E">
      <w:pPr>
        <w:spacing w:after="0"/>
        <w:ind w:right="150" w:firstLine="584"/>
        <w:jc w:val="both"/>
        <w:rPr>
          <w:rFonts w:ascii="Times New Roman" w:hAnsi="Times New Roman" w:cs="Times New Roman"/>
          <w:sz w:val="28"/>
          <w:szCs w:val="28"/>
        </w:rPr>
      </w:pPr>
      <w:r w:rsidRPr="0075400E">
        <w:rPr>
          <w:rFonts w:ascii="Times New Roman" w:hAnsi="Times New Roman" w:cs="Times New Roman"/>
          <w:i/>
          <w:iCs/>
          <w:sz w:val="28"/>
          <w:szCs w:val="28"/>
        </w:rPr>
        <w:t>Молекулярный слой</w:t>
      </w:r>
      <w:r w:rsidRPr="0075400E">
        <w:rPr>
          <w:rFonts w:ascii="Times New Roman" w:hAnsi="Times New Roman" w:cs="Times New Roman"/>
          <w:sz w:val="28"/>
          <w:szCs w:val="28"/>
        </w:rPr>
        <w:t> содержит большое количество нервных волокон и несколько видов вставочных нейронов. Его толщина составляет 50% толщины коры мозжечка. В глубине молекулярного слоя лежат мультиполярные корзинчатые клетки. Их многочисленные дендриты разветвляются в молекулярном слое, а аксоны идут параллельно ганглионарному слою и отдают ответвления – коллатерали к грушевидным клеткам – нейронам ганглионарного слоя, оплетая их тела наподобие корзинок. Звездчатые клетки лежат в молекулярном слое более поверхностно. Их аксоны образуют синапсы на дендритах ганглионарных клеток. Корзинчатые и звездчатые клетки являются тормозящими вставочными нейронами. Благодаря их деятельности возбуждение в коре мозжечка ограничивается отдельными участками.</w:t>
      </w:r>
    </w:p>
    <w:p w:rsidR="0075400E" w:rsidRPr="0075400E" w:rsidRDefault="0075400E" w:rsidP="0075400E">
      <w:pPr>
        <w:spacing w:after="0"/>
        <w:ind w:right="150" w:firstLine="434"/>
        <w:jc w:val="both"/>
        <w:rPr>
          <w:rFonts w:ascii="Times New Roman" w:hAnsi="Times New Roman" w:cs="Times New Roman"/>
          <w:sz w:val="28"/>
          <w:szCs w:val="28"/>
        </w:rPr>
      </w:pPr>
      <w:r w:rsidRPr="0075400E">
        <w:rPr>
          <w:rFonts w:ascii="Times New Roman" w:hAnsi="Times New Roman" w:cs="Times New Roman"/>
          <w:sz w:val="28"/>
          <w:szCs w:val="28"/>
        </w:rPr>
        <w:t>Ганглионарный слой составляет 5-7% коры. Образован одним слоем крупных (33х20 мкм) грушевидных клеток (Пуркине). Это единственные эфферентные нейроны коры мозжечка. В центре тела грушевидной клетки расположено крупное круглое ядро с небольшим ядрышком. От тела клетки в молекулярный слой отходят 2-3 дендрита, разветвляющиеся в молекулярном слое наподобие рогов оленя. Разветвляются дендриты строго в сагиттальной плоскости. Аксоны грушевидных клеток выходят в белое вещество и оканчиваются в подкорковых ядрах мозжечка, передавая импульсы на периферию к нисходящим проводящим путям спинного мозга.</w:t>
      </w:r>
    </w:p>
    <w:p w:rsidR="0075400E" w:rsidRPr="0075400E" w:rsidRDefault="0075400E" w:rsidP="0075400E">
      <w:pPr>
        <w:spacing w:after="0"/>
        <w:ind w:right="150" w:firstLine="434"/>
        <w:jc w:val="both"/>
        <w:rPr>
          <w:rFonts w:ascii="Times New Roman" w:hAnsi="Times New Roman" w:cs="Times New Roman"/>
          <w:sz w:val="28"/>
          <w:szCs w:val="28"/>
        </w:rPr>
      </w:pPr>
      <w:r w:rsidRPr="0075400E">
        <w:rPr>
          <w:rFonts w:ascii="Times New Roman" w:hAnsi="Times New Roman" w:cs="Times New Roman"/>
          <w:i/>
          <w:iCs/>
          <w:sz w:val="28"/>
          <w:szCs w:val="28"/>
        </w:rPr>
        <w:t>Зернистый слой</w:t>
      </w:r>
      <w:r w:rsidRPr="0075400E">
        <w:rPr>
          <w:rFonts w:ascii="Times New Roman" w:hAnsi="Times New Roman" w:cs="Times New Roman"/>
          <w:sz w:val="28"/>
          <w:szCs w:val="28"/>
        </w:rPr>
        <w:t xml:space="preserve"> содержит большое количество нейронов. Основным видом являются клетки-зерна – мелкие (5-6 мкм) мультиполярные нейроны, у которых круглые ядра занимают большую часть тела. Их короткие дендриты разветвляются в зернистом слое в виде птичьей лапки. Аксоны поднимаются в молекулярный слой, где Т-образно разветвляются и идут строго параллельно поверхности коры вдоль извилин мозжечка на большие расстояния (до 1,5 мм), отдавая по ходу коллатерали к дендритам многих </w:t>
      </w:r>
      <w:r w:rsidRPr="0075400E">
        <w:rPr>
          <w:rFonts w:ascii="Times New Roman" w:hAnsi="Times New Roman" w:cs="Times New Roman"/>
          <w:sz w:val="28"/>
          <w:szCs w:val="28"/>
        </w:rPr>
        <w:lastRenderedPageBreak/>
        <w:t>грушевидных клеток. Клетки-зерна передают возбуждения, полученные ими от моховидных волокон, вступающих в кору мозжечка из других участков ствола мозга.</w:t>
      </w:r>
    </w:p>
    <w:p w:rsidR="0075400E" w:rsidRPr="0075400E" w:rsidRDefault="0075400E" w:rsidP="0075400E">
      <w:pPr>
        <w:spacing w:after="0"/>
        <w:ind w:right="150" w:firstLine="434"/>
        <w:jc w:val="both"/>
        <w:rPr>
          <w:rFonts w:ascii="Times New Roman" w:hAnsi="Times New Roman" w:cs="Times New Roman"/>
          <w:sz w:val="28"/>
          <w:szCs w:val="28"/>
        </w:rPr>
      </w:pPr>
      <w:r w:rsidRPr="0075400E">
        <w:rPr>
          <w:rFonts w:ascii="Times New Roman" w:hAnsi="Times New Roman" w:cs="Times New Roman"/>
          <w:b/>
          <w:bCs/>
          <w:sz w:val="28"/>
          <w:szCs w:val="28"/>
        </w:rPr>
        <w:t>Гистологическое строение коры полушарий</w:t>
      </w:r>
      <w:r w:rsidRPr="0075400E">
        <w:rPr>
          <w:rFonts w:ascii="Times New Roman" w:hAnsi="Times New Roman" w:cs="Times New Roman"/>
          <w:sz w:val="28"/>
          <w:szCs w:val="28"/>
        </w:rPr>
        <w:t>. В наиболее развитых отделах коры различают, считая снаружи, следующие слои клеток: I – молекулярный слой состоит в основном из отростков глубже лежащих нейронов; II – наружный зернистый слой, или слой малых пирамид, образован мелкими нейронами разной формы; III – пирамидный, или слой средних пирамид; IV – внутренний зернистый слой – по структуре напоминает наружный зернистый слой; V – ганглионарный слой, или слой больших пирамид, содержит гигантопирамидные клетки с базально отходящим аксоном, выходящим за пределы коры, аксоны этих нейронов формируют пирамидные тракты; VI – слой полиморфных клеток, часть которых в основном веретеновидные, отправляет аксоны за пределы коры.</w:t>
      </w:r>
    </w:p>
    <w:p w:rsidR="0075400E" w:rsidRPr="0075400E" w:rsidRDefault="0075400E" w:rsidP="0075400E">
      <w:pPr>
        <w:spacing w:after="0"/>
        <w:ind w:left="150" w:right="150" w:firstLine="284"/>
        <w:jc w:val="both"/>
        <w:rPr>
          <w:rFonts w:ascii="Times New Roman" w:hAnsi="Times New Roman" w:cs="Times New Roman"/>
          <w:sz w:val="28"/>
          <w:szCs w:val="28"/>
        </w:rPr>
      </w:pPr>
      <w:r w:rsidRPr="0075400E">
        <w:rPr>
          <w:rFonts w:ascii="Times New Roman" w:hAnsi="Times New Roman" w:cs="Times New Roman"/>
          <w:sz w:val="28"/>
          <w:szCs w:val="28"/>
        </w:rPr>
        <w:t xml:space="preserve">Белое вещество плаща состоит из миелиновых волокон и нейроглии (рис.2). </w:t>
      </w:r>
    </w:p>
    <w:p w:rsidR="0075400E" w:rsidRPr="0075400E" w:rsidRDefault="0075400E" w:rsidP="0075400E">
      <w:pPr>
        <w:spacing w:after="0"/>
        <w:jc w:val="center"/>
        <w:rPr>
          <w:rFonts w:ascii="Times New Roman" w:hAnsi="Times New Roman" w:cs="Times New Roman"/>
          <w:sz w:val="28"/>
          <w:szCs w:val="28"/>
        </w:rPr>
      </w:pPr>
      <w:r w:rsidRPr="0075400E">
        <w:rPr>
          <w:rFonts w:ascii="Times New Roman" w:hAnsi="Times New Roman" w:cs="Times New Roman"/>
          <w:noProof/>
          <w:lang w:val="ru-RU" w:eastAsia="ru-RU"/>
        </w:rPr>
        <w:drawing>
          <wp:inline distT="0" distB="0" distL="0" distR="0">
            <wp:extent cx="4300506" cy="3029447"/>
            <wp:effectExtent l="0" t="0" r="0" b="0"/>
            <wp:docPr id="129" name="Рисунок 129" descr="http://ebio.ru/images/070208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ebio.ru/images/07020802.png"/>
                    <pic:cNvPicPr>
                      <a:picLocks noChangeAspect="1" noChangeArrowheads="1"/>
                    </pic:cNvPicPr>
                  </pic:nvPicPr>
                  <pic:blipFill>
                    <a:blip r:embed="rId18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300780" cy="3029640"/>
                    </a:xfrm>
                    <a:prstGeom prst="rect">
                      <a:avLst/>
                    </a:prstGeom>
                    <a:noFill/>
                    <a:ln>
                      <a:noFill/>
                    </a:ln>
                  </pic:spPr>
                </pic:pic>
              </a:graphicData>
            </a:graphic>
          </wp:inline>
        </w:drawing>
      </w:r>
    </w:p>
    <w:p w:rsidR="0075400E" w:rsidRPr="0075400E" w:rsidRDefault="0075400E" w:rsidP="0075400E">
      <w:pPr>
        <w:spacing w:after="0"/>
        <w:jc w:val="center"/>
        <w:rPr>
          <w:rFonts w:ascii="Times New Roman" w:hAnsi="Times New Roman" w:cs="Times New Roman"/>
          <w:sz w:val="28"/>
          <w:szCs w:val="28"/>
        </w:rPr>
      </w:pPr>
      <w:r w:rsidRPr="0075400E">
        <w:rPr>
          <w:rFonts w:ascii="Times New Roman" w:hAnsi="Times New Roman" w:cs="Times New Roman"/>
          <w:noProof/>
          <w:lang w:val="ru-RU" w:eastAsia="ru-RU"/>
        </w:rPr>
        <w:lastRenderedPageBreak/>
        <w:drawing>
          <wp:inline distT="0" distB="0" distL="0" distR="0">
            <wp:extent cx="3811840" cy="3180522"/>
            <wp:effectExtent l="0" t="0" r="0" b="0"/>
            <wp:docPr id="873" name="Рисунок 873" descr="Рис. 177. Головной мозг, сагиттальный разрез. 1 - мозолистое тело (corpus callosum); 2 - свод (fornix); 3 - таламус (thalamus); 4 - крыша среднего мозга (tectum mesencephali); 5 - водопровод среднего мозга (aque-ductus mesencephali); 6 - ножка мозга (pedunculus cerebri); 7 - IV желудочек (ventriculus quartus); 8 - мост (pons); 9 - мозжечок {cerebellum); 10 - продолговатый мозг (medulla oblongata); 11 - сосцевидное тело (corpus mamillare); 12 - гипофиз (hypophysis); 13 - зрительный перекрест (chiasma opticum). Полушарие большого мозга: а - теменная доля (lobus parietalis); б - затылочная доля (lobus occipitalis); в - височная доля (lobus temporalis); г - лобная доля (lobus frontal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Рис. 177. Головной мозг, сагиттальный разрез. 1 - мозолистое тело (corpus callosum); 2 - свод (fornix); 3 - таламус (thalamus); 4 - крыша среднего мозга (tectum mesencephali); 5 - водопровод среднего мозга (aque-ductus mesencephali); 6 - ножка мозга (pedunculus cerebri); 7 - IV желудочек (ventriculus quartus); 8 - мост (pons); 9 - мозжечок {cerebellum); 10 - продолговатый мозг (medulla oblongata); 11 - сосцевидное тело (corpus mamillare); 12 - гипофиз (hypophysis); 13 - зрительный перекрест (chiasma opticum). Полушарие большого мозга: а - теменная доля (lobus parietalis); б - затылочная доля (lobus occipitalis); в - височная доля (lobus temporalis); г - лобная доля (lobus frontalis)"/>
                    <pic:cNvPicPr>
                      <a:picLocks noChangeAspect="1" noChangeArrowheads="1"/>
                    </pic:cNvPicPr>
                  </pic:nvPicPr>
                  <pic:blipFill>
                    <a:blip r:embed="rId18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825088" cy="3191576"/>
                    </a:xfrm>
                    <a:prstGeom prst="rect">
                      <a:avLst/>
                    </a:prstGeom>
                    <a:noFill/>
                    <a:ln>
                      <a:noFill/>
                    </a:ln>
                  </pic:spPr>
                </pic:pic>
              </a:graphicData>
            </a:graphic>
          </wp:inline>
        </w:drawing>
      </w:r>
    </w:p>
    <w:p w:rsidR="0075400E" w:rsidRPr="0075400E" w:rsidRDefault="0075400E" w:rsidP="0075400E">
      <w:pPr>
        <w:spacing w:after="0"/>
        <w:jc w:val="center"/>
        <w:rPr>
          <w:rFonts w:ascii="Times New Roman" w:hAnsi="Times New Roman" w:cs="Times New Roman"/>
          <w:iCs/>
          <w:shd w:val="clear" w:color="auto" w:fill="FFFFFF"/>
        </w:rPr>
      </w:pPr>
      <w:r w:rsidRPr="0075400E">
        <w:rPr>
          <w:rFonts w:ascii="Times New Roman" w:hAnsi="Times New Roman" w:cs="Times New Roman"/>
          <w:iCs/>
          <w:shd w:val="clear" w:color="auto" w:fill="FFFFFF"/>
        </w:rPr>
        <w:t>Рис. 2. Головной мозг, сагиттальный разрез. 1 - мозолистое тело; 2 - свод; 3 - таламус;</w:t>
      </w:r>
    </w:p>
    <w:p w:rsidR="0075400E" w:rsidRPr="0075400E" w:rsidRDefault="0075400E" w:rsidP="0075400E">
      <w:pPr>
        <w:spacing w:after="0"/>
        <w:jc w:val="center"/>
        <w:rPr>
          <w:rFonts w:ascii="Times New Roman" w:hAnsi="Times New Roman" w:cs="Times New Roman"/>
          <w:iCs/>
          <w:shd w:val="clear" w:color="auto" w:fill="FFFFFF"/>
        </w:rPr>
      </w:pPr>
      <w:r w:rsidRPr="0075400E">
        <w:rPr>
          <w:rFonts w:ascii="Times New Roman" w:hAnsi="Times New Roman" w:cs="Times New Roman"/>
          <w:iCs/>
          <w:shd w:val="clear" w:color="auto" w:fill="FFFFFF"/>
        </w:rPr>
        <w:t xml:space="preserve">4 - крыша среднего мозга; 5 - водопровод среднего мозга; 6 - ножка мозга; </w:t>
      </w:r>
    </w:p>
    <w:p w:rsidR="0075400E" w:rsidRPr="0075400E" w:rsidRDefault="0075400E" w:rsidP="0075400E">
      <w:pPr>
        <w:spacing w:after="0"/>
        <w:jc w:val="center"/>
        <w:rPr>
          <w:rFonts w:ascii="Times New Roman" w:hAnsi="Times New Roman" w:cs="Times New Roman"/>
          <w:iCs/>
          <w:shd w:val="clear" w:color="auto" w:fill="FFFFFF"/>
        </w:rPr>
      </w:pPr>
      <w:r w:rsidRPr="0075400E">
        <w:rPr>
          <w:rFonts w:ascii="Times New Roman" w:hAnsi="Times New Roman" w:cs="Times New Roman"/>
          <w:iCs/>
          <w:shd w:val="clear" w:color="auto" w:fill="FFFFFF"/>
        </w:rPr>
        <w:t xml:space="preserve">7 - IV желудочек; 8 - мост; 9 - мозжечок; 10 - продолговатый мозг; </w:t>
      </w:r>
    </w:p>
    <w:p w:rsidR="0075400E" w:rsidRPr="0075400E" w:rsidRDefault="0075400E" w:rsidP="0075400E">
      <w:pPr>
        <w:spacing w:after="0"/>
        <w:jc w:val="center"/>
        <w:rPr>
          <w:rFonts w:ascii="Times New Roman" w:hAnsi="Times New Roman" w:cs="Times New Roman"/>
          <w:iCs/>
          <w:shd w:val="clear" w:color="auto" w:fill="FFFFFF"/>
        </w:rPr>
      </w:pPr>
      <w:r w:rsidRPr="0075400E">
        <w:rPr>
          <w:rFonts w:ascii="Times New Roman" w:hAnsi="Times New Roman" w:cs="Times New Roman"/>
          <w:iCs/>
          <w:shd w:val="clear" w:color="auto" w:fill="FFFFFF"/>
        </w:rPr>
        <w:t xml:space="preserve">11 - сосцевидное тело; 12 – гипофиз; 13 - зрительный перекрест. </w:t>
      </w:r>
    </w:p>
    <w:p w:rsidR="0075400E" w:rsidRPr="0075400E" w:rsidRDefault="0075400E" w:rsidP="0075400E">
      <w:pPr>
        <w:spacing w:after="0"/>
        <w:jc w:val="center"/>
        <w:rPr>
          <w:rFonts w:ascii="Times New Roman" w:hAnsi="Times New Roman" w:cs="Times New Roman"/>
          <w:iCs/>
          <w:shd w:val="clear" w:color="auto" w:fill="FFFFFF"/>
        </w:rPr>
      </w:pPr>
      <w:r w:rsidRPr="0075400E">
        <w:rPr>
          <w:rFonts w:ascii="Times New Roman" w:hAnsi="Times New Roman" w:cs="Times New Roman"/>
          <w:iCs/>
          <w:shd w:val="clear" w:color="auto" w:fill="FFFFFF"/>
        </w:rPr>
        <w:t xml:space="preserve">Полушарие большого мозга: а - теменная доля; б - затылочная доля; </w:t>
      </w:r>
    </w:p>
    <w:p w:rsidR="0075400E" w:rsidRPr="0075400E" w:rsidRDefault="0075400E" w:rsidP="0075400E">
      <w:pPr>
        <w:spacing w:after="0"/>
        <w:jc w:val="center"/>
        <w:rPr>
          <w:rFonts w:ascii="Times New Roman" w:hAnsi="Times New Roman" w:cs="Times New Roman"/>
          <w:i/>
          <w:iCs/>
          <w:sz w:val="27"/>
          <w:szCs w:val="27"/>
          <w:shd w:val="clear" w:color="auto" w:fill="FFFFFF"/>
        </w:rPr>
      </w:pPr>
      <w:r w:rsidRPr="0075400E">
        <w:rPr>
          <w:rFonts w:ascii="Times New Roman" w:hAnsi="Times New Roman" w:cs="Times New Roman"/>
          <w:iCs/>
          <w:shd w:val="clear" w:color="auto" w:fill="FFFFFF"/>
        </w:rPr>
        <w:t>в - височная доля; г - лобная доля</w:t>
      </w:r>
    </w:p>
    <w:p w:rsidR="0075400E" w:rsidRPr="0075400E" w:rsidRDefault="0075400E" w:rsidP="0075400E">
      <w:pPr>
        <w:spacing w:after="0"/>
        <w:jc w:val="center"/>
        <w:rPr>
          <w:rFonts w:ascii="Times New Roman" w:hAnsi="Times New Roman" w:cs="Times New Roman"/>
          <w:b/>
          <w:sz w:val="16"/>
          <w:szCs w:val="16"/>
        </w:rPr>
      </w:pPr>
    </w:p>
    <w:p w:rsidR="0075400E" w:rsidRPr="0075400E" w:rsidRDefault="0075400E" w:rsidP="0075400E">
      <w:pPr>
        <w:spacing w:after="0"/>
        <w:jc w:val="center"/>
        <w:rPr>
          <w:rFonts w:ascii="Times New Roman" w:hAnsi="Times New Roman" w:cs="Times New Roman"/>
          <w:b/>
          <w:sz w:val="28"/>
          <w:szCs w:val="28"/>
        </w:rPr>
      </w:pPr>
      <w:r w:rsidRPr="0075400E">
        <w:rPr>
          <w:rFonts w:ascii="Times New Roman" w:hAnsi="Times New Roman" w:cs="Times New Roman"/>
          <w:b/>
          <w:sz w:val="28"/>
          <w:szCs w:val="28"/>
        </w:rPr>
        <w:t>Вопрос 2.</w:t>
      </w:r>
    </w:p>
    <w:p w:rsidR="0075400E" w:rsidRPr="0075400E" w:rsidRDefault="0075400E" w:rsidP="0075400E">
      <w:pPr>
        <w:spacing w:after="0"/>
        <w:jc w:val="center"/>
        <w:rPr>
          <w:rFonts w:ascii="Times New Roman" w:hAnsi="Times New Roman" w:cs="Times New Roman"/>
          <w:b/>
          <w:sz w:val="16"/>
          <w:szCs w:val="16"/>
        </w:rPr>
      </w:pPr>
    </w:p>
    <w:p w:rsidR="0075400E" w:rsidRPr="0075400E" w:rsidRDefault="0075400E" w:rsidP="0075400E">
      <w:pPr>
        <w:spacing w:after="0"/>
        <w:ind w:firstLine="284"/>
        <w:jc w:val="both"/>
        <w:rPr>
          <w:rFonts w:ascii="Times New Roman" w:hAnsi="Times New Roman" w:cs="Times New Roman"/>
          <w:sz w:val="28"/>
          <w:szCs w:val="28"/>
        </w:rPr>
      </w:pPr>
      <w:r w:rsidRPr="0075400E">
        <w:rPr>
          <w:rFonts w:ascii="Times New Roman" w:hAnsi="Times New Roman" w:cs="Times New Roman"/>
          <w:b/>
          <w:sz w:val="28"/>
          <w:szCs w:val="28"/>
        </w:rPr>
        <w:t xml:space="preserve">СПИННОЙ МОЗГ – </w:t>
      </w:r>
      <w:r w:rsidRPr="0075400E">
        <w:rPr>
          <w:rFonts w:ascii="Times New Roman" w:hAnsi="Times New Roman" w:cs="Times New Roman"/>
          <w:sz w:val="28"/>
          <w:szCs w:val="28"/>
        </w:rPr>
        <w:t>это рефлекторно-проводниковый отдел нервной системы, в котором располагаются центры, ведующие функциями аппарата движения, мочеиспускания, дефекации и др. Здесь замыкаются рефлекторные дуги. Он лежит в позвоночном канале и занимает 2/3 его объема. Имеет вид цилиндрического тяжа, несколько сплюснутого дорсо-вентрально.</w:t>
      </w:r>
    </w:p>
    <w:p w:rsidR="0075400E" w:rsidRPr="0075400E" w:rsidRDefault="0075400E" w:rsidP="0075400E">
      <w:pPr>
        <w:spacing w:after="0"/>
        <w:ind w:firstLine="284"/>
        <w:jc w:val="both"/>
        <w:rPr>
          <w:rFonts w:ascii="Times New Roman" w:hAnsi="Times New Roman" w:cs="Times New Roman"/>
          <w:sz w:val="28"/>
          <w:szCs w:val="28"/>
        </w:rPr>
      </w:pPr>
      <w:r w:rsidRPr="0075400E">
        <w:rPr>
          <w:rFonts w:ascii="Times New Roman" w:hAnsi="Times New Roman" w:cs="Times New Roman"/>
          <w:sz w:val="28"/>
          <w:szCs w:val="28"/>
        </w:rPr>
        <w:t>В нем различают шейную, грудную, поясничную, крестцовую и хвостовую части. Тянется он от первого шейного позвонка до 2 – 3 поясничного, где кончается мозговым конусом, а от него отходит концевая нить, продолжающаяся до шестого хвостового плавника.</w:t>
      </w:r>
    </w:p>
    <w:p w:rsidR="0075400E" w:rsidRPr="0075400E" w:rsidRDefault="0075400E" w:rsidP="0075400E">
      <w:pPr>
        <w:spacing w:after="0"/>
        <w:ind w:firstLine="284"/>
        <w:jc w:val="both"/>
        <w:rPr>
          <w:rFonts w:ascii="Times New Roman" w:hAnsi="Times New Roman" w:cs="Times New Roman"/>
          <w:b/>
          <w:sz w:val="28"/>
          <w:szCs w:val="28"/>
        </w:rPr>
      </w:pPr>
      <w:r w:rsidRPr="0075400E">
        <w:rPr>
          <w:rFonts w:ascii="Times New Roman" w:hAnsi="Times New Roman" w:cs="Times New Roman"/>
          <w:b/>
          <w:sz w:val="28"/>
          <w:szCs w:val="28"/>
        </w:rPr>
        <w:t>Гистологическое строение:</w:t>
      </w:r>
    </w:p>
    <w:p w:rsidR="0075400E" w:rsidRPr="0075400E" w:rsidRDefault="0075400E" w:rsidP="0075400E">
      <w:pPr>
        <w:spacing w:after="0"/>
        <w:ind w:firstLine="284"/>
        <w:jc w:val="both"/>
        <w:rPr>
          <w:rFonts w:ascii="Times New Roman" w:hAnsi="Times New Roman" w:cs="Times New Roman"/>
          <w:sz w:val="28"/>
          <w:szCs w:val="28"/>
        </w:rPr>
      </w:pPr>
      <w:r w:rsidRPr="0075400E">
        <w:rPr>
          <w:rFonts w:ascii="Times New Roman" w:hAnsi="Times New Roman" w:cs="Times New Roman"/>
          <w:sz w:val="28"/>
          <w:szCs w:val="28"/>
        </w:rPr>
        <w:t>Спинной мозг состоит из серого и белого вещества.</w:t>
      </w:r>
    </w:p>
    <w:p w:rsidR="0075400E" w:rsidRPr="0075400E" w:rsidRDefault="0075400E" w:rsidP="00FB24EF">
      <w:pPr>
        <w:pStyle w:val="af2"/>
        <w:numPr>
          <w:ilvl w:val="0"/>
          <w:numId w:val="26"/>
        </w:numPr>
        <w:spacing w:after="0"/>
        <w:ind w:left="0" w:firstLine="284"/>
        <w:rPr>
          <w:rFonts w:ascii="Times New Roman" w:hAnsi="Times New Roman" w:cs="Times New Roman"/>
          <w:sz w:val="28"/>
          <w:szCs w:val="28"/>
        </w:rPr>
      </w:pPr>
      <w:r w:rsidRPr="0075400E">
        <w:rPr>
          <w:rFonts w:ascii="Times New Roman" w:hAnsi="Times New Roman" w:cs="Times New Roman"/>
          <w:b/>
          <w:i/>
          <w:sz w:val="28"/>
          <w:szCs w:val="28"/>
        </w:rPr>
        <w:t>Серое вещество</w:t>
      </w:r>
      <w:r w:rsidRPr="0075400E">
        <w:rPr>
          <w:rFonts w:ascii="Times New Roman" w:hAnsi="Times New Roman" w:cs="Times New Roman"/>
          <w:sz w:val="28"/>
          <w:szCs w:val="28"/>
        </w:rPr>
        <w:t xml:space="preserve"> – находится в середине и имеет вид буквы Н. В его центре небольшое отверстие – центральный спинномозговой канал. Участок серого вещества вокруг центрального канала – серая спайка. Вверх от нее – дорсальные рога, вниз – вентральные. В грудной и поясничной областях – по бокам латеральные. Серое вещество состоит из нейронов и их отростков, а также из нейроглии.</w:t>
      </w:r>
    </w:p>
    <w:p w:rsidR="0075400E" w:rsidRPr="0075400E" w:rsidRDefault="0075400E" w:rsidP="00FB24EF">
      <w:pPr>
        <w:pStyle w:val="af2"/>
        <w:numPr>
          <w:ilvl w:val="0"/>
          <w:numId w:val="26"/>
        </w:numPr>
        <w:spacing w:after="0"/>
        <w:ind w:left="0" w:firstLine="284"/>
        <w:rPr>
          <w:rFonts w:ascii="Times New Roman" w:hAnsi="Times New Roman" w:cs="Times New Roman"/>
          <w:sz w:val="28"/>
          <w:szCs w:val="28"/>
        </w:rPr>
      </w:pPr>
      <w:r w:rsidRPr="0075400E">
        <w:rPr>
          <w:rFonts w:ascii="Times New Roman" w:hAnsi="Times New Roman" w:cs="Times New Roman"/>
          <w:b/>
          <w:i/>
          <w:sz w:val="28"/>
          <w:szCs w:val="28"/>
        </w:rPr>
        <w:lastRenderedPageBreak/>
        <w:t xml:space="preserve">Белое вещество </w:t>
      </w:r>
      <w:r w:rsidRPr="0075400E">
        <w:rPr>
          <w:rFonts w:ascii="Times New Roman" w:hAnsi="Times New Roman" w:cs="Times New Roman"/>
          <w:sz w:val="28"/>
          <w:szCs w:val="28"/>
        </w:rPr>
        <w:t>– находится на периферии спинного мозга, состоит из нейроглии и нервных мякотных волокон. Оно делится на дорсальные, ве</w:t>
      </w:r>
      <w:r w:rsidRPr="0075400E">
        <w:rPr>
          <w:rFonts w:ascii="Times New Roman" w:hAnsi="Times New Roman" w:cs="Times New Roman"/>
          <w:sz w:val="28"/>
          <w:szCs w:val="28"/>
        </w:rPr>
        <w:t>н</w:t>
      </w:r>
      <w:r w:rsidRPr="0075400E">
        <w:rPr>
          <w:rFonts w:ascii="Times New Roman" w:hAnsi="Times New Roman" w:cs="Times New Roman"/>
          <w:sz w:val="28"/>
          <w:szCs w:val="28"/>
        </w:rPr>
        <w:t>тральные и латеральные канатики, в которых проходят проводящие, чувств</w:t>
      </w:r>
      <w:r w:rsidRPr="0075400E">
        <w:rPr>
          <w:rFonts w:ascii="Times New Roman" w:hAnsi="Times New Roman" w:cs="Times New Roman"/>
          <w:sz w:val="28"/>
          <w:szCs w:val="28"/>
        </w:rPr>
        <w:t>и</w:t>
      </w:r>
      <w:r w:rsidRPr="0075400E">
        <w:rPr>
          <w:rFonts w:ascii="Times New Roman" w:hAnsi="Times New Roman" w:cs="Times New Roman"/>
          <w:sz w:val="28"/>
          <w:szCs w:val="28"/>
        </w:rPr>
        <w:t>тельные и двигательные пути (рис. 3).</w:t>
      </w:r>
    </w:p>
    <w:p w:rsidR="0075400E" w:rsidRPr="0075400E" w:rsidRDefault="0075400E" w:rsidP="0075400E">
      <w:pPr>
        <w:spacing w:after="0"/>
        <w:jc w:val="center"/>
        <w:rPr>
          <w:rFonts w:ascii="Times New Roman" w:hAnsi="Times New Roman" w:cs="Times New Roman"/>
          <w:sz w:val="28"/>
          <w:szCs w:val="28"/>
        </w:rPr>
      </w:pPr>
      <w:r w:rsidRPr="0075400E">
        <w:rPr>
          <w:rFonts w:ascii="Times New Roman" w:hAnsi="Times New Roman" w:cs="Times New Roman"/>
          <w:noProof/>
          <w:lang w:val="ru-RU" w:eastAsia="ru-RU"/>
        </w:rPr>
        <w:drawing>
          <wp:inline distT="0" distB="0" distL="0" distR="0">
            <wp:extent cx="3077155" cy="3498574"/>
            <wp:effectExtent l="0" t="0" r="0" b="0"/>
            <wp:docPr id="151" name="Рисунок 151" descr="Рис. 176. Объемная реконструкция (А) и поперечный разрез спинного мозга (Б). 1 - серое вещество (substantia grisea); 2 - белое вещество (substantia alba); 3 - задний корешок (чувствительный) спинномозгового нерва [radix dorsalis (sensorialis) n. spinalis]; 4 - спинномозговые нервы (nn. spinales); 5 - спинномозговой ганглий (ganglion spinale); 6 - передний корешок (двигательный) спинномозгового нерва [radix ventralis (motoria) п. spinalis]; 7 - задний канатик (funiculus dorsalis); 8 - задний рог (cornu dorsale); 9 - боковой канатик (funiculus lateralis); 10 - передний рог (cornu ventrale); 11 - передний канатик (funiculus ventral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Рис. 176. Объемная реконструкция (А) и поперечный разрез спинного мозга (Б). 1 - серое вещество (substantia grisea); 2 - белое вещество (substantia alba); 3 - задний корешок (чувствительный) спинномозгового нерва [radix dorsalis (sensorialis) n. spinalis]; 4 - спинномозговые нервы (nn. spinales); 5 - спинномозговой ганглий (ganglion spinale); 6 - передний корешок (двигательный) спинномозгового нерва [radix ventralis (motoria) п. spinalis]; 7 - задний канатик (funiculus dorsalis); 8 - задний рог (cornu dorsale); 9 - боковой канатик (funiculus lateralis); 10 - передний рог (cornu ventrale); 11 - передний канатик (funiculus ventralis)"/>
                    <pic:cNvPicPr>
                      <a:picLocks noChangeAspect="1" noChangeArrowheads="1"/>
                    </pic:cNvPicPr>
                  </pic:nvPicPr>
                  <pic:blipFill>
                    <a:blip r:embed="rId19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082881" cy="3505085"/>
                    </a:xfrm>
                    <a:prstGeom prst="rect">
                      <a:avLst/>
                    </a:prstGeom>
                    <a:noFill/>
                    <a:ln>
                      <a:noFill/>
                    </a:ln>
                  </pic:spPr>
                </pic:pic>
              </a:graphicData>
            </a:graphic>
          </wp:inline>
        </w:drawing>
      </w:r>
    </w:p>
    <w:p w:rsidR="0075400E" w:rsidRPr="0075400E" w:rsidRDefault="0075400E" w:rsidP="0075400E">
      <w:pPr>
        <w:spacing w:after="0"/>
        <w:jc w:val="center"/>
        <w:rPr>
          <w:rFonts w:ascii="Times New Roman" w:hAnsi="Times New Roman" w:cs="Times New Roman"/>
          <w:iCs/>
          <w:shd w:val="clear" w:color="auto" w:fill="FFFFFF"/>
        </w:rPr>
      </w:pPr>
      <w:r w:rsidRPr="0075400E">
        <w:rPr>
          <w:rFonts w:ascii="Times New Roman" w:hAnsi="Times New Roman" w:cs="Times New Roman"/>
          <w:iCs/>
          <w:shd w:val="clear" w:color="auto" w:fill="FFFFFF"/>
        </w:rPr>
        <w:t xml:space="preserve">Рис.3. Объемная реконструкция (А) и поперечный разрез спинного мозга (Б). </w:t>
      </w:r>
    </w:p>
    <w:p w:rsidR="0075400E" w:rsidRPr="0075400E" w:rsidRDefault="0075400E" w:rsidP="0075400E">
      <w:pPr>
        <w:spacing w:after="0"/>
        <w:jc w:val="center"/>
        <w:rPr>
          <w:rFonts w:ascii="Times New Roman" w:hAnsi="Times New Roman" w:cs="Times New Roman"/>
          <w:iCs/>
          <w:shd w:val="clear" w:color="auto" w:fill="FFFFFF"/>
        </w:rPr>
      </w:pPr>
      <w:r w:rsidRPr="0075400E">
        <w:rPr>
          <w:rFonts w:ascii="Times New Roman" w:hAnsi="Times New Roman" w:cs="Times New Roman"/>
          <w:iCs/>
          <w:shd w:val="clear" w:color="auto" w:fill="FFFFFF"/>
        </w:rPr>
        <w:t xml:space="preserve">1 - серое вещество; 2 - белое вещество; 3 - задний корешок (чувствительный) </w:t>
      </w:r>
    </w:p>
    <w:p w:rsidR="0075400E" w:rsidRPr="0075400E" w:rsidRDefault="0075400E" w:rsidP="0075400E">
      <w:pPr>
        <w:spacing w:after="0"/>
        <w:jc w:val="center"/>
        <w:rPr>
          <w:rFonts w:ascii="Times New Roman" w:hAnsi="Times New Roman" w:cs="Times New Roman"/>
          <w:iCs/>
          <w:shd w:val="clear" w:color="auto" w:fill="FFFFFF"/>
        </w:rPr>
      </w:pPr>
      <w:r w:rsidRPr="0075400E">
        <w:rPr>
          <w:rFonts w:ascii="Times New Roman" w:hAnsi="Times New Roman" w:cs="Times New Roman"/>
          <w:iCs/>
          <w:shd w:val="clear" w:color="auto" w:fill="FFFFFF"/>
        </w:rPr>
        <w:t>спинномозгового нерва; 4 - спинномозговые нервы; 5 - спинномозговой ганглий;</w:t>
      </w:r>
    </w:p>
    <w:p w:rsidR="0075400E" w:rsidRPr="0075400E" w:rsidRDefault="0075400E" w:rsidP="0075400E">
      <w:pPr>
        <w:spacing w:after="0"/>
        <w:jc w:val="center"/>
        <w:rPr>
          <w:rFonts w:ascii="Times New Roman" w:hAnsi="Times New Roman" w:cs="Times New Roman"/>
          <w:iCs/>
          <w:shd w:val="clear" w:color="auto" w:fill="FFFFFF"/>
        </w:rPr>
      </w:pPr>
      <w:r w:rsidRPr="0075400E">
        <w:rPr>
          <w:rFonts w:ascii="Times New Roman" w:hAnsi="Times New Roman" w:cs="Times New Roman"/>
          <w:iCs/>
          <w:shd w:val="clear" w:color="auto" w:fill="FFFFFF"/>
        </w:rPr>
        <w:t xml:space="preserve"> 6 - передний корешок (двигательный) спинномозгового нерва; 7 - задний канатик; </w:t>
      </w:r>
    </w:p>
    <w:p w:rsidR="0075400E" w:rsidRPr="0075400E" w:rsidRDefault="0075400E" w:rsidP="0075400E">
      <w:pPr>
        <w:spacing w:after="0"/>
        <w:jc w:val="center"/>
        <w:rPr>
          <w:rFonts w:ascii="Times New Roman" w:hAnsi="Times New Roman" w:cs="Times New Roman"/>
        </w:rPr>
      </w:pPr>
      <w:r w:rsidRPr="0075400E">
        <w:rPr>
          <w:rFonts w:ascii="Times New Roman" w:hAnsi="Times New Roman" w:cs="Times New Roman"/>
          <w:iCs/>
          <w:shd w:val="clear" w:color="auto" w:fill="FFFFFF"/>
        </w:rPr>
        <w:t>8 - задний рог; 9 - боковой канатик; 10 - передний рог; 11 - передний канатик</w:t>
      </w:r>
    </w:p>
    <w:p w:rsidR="0075400E" w:rsidRPr="0075400E" w:rsidRDefault="0075400E" w:rsidP="0075400E">
      <w:pPr>
        <w:spacing w:after="0"/>
        <w:jc w:val="center"/>
        <w:rPr>
          <w:rFonts w:ascii="Times New Roman" w:hAnsi="Times New Roman" w:cs="Times New Roman"/>
          <w:b/>
          <w:sz w:val="16"/>
          <w:szCs w:val="16"/>
          <w:u w:val="single"/>
        </w:rPr>
      </w:pPr>
    </w:p>
    <w:p w:rsidR="0075400E" w:rsidRPr="0075400E" w:rsidRDefault="0075400E" w:rsidP="0075400E">
      <w:pPr>
        <w:spacing w:after="0"/>
        <w:jc w:val="center"/>
        <w:rPr>
          <w:rFonts w:ascii="Times New Roman" w:hAnsi="Times New Roman" w:cs="Times New Roman"/>
          <w:b/>
          <w:sz w:val="28"/>
          <w:szCs w:val="28"/>
          <w:u w:val="single"/>
        </w:rPr>
      </w:pPr>
      <w:r w:rsidRPr="0075400E">
        <w:rPr>
          <w:rFonts w:ascii="Times New Roman" w:hAnsi="Times New Roman" w:cs="Times New Roman"/>
          <w:b/>
          <w:sz w:val="28"/>
          <w:szCs w:val="28"/>
          <w:u w:val="single"/>
        </w:rPr>
        <w:t>Оболочки спинного и головного мозга</w:t>
      </w:r>
    </w:p>
    <w:p w:rsidR="0075400E" w:rsidRPr="0075400E" w:rsidRDefault="0075400E" w:rsidP="0075400E">
      <w:pPr>
        <w:spacing w:after="0"/>
        <w:jc w:val="center"/>
        <w:rPr>
          <w:rFonts w:ascii="Times New Roman" w:hAnsi="Times New Roman" w:cs="Times New Roman"/>
          <w:b/>
          <w:sz w:val="16"/>
          <w:szCs w:val="16"/>
          <w:u w:val="single"/>
        </w:rPr>
      </w:pPr>
    </w:p>
    <w:p w:rsidR="0075400E" w:rsidRPr="0075400E" w:rsidRDefault="0075400E" w:rsidP="00FB24EF">
      <w:pPr>
        <w:pStyle w:val="af2"/>
        <w:numPr>
          <w:ilvl w:val="0"/>
          <w:numId w:val="27"/>
        </w:numPr>
        <w:spacing w:after="0"/>
        <w:rPr>
          <w:rFonts w:ascii="Times New Roman" w:hAnsi="Times New Roman" w:cs="Times New Roman"/>
          <w:sz w:val="28"/>
          <w:szCs w:val="28"/>
        </w:rPr>
      </w:pPr>
      <w:r w:rsidRPr="0075400E">
        <w:rPr>
          <w:rFonts w:ascii="Times New Roman" w:hAnsi="Times New Roman" w:cs="Times New Roman"/>
          <w:sz w:val="28"/>
          <w:szCs w:val="28"/>
        </w:rPr>
        <w:t>Кости черепа</w:t>
      </w:r>
    </w:p>
    <w:p w:rsidR="0075400E" w:rsidRPr="0075400E" w:rsidRDefault="0075400E" w:rsidP="00FB24EF">
      <w:pPr>
        <w:pStyle w:val="af2"/>
        <w:numPr>
          <w:ilvl w:val="0"/>
          <w:numId w:val="27"/>
        </w:numPr>
        <w:spacing w:after="0"/>
        <w:rPr>
          <w:rFonts w:ascii="Times New Roman" w:hAnsi="Times New Roman" w:cs="Times New Roman"/>
          <w:sz w:val="28"/>
          <w:szCs w:val="28"/>
        </w:rPr>
      </w:pPr>
      <w:r w:rsidRPr="0075400E">
        <w:rPr>
          <w:rFonts w:ascii="Times New Roman" w:hAnsi="Times New Roman" w:cs="Times New Roman"/>
          <w:sz w:val="28"/>
          <w:szCs w:val="28"/>
        </w:rPr>
        <w:t>Эпидуральное пространство</w:t>
      </w:r>
    </w:p>
    <w:p w:rsidR="0075400E" w:rsidRPr="0075400E" w:rsidRDefault="0075400E" w:rsidP="00FB24EF">
      <w:pPr>
        <w:pStyle w:val="af2"/>
        <w:numPr>
          <w:ilvl w:val="0"/>
          <w:numId w:val="27"/>
        </w:numPr>
        <w:spacing w:after="0"/>
        <w:ind w:left="0" w:firstLine="284"/>
        <w:rPr>
          <w:rFonts w:ascii="Times New Roman" w:hAnsi="Times New Roman" w:cs="Times New Roman"/>
          <w:sz w:val="28"/>
          <w:szCs w:val="28"/>
        </w:rPr>
      </w:pPr>
      <w:r w:rsidRPr="0075400E">
        <w:rPr>
          <w:rFonts w:ascii="Times New Roman" w:hAnsi="Times New Roman" w:cs="Times New Roman"/>
          <w:b/>
          <w:sz w:val="28"/>
          <w:szCs w:val="28"/>
          <w:u w:val="single"/>
        </w:rPr>
        <w:t>Твердая оболочка</w:t>
      </w:r>
      <w:r w:rsidRPr="0075400E">
        <w:rPr>
          <w:rFonts w:ascii="Times New Roman" w:hAnsi="Times New Roman" w:cs="Times New Roman"/>
          <w:sz w:val="28"/>
          <w:szCs w:val="28"/>
        </w:rPr>
        <w:t xml:space="preserve"> – самая верхняя, образована плотной соединител</w:t>
      </w:r>
      <w:r w:rsidRPr="0075400E">
        <w:rPr>
          <w:rFonts w:ascii="Times New Roman" w:hAnsi="Times New Roman" w:cs="Times New Roman"/>
          <w:sz w:val="28"/>
          <w:szCs w:val="28"/>
        </w:rPr>
        <w:t>ь</w:t>
      </w:r>
      <w:r w:rsidRPr="0075400E">
        <w:rPr>
          <w:rFonts w:ascii="Times New Roman" w:hAnsi="Times New Roman" w:cs="Times New Roman"/>
          <w:sz w:val="28"/>
          <w:szCs w:val="28"/>
        </w:rPr>
        <w:t>ной тканью, бедна сосудами</w:t>
      </w:r>
    </w:p>
    <w:p w:rsidR="0075400E" w:rsidRPr="0075400E" w:rsidRDefault="0075400E" w:rsidP="00FB24EF">
      <w:pPr>
        <w:pStyle w:val="af2"/>
        <w:numPr>
          <w:ilvl w:val="0"/>
          <w:numId w:val="27"/>
        </w:numPr>
        <w:spacing w:after="0"/>
        <w:ind w:left="0" w:firstLine="284"/>
        <w:rPr>
          <w:rFonts w:ascii="Times New Roman" w:hAnsi="Times New Roman" w:cs="Times New Roman"/>
          <w:sz w:val="28"/>
          <w:szCs w:val="28"/>
        </w:rPr>
      </w:pPr>
      <w:r w:rsidRPr="0075400E">
        <w:rPr>
          <w:rFonts w:ascii="Times New Roman" w:hAnsi="Times New Roman" w:cs="Times New Roman"/>
          <w:sz w:val="28"/>
          <w:szCs w:val="28"/>
        </w:rPr>
        <w:t>Субдуральное пространство</w:t>
      </w:r>
    </w:p>
    <w:p w:rsidR="0075400E" w:rsidRPr="0075400E" w:rsidRDefault="0075400E" w:rsidP="00FB24EF">
      <w:pPr>
        <w:pStyle w:val="af2"/>
        <w:numPr>
          <w:ilvl w:val="0"/>
          <w:numId w:val="27"/>
        </w:numPr>
        <w:spacing w:after="0"/>
        <w:ind w:left="0" w:firstLine="284"/>
        <w:rPr>
          <w:rFonts w:ascii="Times New Roman" w:hAnsi="Times New Roman" w:cs="Times New Roman"/>
          <w:sz w:val="28"/>
          <w:szCs w:val="28"/>
        </w:rPr>
      </w:pPr>
      <w:r w:rsidRPr="0075400E">
        <w:rPr>
          <w:rFonts w:ascii="Times New Roman" w:hAnsi="Times New Roman" w:cs="Times New Roman"/>
          <w:b/>
          <w:sz w:val="28"/>
          <w:szCs w:val="28"/>
          <w:u w:val="single"/>
        </w:rPr>
        <w:t>Паутинная оболочка</w:t>
      </w:r>
      <w:r w:rsidRPr="0075400E">
        <w:rPr>
          <w:rFonts w:ascii="Times New Roman" w:hAnsi="Times New Roman" w:cs="Times New Roman"/>
          <w:sz w:val="28"/>
          <w:szCs w:val="28"/>
        </w:rPr>
        <w:t xml:space="preserve"> – нежная, образована рыхлой соединительной тканью, безсосудистая</w:t>
      </w:r>
    </w:p>
    <w:p w:rsidR="0075400E" w:rsidRPr="0075400E" w:rsidRDefault="0075400E" w:rsidP="00FB24EF">
      <w:pPr>
        <w:pStyle w:val="af2"/>
        <w:numPr>
          <w:ilvl w:val="0"/>
          <w:numId w:val="27"/>
        </w:numPr>
        <w:spacing w:after="0"/>
        <w:ind w:left="0" w:firstLine="284"/>
        <w:rPr>
          <w:rFonts w:ascii="Times New Roman" w:hAnsi="Times New Roman" w:cs="Times New Roman"/>
          <w:sz w:val="28"/>
          <w:szCs w:val="28"/>
        </w:rPr>
      </w:pPr>
      <w:r w:rsidRPr="0075400E">
        <w:rPr>
          <w:rFonts w:ascii="Times New Roman" w:hAnsi="Times New Roman" w:cs="Times New Roman"/>
          <w:sz w:val="28"/>
          <w:szCs w:val="28"/>
        </w:rPr>
        <w:t>Субарахноидальное пространство</w:t>
      </w:r>
    </w:p>
    <w:p w:rsidR="0075400E" w:rsidRPr="0075400E" w:rsidRDefault="0075400E" w:rsidP="00FB24EF">
      <w:pPr>
        <w:pStyle w:val="af2"/>
        <w:numPr>
          <w:ilvl w:val="0"/>
          <w:numId w:val="27"/>
        </w:numPr>
        <w:spacing w:after="0"/>
        <w:ind w:left="0" w:firstLine="284"/>
        <w:rPr>
          <w:rFonts w:ascii="Times New Roman" w:hAnsi="Times New Roman" w:cs="Times New Roman"/>
          <w:sz w:val="28"/>
          <w:szCs w:val="28"/>
        </w:rPr>
      </w:pPr>
      <w:r w:rsidRPr="0075400E">
        <w:rPr>
          <w:rFonts w:ascii="Times New Roman" w:hAnsi="Times New Roman" w:cs="Times New Roman"/>
          <w:b/>
          <w:sz w:val="28"/>
          <w:szCs w:val="28"/>
          <w:u w:val="single"/>
        </w:rPr>
        <w:t>Мягкая оболочка</w:t>
      </w:r>
      <w:r w:rsidRPr="0075400E">
        <w:rPr>
          <w:rFonts w:ascii="Times New Roman" w:hAnsi="Times New Roman" w:cs="Times New Roman"/>
          <w:sz w:val="28"/>
          <w:szCs w:val="28"/>
        </w:rPr>
        <w:t xml:space="preserve"> – тонкая, но плотная, много сосудов (рис. 4)</w:t>
      </w:r>
    </w:p>
    <w:p w:rsidR="0075400E" w:rsidRPr="0075400E" w:rsidRDefault="0075400E" w:rsidP="0075400E">
      <w:pPr>
        <w:spacing w:after="0"/>
        <w:jc w:val="center"/>
        <w:rPr>
          <w:rFonts w:ascii="Times New Roman" w:hAnsi="Times New Roman" w:cs="Times New Roman"/>
          <w:iCs/>
          <w:shd w:val="clear" w:color="auto" w:fill="FFFFFF"/>
        </w:rPr>
      </w:pPr>
    </w:p>
    <w:p w:rsidR="0075400E" w:rsidRPr="0075400E" w:rsidRDefault="0075400E" w:rsidP="0075400E">
      <w:pPr>
        <w:spacing w:after="0"/>
        <w:rPr>
          <w:rFonts w:ascii="Times New Roman" w:hAnsi="Times New Roman" w:cs="Times New Roman"/>
          <w:sz w:val="28"/>
          <w:szCs w:val="28"/>
        </w:rPr>
      </w:pPr>
      <w:r w:rsidRPr="0075400E">
        <w:rPr>
          <w:rFonts w:ascii="Times New Roman" w:hAnsi="Times New Roman" w:cs="Times New Roman"/>
          <w:noProof/>
          <w:lang w:val="ru-RU" w:eastAsia="ru-RU"/>
        </w:rPr>
        <w:drawing>
          <wp:anchor distT="0" distB="0" distL="114300" distR="114300" simplePos="0" relativeHeight="251680768" behindDoc="1" locked="0" layoutInCell="1" allowOverlap="1">
            <wp:simplePos x="0" y="0"/>
            <wp:positionH relativeFrom="column">
              <wp:posOffset>635</wp:posOffset>
            </wp:positionH>
            <wp:positionV relativeFrom="paragraph">
              <wp:posOffset>-2540</wp:posOffset>
            </wp:positionV>
            <wp:extent cx="3227705" cy="2414270"/>
            <wp:effectExtent l="0" t="0" r="0" b="0"/>
            <wp:wrapTight wrapText="bothSides">
              <wp:wrapPolygon edited="0">
                <wp:start x="0" y="0"/>
                <wp:lineTo x="0" y="21475"/>
                <wp:lineTo x="21417" y="21475"/>
                <wp:lineTo x="21417" y="0"/>
                <wp:lineTo x="0" y="0"/>
              </wp:wrapPolygon>
            </wp:wrapTight>
            <wp:docPr id="847" name="Рисунок 847" descr="http://handcent.ru/uploads/posts/2013-05/1369252380_3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handcent.ru/uploads/posts/2013-05/1369252380_324.jpg"/>
                    <pic:cNvPicPr>
                      <a:picLocks noChangeAspect="1" noChangeArrowheads="1"/>
                    </pic:cNvPicPr>
                  </pic:nvPicPr>
                  <pic:blipFill rotWithShape="1">
                    <a:blip r:embed="rId19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9851" r="10060" b="23478"/>
                    <a:stretch/>
                  </pic:blipFill>
                  <pic:spPr bwMode="auto">
                    <a:xfrm>
                      <a:off x="0" y="0"/>
                      <a:ext cx="3227705" cy="241427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p w:rsidR="0075400E" w:rsidRPr="0075400E" w:rsidRDefault="0075400E" w:rsidP="0075400E">
      <w:pPr>
        <w:spacing w:after="0"/>
        <w:jc w:val="center"/>
        <w:rPr>
          <w:rFonts w:ascii="Times New Roman" w:hAnsi="Times New Roman" w:cs="Times New Roman"/>
        </w:rPr>
      </w:pPr>
      <w:r w:rsidRPr="0075400E">
        <w:rPr>
          <w:rFonts w:ascii="Times New Roman" w:hAnsi="Times New Roman" w:cs="Times New Roman"/>
        </w:rPr>
        <w:t>Рис. 4.   Схема оболочек спинного мозга (на поперечном сечении):</w:t>
      </w:r>
    </w:p>
    <w:p w:rsidR="0075400E" w:rsidRPr="0075400E" w:rsidRDefault="0075400E" w:rsidP="0075400E">
      <w:pPr>
        <w:spacing w:after="0"/>
        <w:jc w:val="center"/>
        <w:rPr>
          <w:rFonts w:ascii="Times New Roman" w:hAnsi="Times New Roman" w:cs="Times New Roman"/>
        </w:rPr>
      </w:pPr>
      <w:r w:rsidRPr="0075400E">
        <w:rPr>
          <w:rFonts w:ascii="Times New Roman" w:hAnsi="Times New Roman" w:cs="Times New Roman"/>
        </w:rPr>
        <w:t>1 – твердая мозговая оболочка;</w:t>
      </w:r>
    </w:p>
    <w:p w:rsidR="0075400E" w:rsidRPr="0075400E" w:rsidRDefault="0075400E" w:rsidP="0075400E">
      <w:pPr>
        <w:spacing w:after="0"/>
        <w:jc w:val="center"/>
        <w:rPr>
          <w:rFonts w:ascii="Times New Roman" w:hAnsi="Times New Roman" w:cs="Times New Roman"/>
        </w:rPr>
      </w:pPr>
      <w:r w:rsidRPr="0075400E">
        <w:rPr>
          <w:rFonts w:ascii="Times New Roman" w:hAnsi="Times New Roman" w:cs="Times New Roman"/>
        </w:rPr>
        <w:lastRenderedPageBreak/>
        <w:t xml:space="preserve"> 2 – паутинная оболочка; 3 – мягкая оболочка; 4 – субарахноидальное пространство; 5 – субдуральное пространство; 6 – эпидуральное пространство; 7 – спинномозговой узел;</w:t>
      </w:r>
    </w:p>
    <w:p w:rsidR="0075400E" w:rsidRPr="0075400E" w:rsidRDefault="0075400E" w:rsidP="0075400E">
      <w:pPr>
        <w:spacing w:after="0"/>
        <w:jc w:val="center"/>
        <w:rPr>
          <w:rFonts w:ascii="Times New Roman" w:hAnsi="Times New Roman" w:cs="Times New Roman"/>
        </w:rPr>
      </w:pPr>
      <w:r w:rsidRPr="0075400E">
        <w:rPr>
          <w:rFonts w:ascii="Times New Roman" w:hAnsi="Times New Roman" w:cs="Times New Roman"/>
        </w:rPr>
        <w:t>8 – вентральный корень; 9 – смешанный спинномозговой нерв;</w:t>
      </w:r>
    </w:p>
    <w:p w:rsidR="0075400E" w:rsidRPr="0075400E" w:rsidRDefault="0075400E" w:rsidP="0075400E">
      <w:pPr>
        <w:spacing w:after="0"/>
        <w:jc w:val="center"/>
        <w:rPr>
          <w:rFonts w:ascii="Times New Roman" w:hAnsi="Times New Roman" w:cs="Times New Roman"/>
        </w:rPr>
      </w:pPr>
      <w:r w:rsidRPr="0075400E">
        <w:rPr>
          <w:rFonts w:ascii="Times New Roman" w:hAnsi="Times New Roman" w:cs="Times New Roman"/>
        </w:rPr>
        <w:t xml:space="preserve">10 – зубовидная связка; </w:t>
      </w:r>
    </w:p>
    <w:p w:rsidR="0075400E" w:rsidRPr="0075400E" w:rsidRDefault="0075400E" w:rsidP="0075400E">
      <w:pPr>
        <w:spacing w:after="0"/>
        <w:jc w:val="center"/>
        <w:rPr>
          <w:rFonts w:ascii="Times New Roman" w:hAnsi="Times New Roman" w:cs="Times New Roman"/>
        </w:rPr>
      </w:pPr>
      <w:r w:rsidRPr="0075400E">
        <w:rPr>
          <w:rFonts w:ascii="Times New Roman" w:hAnsi="Times New Roman" w:cs="Times New Roman"/>
        </w:rPr>
        <w:t xml:space="preserve">11 – спинномозговая артерия; </w:t>
      </w:r>
    </w:p>
    <w:p w:rsidR="0075400E" w:rsidRPr="0075400E" w:rsidRDefault="0075400E" w:rsidP="0075400E">
      <w:pPr>
        <w:spacing w:after="0"/>
        <w:jc w:val="center"/>
        <w:rPr>
          <w:rFonts w:ascii="Times New Roman" w:hAnsi="Times New Roman" w:cs="Times New Roman"/>
        </w:rPr>
      </w:pPr>
      <w:r w:rsidRPr="0075400E">
        <w:rPr>
          <w:rFonts w:ascii="Times New Roman" w:hAnsi="Times New Roman" w:cs="Times New Roman"/>
        </w:rPr>
        <w:t xml:space="preserve">12 – вентральный позвоночный синус; </w:t>
      </w:r>
    </w:p>
    <w:p w:rsidR="0075400E" w:rsidRPr="0075400E" w:rsidRDefault="0075400E" w:rsidP="0075400E">
      <w:pPr>
        <w:spacing w:after="0"/>
        <w:jc w:val="center"/>
        <w:rPr>
          <w:rFonts w:ascii="Times New Roman" w:hAnsi="Times New Roman" w:cs="Times New Roman"/>
        </w:rPr>
      </w:pPr>
      <w:r w:rsidRPr="0075400E">
        <w:rPr>
          <w:rFonts w:ascii="Times New Roman" w:hAnsi="Times New Roman" w:cs="Times New Roman"/>
        </w:rPr>
        <w:t>13 – спинной мозг</w:t>
      </w:r>
    </w:p>
    <w:p w:rsidR="0075400E" w:rsidRPr="0075400E" w:rsidRDefault="0075400E" w:rsidP="0075400E">
      <w:pPr>
        <w:spacing w:after="0"/>
        <w:jc w:val="center"/>
        <w:rPr>
          <w:rFonts w:ascii="Times New Roman" w:hAnsi="Times New Roman" w:cs="Times New Roman"/>
          <w:b/>
          <w:sz w:val="28"/>
          <w:szCs w:val="28"/>
        </w:rPr>
      </w:pPr>
      <w:r w:rsidRPr="0075400E">
        <w:rPr>
          <w:rFonts w:ascii="Times New Roman" w:hAnsi="Times New Roman" w:cs="Times New Roman"/>
          <w:b/>
          <w:sz w:val="28"/>
          <w:szCs w:val="28"/>
        </w:rPr>
        <w:t>Вопрос – 3.</w:t>
      </w:r>
    </w:p>
    <w:p w:rsidR="0075400E" w:rsidRPr="0075400E" w:rsidRDefault="0075400E" w:rsidP="0075400E">
      <w:pPr>
        <w:spacing w:after="0"/>
        <w:jc w:val="center"/>
        <w:rPr>
          <w:rFonts w:ascii="Times New Roman" w:hAnsi="Times New Roman" w:cs="Times New Roman"/>
          <w:b/>
          <w:sz w:val="16"/>
          <w:szCs w:val="16"/>
        </w:rPr>
      </w:pPr>
    </w:p>
    <w:p w:rsidR="0075400E" w:rsidRPr="0075400E" w:rsidRDefault="0075400E" w:rsidP="0075400E">
      <w:pPr>
        <w:spacing w:after="0"/>
        <w:ind w:firstLine="284"/>
        <w:jc w:val="both"/>
        <w:rPr>
          <w:rFonts w:ascii="Times New Roman" w:hAnsi="Times New Roman" w:cs="Times New Roman"/>
          <w:sz w:val="28"/>
          <w:szCs w:val="28"/>
        </w:rPr>
      </w:pPr>
      <w:r w:rsidRPr="0075400E">
        <w:rPr>
          <w:rFonts w:ascii="Times New Roman" w:hAnsi="Times New Roman" w:cs="Times New Roman"/>
          <w:sz w:val="28"/>
          <w:szCs w:val="28"/>
        </w:rPr>
        <w:t>Периферическая нервная система состоит из парных черепномозговых и спинномозговых нервов. Нервы идут к иннервируемым органам кратчайшим путем в составе сосудисто-нервного пучка (артерия, 1-2 вены, нерв).</w:t>
      </w:r>
    </w:p>
    <w:p w:rsidR="0075400E" w:rsidRPr="0075400E" w:rsidRDefault="0075400E" w:rsidP="0075400E">
      <w:pPr>
        <w:spacing w:after="0"/>
        <w:ind w:firstLine="284"/>
        <w:jc w:val="both"/>
        <w:rPr>
          <w:rFonts w:ascii="Times New Roman" w:hAnsi="Times New Roman" w:cs="Times New Roman"/>
          <w:sz w:val="16"/>
          <w:szCs w:val="16"/>
        </w:rPr>
      </w:pPr>
    </w:p>
    <w:p w:rsidR="0075400E" w:rsidRPr="0075400E" w:rsidRDefault="0075400E" w:rsidP="0075400E">
      <w:pPr>
        <w:spacing w:after="0"/>
        <w:ind w:firstLine="284"/>
        <w:jc w:val="center"/>
        <w:rPr>
          <w:rFonts w:ascii="Times New Roman" w:hAnsi="Times New Roman" w:cs="Times New Roman"/>
          <w:sz w:val="28"/>
          <w:szCs w:val="28"/>
          <w:u w:val="single"/>
        </w:rPr>
      </w:pPr>
      <w:r w:rsidRPr="0075400E">
        <w:rPr>
          <w:rFonts w:ascii="Times New Roman" w:hAnsi="Times New Roman" w:cs="Times New Roman"/>
          <w:sz w:val="28"/>
          <w:szCs w:val="28"/>
          <w:u w:val="single"/>
        </w:rPr>
        <w:t>Спинномозговые нервы</w:t>
      </w:r>
    </w:p>
    <w:p w:rsidR="0075400E" w:rsidRPr="0075400E" w:rsidRDefault="0075400E" w:rsidP="0075400E">
      <w:pPr>
        <w:spacing w:after="0"/>
        <w:ind w:firstLine="284"/>
        <w:jc w:val="both"/>
        <w:rPr>
          <w:rFonts w:ascii="Times New Roman" w:hAnsi="Times New Roman" w:cs="Times New Roman"/>
          <w:sz w:val="28"/>
          <w:szCs w:val="28"/>
        </w:rPr>
      </w:pPr>
      <w:r w:rsidRPr="0075400E">
        <w:rPr>
          <w:rFonts w:ascii="Times New Roman" w:hAnsi="Times New Roman" w:cs="Times New Roman"/>
          <w:sz w:val="28"/>
          <w:szCs w:val="28"/>
        </w:rPr>
        <w:t>Они подразделяются на шейные, грудные, поясничные, крестцовые и хвостовые. Количество пар соответствует количеству позвонков, за исключением шейного и хвостового отделов.</w:t>
      </w:r>
    </w:p>
    <w:p w:rsidR="0075400E" w:rsidRPr="0075400E" w:rsidRDefault="0075400E" w:rsidP="00FB24EF">
      <w:pPr>
        <w:pStyle w:val="af2"/>
        <w:numPr>
          <w:ilvl w:val="0"/>
          <w:numId w:val="28"/>
        </w:numPr>
        <w:spacing w:after="0"/>
        <w:rPr>
          <w:rFonts w:ascii="Times New Roman" w:hAnsi="Times New Roman" w:cs="Times New Roman"/>
          <w:sz w:val="28"/>
          <w:szCs w:val="28"/>
        </w:rPr>
      </w:pPr>
      <w:r w:rsidRPr="0075400E">
        <w:rPr>
          <w:rFonts w:ascii="Times New Roman" w:hAnsi="Times New Roman" w:cs="Times New Roman"/>
          <w:sz w:val="28"/>
          <w:szCs w:val="28"/>
        </w:rPr>
        <w:t>Шейные – 8 пар, иннервируют мускулатуру и кожу шеи.</w:t>
      </w:r>
    </w:p>
    <w:p w:rsidR="0075400E" w:rsidRPr="0075400E" w:rsidRDefault="0075400E" w:rsidP="00FB24EF">
      <w:pPr>
        <w:pStyle w:val="af2"/>
        <w:numPr>
          <w:ilvl w:val="0"/>
          <w:numId w:val="28"/>
        </w:numPr>
        <w:spacing w:after="0"/>
        <w:ind w:left="0" w:firstLine="284"/>
        <w:rPr>
          <w:rFonts w:ascii="Times New Roman" w:hAnsi="Times New Roman" w:cs="Times New Roman"/>
          <w:sz w:val="28"/>
          <w:szCs w:val="28"/>
        </w:rPr>
      </w:pPr>
      <w:r w:rsidRPr="0075400E">
        <w:rPr>
          <w:rFonts w:ascii="Times New Roman" w:hAnsi="Times New Roman" w:cs="Times New Roman"/>
          <w:sz w:val="28"/>
          <w:szCs w:val="28"/>
        </w:rPr>
        <w:t>Грудные – иннервируют мускулатуру позвоночного столба, кожу холки и спины.</w:t>
      </w:r>
    </w:p>
    <w:p w:rsidR="0075400E" w:rsidRPr="0075400E" w:rsidRDefault="0075400E" w:rsidP="00FB24EF">
      <w:pPr>
        <w:pStyle w:val="af2"/>
        <w:numPr>
          <w:ilvl w:val="0"/>
          <w:numId w:val="28"/>
        </w:numPr>
        <w:spacing w:after="0"/>
        <w:ind w:left="0" w:firstLine="284"/>
        <w:rPr>
          <w:rFonts w:ascii="Times New Roman" w:hAnsi="Times New Roman" w:cs="Times New Roman"/>
          <w:sz w:val="28"/>
          <w:szCs w:val="28"/>
        </w:rPr>
      </w:pPr>
      <w:r w:rsidRPr="0075400E">
        <w:rPr>
          <w:rFonts w:ascii="Times New Roman" w:hAnsi="Times New Roman" w:cs="Times New Roman"/>
          <w:sz w:val="28"/>
          <w:szCs w:val="28"/>
        </w:rPr>
        <w:t>Поясничные – мышцы и кожу поясницы, брюшной стенки, кожу м</w:t>
      </w:r>
      <w:r w:rsidRPr="0075400E">
        <w:rPr>
          <w:rFonts w:ascii="Times New Roman" w:hAnsi="Times New Roman" w:cs="Times New Roman"/>
          <w:sz w:val="28"/>
          <w:szCs w:val="28"/>
        </w:rPr>
        <w:t>о</w:t>
      </w:r>
      <w:r w:rsidRPr="0075400E">
        <w:rPr>
          <w:rFonts w:ascii="Times New Roman" w:hAnsi="Times New Roman" w:cs="Times New Roman"/>
          <w:sz w:val="28"/>
          <w:szCs w:val="28"/>
        </w:rPr>
        <w:t>шонки и вымени.</w:t>
      </w:r>
    </w:p>
    <w:p w:rsidR="0075400E" w:rsidRPr="0075400E" w:rsidRDefault="0075400E" w:rsidP="00FB24EF">
      <w:pPr>
        <w:pStyle w:val="af2"/>
        <w:numPr>
          <w:ilvl w:val="0"/>
          <w:numId w:val="28"/>
        </w:numPr>
        <w:spacing w:after="0"/>
        <w:ind w:left="0" w:firstLine="284"/>
        <w:rPr>
          <w:rFonts w:ascii="Times New Roman" w:hAnsi="Times New Roman" w:cs="Times New Roman"/>
          <w:sz w:val="28"/>
          <w:szCs w:val="28"/>
        </w:rPr>
      </w:pPr>
      <w:r w:rsidRPr="0075400E">
        <w:rPr>
          <w:rFonts w:ascii="Times New Roman" w:hAnsi="Times New Roman" w:cs="Times New Roman"/>
          <w:sz w:val="28"/>
          <w:szCs w:val="28"/>
        </w:rPr>
        <w:t>Крестцовые – мышцы и кожу крупа, наружные половые органы.</w:t>
      </w:r>
    </w:p>
    <w:p w:rsidR="0075400E" w:rsidRPr="0075400E" w:rsidRDefault="0075400E" w:rsidP="00FB24EF">
      <w:pPr>
        <w:pStyle w:val="af2"/>
        <w:numPr>
          <w:ilvl w:val="0"/>
          <w:numId w:val="28"/>
        </w:numPr>
        <w:spacing w:after="0"/>
        <w:ind w:left="0" w:firstLine="284"/>
        <w:rPr>
          <w:rFonts w:ascii="Times New Roman" w:hAnsi="Times New Roman" w:cs="Times New Roman"/>
          <w:sz w:val="28"/>
          <w:szCs w:val="28"/>
        </w:rPr>
      </w:pPr>
      <w:r w:rsidRPr="0075400E">
        <w:rPr>
          <w:rFonts w:ascii="Times New Roman" w:hAnsi="Times New Roman" w:cs="Times New Roman"/>
          <w:sz w:val="28"/>
          <w:szCs w:val="28"/>
        </w:rPr>
        <w:t>Хвостовые – мышцы хвоста.</w:t>
      </w:r>
    </w:p>
    <w:p w:rsidR="0075400E" w:rsidRPr="0075400E" w:rsidRDefault="0075400E" w:rsidP="0075400E">
      <w:pPr>
        <w:pStyle w:val="af2"/>
        <w:spacing w:after="0"/>
        <w:ind w:left="0" w:firstLine="284"/>
        <w:rPr>
          <w:rFonts w:ascii="Times New Roman" w:hAnsi="Times New Roman" w:cs="Times New Roman"/>
          <w:sz w:val="28"/>
          <w:szCs w:val="28"/>
        </w:rPr>
      </w:pPr>
      <w:r w:rsidRPr="0075400E">
        <w:rPr>
          <w:rFonts w:ascii="Times New Roman" w:hAnsi="Times New Roman" w:cs="Times New Roman"/>
          <w:sz w:val="28"/>
          <w:szCs w:val="28"/>
        </w:rPr>
        <w:t>Каждый спинномозговой нерв отходит от соответствующего отдела спи</w:t>
      </w:r>
      <w:r w:rsidRPr="0075400E">
        <w:rPr>
          <w:rFonts w:ascii="Times New Roman" w:hAnsi="Times New Roman" w:cs="Times New Roman"/>
          <w:sz w:val="28"/>
          <w:szCs w:val="28"/>
        </w:rPr>
        <w:t>н</w:t>
      </w:r>
      <w:r w:rsidRPr="0075400E">
        <w:rPr>
          <w:rFonts w:ascii="Times New Roman" w:hAnsi="Times New Roman" w:cs="Times New Roman"/>
          <w:sz w:val="28"/>
          <w:szCs w:val="28"/>
        </w:rPr>
        <w:t>ного мозга двумя корешками: дорсальными (чувствительными) и вентрал</w:t>
      </w:r>
      <w:r w:rsidRPr="0075400E">
        <w:rPr>
          <w:rFonts w:ascii="Times New Roman" w:hAnsi="Times New Roman" w:cs="Times New Roman"/>
          <w:sz w:val="28"/>
          <w:szCs w:val="28"/>
        </w:rPr>
        <w:t>ь</w:t>
      </w:r>
      <w:r w:rsidRPr="0075400E">
        <w:rPr>
          <w:rFonts w:ascii="Times New Roman" w:hAnsi="Times New Roman" w:cs="Times New Roman"/>
          <w:sz w:val="28"/>
          <w:szCs w:val="28"/>
        </w:rPr>
        <w:t>ными (двигательными). После их соединения образуется смешанный нерв.</w:t>
      </w:r>
    </w:p>
    <w:p w:rsidR="0075400E" w:rsidRPr="0075400E" w:rsidRDefault="0075400E" w:rsidP="0075400E">
      <w:pPr>
        <w:pStyle w:val="af2"/>
        <w:spacing w:after="0"/>
        <w:ind w:left="0" w:firstLine="284"/>
        <w:jc w:val="center"/>
        <w:rPr>
          <w:rFonts w:ascii="Times New Roman" w:hAnsi="Times New Roman" w:cs="Times New Roman"/>
          <w:sz w:val="28"/>
          <w:szCs w:val="28"/>
          <w:u w:val="single"/>
        </w:rPr>
      </w:pPr>
      <w:r w:rsidRPr="0075400E">
        <w:rPr>
          <w:rFonts w:ascii="Times New Roman" w:hAnsi="Times New Roman" w:cs="Times New Roman"/>
          <w:sz w:val="28"/>
          <w:szCs w:val="28"/>
          <w:u w:val="single"/>
        </w:rPr>
        <w:t>Черепномозговые нервы</w:t>
      </w:r>
    </w:p>
    <w:p w:rsidR="0075400E" w:rsidRPr="0075400E" w:rsidRDefault="0075400E" w:rsidP="0075400E">
      <w:pPr>
        <w:spacing w:after="0"/>
        <w:jc w:val="center"/>
        <w:rPr>
          <w:rFonts w:ascii="Times New Roman" w:hAnsi="Times New Roman" w:cs="Times New Roman"/>
          <w:b/>
          <w:sz w:val="16"/>
          <w:szCs w:val="16"/>
        </w:rPr>
      </w:pPr>
    </w:p>
    <w:p w:rsidR="0075400E" w:rsidRPr="0075400E" w:rsidRDefault="0075400E" w:rsidP="0075400E">
      <w:pPr>
        <w:spacing w:after="0"/>
        <w:ind w:firstLine="284"/>
        <w:jc w:val="both"/>
        <w:rPr>
          <w:rFonts w:ascii="Times New Roman" w:hAnsi="Times New Roman" w:cs="Times New Roman"/>
          <w:sz w:val="28"/>
          <w:szCs w:val="28"/>
        </w:rPr>
      </w:pPr>
      <w:r w:rsidRPr="0075400E">
        <w:rPr>
          <w:rFonts w:ascii="Times New Roman" w:hAnsi="Times New Roman" w:cs="Times New Roman"/>
          <w:sz w:val="28"/>
          <w:szCs w:val="28"/>
        </w:rPr>
        <w:t>Их количество у разных видов животных одинаковое и равно 12. По функции они подразделяются на:</w:t>
      </w:r>
    </w:p>
    <w:p w:rsidR="0075400E" w:rsidRPr="0075400E" w:rsidRDefault="0075400E" w:rsidP="00FB24EF">
      <w:pPr>
        <w:pStyle w:val="af2"/>
        <w:numPr>
          <w:ilvl w:val="0"/>
          <w:numId w:val="29"/>
        </w:numPr>
        <w:spacing w:after="0"/>
        <w:rPr>
          <w:rFonts w:ascii="Times New Roman" w:hAnsi="Times New Roman" w:cs="Times New Roman"/>
          <w:sz w:val="28"/>
          <w:szCs w:val="28"/>
        </w:rPr>
      </w:pPr>
      <w:r w:rsidRPr="0075400E">
        <w:rPr>
          <w:rFonts w:ascii="Times New Roman" w:hAnsi="Times New Roman" w:cs="Times New Roman"/>
          <w:sz w:val="28"/>
          <w:szCs w:val="28"/>
        </w:rPr>
        <w:t>чувствительные – по ним нервный импульс поступает в головной мозг;</w:t>
      </w:r>
    </w:p>
    <w:p w:rsidR="0075400E" w:rsidRPr="0075400E" w:rsidRDefault="0075400E" w:rsidP="00FB24EF">
      <w:pPr>
        <w:pStyle w:val="af2"/>
        <w:numPr>
          <w:ilvl w:val="0"/>
          <w:numId w:val="29"/>
        </w:numPr>
        <w:spacing w:after="0"/>
        <w:rPr>
          <w:rFonts w:ascii="Times New Roman" w:hAnsi="Times New Roman" w:cs="Times New Roman"/>
          <w:sz w:val="28"/>
          <w:szCs w:val="28"/>
        </w:rPr>
      </w:pPr>
      <w:r w:rsidRPr="0075400E">
        <w:rPr>
          <w:rFonts w:ascii="Times New Roman" w:hAnsi="Times New Roman" w:cs="Times New Roman"/>
          <w:sz w:val="28"/>
          <w:szCs w:val="28"/>
        </w:rPr>
        <w:t>двигательные – нервный импульс отходит от головного мозга;</w:t>
      </w:r>
    </w:p>
    <w:p w:rsidR="0075400E" w:rsidRPr="0075400E" w:rsidRDefault="0075400E" w:rsidP="00FB24EF">
      <w:pPr>
        <w:pStyle w:val="af2"/>
        <w:numPr>
          <w:ilvl w:val="0"/>
          <w:numId w:val="29"/>
        </w:numPr>
        <w:spacing w:after="0"/>
        <w:rPr>
          <w:rFonts w:ascii="Times New Roman" w:hAnsi="Times New Roman" w:cs="Times New Roman"/>
          <w:sz w:val="28"/>
          <w:szCs w:val="28"/>
        </w:rPr>
      </w:pPr>
      <w:r w:rsidRPr="0075400E">
        <w:rPr>
          <w:rFonts w:ascii="Times New Roman" w:hAnsi="Times New Roman" w:cs="Times New Roman"/>
          <w:sz w:val="28"/>
          <w:szCs w:val="28"/>
        </w:rPr>
        <w:t>смешанные</w:t>
      </w:r>
    </w:p>
    <w:p w:rsidR="0075400E" w:rsidRPr="0075400E" w:rsidRDefault="0075400E" w:rsidP="0075400E">
      <w:pPr>
        <w:pStyle w:val="af2"/>
        <w:spacing w:after="0"/>
        <w:ind w:left="0" w:firstLine="284"/>
        <w:rPr>
          <w:rFonts w:ascii="Times New Roman" w:hAnsi="Times New Roman" w:cs="Times New Roman"/>
          <w:sz w:val="28"/>
          <w:szCs w:val="28"/>
        </w:rPr>
      </w:pPr>
      <w:r w:rsidRPr="0075400E">
        <w:rPr>
          <w:rFonts w:ascii="Times New Roman" w:hAnsi="Times New Roman" w:cs="Times New Roman"/>
          <w:sz w:val="28"/>
          <w:szCs w:val="28"/>
        </w:rPr>
        <w:t>Каждый черепномозговой нерв имеет свой порядковый номер, место о</w:t>
      </w:r>
      <w:r w:rsidRPr="0075400E">
        <w:rPr>
          <w:rFonts w:ascii="Times New Roman" w:hAnsi="Times New Roman" w:cs="Times New Roman"/>
          <w:sz w:val="28"/>
          <w:szCs w:val="28"/>
        </w:rPr>
        <w:t>т</w:t>
      </w:r>
      <w:r w:rsidRPr="0075400E">
        <w:rPr>
          <w:rFonts w:ascii="Times New Roman" w:hAnsi="Times New Roman" w:cs="Times New Roman"/>
          <w:sz w:val="28"/>
          <w:szCs w:val="28"/>
        </w:rPr>
        <w:t>хождения и область иннервации.</w:t>
      </w:r>
    </w:p>
    <w:p w:rsidR="0075400E" w:rsidRPr="0075400E" w:rsidRDefault="0075400E" w:rsidP="0075400E">
      <w:pPr>
        <w:pStyle w:val="af2"/>
        <w:spacing w:after="0"/>
        <w:ind w:left="0" w:firstLine="284"/>
        <w:rPr>
          <w:rFonts w:ascii="Times New Roman" w:hAnsi="Times New Roman" w:cs="Times New Roman"/>
          <w:sz w:val="16"/>
          <w:szCs w:val="16"/>
        </w:rPr>
      </w:pPr>
    </w:p>
    <w:p w:rsidR="0075400E" w:rsidRPr="0075400E" w:rsidRDefault="0075400E" w:rsidP="00FB24EF">
      <w:pPr>
        <w:pStyle w:val="af2"/>
        <w:numPr>
          <w:ilvl w:val="0"/>
          <w:numId w:val="30"/>
        </w:numPr>
        <w:spacing w:after="0"/>
        <w:rPr>
          <w:rFonts w:ascii="Times New Roman" w:hAnsi="Times New Roman" w:cs="Times New Roman"/>
          <w:b/>
          <w:sz w:val="28"/>
          <w:szCs w:val="28"/>
        </w:rPr>
      </w:pPr>
      <w:r w:rsidRPr="0075400E">
        <w:rPr>
          <w:rFonts w:ascii="Times New Roman" w:hAnsi="Times New Roman" w:cs="Times New Roman"/>
          <w:b/>
          <w:sz w:val="28"/>
          <w:szCs w:val="28"/>
        </w:rPr>
        <w:t>О (Онегин) – обонятельный</w:t>
      </w:r>
    </w:p>
    <w:p w:rsidR="0075400E" w:rsidRPr="0075400E" w:rsidRDefault="0075400E" w:rsidP="00FB24EF">
      <w:pPr>
        <w:pStyle w:val="af2"/>
        <w:numPr>
          <w:ilvl w:val="0"/>
          <w:numId w:val="30"/>
        </w:numPr>
        <w:spacing w:after="0"/>
        <w:rPr>
          <w:rFonts w:ascii="Times New Roman" w:hAnsi="Times New Roman" w:cs="Times New Roman"/>
          <w:b/>
          <w:sz w:val="28"/>
          <w:szCs w:val="28"/>
        </w:rPr>
      </w:pPr>
      <w:r w:rsidRPr="0075400E">
        <w:rPr>
          <w:rFonts w:ascii="Times New Roman" w:hAnsi="Times New Roman" w:cs="Times New Roman"/>
          <w:b/>
          <w:sz w:val="28"/>
          <w:szCs w:val="28"/>
        </w:rPr>
        <w:t>З (Знал) – зрительный</w:t>
      </w:r>
    </w:p>
    <w:p w:rsidR="0075400E" w:rsidRPr="0075400E" w:rsidRDefault="0075400E" w:rsidP="00FB24EF">
      <w:pPr>
        <w:pStyle w:val="af2"/>
        <w:numPr>
          <w:ilvl w:val="0"/>
          <w:numId w:val="30"/>
        </w:numPr>
        <w:spacing w:after="0"/>
        <w:rPr>
          <w:rFonts w:ascii="Times New Roman" w:hAnsi="Times New Roman" w:cs="Times New Roman"/>
          <w:b/>
          <w:sz w:val="28"/>
          <w:szCs w:val="28"/>
        </w:rPr>
      </w:pPr>
      <w:r w:rsidRPr="0075400E">
        <w:rPr>
          <w:rFonts w:ascii="Times New Roman" w:hAnsi="Times New Roman" w:cs="Times New Roman"/>
          <w:b/>
          <w:sz w:val="28"/>
          <w:szCs w:val="28"/>
        </w:rPr>
        <w:t>Г (Где) – глазодвигательный</w:t>
      </w:r>
    </w:p>
    <w:p w:rsidR="0075400E" w:rsidRPr="0075400E" w:rsidRDefault="0075400E" w:rsidP="00FB24EF">
      <w:pPr>
        <w:pStyle w:val="af2"/>
        <w:numPr>
          <w:ilvl w:val="0"/>
          <w:numId w:val="30"/>
        </w:numPr>
        <w:spacing w:after="0"/>
        <w:rPr>
          <w:rFonts w:ascii="Times New Roman" w:hAnsi="Times New Roman" w:cs="Times New Roman"/>
          <w:b/>
          <w:sz w:val="28"/>
          <w:szCs w:val="28"/>
        </w:rPr>
      </w:pPr>
      <w:r w:rsidRPr="0075400E">
        <w:rPr>
          <w:rFonts w:ascii="Times New Roman" w:hAnsi="Times New Roman" w:cs="Times New Roman"/>
          <w:b/>
          <w:sz w:val="28"/>
          <w:szCs w:val="28"/>
        </w:rPr>
        <w:t>Б (Была) – блоковый</w:t>
      </w:r>
    </w:p>
    <w:p w:rsidR="0075400E" w:rsidRPr="0075400E" w:rsidRDefault="0075400E" w:rsidP="00FB24EF">
      <w:pPr>
        <w:pStyle w:val="af2"/>
        <w:numPr>
          <w:ilvl w:val="0"/>
          <w:numId w:val="30"/>
        </w:numPr>
        <w:spacing w:after="0"/>
        <w:rPr>
          <w:rFonts w:ascii="Times New Roman" w:hAnsi="Times New Roman" w:cs="Times New Roman"/>
          <w:b/>
          <w:sz w:val="28"/>
          <w:szCs w:val="28"/>
        </w:rPr>
      </w:pPr>
      <w:r w:rsidRPr="0075400E">
        <w:rPr>
          <w:rFonts w:ascii="Times New Roman" w:hAnsi="Times New Roman" w:cs="Times New Roman"/>
          <w:b/>
          <w:sz w:val="28"/>
          <w:szCs w:val="28"/>
        </w:rPr>
        <w:t>Т (Татьяна) – тройничный</w:t>
      </w:r>
    </w:p>
    <w:p w:rsidR="0075400E" w:rsidRPr="0075400E" w:rsidRDefault="0075400E" w:rsidP="00FB24EF">
      <w:pPr>
        <w:pStyle w:val="af2"/>
        <w:numPr>
          <w:ilvl w:val="0"/>
          <w:numId w:val="30"/>
        </w:numPr>
        <w:spacing w:after="0"/>
        <w:rPr>
          <w:rFonts w:ascii="Times New Roman" w:hAnsi="Times New Roman" w:cs="Times New Roman"/>
          <w:b/>
          <w:sz w:val="28"/>
          <w:szCs w:val="28"/>
        </w:rPr>
      </w:pPr>
      <w:r w:rsidRPr="0075400E">
        <w:rPr>
          <w:rFonts w:ascii="Times New Roman" w:hAnsi="Times New Roman" w:cs="Times New Roman"/>
          <w:b/>
          <w:sz w:val="28"/>
          <w:szCs w:val="28"/>
        </w:rPr>
        <w:t>О (Он) – отводящий</w:t>
      </w:r>
    </w:p>
    <w:p w:rsidR="0075400E" w:rsidRPr="0075400E" w:rsidRDefault="0075400E" w:rsidP="00FB24EF">
      <w:pPr>
        <w:pStyle w:val="af2"/>
        <w:numPr>
          <w:ilvl w:val="0"/>
          <w:numId w:val="30"/>
        </w:numPr>
        <w:spacing w:after="0"/>
        <w:rPr>
          <w:rFonts w:ascii="Times New Roman" w:hAnsi="Times New Roman" w:cs="Times New Roman"/>
          <w:b/>
          <w:sz w:val="28"/>
          <w:szCs w:val="28"/>
        </w:rPr>
      </w:pPr>
      <w:r w:rsidRPr="0075400E">
        <w:rPr>
          <w:rFonts w:ascii="Times New Roman" w:hAnsi="Times New Roman" w:cs="Times New Roman"/>
          <w:b/>
          <w:sz w:val="28"/>
          <w:szCs w:val="28"/>
        </w:rPr>
        <w:t>Л (Любил) – лицевой</w:t>
      </w:r>
    </w:p>
    <w:p w:rsidR="0075400E" w:rsidRPr="0075400E" w:rsidRDefault="0075400E" w:rsidP="00FB24EF">
      <w:pPr>
        <w:pStyle w:val="af2"/>
        <w:numPr>
          <w:ilvl w:val="0"/>
          <w:numId w:val="30"/>
        </w:numPr>
        <w:spacing w:after="0"/>
        <w:rPr>
          <w:rFonts w:ascii="Times New Roman" w:hAnsi="Times New Roman" w:cs="Times New Roman"/>
          <w:b/>
          <w:sz w:val="28"/>
          <w:szCs w:val="28"/>
        </w:rPr>
      </w:pPr>
      <w:r w:rsidRPr="0075400E">
        <w:rPr>
          <w:rFonts w:ascii="Times New Roman" w:hAnsi="Times New Roman" w:cs="Times New Roman"/>
          <w:b/>
          <w:sz w:val="28"/>
          <w:szCs w:val="28"/>
        </w:rPr>
        <w:t>С (Слушать) – слуховой</w:t>
      </w:r>
    </w:p>
    <w:p w:rsidR="0075400E" w:rsidRPr="0075400E" w:rsidRDefault="0075400E" w:rsidP="00FB24EF">
      <w:pPr>
        <w:pStyle w:val="af2"/>
        <w:numPr>
          <w:ilvl w:val="0"/>
          <w:numId w:val="30"/>
        </w:numPr>
        <w:spacing w:after="0"/>
        <w:rPr>
          <w:rFonts w:ascii="Times New Roman" w:hAnsi="Times New Roman" w:cs="Times New Roman"/>
          <w:b/>
          <w:sz w:val="28"/>
          <w:szCs w:val="28"/>
        </w:rPr>
      </w:pPr>
      <w:r w:rsidRPr="0075400E">
        <w:rPr>
          <w:rFonts w:ascii="Times New Roman" w:hAnsi="Times New Roman" w:cs="Times New Roman"/>
          <w:b/>
          <w:sz w:val="28"/>
          <w:szCs w:val="28"/>
        </w:rPr>
        <w:lastRenderedPageBreak/>
        <w:t>Я (Язык) – языкоглоточный</w:t>
      </w:r>
    </w:p>
    <w:p w:rsidR="0075400E" w:rsidRPr="0075400E" w:rsidRDefault="0075400E" w:rsidP="00FB24EF">
      <w:pPr>
        <w:pStyle w:val="af2"/>
        <w:numPr>
          <w:ilvl w:val="0"/>
          <w:numId w:val="30"/>
        </w:numPr>
        <w:spacing w:after="0"/>
        <w:rPr>
          <w:rFonts w:ascii="Times New Roman" w:hAnsi="Times New Roman" w:cs="Times New Roman"/>
          <w:b/>
          <w:sz w:val="28"/>
          <w:szCs w:val="28"/>
        </w:rPr>
      </w:pPr>
      <w:r w:rsidRPr="0075400E">
        <w:rPr>
          <w:rFonts w:ascii="Times New Roman" w:hAnsi="Times New Roman" w:cs="Times New Roman"/>
          <w:b/>
          <w:sz w:val="28"/>
          <w:szCs w:val="28"/>
        </w:rPr>
        <w:t xml:space="preserve"> Б (Больно) – блуждающий</w:t>
      </w:r>
    </w:p>
    <w:p w:rsidR="0075400E" w:rsidRPr="0075400E" w:rsidRDefault="0075400E" w:rsidP="00FB24EF">
      <w:pPr>
        <w:pStyle w:val="af2"/>
        <w:numPr>
          <w:ilvl w:val="0"/>
          <w:numId w:val="30"/>
        </w:numPr>
        <w:spacing w:after="0"/>
        <w:rPr>
          <w:rFonts w:ascii="Times New Roman" w:hAnsi="Times New Roman" w:cs="Times New Roman"/>
          <w:b/>
          <w:sz w:val="28"/>
          <w:szCs w:val="28"/>
        </w:rPr>
      </w:pPr>
      <w:r w:rsidRPr="0075400E">
        <w:rPr>
          <w:rFonts w:ascii="Times New Roman" w:hAnsi="Times New Roman" w:cs="Times New Roman"/>
          <w:b/>
          <w:sz w:val="28"/>
          <w:szCs w:val="28"/>
        </w:rPr>
        <w:t xml:space="preserve"> Д (Дорогой) – добавочный</w:t>
      </w:r>
    </w:p>
    <w:p w:rsidR="0075400E" w:rsidRPr="0075400E" w:rsidRDefault="0075400E" w:rsidP="00FB24EF">
      <w:pPr>
        <w:pStyle w:val="af2"/>
        <w:numPr>
          <w:ilvl w:val="0"/>
          <w:numId w:val="30"/>
        </w:numPr>
        <w:spacing w:after="0"/>
        <w:rPr>
          <w:rFonts w:ascii="Times New Roman" w:hAnsi="Times New Roman" w:cs="Times New Roman"/>
          <w:b/>
          <w:sz w:val="28"/>
          <w:szCs w:val="28"/>
        </w:rPr>
      </w:pPr>
      <w:r w:rsidRPr="0075400E">
        <w:rPr>
          <w:rFonts w:ascii="Times New Roman" w:hAnsi="Times New Roman" w:cs="Times New Roman"/>
          <w:b/>
          <w:sz w:val="28"/>
          <w:szCs w:val="28"/>
        </w:rPr>
        <w:t xml:space="preserve"> П (Подруги) – подъязычный</w:t>
      </w:r>
    </w:p>
    <w:p w:rsidR="0075400E" w:rsidRPr="0075400E" w:rsidRDefault="0075400E" w:rsidP="0075400E">
      <w:pPr>
        <w:pStyle w:val="af2"/>
        <w:spacing w:after="0"/>
        <w:ind w:left="644"/>
        <w:rPr>
          <w:rFonts w:ascii="Times New Roman" w:hAnsi="Times New Roman" w:cs="Times New Roman"/>
          <w:b/>
          <w:sz w:val="16"/>
          <w:szCs w:val="16"/>
        </w:rPr>
      </w:pPr>
    </w:p>
    <w:p w:rsidR="0075400E" w:rsidRPr="0075400E" w:rsidRDefault="0075400E" w:rsidP="0075400E">
      <w:pPr>
        <w:pStyle w:val="af2"/>
        <w:spacing w:after="0"/>
        <w:ind w:left="0" w:firstLine="284"/>
        <w:rPr>
          <w:rFonts w:ascii="Times New Roman" w:hAnsi="Times New Roman" w:cs="Times New Roman"/>
          <w:sz w:val="28"/>
          <w:szCs w:val="28"/>
        </w:rPr>
      </w:pPr>
      <w:r w:rsidRPr="0075400E">
        <w:rPr>
          <w:rFonts w:ascii="Times New Roman" w:hAnsi="Times New Roman" w:cs="Times New Roman"/>
          <w:sz w:val="28"/>
          <w:szCs w:val="28"/>
        </w:rPr>
        <w:t>1 – 2 – 8 – чувствительные;</w:t>
      </w:r>
    </w:p>
    <w:p w:rsidR="0075400E" w:rsidRPr="0075400E" w:rsidRDefault="0075400E" w:rsidP="0075400E">
      <w:pPr>
        <w:pStyle w:val="af2"/>
        <w:spacing w:after="0"/>
        <w:ind w:left="0" w:firstLine="284"/>
        <w:rPr>
          <w:rFonts w:ascii="Times New Roman" w:hAnsi="Times New Roman" w:cs="Times New Roman"/>
          <w:sz w:val="28"/>
          <w:szCs w:val="28"/>
        </w:rPr>
      </w:pPr>
      <w:r w:rsidRPr="0075400E">
        <w:rPr>
          <w:rFonts w:ascii="Times New Roman" w:hAnsi="Times New Roman" w:cs="Times New Roman"/>
          <w:sz w:val="28"/>
          <w:szCs w:val="28"/>
        </w:rPr>
        <w:t>3 – 4 – 6 – 11 - 12 – двигательные;</w:t>
      </w:r>
    </w:p>
    <w:p w:rsidR="0075400E" w:rsidRPr="0075400E" w:rsidRDefault="0075400E" w:rsidP="0075400E">
      <w:pPr>
        <w:pStyle w:val="af2"/>
        <w:spacing w:after="0"/>
        <w:ind w:left="0" w:firstLine="284"/>
        <w:rPr>
          <w:rFonts w:ascii="Times New Roman" w:hAnsi="Times New Roman" w:cs="Times New Roman"/>
          <w:sz w:val="28"/>
          <w:szCs w:val="28"/>
        </w:rPr>
      </w:pPr>
      <w:r w:rsidRPr="0075400E">
        <w:rPr>
          <w:rFonts w:ascii="Times New Roman" w:hAnsi="Times New Roman" w:cs="Times New Roman"/>
          <w:sz w:val="28"/>
          <w:szCs w:val="28"/>
        </w:rPr>
        <w:t>5 - 7 – 9 – 10 – смешанные.</w:t>
      </w:r>
    </w:p>
    <w:p w:rsidR="0075400E" w:rsidRPr="0075400E" w:rsidRDefault="0075400E" w:rsidP="0075400E">
      <w:pPr>
        <w:pStyle w:val="af2"/>
        <w:spacing w:after="0"/>
        <w:ind w:left="0" w:firstLine="284"/>
        <w:rPr>
          <w:rFonts w:ascii="Times New Roman" w:hAnsi="Times New Roman" w:cs="Times New Roman"/>
          <w:sz w:val="28"/>
          <w:szCs w:val="28"/>
        </w:rPr>
      </w:pPr>
      <w:r w:rsidRPr="0075400E">
        <w:rPr>
          <w:rFonts w:ascii="Times New Roman" w:hAnsi="Times New Roman" w:cs="Times New Roman"/>
          <w:sz w:val="28"/>
          <w:szCs w:val="28"/>
        </w:rPr>
        <w:t>Черепномозговые нервы с 6 пары по 12 отходят от продолговатого мозга. 5 пара – от заднего мозга. 3 и 4 – от среднего мозга. 2 – от промежуточного и 1 – от конечного.</w:t>
      </w:r>
    </w:p>
    <w:p w:rsidR="0075400E" w:rsidRPr="0075400E" w:rsidRDefault="0075400E" w:rsidP="0075400E">
      <w:pPr>
        <w:spacing w:after="0"/>
        <w:jc w:val="center"/>
        <w:rPr>
          <w:rFonts w:ascii="Times New Roman" w:hAnsi="Times New Roman" w:cs="Times New Roman"/>
          <w:b/>
          <w:sz w:val="28"/>
          <w:szCs w:val="28"/>
        </w:rPr>
      </w:pPr>
      <w:r w:rsidRPr="0075400E">
        <w:rPr>
          <w:rFonts w:ascii="Times New Roman" w:hAnsi="Times New Roman" w:cs="Times New Roman"/>
          <w:b/>
          <w:sz w:val="28"/>
          <w:szCs w:val="28"/>
        </w:rPr>
        <w:t>Вопрос – 4.</w:t>
      </w:r>
    </w:p>
    <w:p w:rsidR="0075400E" w:rsidRPr="0075400E" w:rsidRDefault="0075400E" w:rsidP="0075400E">
      <w:pPr>
        <w:spacing w:after="0"/>
        <w:jc w:val="center"/>
        <w:rPr>
          <w:rFonts w:ascii="Times New Roman" w:hAnsi="Times New Roman" w:cs="Times New Roman"/>
          <w:b/>
          <w:sz w:val="28"/>
          <w:szCs w:val="28"/>
        </w:rPr>
      </w:pPr>
    </w:p>
    <w:p w:rsidR="0075400E" w:rsidRPr="0075400E" w:rsidRDefault="0075400E" w:rsidP="0075400E">
      <w:pPr>
        <w:spacing w:after="0"/>
        <w:ind w:firstLine="284"/>
        <w:jc w:val="both"/>
        <w:rPr>
          <w:rFonts w:ascii="Times New Roman" w:hAnsi="Times New Roman" w:cs="Times New Roman"/>
          <w:sz w:val="28"/>
          <w:szCs w:val="28"/>
        </w:rPr>
      </w:pPr>
      <w:r w:rsidRPr="0075400E">
        <w:rPr>
          <w:rFonts w:ascii="Times New Roman" w:hAnsi="Times New Roman" w:cs="Times New Roman"/>
          <w:sz w:val="28"/>
          <w:szCs w:val="28"/>
        </w:rPr>
        <w:t>Вегетативная нервная система осуществляет иннервацию внутренних органов, т.е. органы дыхания, пищеварения, выделения, размножения, железы внутренней секреции сердечно-сосудистую систему с органами кроветворения.</w:t>
      </w:r>
    </w:p>
    <w:p w:rsidR="0075400E" w:rsidRPr="0075400E" w:rsidRDefault="0075400E" w:rsidP="0075400E">
      <w:pPr>
        <w:spacing w:after="0"/>
        <w:ind w:firstLine="284"/>
        <w:jc w:val="both"/>
        <w:rPr>
          <w:rFonts w:ascii="Times New Roman" w:hAnsi="Times New Roman" w:cs="Times New Roman"/>
          <w:sz w:val="28"/>
          <w:szCs w:val="28"/>
        </w:rPr>
      </w:pPr>
      <w:r w:rsidRPr="0075400E">
        <w:rPr>
          <w:rFonts w:ascii="Times New Roman" w:hAnsi="Times New Roman" w:cs="Times New Roman"/>
          <w:sz w:val="28"/>
          <w:szCs w:val="28"/>
        </w:rPr>
        <w:t>Эта система делится на симпатическую и парасимпатическую.</w:t>
      </w:r>
    </w:p>
    <w:p w:rsidR="0075400E" w:rsidRPr="0075400E" w:rsidRDefault="0075400E" w:rsidP="0075400E">
      <w:pPr>
        <w:spacing w:after="0"/>
        <w:ind w:firstLine="284"/>
        <w:jc w:val="both"/>
        <w:rPr>
          <w:rFonts w:ascii="Times New Roman" w:hAnsi="Times New Roman" w:cs="Times New Roman"/>
          <w:sz w:val="28"/>
          <w:szCs w:val="28"/>
        </w:rPr>
      </w:pPr>
      <w:r w:rsidRPr="0075400E">
        <w:rPr>
          <w:rFonts w:ascii="Times New Roman" w:hAnsi="Times New Roman" w:cs="Times New Roman"/>
          <w:sz w:val="28"/>
          <w:szCs w:val="28"/>
        </w:rPr>
        <w:t>К каждому органу подходят как симпатические, так и парасимпатические нервы. Но на один и тот же орган они действуют антогонестически (например: симпатическая НС – расширяет зрачок, учащает работу сердца; парасимпатическая – замедляет работу сердца и сужает зрачок.).</w:t>
      </w:r>
    </w:p>
    <w:p w:rsidR="0075400E" w:rsidRPr="0075400E" w:rsidRDefault="0075400E" w:rsidP="0075400E">
      <w:pPr>
        <w:spacing w:after="0"/>
        <w:ind w:firstLine="284"/>
        <w:jc w:val="both"/>
        <w:rPr>
          <w:rFonts w:ascii="Times New Roman" w:hAnsi="Times New Roman" w:cs="Times New Roman"/>
          <w:sz w:val="28"/>
          <w:szCs w:val="28"/>
        </w:rPr>
      </w:pPr>
      <w:r w:rsidRPr="0075400E">
        <w:rPr>
          <w:rFonts w:ascii="Times New Roman" w:hAnsi="Times New Roman" w:cs="Times New Roman"/>
          <w:sz w:val="28"/>
          <w:szCs w:val="28"/>
        </w:rPr>
        <w:t>Симпатическая и парасимпатическая части вегетативной НС имеют общий план строения и состоят из:</w:t>
      </w:r>
    </w:p>
    <w:p w:rsidR="0075400E" w:rsidRPr="0075400E" w:rsidRDefault="0075400E" w:rsidP="00FB24EF">
      <w:pPr>
        <w:pStyle w:val="af2"/>
        <w:numPr>
          <w:ilvl w:val="0"/>
          <w:numId w:val="31"/>
        </w:numPr>
        <w:spacing w:after="0"/>
        <w:ind w:left="0" w:firstLine="284"/>
        <w:rPr>
          <w:rFonts w:ascii="Times New Roman" w:hAnsi="Times New Roman" w:cs="Times New Roman"/>
          <w:sz w:val="28"/>
          <w:szCs w:val="28"/>
        </w:rPr>
      </w:pPr>
      <w:r w:rsidRPr="0075400E">
        <w:rPr>
          <w:rFonts w:ascii="Times New Roman" w:hAnsi="Times New Roman" w:cs="Times New Roman"/>
          <w:i/>
          <w:sz w:val="28"/>
          <w:szCs w:val="28"/>
          <w:u w:val="single"/>
        </w:rPr>
        <w:t>Нервные центры</w:t>
      </w:r>
      <w:r w:rsidRPr="0075400E">
        <w:rPr>
          <w:rFonts w:ascii="Times New Roman" w:hAnsi="Times New Roman" w:cs="Times New Roman"/>
          <w:sz w:val="28"/>
          <w:szCs w:val="28"/>
        </w:rPr>
        <w:t xml:space="preserve"> – скопления тел нервных клеток в головном и спинном мозге;</w:t>
      </w:r>
    </w:p>
    <w:p w:rsidR="0075400E" w:rsidRPr="0075400E" w:rsidRDefault="0075400E" w:rsidP="00FB24EF">
      <w:pPr>
        <w:pStyle w:val="af2"/>
        <w:numPr>
          <w:ilvl w:val="0"/>
          <w:numId w:val="31"/>
        </w:numPr>
        <w:spacing w:after="0"/>
        <w:ind w:left="0" w:firstLine="284"/>
        <w:rPr>
          <w:rFonts w:ascii="Times New Roman" w:hAnsi="Times New Roman" w:cs="Times New Roman"/>
          <w:sz w:val="28"/>
          <w:szCs w:val="28"/>
        </w:rPr>
      </w:pPr>
      <w:r w:rsidRPr="0075400E">
        <w:rPr>
          <w:rFonts w:ascii="Times New Roman" w:hAnsi="Times New Roman" w:cs="Times New Roman"/>
          <w:i/>
          <w:sz w:val="28"/>
          <w:szCs w:val="28"/>
          <w:u w:val="single"/>
        </w:rPr>
        <w:t xml:space="preserve">Преганглионарные нервные волокна </w:t>
      </w:r>
      <w:r w:rsidRPr="0075400E">
        <w:rPr>
          <w:rFonts w:ascii="Times New Roman" w:hAnsi="Times New Roman" w:cs="Times New Roman"/>
          <w:sz w:val="28"/>
          <w:szCs w:val="28"/>
        </w:rPr>
        <w:t>– отростки тел нейронов, образу</w:t>
      </w:r>
      <w:r w:rsidRPr="0075400E">
        <w:rPr>
          <w:rFonts w:ascii="Times New Roman" w:hAnsi="Times New Roman" w:cs="Times New Roman"/>
          <w:sz w:val="28"/>
          <w:szCs w:val="28"/>
        </w:rPr>
        <w:t>ю</w:t>
      </w:r>
      <w:r w:rsidRPr="0075400E">
        <w:rPr>
          <w:rFonts w:ascii="Times New Roman" w:hAnsi="Times New Roman" w:cs="Times New Roman"/>
          <w:sz w:val="28"/>
          <w:szCs w:val="28"/>
        </w:rPr>
        <w:t>щих нервные центры;</w:t>
      </w:r>
    </w:p>
    <w:p w:rsidR="0075400E" w:rsidRPr="0075400E" w:rsidRDefault="0075400E" w:rsidP="00FB24EF">
      <w:pPr>
        <w:pStyle w:val="af2"/>
        <w:numPr>
          <w:ilvl w:val="0"/>
          <w:numId w:val="31"/>
        </w:numPr>
        <w:spacing w:after="0"/>
        <w:ind w:left="0" w:firstLine="284"/>
        <w:rPr>
          <w:rFonts w:ascii="Times New Roman" w:hAnsi="Times New Roman" w:cs="Times New Roman"/>
          <w:sz w:val="28"/>
          <w:szCs w:val="28"/>
        </w:rPr>
      </w:pPr>
      <w:r w:rsidRPr="0075400E">
        <w:rPr>
          <w:rFonts w:ascii="Times New Roman" w:hAnsi="Times New Roman" w:cs="Times New Roman"/>
          <w:i/>
          <w:sz w:val="28"/>
          <w:szCs w:val="28"/>
          <w:u w:val="single"/>
        </w:rPr>
        <w:t xml:space="preserve">Ганглии (узлы) </w:t>
      </w:r>
      <w:r w:rsidRPr="0075400E">
        <w:rPr>
          <w:rFonts w:ascii="Times New Roman" w:hAnsi="Times New Roman" w:cs="Times New Roman"/>
          <w:sz w:val="28"/>
          <w:szCs w:val="28"/>
        </w:rPr>
        <w:t>– скопление тел нервных клеток за пределами ЦНС;</w:t>
      </w:r>
    </w:p>
    <w:p w:rsidR="0075400E" w:rsidRPr="0075400E" w:rsidRDefault="0075400E" w:rsidP="00FB24EF">
      <w:pPr>
        <w:pStyle w:val="af2"/>
        <w:numPr>
          <w:ilvl w:val="0"/>
          <w:numId w:val="31"/>
        </w:numPr>
        <w:spacing w:after="0"/>
        <w:ind w:left="0" w:firstLine="284"/>
        <w:rPr>
          <w:rFonts w:ascii="Times New Roman" w:hAnsi="Times New Roman" w:cs="Times New Roman"/>
          <w:sz w:val="28"/>
          <w:szCs w:val="28"/>
        </w:rPr>
      </w:pPr>
      <w:r w:rsidRPr="0075400E">
        <w:rPr>
          <w:rFonts w:ascii="Times New Roman" w:hAnsi="Times New Roman" w:cs="Times New Roman"/>
          <w:i/>
          <w:sz w:val="28"/>
          <w:szCs w:val="28"/>
          <w:u w:val="single"/>
        </w:rPr>
        <w:t xml:space="preserve">Постганглионарные нервные волокна </w:t>
      </w:r>
      <w:r w:rsidRPr="0075400E">
        <w:rPr>
          <w:rFonts w:ascii="Times New Roman" w:hAnsi="Times New Roman" w:cs="Times New Roman"/>
          <w:sz w:val="28"/>
          <w:szCs w:val="28"/>
        </w:rPr>
        <w:t>– идут от ганглиев к иннервиру</w:t>
      </w:r>
      <w:r w:rsidRPr="0075400E">
        <w:rPr>
          <w:rFonts w:ascii="Times New Roman" w:hAnsi="Times New Roman" w:cs="Times New Roman"/>
          <w:sz w:val="28"/>
          <w:szCs w:val="28"/>
        </w:rPr>
        <w:t>е</w:t>
      </w:r>
      <w:r w:rsidRPr="0075400E">
        <w:rPr>
          <w:rFonts w:ascii="Times New Roman" w:hAnsi="Times New Roman" w:cs="Times New Roman"/>
          <w:sz w:val="28"/>
          <w:szCs w:val="28"/>
        </w:rPr>
        <w:t>мым органам.</w:t>
      </w:r>
    </w:p>
    <w:p w:rsidR="0075400E" w:rsidRPr="0075400E" w:rsidRDefault="0075400E" w:rsidP="0075400E">
      <w:pPr>
        <w:spacing w:after="0"/>
        <w:jc w:val="center"/>
        <w:rPr>
          <w:rFonts w:ascii="Times New Roman" w:hAnsi="Times New Roman" w:cs="Times New Roman"/>
          <w:sz w:val="28"/>
          <w:szCs w:val="28"/>
        </w:rPr>
      </w:pPr>
    </w:p>
    <w:p w:rsidR="0075400E" w:rsidRPr="0075400E" w:rsidRDefault="0075400E" w:rsidP="0075400E">
      <w:pPr>
        <w:spacing w:after="0"/>
        <w:jc w:val="center"/>
        <w:rPr>
          <w:rFonts w:ascii="Times New Roman" w:hAnsi="Times New Roman" w:cs="Times New Roman"/>
          <w:sz w:val="28"/>
          <w:szCs w:val="28"/>
        </w:rPr>
      </w:pPr>
      <w:r w:rsidRPr="0075400E">
        <w:rPr>
          <w:rFonts w:ascii="Times New Roman" w:hAnsi="Times New Roman" w:cs="Times New Roman"/>
          <w:sz w:val="28"/>
          <w:szCs w:val="28"/>
        </w:rPr>
        <w:t>СИМПАТИЧЕСКАЯ НЕРВНАЯ СИСТЕМА</w:t>
      </w:r>
    </w:p>
    <w:p w:rsidR="0075400E" w:rsidRPr="0075400E" w:rsidRDefault="0075400E" w:rsidP="0075400E">
      <w:pPr>
        <w:spacing w:after="0"/>
        <w:jc w:val="center"/>
        <w:rPr>
          <w:rFonts w:ascii="Times New Roman" w:hAnsi="Times New Roman" w:cs="Times New Roman"/>
          <w:sz w:val="28"/>
          <w:szCs w:val="28"/>
        </w:rPr>
      </w:pPr>
    </w:p>
    <w:p w:rsidR="0075400E" w:rsidRPr="0075400E" w:rsidRDefault="0075400E" w:rsidP="0075400E">
      <w:pPr>
        <w:spacing w:after="0"/>
        <w:ind w:right="150" w:firstLine="284"/>
        <w:jc w:val="both"/>
        <w:rPr>
          <w:rFonts w:ascii="Times New Roman" w:hAnsi="Times New Roman" w:cs="Times New Roman"/>
          <w:sz w:val="28"/>
          <w:szCs w:val="28"/>
        </w:rPr>
      </w:pPr>
      <w:r w:rsidRPr="0075400E">
        <w:rPr>
          <w:rFonts w:ascii="Times New Roman" w:hAnsi="Times New Roman" w:cs="Times New Roman"/>
          <w:sz w:val="28"/>
          <w:szCs w:val="28"/>
        </w:rPr>
        <w:t xml:space="preserve"> 1. </w:t>
      </w:r>
      <w:r w:rsidRPr="0075400E">
        <w:rPr>
          <w:rFonts w:ascii="Times New Roman" w:hAnsi="Times New Roman" w:cs="Times New Roman"/>
          <w:b/>
          <w:bCs/>
          <w:sz w:val="28"/>
          <w:szCs w:val="28"/>
          <w:u w:val="single"/>
        </w:rPr>
        <w:t>Центр симпатической части</w:t>
      </w:r>
      <w:r w:rsidRPr="0075400E">
        <w:rPr>
          <w:rFonts w:ascii="Times New Roman" w:hAnsi="Times New Roman" w:cs="Times New Roman"/>
          <w:sz w:val="28"/>
          <w:szCs w:val="28"/>
        </w:rPr>
        <w:t> вегетативного отдела нервной системы находится в латеральных рогах всего грудного и первых двух—четырех сегментах поясничного отделов спинного мозга (Б).</w:t>
      </w:r>
    </w:p>
    <w:p w:rsidR="0075400E" w:rsidRPr="0075400E" w:rsidRDefault="0075400E" w:rsidP="0075400E">
      <w:pPr>
        <w:spacing w:after="0"/>
        <w:ind w:right="150" w:firstLine="284"/>
        <w:jc w:val="both"/>
        <w:rPr>
          <w:rFonts w:ascii="Times New Roman" w:hAnsi="Times New Roman" w:cs="Times New Roman"/>
          <w:sz w:val="28"/>
          <w:szCs w:val="28"/>
        </w:rPr>
      </w:pPr>
      <w:r w:rsidRPr="0075400E">
        <w:rPr>
          <w:rFonts w:ascii="Times New Roman" w:hAnsi="Times New Roman" w:cs="Times New Roman"/>
          <w:sz w:val="28"/>
          <w:szCs w:val="28"/>
        </w:rPr>
        <w:t>2. </w:t>
      </w:r>
      <w:r w:rsidRPr="0075400E">
        <w:rPr>
          <w:rFonts w:ascii="Times New Roman" w:hAnsi="Times New Roman" w:cs="Times New Roman"/>
          <w:b/>
          <w:bCs/>
          <w:sz w:val="28"/>
          <w:szCs w:val="28"/>
          <w:u w:val="single"/>
        </w:rPr>
        <w:t>Ганглии симпатической</w:t>
      </w:r>
      <w:r w:rsidRPr="0075400E">
        <w:rPr>
          <w:rFonts w:ascii="Times New Roman" w:hAnsi="Times New Roman" w:cs="Times New Roman"/>
          <w:sz w:val="28"/>
          <w:szCs w:val="28"/>
          <w:u w:val="single"/>
        </w:rPr>
        <w:t> нервной </w:t>
      </w:r>
      <w:r w:rsidRPr="0075400E">
        <w:rPr>
          <w:rFonts w:ascii="Times New Roman" w:hAnsi="Times New Roman" w:cs="Times New Roman"/>
          <w:b/>
          <w:bCs/>
          <w:sz w:val="28"/>
          <w:szCs w:val="28"/>
          <w:u w:val="single"/>
        </w:rPr>
        <w:t>системы</w:t>
      </w:r>
      <w:r w:rsidRPr="0075400E">
        <w:rPr>
          <w:rFonts w:ascii="Times New Roman" w:hAnsi="Times New Roman" w:cs="Times New Roman"/>
          <w:sz w:val="28"/>
          <w:szCs w:val="28"/>
        </w:rPr>
        <w:t> очень многочисленны и образуют систему правого и левого пограничных симпатических стволов, располагающихся по сторонам тел позвонков и называющихся позвоночными (2), и систему непарных предпозвоночных ганглиев, лежащих ниже позвоночного столба, вблизи брюшной аорты.</w:t>
      </w:r>
    </w:p>
    <w:p w:rsidR="0075400E" w:rsidRPr="0075400E" w:rsidRDefault="0075400E" w:rsidP="0075400E">
      <w:pPr>
        <w:spacing w:after="0"/>
        <w:ind w:right="150" w:firstLine="284"/>
        <w:jc w:val="both"/>
        <w:rPr>
          <w:rFonts w:ascii="Times New Roman" w:hAnsi="Times New Roman" w:cs="Times New Roman"/>
          <w:sz w:val="28"/>
          <w:szCs w:val="28"/>
        </w:rPr>
      </w:pPr>
      <w:r w:rsidRPr="0075400E">
        <w:rPr>
          <w:rFonts w:ascii="Times New Roman" w:hAnsi="Times New Roman" w:cs="Times New Roman"/>
          <w:sz w:val="28"/>
          <w:szCs w:val="28"/>
        </w:rPr>
        <w:lastRenderedPageBreak/>
        <w:t>В пограничных симпатических стволах различают шейные, грудные, поясничные, крестцовые и хвостовые </w:t>
      </w:r>
      <w:r w:rsidRPr="0075400E">
        <w:rPr>
          <w:rFonts w:ascii="Times New Roman" w:hAnsi="Times New Roman" w:cs="Times New Roman"/>
          <w:b/>
          <w:bCs/>
          <w:sz w:val="28"/>
          <w:szCs w:val="28"/>
        </w:rPr>
        <w:t>ганглии</w:t>
      </w:r>
      <w:r w:rsidRPr="0075400E">
        <w:rPr>
          <w:rFonts w:ascii="Times New Roman" w:hAnsi="Times New Roman" w:cs="Times New Roman"/>
          <w:sz w:val="28"/>
          <w:szCs w:val="28"/>
        </w:rPr>
        <w:t>. В связи с этим хотя центр симпатической части вегетативного отдела нервной системы находится только в грудном и частично в поясничном отделе спинного мозга, однако пограничный симпатический ствол простирается вдоль всего тела животного и делится на головной, шейный, грудной, поясничный, крестцовый и хвостовой участки. В шейном участке симпатической нервной системы у крупного рогатого скота и свиньи имеются три шейных ганглия — краниальный, средний и каудальный: у лошади среднего ганглия нет. В грудном участке число ганглиев в большинстве случаев соответствует числу позвонков, причем первый грудной ганглий часто сливается с последним шейным, образуя звездчатый ганглий (9). В поясничном, крестцовом и хвостовом участках пограничного симпатического ствола также имеются парные ганглии (И. П. Осипов).</w:t>
      </w:r>
    </w:p>
    <w:p w:rsidR="0075400E" w:rsidRPr="0075400E" w:rsidRDefault="0075400E" w:rsidP="0075400E">
      <w:pPr>
        <w:spacing w:after="0"/>
        <w:ind w:right="150" w:firstLine="284"/>
        <w:jc w:val="both"/>
        <w:rPr>
          <w:rFonts w:ascii="Times New Roman" w:hAnsi="Times New Roman" w:cs="Times New Roman"/>
          <w:sz w:val="28"/>
          <w:szCs w:val="28"/>
        </w:rPr>
      </w:pPr>
      <w:r w:rsidRPr="0075400E">
        <w:rPr>
          <w:rFonts w:ascii="Times New Roman" w:hAnsi="Times New Roman" w:cs="Times New Roman"/>
          <w:sz w:val="28"/>
          <w:szCs w:val="28"/>
        </w:rPr>
        <w:t>В </w:t>
      </w:r>
      <w:r w:rsidRPr="0075400E">
        <w:rPr>
          <w:rFonts w:ascii="Times New Roman" w:hAnsi="Times New Roman" w:cs="Times New Roman"/>
          <w:b/>
          <w:bCs/>
          <w:sz w:val="28"/>
          <w:szCs w:val="28"/>
        </w:rPr>
        <w:t>систему предпозвоночных ганглиев</w:t>
      </w:r>
      <w:r w:rsidRPr="0075400E">
        <w:rPr>
          <w:rFonts w:ascii="Times New Roman" w:hAnsi="Times New Roman" w:cs="Times New Roman"/>
          <w:sz w:val="28"/>
          <w:szCs w:val="28"/>
        </w:rPr>
        <w:t> входят: непарный полулунный ганглий, в свою очередь состоящий из одного краниального брыжеечного и двух чревных ганглиев, слитых воедино, и каудального брыжеечного ганглия. Полулунный ганглий лежит на аорте и охватывает своими концами основание чревной и краниальной брыжеечной артерии, которые отходят от аорты. Каудальный брыжеечный ганглий расположен у основания каудальной брыжеечной артерии. Расположены они в брюшной полости.</w:t>
      </w:r>
    </w:p>
    <w:p w:rsidR="0075400E" w:rsidRPr="0075400E" w:rsidRDefault="0075400E" w:rsidP="0075400E">
      <w:pPr>
        <w:spacing w:after="0"/>
        <w:ind w:right="150" w:firstLine="284"/>
        <w:jc w:val="both"/>
        <w:rPr>
          <w:rFonts w:ascii="Times New Roman" w:hAnsi="Times New Roman" w:cs="Times New Roman"/>
          <w:sz w:val="28"/>
          <w:szCs w:val="28"/>
        </w:rPr>
      </w:pPr>
      <w:r w:rsidRPr="0075400E">
        <w:rPr>
          <w:rFonts w:ascii="Times New Roman" w:hAnsi="Times New Roman" w:cs="Times New Roman"/>
          <w:sz w:val="28"/>
          <w:szCs w:val="28"/>
        </w:rPr>
        <w:t>3. </w:t>
      </w:r>
      <w:r w:rsidRPr="0075400E">
        <w:rPr>
          <w:rFonts w:ascii="Times New Roman" w:hAnsi="Times New Roman" w:cs="Times New Roman"/>
          <w:b/>
          <w:bCs/>
          <w:sz w:val="28"/>
          <w:szCs w:val="28"/>
          <w:u w:val="single"/>
        </w:rPr>
        <w:t>Преганглионарные симпатические волокна</w:t>
      </w:r>
      <w:r w:rsidRPr="0075400E">
        <w:rPr>
          <w:rFonts w:ascii="Times New Roman" w:hAnsi="Times New Roman" w:cs="Times New Roman"/>
          <w:sz w:val="28"/>
          <w:szCs w:val="28"/>
        </w:rPr>
        <w:t>, являющиеся нейритами клеток латеральных рогов грудного и частично поясничного отдела спинного мозга, связывают центр симпатической нервной системы е ганглиями. Преганглионарные волокна выходят из спинного мозга в составе вентрального корешка спинномозгового нерва. Выйдя вместе со спинномозговым нервом из позвоночного канала, они вскоре отделяются от него под названием белой соединительной ветви (6) и направляются к ганглиям пограничного ствола соответствующего сегмента. В ганглиях одни преганглионарные волокна каждой белой соединительной ветви оканчиваются, то есть вступают в симпластическую связь с дендритами клеток ганглия, а другие просто проходят через них, направляясь назад или вперед к следующему ганглию, и оканчиваются уже в нем или идут еще дальше. Благодаря этому позвоночные симпатические ганглии оказываются связанными друг с другом в </w:t>
      </w:r>
      <w:r w:rsidRPr="0075400E">
        <w:rPr>
          <w:rFonts w:ascii="Times New Roman" w:hAnsi="Times New Roman" w:cs="Times New Roman"/>
          <w:b/>
          <w:bCs/>
          <w:sz w:val="28"/>
          <w:szCs w:val="28"/>
        </w:rPr>
        <w:t>пограничный ствол</w:t>
      </w:r>
      <w:r w:rsidRPr="0075400E">
        <w:rPr>
          <w:rFonts w:ascii="Times New Roman" w:hAnsi="Times New Roman" w:cs="Times New Roman"/>
          <w:sz w:val="28"/>
          <w:szCs w:val="28"/>
        </w:rPr>
        <w:t xml:space="preserve"> симпатической нервной системы, который у рогатого скота доходит до седьмого хвостового позвонка. Так как краниальный шейный узел лежит у основания головы близ крыла атланта, а каудальный шейный — в области последнего шейного позвонка, то связывающие их преганглионарные волокна имеют </w:t>
      </w:r>
      <w:r w:rsidRPr="0075400E">
        <w:rPr>
          <w:rFonts w:ascii="Times New Roman" w:hAnsi="Times New Roman" w:cs="Times New Roman"/>
          <w:sz w:val="28"/>
          <w:szCs w:val="28"/>
        </w:rPr>
        <w:lastRenderedPageBreak/>
        <w:t>значительную протяженность. Объединяясь вместе с блуждающим нервом, они образуют n. vagosympaticus.</w:t>
      </w:r>
    </w:p>
    <w:p w:rsidR="0075400E" w:rsidRPr="0075400E" w:rsidRDefault="0075400E" w:rsidP="0075400E">
      <w:pPr>
        <w:spacing w:after="0"/>
        <w:ind w:right="150" w:firstLine="284"/>
        <w:jc w:val="both"/>
        <w:rPr>
          <w:rFonts w:ascii="Times New Roman" w:hAnsi="Times New Roman" w:cs="Times New Roman"/>
          <w:sz w:val="28"/>
          <w:szCs w:val="28"/>
        </w:rPr>
      </w:pPr>
      <w:r w:rsidRPr="0075400E">
        <w:rPr>
          <w:rFonts w:ascii="Times New Roman" w:hAnsi="Times New Roman" w:cs="Times New Roman"/>
          <w:sz w:val="28"/>
          <w:szCs w:val="28"/>
        </w:rPr>
        <w:t>Наконец, часть преганглионарных волокон направляется каудально и, пройдя через несколько последних грудных ганглиев, формирует большой внутренностный нерв и малый внутренностный нерв (6). Первый из них у рогатого скота и свиньи формируется за счет нейритов клеток латеральных рогов VI—XII, а у лошади VI—XV грудных сегментов, а второй — за счет трех последних. Оба нерва проходят через диафрагму из грудной полости в брюшную и входят в полулунный ганглий. Большинство преганглионарных волокон этих нервов оканчивается в полулунном ганглии, но небольшое количество их направляется, по-видимому, в каудальный брыжеечный ганглий, в который преганглионарные волокна входят также из поясничных ганглиев.</w:t>
      </w:r>
    </w:p>
    <w:p w:rsidR="0075400E" w:rsidRPr="0075400E" w:rsidRDefault="0075400E" w:rsidP="0075400E">
      <w:pPr>
        <w:spacing w:after="0"/>
        <w:ind w:right="150" w:firstLine="284"/>
        <w:jc w:val="both"/>
        <w:rPr>
          <w:rFonts w:ascii="Times New Roman" w:hAnsi="Times New Roman" w:cs="Times New Roman"/>
          <w:sz w:val="28"/>
          <w:szCs w:val="28"/>
        </w:rPr>
      </w:pPr>
      <w:r w:rsidRPr="0075400E">
        <w:rPr>
          <w:rFonts w:ascii="Times New Roman" w:hAnsi="Times New Roman" w:cs="Times New Roman"/>
          <w:sz w:val="28"/>
          <w:szCs w:val="28"/>
        </w:rPr>
        <w:t>4. </w:t>
      </w:r>
      <w:r w:rsidRPr="0075400E">
        <w:rPr>
          <w:rFonts w:ascii="Times New Roman" w:hAnsi="Times New Roman" w:cs="Times New Roman"/>
          <w:b/>
          <w:bCs/>
          <w:sz w:val="28"/>
          <w:szCs w:val="28"/>
          <w:u w:val="single"/>
        </w:rPr>
        <w:t>Постганглионарные симпатические волокна</w:t>
      </w:r>
      <w:r w:rsidRPr="0075400E">
        <w:rPr>
          <w:rFonts w:ascii="Times New Roman" w:hAnsi="Times New Roman" w:cs="Times New Roman"/>
          <w:sz w:val="28"/>
          <w:szCs w:val="28"/>
        </w:rPr>
        <w:t> выходят из всех ганглиев. Они направляются в разные органы, носят различное название, но для всех их характерно отсутствие миелиновой оболочки, и поэтому они имеют серый цвет.</w:t>
      </w:r>
    </w:p>
    <w:p w:rsidR="0075400E" w:rsidRPr="0075400E" w:rsidRDefault="0075400E" w:rsidP="0075400E">
      <w:pPr>
        <w:spacing w:after="0"/>
        <w:ind w:right="150" w:firstLine="284"/>
        <w:jc w:val="both"/>
        <w:rPr>
          <w:rFonts w:ascii="Times New Roman" w:hAnsi="Times New Roman" w:cs="Times New Roman"/>
          <w:sz w:val="28"/>
          <w:szCs w:val="28"/>
        </w:rPr>
      </w:pPr>
      <w:r w:rsidRPr="0075400E">
        <w:rPr>
          <w:rFonts w:ascii="Times New Roman" w:hAnsi="Times New Roman" w:cs="Times New Roman"/>
          <w:sz w:val="28"/>
          <w:szCs w:val="28"/>
        </w:rPr>
        <w:t>Все ганглии пограничного симпатического ствола отдают </w:t>
      </w:r>
      <w:r w:rsidRPr="0075400E">
        <w:rPr>
          <w:rFonts w:ascii="Times New Roman" w:hAnsi="Times New Roman" w:cs="Times New Roman"/>
          <w:b/>
          <w:bCs/>
          <w:sz w:val="28"/>
          <w:szCs w:val="28"/>
        </w:rPr>
        <w:t>серые соединительные ветви,</w:t>
      </w:r>
      <w:r w:rsidRPr="0075400E">
        <w:rPr>
          <w:rFonts w:ascii="Times New Roman" w:hAnsi="Times New Roman" w:cs="Times New Roman"/>
          <w:sz w:val="28"/>
          <w:szCs w:val="28"/>
        </w:rPr>
        <w:t> которые направляются к спинномозговым нервам  и далее идут вместе с ними к органам произвольного движения и коже. Эти волокна не вызывают сокращения поперечнополосатой мускулатуры, а приносят импульсы, регулирующие обмен веществ в органах, приток крови, вызывают сокращение гладкой мускулатуры кожи (подъем волос, появление «мурашек»). Так как в шейном отделе спинномозговых нервов восемь, а ганглиев в симпатическом стволе 2—3, то серые соединительные ветви к спинномозговым нервам шейного отдела отходят от специального позвоночного нерва — n. vertebralis, который выходит из звездчатого ганглия, проходит через позвоночнореберные отверстия шейных позвонков и, по Ю. X. Миндубаеву, является шейной частью пограничного симпатического ствола.</w:t>
      </w:r>
    </w:p>
    <w:p w:rsidR="0075400E" w:rsidRPr="0075400E" w:rsidRDefault="0075400E" w:rsidP="0075400E">
      <w:pPr>
        <w:spacing w:after="0"/>
        <w:ind w:right="150" w:firstLine="284"/>
        <w:jc w:val="both"/>
        <w:rPr>
          <w:rFonts w:ascii="Times New Roman" w:hAnsi="Times New Roman" w:cs="Times New Roman"/>
          <w:sz w:val="28"/>
          <w:szCs w:val="28"/>
        </w:rPr>
      </w:pPr>
      <w:r w:rsidRPr="0075400E">
        <w:rPr>
          <w:rFonts w:ascii="Times New Roman" w:hAnsi="Times New Roman" w:cs="Times New Roman"/>
          <w:sz w:val="28"/>
          <w:szCs w:val="28"/>
        </w:rPr>
        <w:t>К голове постганглионарные волокна отходят от краниального шейного ганглия. Эти волокна, идущие вместе почти со всеми черепно-мозговыми нервами, кроме 1 и VIII пары, и образуют </w:t>
      </w:r>
      <w:r w:rsidRPr="0075400E">
        <w:rPr>
          <w:rFonts w:ascii="Times New Roman" w:hAnsi="Times New Roman" w:cs="Times New Roman"/>
          <w:b/>
          <w:bCs/>
          <w:sz w:val="28"/>
          <w:szCs w:val="28"/>
        </w:rPr>
        <w:t>головной участок симпатической части нервной системы</w:t>
      </w:r>
      <w:r w:rsidRPr="0075400E">
        <w:rPr>
          <w:rFonts w:ascii="Times New Roman" w:hAnsi="Times New Roman" w:cs="Times New Roman"/>
          <w:sz w:val="28"/>
          <w:szCs w:val="28"/>
        </w:rPr>
        <w:t>. Они обусловливают все симпатические эффекты в области головы (расширение зрачка, изменение притока крови, изменение состава и количества слюны и т. д.). От звездчатого ганглия, кроме позвоночного нерва и серых соединительных ветвей, к первому грудному нерву отходят многочислен-ные </w:t>
      </w:r>
      <w:r w:rsidRPr="0075400E">
        <w:rPr>
          <w:rFonts w:ascii="Times New Roman" w:hAnsi="Times New Roman" w:cs="Times New Roman"/>
          <w:b/>
          <w:bCs/>
          <w:sz w:val="28"/>
          <w:szCs w:val="28"/>
        </w:rPr>
        <w:t>постганглионарные волокна</w:t>
      </w:r>
      <w:r w:rsidRPr="0075400E">
        <w:rPr>
          <w:rFonts w:ascii="Times New Roman" w:hAnsi="Times New Roman" w:cs="Times New Roman"/>
          <w:sz w:val="28"/>
          <w:szCs w:val="28"/>
        </w:rPr>
        <w:t xml:space="preserve">, иннервирующие сердце, легкие и </w:t>
      </w:r>
      <w:r w:rsidRPr="0075400E">
        <w:rPr>
          <w:rFonts w:ascii="Times New Roman" w:hAnsi="Times New Roman" w:cs="Times New Roman"/>
          <w:sz w:val="28"/>
          <w:szCs w:val="28"/>
        </w:rPr>
        <w:lastRenderedPageBreak/>
        <w:t>другие органы грудной полости. Эти волокна образуют сложные сплетения, которые носят название соответствующих органов — сердечные, легочные, аортальные и т. п. Остальные ганглии пограничного ствола симпатической нервной системы дают только серые соединительные ветви к спинномозговым нервам своего участка.</w:t>
      </w:r>
    </w:p>
    <w:p w:rsidR="0075400E" w:rsidRPr="0075400E" w:rsidRDefault="0075400E" w:rsidP="0075400E">
      <w:pPr>
        <w:spacing w:after="0"/>
        <w:ind w:right="150" w:firstLine="284"/>
        <w:jc w:val="both"/>
        <w:rPr>
          <w:rFonts w:ascii="Times New Roman" w:hAnsi="Times New Roman" w:cs="Times New Roman"/>
          <w:sz w:val="28"/>
          <w:szCs w:val="28"/>
        </w:rPr>
      </w:pPr>
      <w:r w:rsidRPr="0075400E">
        <w:rPr>
          <w:rFonts w:ascii="Times New Roman" w:hAnsi="Times New Roman" w:cs="Times New Roman"/>
          <w:sz w:val="28"/>
          <w:szCs w:val="28"/>
        </w:rPr>
        <w:t>От полулунного ганглия отходят многочисленные постганглионарные волокна, которые, прежде чем войти в иннервируемый ими орган, разветвляются, переплетаются друг с другом, образуя многочисленные сплетения: желудочное, печеночное, селезеночное, краниальное брыжеечное, почечное и надпочечное. Входящие в полулунный ганглий четыре внутренностных нерва (правый и левый большие и правый и левый малые) и многочисленные выходящие из него постганглионарные нервные волокна расходятся от полулунного узла по радиусам, подобно лучам от диска солнца, что дало повод назвать этот участок симпатической системы </w:t>
      </w:r>
      <w:r w:rsidRPr="0075400E">
        <w:rPr>
          <w:rFonts w:ascii="Times New Roman" w:hAnsi="Times New Roman" w:cs="Times New Roman"/>
          <w:b/>
          <w:bCs/>
          <w:sz w:val="28"/>
          <w:szCs w:val="28"/>
        </w:rPr>
        <w:t>солнечным сплетением</w:t>
      </w:r>
      <w:r w:rsidRPr="0075400E">
        <w:rPr>
          <w:rFonts w:ascii="Times New Roman" w:hAnsi="Times New Roman" w:cs="Times New Roman"/>
          <w:sz w:val="28"/>
          <w:szCs w:val="28"/>
        </w:rPr>
        <w:t xml:space="preserve"> (рис. 6).</w:t>
      </w:r>
    </w:p>
    <w:p w:rsidR="0075400E" w:rsidRPr="0075400E" w:rsidRDefault="0075400E" w:rsidP="0075400E">
      <w:pPr>
        <w:spacing w:after="0"/>
        <w:ind w:right="150" w:firstLine="284"/>
        <w:jc w:val="both"/>
        <w:rPr>
          <w:rFonts w:ascii="Times New Roman" w:hAnsi="Times New Roman" w:cs="Times New Roman"/>
          <w:sz w:val="28"/>
          <w:szCs w:val="28"/>
        </w:rPr>
      </w:pPr>
      <w:r w:rsidRPr="0075400E">
        <w:rPr>
          <w:rFonts w:ascii="Times New Roman" w:hAnsi="Times New Roman" w:cs="Times New Roman"/>
          <w:sz w:val="28"/>
          <w:szCs w:val="28"/>
        </w:rPr>
        <w:t>От каудального брыжеечного ганглия постганглионарные волокна направляются в каудальную часть кишечника, а также к органам тазовой полости. Эти волокна тоже образуют ряд сплетений: каудальное брыжеечное, внутреннее семенниковое (яичниковое), формиру-ют </w:t>
      </w:r>
      <w:r w:rsidRPr="0075400E">
        <w:rPr>
          <w:rFonts w:ascii="Times New Roman" w:hAnsi="Times New Roman" w:cs="Times New Roman"/>
          <w:b/>
          <w:bCs/>
          <w:sz w:val="28"/>
          <w:szCs w:val="28"/>
        </w:rPr>
        <w:t>подчревный нерв</w:t>
      </w:r>
      <w:r w:rsidRPr="0075400E">
        <w:rPr>
          <w:rFonts w:ascii="Times New Roman" w:hAnsi="Times New Roman" w:cs="Times New Roman"/>
          <w:sz w:val="28"/>
          <w:szCs w:val="28"/>
        </w:rPr>
        <w:t> с подчревным сплетением, пещеристое сплетение пениса, пузырное, геморроидальное и ряд других.</w:t>
      </w:r>
    </w:p>
    <w:p w:rsidR="0075400E" w:rsidRPr="0075400E" w:rsidRDefault="0075400E" w:rsidP="0075400E">
      <w:pPr>
        <w:spacing w:after="0"/>
        <w:ind w:firstLine="284"/>
        <w:jc w:val="both"/>
        <w:rPr>
          <w:rFonts w:ascii="Times New Roman" w:hAnsi="Times New Roman" w:cs="Times New Roman"/>
          <w:sz w:val="28"/>
          <w:szCs w:val="28"/>
        </w:rPr>
      </w:pPr>
    </w:p>
    <w:p w:rsidR="0075400E" w:rsidRPr="0075400E" w:rsidRDefault="0075400E" w:rsidP="0075400E">
      <w:pPr>
        <w:spacing w:after="0"/>
        <w:ind w:firstLine="284"/>
        <w:jc w:val="center"/>
        <w:rPr>
          <w:rFonts w:ascii="Times New Roman" w:hAnsi="Times New Roman" w:cs="Times New Roman"/>
          <w:sz w:val="28"/>
          <w:szCs w:val="28"/>
        </w:rPr>
      </w:pPr>
    </w:p>
    <w:p w:rsidR="0075400E" w:rsidRPr="0075400E" w:rsidRDefault="0075400E" w:rsidP="0075400E">
      <w:pPr>
        <w:spacing w:after="0"/>
        <w:ind w:firstLine="284"/>
        <w:jc w:val="center"/>
        <w:rPr>
          <w:rFonts w:ascii="Times New Roman" w:hAnsi="Times New Roman" w:cs="Times New Roman"/>
          <w:sz w:val="28"/>
          <w:szCs w:val="28"/>
        </w:rPr>
      </w:pPr>
      <w:r w:rsidRPr="0075400E">
        <w:rPr>
          <w:rFonts w:ascii="Times New Roman" w:hAnsi="Times New Roman" w:cs="Times New Roman"/>
          <w:sz w:val="28"/>
          <w:szCs w:val="28"/>
        </w:rPr>
        <w:t>ПАРАСИМПАТИЧЕСКАЯ НЕРВНАЯ СИСТЕМА</w:t>
      </w:r>
    </w:p>
    <w:p w:rsidR="0075400E" w:rsidRPr="0075400E" w:rsidRDefault="0075400E" w:rsidP="0075400E">
      <w:pPr>
        <w:spacing w:after="0"/>
        <w:ind w:firstLine="284"/>
        <w:jc w:val="center"/>
        <w:rPr>
          <w:rFonts w:ascii="Times New Roman" w:hAnsi="Times New Roman" w:cs="Times New Roman"/>
          <w:sz w:val="20"/>
          <w:szCs w:val="20"/>
        </w:rPr>
      </w:pPr>
    </w:p>
    <w:p w:rsidR="0075400E" w:rsidRPr="0075400E" w:rsidRDefault="0075400E" w:rsidP="0075400E">
      <w:pPr>
        <w:spacing w:after="0"/>
        <w:ind w:right="150" w:firstLine="284"/>
        <w:jc w:val="both"/>
        <w:rPr>
          <w:rFonts w:ascii="Times New Roman" w:hAnsi="Times New Roman" w:cs="Times New Roman"/>
          <w:iCs/>
          <w:sz w:val="28"/>
          <w:szCs w:val="28"/>
        </w:rPr>
      </w:pPr>
      <w:r w:rsidRPr="0075400E">
        <w:rPr>
          <w:rFonts w:ascii="Times New Roman" w:hAnsi="Times New Roman" w:cs="Times New Roman"/>
          <w:iCs/>
          <w:sz w:val="28"/>
          <w:szCs w:val="28"/>
        </w:rPr>
        <w:t>Парасимпатическая часть вегетативного отдела нервной системы отличается от симпатической части того же отдела преимущественно местом расположения своих центров, меньшей анатомической обособленностью, во многих случаях иным действием на один и тот же орган, направленным, однако, па обеспечение лучшей его работоспособности, а также и тем, что ее ганглии находятся или очень близко к центрам, или, наоборот, на очень далеком расстоянии от них. Функционально они едины и обеспечивают работу организма в связи с различным его состоянием.</w:t>
      </w:r>
    </w:p>
    <w:p w:rsidR="0075400E" w:rsidRPr="0075400E" w:rsidRDefault="0075400E" w:rsidP="0075400E">
      <w:pPr>
        <w:spacing w:after="0"/>
        <w:ind w:right="150" w:firstLine="284"/>
        <w:jc w:val="both"/>
        <w:rPr>
          <w:rFonts w:ascii="Times New Roman" w:hAnsi="Times New Roman" w:cs="Times New Roman"/>
          <w:iCs/>
          <w:sz w:val="28"/>
          <w:szCs w:val="28"/>
        </w:rPr>
      </w:pPr>
      <w:r w:rsidRPr="0075400E">
        <w:rPr>
          <w:rFonts w:ascii="Times New Roman" w:hAnsi="Times New Roman" w:cs="Times New Roman"/>
          <w:iCs/>
          <w:sz w:val="28"/>
          <w:szCs w:val="28"/>
        </w:rPr>
        <w:t>Парасимпатическая часть вегетативного отдела нервной системы состоит из центральной части, преганглионарных волокон, ганглиев и постганглионарных волокон (рис. 6).</w:t>
      </w:r>
    </w:p>
    <w:p w:rsidR="0075400E" w:rsidRPr="0075400E" w:rsidRDefault="0075400E" w:rsidP="0075400E">
      <w:pPr>
        <w:spacing w:after="0"/>
        <w:ind w:right="150" w:firstLine="284"/>
        <w:jc w:val="both"/>
        <w:rPr>
          <w:rFonts w:ascii="Times New Roman" w:hAnsi="Times New Roman" w:cs="Times New Roman"/>
          <w:iCs/>
          <w:sz w:val="28"/>
          <w:szCs w:val="28"/>
        </w:rPr>
      </w:pPr>
      <w:r w:rsidRPr="0075400E">
        <w:rPr>
          <w:rFonts w:ascii="Times New Roman" w:hAnsi="Times New Roman" w:cs="Times New Roman"/>
          <w:iCs/>
          <w:sz w:val="28"/>
          <w:szCs w:val="28"/>
          <w:u w:val="single"/>
        </w:rPr>
        <w:t>Центр</w:t>
      </w:r>
      <w:r w:rsidRPr="0075400E">
        <w:rPr>
          <w:rFonts w:ascii="Times New Roman" w:hAnsi="Times New Roman" w:cs="Times New Roman"/>
          <w:iCs/>
          <w:sz w:val="28"/>
          <w:szCs w:val="28"/>
        </w:rPr>
        <w:t xml:space="preserve"> парасимпатической системы расположен в среднем и продолговатом мозге, а также в латеральных рогах крестцового отдела </w:t>
      </w:r>
      <w:r w:rsidRPr="0075400E">
        <w:rPr>
          <w:rFonts w:ascii="Times New Roman" w:hAnsi="Times New Roman" w:cs="Times New Roman"/>
          <w:iCs/>
          <w:sz w:val="28"/>
          <w:szCs w:val="28"/>
        </w:rPr>
        <w:lastRenderedPageBreak/>
        <w:t>спинного мозга. В связи с этим он делится на головной и крестцовый участки; при этом первый, в свою очередь, делится на среднемозговой и продолговатомозговой.</w:t>
      </w:r>
    </w:p>
    <w:p w:rsidR="0075400E" w:rsidRPr="0075400E" w:rsidRDefault="0075400E" w:rsidP="0075400E">
      <w:pPr>
        <w:spacing w:after="0"/>
        <w:ind w:right="150" w:firstLine="284"/>
        <w:jc w:val="both"/>
        <w:rPr>
          <w:rFonts w:ascii="Times New Roman" w:hAnsi="Times New Roman" w:cs="Times New Roman"/>
          <w:iCs/>
          <w:sz w:val="28"/>
          <w:szCs w:val="28"/>
        </w:rPr>
      </w:pPr>
      <w:r w:rsidRPr="0075400E">
        <w:rPr>
          <w:rFonts w:ascii="Times New Roman" w:hAnsi="Times New Roman" w:cs="Times New Roman"/>
          <w:iCs/>
          <w:sz w:val="28"/>
          <w:szCs w:val="28"/>
        </w:rPr>
        <w:t>В </w:t>
      </w:r>
      <w:r w:rsidRPr="0075400E">
        <w:rPr>
          <w:rFonts w:ascii="Times New Roman" w:hAnsi="Times New Roman" w:cs="Times New Roman"/>
          <w:b/>
          <w:bCs/>
          <w:iCs/>
          <w:sz w:val="28"/>
          <w:szCs w:val="28"/>
        </w:rPr>
        <w:t>среднемозговом участке</w:t>
      </w:r>
      <w:r w:rsidRPr="0075400E">
        <w:rPr>
          <w:rFonts w:ascii="Times New Roman" w:hAnsi="Times New Roman" w:cs="Times New Roman"/>
          <w:iCs/>
          <w:sz w:val="28"/>
          <w:szCs w:val="28"/>
        </w:rPr>
        <w:t> центр находится в области оральных бугров четверохолмия, откуда преганглионарные парасимпатические волокна выходят в составе глазодвигательного нерва и доходят до ресничного узла. От него постганглионарные парасимпатические (и присоединяющиеся к ним симпатические) волокна по другим нервам переходят на глазное яблоко и разветвляются в сфинктере зрачка и в ресничной мышце, состоящих из гладкой мышечной ткани. Симпатические нервы обеспечивают расширение зрачка; парасимпатические, наоборот, суживание его (Е).</w:t>
      </w:r>
    </w:p>
    <w:p w:rsidR="0075400E" w:rsidRPr="0075400E" w:rsidRDefault="0075400E" w:rsidP="0075400E">
      <w:pPr>
        <w:spacing w:after="0"/>
        <w:ind w:right="150" w:firstLine="284"/>
        <w:jc w:val="both"/>
        <w:rPr>
          <w:rFonts w:ascii="Times New Roman" w:hAnsi="Times New Roman" w:cs="Times New Roman"/>
          <w:iCs/>
          <w:sz w:val="28"/>
          <w:szCs w:val="28"/>
        </w:rPr>
      </w:pPr>
      <w:r w:rsidRPr="0075400E">
        <w:rPr>
          <w:rFonts w:ascii="Times New Roman" w:hAnsi="Times New Roman" w:cs="Times New Roman"/>
          <w:b/>
          <w:bCs/>
          <w:iCs/>
          <w:sz w:val="28"/>
          <w:szCs w:val="28"/>
        </w:rPr>
        <w:t>Продолговатомозговой участок</w:t>
      </w:r>
      <w:r w:rsidRPr="0075400E">
        <w:rPr>
          <w:rFonts w:ascii="Times New Roman" w:hAnsi="Times New Roman" w:cs="Times New Roman"/>
          <w:iCs/>
          <w:sz w:val="28"/>
          <w:szCs w:val="28"/>
        </w:rPr>
        <w:t> парасимпатической нервной системы имеет несколько центров. В соответствии с этим в нем отмечают четыре направления, или пути: слезоотделительный, два слюноотделительных и висцеральный (к внутренностям) (Г, Д).</w:t>
      </w:r>
    </w:p>
    <w:p w:rsidR="0075400E" w:rsidRPr="0075400E" w:rsidRDefault="0075400E" w:rsidP="0075400E">
      <w:pPr>
        <w:spacing w:after="0"/>
        <w:ind w:right="150" w:firstLine="284"/>
        <w:jc w:val="both"/>
        <w:rPr>
          <w:rFonts w:ascii="Times New Roman" w:hAnsi="Times New Roman" w:cs="Times New Roman"/>
          <w:iCs/>
          <w:sz w:val="28"/>
          <w:szCs w:val="28"/>
        </w:rPr>
      </w:pPr>
      <w:r w:rsidRPr="0075400E">
        <w:rPr>
          <w:rFonts w:ascii="Times New Roman" w:hAnsi="Times New Roman" w:cs="Times New Roman"/>
          <w:iCs/>
          <w:sz w:val="28"/>
          <w:szCs w:val="28"/>
        </w:rPr>
        <w:t>1. </w:t>
      </w:r>
      <w:r w:rsidRPr="0075400E">
        <w:rPr>
          <w:rFonts w:ascii="Times New Roman" w:hAnsi="Times New Roman" w:cs="Times New Roman"/>
          <w:b/>
          <w:bCs/>
          <w:iCs/>
          <w:sz w:val="28"/>
          <w:szCs w:val="28"/>
          <w:u w:val="single"/>
        </w:rPr>
        <w:t>Слезоотделительный путь</w:t>
      </w:r>
      <w:r w:rsidRPr="0075400E">
        <w:rPr>
          <w:rFonts w:ascii="Times New Roman" w:hAnsi="Times New Roman" w:cs="Times New Roman"/>
          <w:iCs/>
          <w:sz w:val="28"/>
          <w:szCs w:val="28"/>
        </w:rPr>
        <w:t> имеет центр на дне четвертого мозгового желудочка, откуда преганглионарные парасимпатические волокна выходят в состав лицевого нерва и доходят до клинонёбного узла, лежащего в ямке того же названия. От этого узла постганглионарные парасимпатические (и присоединяющиеся к ним симпатические) волокна по другим черепно-мозговым нервам направляются к слезным железам, а частично к железам слизистой оболочки нёба и носовой полости.</w:t>
      </w:r>
    </w:p>
    <w:p w:rsidR="0075400E" w:rsidRPr="0075400E" w:rsidRDefault="0075400E" w:rsidP="0075400E">
      <w:pPr>
        <w:spacing w:after="0"/>
        <w:ind w:right="150" w:firstLine="284"/>
        <w:jc w:val="both"/>
        <w:rPr>
          <w:rFonts w:ascii="Times New Roman" w:hAnsi="Times New Roman" w:cs="Times New Roman"/>
          <w:iCs/>
          <w:sz w:val="28"/>
          <w:szCs w:val="28"/>
        </w:rPr>
      </w:pPr>
      <w:r w:rsidRPr="0075400E">
        <w:rPr>
          <w:rFonts w:ascii="Times New Roman" w:hAnsi="Times New Roman" w:cs="Times New Roman"/>
          <w:iCs/>
          <w:sz w:val="28"/>
          <w:szCs w:val="28"/>
        </w:rPr>
        <w:t>2. </w:t>
      </w:r>
      <w:r w:rsidRPr="0075400E">
        <w:rPr>
          <w:rFonts w:ascii="Times New Roman" w:hAnsi="Times New Roman" w:cs="Times New Roman"/>
          <w:b/>
          <w:bCs/>
          <w:iCs/>
          <w:sz w:val="28"/>
          <w:szCs w:val="28"/>
          <w:u w:val="single"/>
        </w:rPr>
        <w:t>Оральный слюноотделительный путь</w:t>
      </w:r>
      <w:r w:rsidRPr="0075400E">
        <w:rPr>
          <w:rFonts w:ascii="Times New Roman" w:hAnsi="Times New Roman" w:cs="Times New Roman"/>
          <w:iCs/>
          <w:sz w:val="28"/>
          <w:szCs w:val="28"/>
        </w:rPr>
        <w:t>начинается на дне четвертого мозгового желудочка. Преганглионарные парасимпатические волокна этого пути выходят из черепа в составе лицевого нерва и вступают в подъязычный, или подчелюстной, узел, расположенный медиально от подъязычной слюнной железы. Из этого узла постганглионарные парасимпатические волокна (вместе с симпатическими) направляются в подчелюстную и подъязычную слюнные железы своих сторон.</w:t>
      </w:r>
    </w:p>
    <w:p w:rsidR="0075400E" w:rsidRPr="0075400E" w:rsidRDefault="0075400E" w:rsidP="0075400E">
      <w:pPr>
        <w:spacing w:after="0"/>
        <w:ind w:right="150" w:firstLine="284"/>
        <w:jc w:val="both"/>
        <w:rPr>
          <w:rFonts w:ascii="Times New Roman" w:hAnsi="Times New Roman" w:cs="Times New Roman"/>
          <w:iCs/>
          <w:sz w:val="28"/>
          <w:szCs w:val="28"/>
        </w:rPr>
      </w:pPr>
      <w:r w:rsidRPr="0075400E">
        <w:rPr>
          <w:rFonts w:ascii="Times New Roman" w:hAnsi="Times New Roman" w:cs="Times New Roman"/>
          <w:iCs/>
          <w:sz w:val="28"/>
          <w:szCs w:val="28"/>
        </w:rPr>
        <w:t>3. </w:t>
      </w:r>
      <w:r w:rsidRPr="0075400E">
        <w:rPr>
          <w:rFonts w:ascii="Times New Roman" w:hAnsi="Times New Roman" w:cs="Times New Roman"/>
          <w:b/>
          <w:bCs/>
          <w:iCs/>
          <w:sz w:val="28"/>
          <w:szCs w:val="28"/>
          <w:u w:val="single"/>
        </w:rPr>
        <w:t>Центр второго слюноотделительного пути</w:t>
      </w:r>
      <w:r w:rsidRPr="0075400E">
        <w:rPr>
          <w:rFonts w:ascii="Times New Roman" w:hAnsi="Times New Roman" w:cs="Times New Roman"/>
          <w:iCs/>
          <w:sz w:val="28"/>
          <w:szCs w:val="28"/>
        </w:rPr>
        <w:t> лежит несколько аборальнее первого. Преганглионарные парасимпатические волокна этого пути в составе языкоглоточного нерва доходят до ушного узла, расположенного около рваного отверстия. От ушного узла парасимпатические постганглионарные волокна идут к околоушной слюнной железе и щечным и губным железам.</w:t>
      </w:r>
    </w:p>
    <w:p w:rsidR="0075400E" w:rsidRPr="0075400E" w:rsidRDefault="0075400E" w:rsidP="0075400E">
      <w:pPr>
        <w:spacing w:after="0"/>
        <w:ind w:right="150" w:firstLine="284"/>
        <w:jc w:val="both"/>
        <w:rPr>
          <w:rFonts w:ascii="Times New Roman" w:hAnsi="Times New Roman" w:cs="Times New Roman"/>
          <w:iCs/>
          <w:sz w:val="28"/>
          <w:szCs w:val="28"/>
        </w:rPr>
      </w:pPr>
      <w:r w:rsidRPr="0075400E">
        <w:rPr>
          <w:rFonts w:ascii="Times New Roman" w:hAnsi="Times New Roman" w:cs="Times New Roman"/>
          <w:iCs/>
          <w:sz w:val="28"/>
          <w:szCs w:val="28"/>
        </w:rPr>
        <w:t>4. </w:t>
      </w:r>
      <w:r w:rsidRPr="0075400E">
        <w:rPr>
          <w:rFonts w:ascii="Times New Roman" w:hAnsi="Times New Roman" w:cs="Times New Roman"/>
          <w:b/>
          <w:bCs/>
          <w:iCs/>
          <w:sz w:val="28"/>
          <w:szCs w:val="28"/>
          <w:u w:val="single"/>
        </w:rPr>
        <w:t>Путь висцеральный</w:t>
      </w:r>
      <w:r w:rsidRPr="0075400E">
        <w:rPr>
          <w:rFonts w:ascii="Times New Roman" w:hAnsi="Times New Roman" w:cs="Times New Roman"/>
          <w:iCs/>
          <w:sz w:val="28"/>
          <w:szCs w:val="28"/>
        </w:rPr>
        <w:t xml:space="preserve">, то есть для внутренностей, обеспечивает двигательную и секреторную деятельность внутренних органов грудной и брюшной полости. Центром этого пути являются ядра блуждающего нерва, расположенные в дне ромбовидной ямки продолговатого мозга. </w:t>
      </w:r>
      <w:r w:rsidRPr="0075400E">
        <w:rPr>
          <w:rFonts w:ascii="Times New Roman" w:hAnsi="Times New Roman" w:cs="Times New Roman"/>
          <w:iCs/>
          <w:sz w:val="28"/>
          <w:szCs w:val="28"/>
        </w:rPr>
        <w:lastRenderedPageBreak/>
        <w:t>Преганглионарные волокна, являющиеся нейритами клеток этих ядер, образуют основную массу блуждающего нерва. Однако в его составе имеются и соматические (невегетативные) волокна.</w:t>
      </w:r>
    </w:p>
    <w:p w:rsidR="0075400E" w:rsidRPr="0075400E" w:rsidRDefault="0075400E" w:rsidP="0075400E">
      <w:pPr>
        <w:spacing w:after="0"/>
        <w:ind w:right="150" w:firstLine="284"/>
        <w:jc w:val="both"/>
        <w:rPr>
          <w:rFonts w:ascii="Times New Roman" w:hAnsi="Times New Roman" w:cs="Times New Roman"/>
          <w:iCs/>
          <w:sz w:val="28"/>
          <w:szCs w:val="28"/>
        </w:rPr>
      </w:pPr>
      <w:r w:rsidRPr="0075400E">
        <w:rPr>
          <w:rFonts w:ascii="Times New Roman" w:hAnsi="Times New Roman" w:cs="Times New Roman"/>
          <w:iCs/>
          <w:sz w:val="28"/>
          <w:szCs w:val="28"/>
        </w:rPr>
        <w:t>Из черепной полости </w:t>
      </w:r>
      <w:r w:rsidRPr="0075400E">
        <w:rPr>
          <w:rFonts w:ascii="Times New Roman" w:hAnsi="Times New Roman" w:cs="Times New Roman"/>
          <w:b/>
          <w:bCs/>
          <w:iCs/>
          <w:sz w:val="28"/>
          <w:szCs w:val="28"/>
        </w:rPr>
        <w:t>блуждающий нерв</w:t>
      </w:r>
      <w:r w:rsidRPr="0075400E">
        <w:rPr>
          <w:rFonts w:ascii="Times New Roman" w:hAnsi="Times New Roman" w:cs="Times New Roman"/>
          <w:iCs/>
          <w:sz w:val="28"/>
          <w:szCs w:val="28"/>
        </w:rPr>
        <w:t> — n. vagus — выходит через задний край рваного отверстия и направляется вдоль шеи через грудную полость в брюшную полость. Блуждающий нерв условно делится на шейную, грудную и брюшную части. Его </w:t>
      </w:r>
      <w:r w:rsidRPr="0075400E">
        <w:rPr>
          <w:rFonts w:ascii="Times New Roman" w:hAnsi="Times New Roman" w:cs="Times New Roman"/>
          <w:b/>
          <w:bCs/>
          <w:iCs/>
          <w:sz w:val="28"/>
          <w:szCs w:val="28"/>
        </w:rPr>
        <w:t>шейная часть</w:t>
      </w:r>
      <w:r w:rsidRPr="0075400E">
        <w:rPr>
          <w:rFonts w:ascii="Times New Roman" w:hAnsi="Times New Roman" w:cs="Times New Roman"/>
          <w:iCs/>
          <w:sz w:val="28"/>
          <w:szCs w:val="28"/>
        </w:rPr>
        <w:t> (8) объединяется с шейным участком симпатического пограничного ствола в один общий ствол — вагосимпатикус. </w:t>
      </w:r>
      <w:r w:rsidRPr="0075400E">
        <w:rPr>
          <w:rFonts w:ascii="Times New Roman" w:hAnsi="Times New Roman" w:cs="Times New Roman"/>
          <w:b/>
          <w:bCs/>
          <w:iCs/>
          <w:sz w:val="28"/>
          <w:szCs w:val="28"/>
        </w:rPr>
        <w:t>Грудная часть</w:t>
      </w:r>
      <w:r w:rsidRPr="0075400E">
        <w:rPr>
          <w:rFonts w:ascii="Times New Roman" w:hAnsi="Times New Roman" w:cs="Times New Roman"/>
          <w:iCs/>
          <w:sz w:val="28"/>
          <w:szCs w:val="28"/>
        </w:rPr>
        <w:t> блуждающего нерва отделяется от симпатического пограничного ствола, отдает возвратный нерв (соматические волокна) к глотке и гортани, а также ряд парасимпатических ветвей к различным органам, расположенным в грудной полости, и делится на дорсальную и вентральную ветви, направляющиеся вдоль пищевода. Многочисленные разветвления блуждающего нерва в грудной полости, объединяясь с симпатическими волокнами, образуют различные сплетения, иннервирующие пищевод, сердце, сосуды, трахею, легкие и т. д. В дальнейшем дорсальные ветви блуждающего нерва правой и левой сторон сливаются в один дорсальный пищеводный ствол, а вентральные — в вентральный пищеводный ствол, которые проходят через диафрагму в брюшную полость. </w:t>
      </w:r>
      <w:r w:rsidRPr="0075400E">
        <w:rPr>
          <w:rFonts w:ascii="Times New Roman" w:hAnsi="Times New Roman" w:cs="Times New Roman"/>
          <w:b/>
          <w:bCs/>
          <w:iCs/>
          <w:sz w:val="28"/>
          <w:szCs w:val="28"/>
        </w:rPr>
        <w:t>Брюшная часть</w:t>
      </w:r>
      <w:r w:rsidRPr="0075400E">
        <w:rPr>
          <w:rFonts w:ascii="Times New Roman" w:hAnsi="Times New Roman" w:cs="Times New Roman"/>
          <w:iCs/>
          <w:sz w:val="28"/>
          <w:szCs w:val="28"/>
        </w:rPr>
        <w:t> блуждающего нерва анатомически прослеживается до солнечного сплетения, а его физиологическое действие распространяется на все органы, иннервируемые из солнечного сплетения. Преганглионарные волокна, из которых состоит вагус, оканчиваются в ганглиях, заложенных внутри стенки иннервируемого органа. За свое положение эти ганглии называются </w:t>
      </w:r>
      <w:r w:rsidRPr="0075400E">
        <w:rPr>
          <w:rFonts w:ascii="Times New Roman" w:hAnsi="Times New Roman" w:cs="Times New Roman"/>
          <w:b/>
          <w:bCs/>
          <w:iCs/>
          <w:sz w:val="28"/>
          <w:szCs w:val="28"/>
        </w:rPr>
        <w:t>интрамуральными.</w:t>
      </w:r>
      <w:r w:rsidRPr="0075400E">
        <w:rPr>
          <w:rFonts w:ascii="Times New Roman" w:hAnsi="Times New Roman" w:cs="Times New Roman"/>
          <w:iCs/>
          <w:sz w:val="28"/>
          <w:szCs w:val="28"/>
        </w:rPr>
        <w:t> Их обнаруживают только гистологически. Постганглионарные волокна вагуса короткие и оканчиваются вблизи ганглия, иннервируя железистую ткань и гладкую мускулатуру органов: желудка, печени, поджелудочной железы, всех кишок тонкого отдела и большую часть кишок толстого отдела.</w:t>
      </w:r>
    </w:p>
    <w:p w:rsidR="0075400E" w:rsidRPr="0075400E" w:rsidRDefault="0075400E" w:rsidP="0075400E">
      <w:pPr>
        <w:spacing w:after="0"/>
        <w:ind w:right="150" w:firstLine="284"/>
        <w:jc w:val="both"/>
        <w:rPr>
          <w:rFonts w:ascii="Times New Roman" w:hAnsi="Times New Roman" w:cs="Times New Roman"/>
          <w:iCs/>
          <w:sz w:val="28"/>
          <w:szCs w:val="28"/>
        </w:rPr>
      </w:pPr>
      <w:r w:rsidRPr="0075400E">
        <w:rPr>
          <w:rFonts w:ascii="Times New Roman" w:hAnsi="Times New Roman" w:cs="Times New Roman"/>
          <w:iCs/>
          <w:sz w:val="28"/>
          <w:szCs w:val="28"/>
        </w:rPr>
        <w:t>В </w:t>
      </w:r>
      <w:r w:rsidRPr="0075400E">
        <w:rPr>
          <w:rFonts w:ascii="Times New Roman" w:hAnsi="Times New Roman" w:cs="Times New Roman"/>
          <w:b/>
          <w:bCs/>
          <w:iCs/>
          <w:sz w:val="28"/>
          <w:szCs w:val="28"/>
        </w:rPr>
        <w:t>крестцовом</w:t>
      </w:r>
      <w:r w:rsidRPr="0075400E">
        <w:rPr>
          <w:rFonts w:ascii="Times New Roman" w:hAnsi="Times New Roman" w:cs="Times New Roman"/>
          <w:iCs/>
          <w:sz w:val="28"/>
          <w:szCs w:val="28"/>
        </w:rPr>
        <w:t> (сакральном) </w:t>
      </w:r>
      <w:r w:rsidRPr="0075400E">
        <w:rPr>
          <w:rFonts w:ascii="Times New Roman" w:hAnsi="Times New Roman" w:cs="Times New Roman"/>
          <w:b/>
          <w:bCs/>
          <w:iCs/>
          <w:sz w:val="28"/>
          <w:szCs w:val="28"/>
        </w:rPr>
        <w:t>участке</w:t>
      </w:r>
      <w:r w:rsidRPr="0075400E">
        <w:rPr>
          <w:rFonts w:ascii="Times New Roman" w:hAnsi="Times New Roman" w:cs="Times New Roman"/>
          <w:iCs/>
          <w:sz w:val="28"/>
          <w:szCs w:val="28"/>
        </w:rPr>
        <w:t> парасимпатической части вегетативного отдела нервной системы центр лежит в латеральных рогах крестцового отдела спинного мозга. Преганглионарные парасимпатические волокна этого участка выходят с первыми тремя или второй—четвертой парами крестцовых нервов. Выйдя из позвоночного канала, парасимпатические волокна отделяются от спинномозговых нервов и образуют тазовый нерв, иннервирующий конец ободочной кишки, прямую кишку, мочевой пузырь и половые органы.</w:t>
      </w:r>
    </w:p>
    <w:p w:rsidR="0075400E" w:rsidRPr="0075400E" w:rsidRDefault="0075400E" w:rsidP="0075400E">
      <w:pPr>
        <w:spacing w:after="0"/>
        <w:jc w:val="center"/>
        <w:rPr>
          <w:rFonts w:ascii="Times New Roman" w:hAnsi="Times New Roman" w:cs="Times New Roman"/>
          <w:sz w:val="28"/>
          <w:szCs w:val="28"/>
        </w:rPr>
      </w:pPr>
      <w:r w:rsidRPr="0075400E">
        <w:rPr>
          <w:rFonts w:ascii="Times New Roman" w:hAnsi="Times New Roman" w:cs="Times New Roman"/>
          <w:noProof/>
          <w:lang w:val="ru-RU" w:eastAsia="ru-RU"/>
        </w:rPr>
        <w:lastRenderedPageBreak/>
        <w:drawing>
          <wp:inline distT="0" distB="0" distL="0" distR="0">
            <wp:extent cx="4969528" cy="3004675"/>
            <wp:effectExtent l="0" t="0" r="0" b="0"/>
            <wp:docPr id="876" name="Рисунок 876" descr=". Схема вегетативного отдела нервной системы крупного рогатого скот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 Схема вегетативного отдела нервной системы крупного рогатого скота"/>
                    <pic:cNvPicPr>
                      <a:picLocks noChangeAspect="1" noChangeArrowheads="1"/>
                    </pic:cNvPicPr>
                  </pic:nvPicPr>
                  <pic:blipFill>
                    <a:blip r:embed="rId19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969483" cy="3004648"/>
                    </a:xfrm>
                    <a:prstGeom prst="rect">
                      <a:avLst/>
                    </a:prstGeom>
                    <a:noFill/>
                    <a:ln>
                      <a:noFill/>
                    </a:ln>
                  </pic:spPr>
                </pic:pic>
              </a:graphicData>
            </a:graphic>
          </wp:inline>
        </w:drawing>
      </w:r>
    </w:p>
    <w:p w:rsidR="0075400E" w:rsidRPr="0075400E" w:rsidRDefault="0075400E" w:rsidP="0075400E">
      <w:pPr>
        <w:spacing w:after="0"/>
        <w:jc w:val="center"/>
        <w:rPr>
          <w:rFonts w:ascii="Times New Roman" w:hAnsi="Times New Roman" w:cs="Times New Roman"/>
          <w:sz w:val="28"/>
          <w:szCs w:val="28"/>
        </w:rPr>
      </w:pPr>
    </w:p>
    <w:p w:rsidR="0075400E" w:rsidRPr="0075400E" w:rsidRDefault="0075400E" w:rsidP="0075400E">
      <w:pPr>
        <w:spacing w:after="0"/>
        <w:jc w:val="center"/>
        <w:rPr>
          <w:rStyle w:val="apple-converted-space"/>
          <w:rFonts w:ascii="Times New Roman" w:hAnsi="Times New Roman" w:cs="Times New Roman"/>
          <w:sz w:val="20"/>
          <w:szCs w:val="20"/>
          <w:shd w:val="clear" w:color="auto" w:fill="FEFEFE"/>
        </w:rPr>
      </w:pPr>
      <w:r w:rsidRPr="0075400E">
        <w:rPr>
          <w:rStyle w:val="af1"/>
          <w:rFonts w:ascii="Times New Roman" w:hAnsi="Times New Roman" w:cs="Times New Roman"/>
          <w:sz w:val="20"/>
          <w:szCs w:val="20"/>
          <w:shd w:val="clear" w:color="auto" w:fill="FEFEFE"/>
        </w:rPr>
        <w:t>Рис. 6.  А</w:t>
      </w:r>
      <w:r w:rsidRPr="0075400E">
        <w:rPr>
          <w:rStyle w:val="apple-converted-space"/>
          <w:rFonts w:ascii="Times New Roman" w:hAnsi="Times New Roman" w:cs="Times New Roman"/>
          <w:sz w:val="20"/>
          <w:szCs w:val="20"/>
          <w:shd w:val="clear" w:color="auto" w:fill="FEFEFE"/>
        </w:rPr>
        <w:t> </w:t>
      </w:r>
      <w:r w:rsidRPr="0075400E">
        <w:rPr>
          <w:rFonts w:ascii="Times New Roman" w:hAnsi="Times New Roman" w:cs="Times New Roman"/>
          <w:sz w:val="20"/>
          <w:szCs w:val="20"/>
          <w:shd w:val="clear" w:color="auto" w:fill="FEFEFE"/>
        </w:rPr>
        <w:t>— центры парасимпатической части нервной системы (в крестцовом отделе спинного мозга);</w:t>
      </w:r>
      <w:r w:rsidRPr="0075400E">
        <w:rPr>
          <w:rStyle w:val="apple-converted-space"/>
          <w:rFonts w:ascii="Times New Roman" w:hAnsi="Times New Roman" w:cs="Times New Roman"/>
          <w:sz w:val="20"/>
          <w:szCs w:val="20"/>
          <w:shd w:val="clear" w:color="auto" w:fill="FEFEFE"/>
        </w:rPr>
        <w:t> </w:t>
      </w:r>
    </w:p>
    <w:p w:rsidR="0075400E" w:rsidRPr="0075400E" w:rsidRDefault="0075400E" w:rsidP="0075400E">
      <w:pPr>
        <w:spacing w:after="0"/>
        <w:jc w:val="center"/>
        <w:rPr>
          <w:rFonts w:ascii="Times New Roman" w:hAnsi="Times New Roman" w:cs="Times New Roman"/>
          <w:sz w:val="20"/>
          <w:szCs w:val="20"/>
          <w:shd w:val="clear" w:color="auto" w:fill="FEFEFE"/>
        </w:rPr>
      </w:pPr>
      <w:r w:rsidRPr="0075400E">
        <w:rPr>
          <w:rStyle w:val="af1"/>
          <w:rFonts w:ascii="Times New Roman" w:hAnsi="Times New Roman" w:cs="Times New Roman"/>
          <w:sz w:val="20"/>
          <w:szCs w:val="20"/>
          <w:shd w:val="clear" w:color="auto" w:fill="FEFEFE"/>
        </w:rPr>
        <w:t>Б</w:t>
      </w:r>
      <w:r w:rsidRPr="0075400E">
        <w:rPr>
          <w:rStyle w:val="apple-converted-space"/>
          <w:rFonts w:ascii="Times New Roman" w:hAnsi="Times New Roman" w:cs="Times New Roman"/>
          <w:sz w:val="20"/>
          <w:szCs w:val="20"/>
          <w:shd w:val="clear" w:color="auto" w:fill="FEFEFE"/>
        </w:rPr>
        <w:t> </w:t>
      </w:r>
      <w:r w:rsidRPr="0075400E">
        <w:rPr>
          <w:rFonts w:ascii="Times New Roman" w:hAnsi="Times New Roman" w:cs="Times New Roman"/>
          <w:sz w:val="20"/>
          <w:szCs w:val="20"/>
          <w:shd w:val="clear" w:color="auto" w:fill="FEFEFE"/>
        </w:rPr>
        <w:t>— центры симпатической части нервной системы (а пояснично-грудном отделе спинного мозга);</w:t>
      </w:r>
    </w:p>
    <w:p w:rsidR="0075400E" w:rsidRPr="0075400E" w:rsidRDefault="0075400E" w:rsidP="0075400E">
      <w:pPr>
        <w:spacing w:after="0"/>
        <w:jc w:val="center"/>
        <w:rPr>
          <w:rStyle w:val="apple-converted-space"/>
          <w:rFonts w:ascii="Times New Roman" w:hAnsi="Times New Roman" w:cs="Times New Roman"/>
          <w:sz w:val="20"/>
          <w:szCs w:val="20"/>
          <w:shd w:val="clear" w:color="auto" w:fill="FEFEFE"/>
        </w:rPr>
      </w:pPr>
      <w:r w:rsidRPr="0075400E">
        <w:rPr>
          <w:rStyle w:val="apple-converted-space"/>
          <w:rFonts w:ascii="Times New Roman" w:hAnsi="Times New Roman" w:cs="Times New Roman"/>
          <w:sz w:val="20"/>
          <w:szCs w:val="20"/>
          <w:shd w:val="clear" w:color="auto" w:fill="FEFEFE"/>
        </w:rPr>
        <w:t> </w:t>
      </w:r>
      <w:r w:rsidRPr="0075400E">
        <w:rPr>
          <w:rStyle w:val="af1"/>
          <w:rFonts w:ascii="Times New Roman" w:hAnsi="Times New Roman" w:cs="Times New Roman"/>
          <w:sz w:val="20"/>
          <w:szCs w:val="20"/>
          <w:shd w:val="clear" w:color="auto" w:fill="FEFEFE"/>
        </w:rPr>
        <w:t>В</w:t>
      </w:r>
      <w:r w:rsidRPr="0075400E">
        <w:rPr>
          <w:rStyle w:val="apple-converted-space"/>
          <w:rFonts w:ascii="Times New Roman" w:hAnsi="Times New Roman" w:cs="Times New Roman"/>
          <w:sz w:val="20"/>
          <w:szCs w:val="20"/>
          <w:shd w:val="clear" w:color="auto" w:fill="FEFEFE"/>
        </w:rPr>
        <w:t> </w:t>
      </w:r>
      <w:r w:rsidRPr="0075400E">
        <w:rPr>
          <w:rFonts w:ascii="Times New Roman" w:hAnsi="Times New Roman" w:cs="Times New Roman"/>
          <w:sz w:val="20"/>
          <w:szCs w:val="20"/>
          <w:shd w:val="clear" w:color="auto" w:fill="FEFEFE"/>
        </w:rPr>
        <w:t>— спинной мозг; центры парасимпатической части нервной системы в продолговатом мозге;</w:t>
      </w:r>
      <w:r w:rsidRPr="0075400E">
        <w:rPr>
          <w:rStyle w:val="apple-converted-space"/>
          <w:rFonts w:ascii="Times New Roman" w:hAnsi="Times New Roman" w:cs="Times New Roman"/>
          <w:sz w:val="20"/>
          <w:szCs w:val="20"/>
          <w:shd w:val="clear" w:color="auto" w:fill="FEFEFE"/>
        </w:rPr>
        <w:t> </w:t>
      </w:r>
    </w:p>
    <w:p w:rsidR="0075400E" w:rsidRPr="0075400E" w:rsidRDefault="0075400E" w:rsidP="0075400E">
      <w:pPr>
        <w:spacing w:after="0"/>
        <w:jc w:val="center"/>
        <w:rPr>
          <w:rFonts w:ascii="Times New Roman" w:hAnsi="Times New Roman" w:cs="Times New Roman"/>
          <w:sz w:val="20"/>
          <w:szCs w:val="20"/>
          <w:shd w:val="clear" w:color="auto" w:fill="FEFEFE"/>
        </w:rPr>
      </w:pPr>
      <w:r w:rsidRPr="0075400E">
        <w:rPr>
          <w:rStyle w:val="af1"/>
          <w:rFonts w:ascii="Times New Roman" w:hAnsi="Times New Roman" w:cs="Times New Roman"/>
          <w:sz w:val="20"/>
          <w:szCs w:val="20"/>
          <w:shd w:val="clear" w:color="auto" w:fill="FEFEFE"/>
        </w:rPr>
        <w:t>Г</w:t>
      </w:r>
      <w:r w:rsidRPr="0075400E">
        <w:rPr>
          <w:rFonts w:ascii="Times New Roman" w:hAnsi="Times New Roman" w:cs="Times New Roman"/>
          <w:sz w:val="20"/>
          <w:szCs w:val="20"/>
          <w:shd w:val="clear" w:color="auto" w:fill="FEFEFE"/>
        </w:rPr>
        <w:t>—центр блуждающего нерва; Д — слюноотделительный и слезоотделительный центры;</w:t>
      </w:r>
    </w:p>
    <w:p w:rsidR="0075400E" w:rsidRPr="0075400E" w:rsidRDefault="0075400E" w:rsidP="0075400E">
      <w:pPr>
        <w:spacing w:after="0"/>
        <w:jc w:val="center"/>
        <w:rPr>
          <w:rStyle w:val="apple-converted-space"/>
          <w:rFonts w:ascii="Times New Roman" w:hAnsi="Times New Roman" w:cs="Times New Roman"/>
          <w:sz w:val="20"/>
          <w:szCs w:val="20"/>
          <w:shd w:val="clear" w:color="auto" w:fill="FEFEFE"/>
        </w:rPr>
      </w:pPr>
      <w:r w:rsidRPr="0075400E">
        <w:rPr>
          <w:rStyle w:val="apple-converted-space"/>
          <w:rFonts w:ascii="Times New Roman" w:hAnsi="Times New Roman" w:cs="Times New Roman"/>
          <w:sz w:val="20"/>
          <w:szCs w:val="20"/>
          <w:shd w:val="clear" w:color="auto" w:fill="FEFEFE"/>
        </w:rPr>
        <w:t> </w:t>
      </w:r>
      <w:r w:rsidRPr="0075400E">
        <w:rPr>
          <w:rStyle w:val="af1"/>
          <w:rFonts w:ascii="Times New Roman" w:hAnsi="Times New Roman" w:cs="Times New Roman"/>
          <w:i/>
          <w:iCs/>
          <w:sz w:val="20"/>
          <w:szCs w:val="20"/>
          <w:shd w:val="clear" w:color="auto" w:fill="FEFEFE"/>
        </w:rPr>
        <w:t>Е</w:t>
      </w:r>
      <w:r w:rsidRPr="0075400E">
        <w:rPr>
          <w:rFonts w:ascii="Times New Roman" w:hAnsi="Times New Roman" w:cs="Times New Roman"/>
          <w:sz w:val="20"/>
          <w:szCs w:val="20"/>
          <w:shd w:val="clear" w:color="auto" w:fill="FEFEFE"/>
        </w:rPr>
        <w:t>—центр парасимпатической части нервной системы (в среднем мозге);</w:t>
      </w:r>
      <w:r w:rsidRPr="0075400E">
        <w:rPr>
          <w:rStyle w:val="apple-converted-space"/>
          <w:rFonts w:ascii="Times New Roman" w:hAnsi="Times New Roman" w:cs="Times New Roman"/>
          <w:sz w:val="20"/>
          <w:szCs w:val="20"/>
          <w:shd w:val="clear" w:color="auto" w:fill="FEFEFE"/>
        </w:rPr>
        <w:t> </w:t>
      </w:r>
    </w:p>
    <w:p w:rsidR="0075400E" w:rsidRPr="0075400E" w:rsidRDefault="0075400E" w:rsidP="0075400E">
      <w:pPr>
        <w:spacing w:after="0"/>
        <w:jc w:val="center"/>
        <w:rPr>
          <w:rStyle w:val="apple-converted-space"/>
          <w:rFonts w:ascii="Times New Roman" w:hAnsi="Times New Roman" w:cs="Times New Roman"/>
          <w:sz w:val="20"/>
          <w:szCs w:val="20"/>
          <w:shd w:val="clear" w:color="auto" w:fill="FEFEFE"/>
        </w:rPr>
      </w:pPr>
      <w:r w:rsidRPr="0075400E">
        <w:rPr>
          <w:rStyle w:val="af1"/>
          <w:rFonts w:ascii="Times New Roman" w:hAnsi="Times New Roman" w:cs="Times New Roman"/>
          <w:sz w:val="20"/>
          <w:szCs w:val="20"/>
          <w:shd w:val="clear" w:color="auto" w:fill="FEFEFE"/>
        </w:rPr>
        <w:t>1</w:t>
      </w:r>
      <w:r w:rsidRPr="0075400E">
        <w:rPr>
          <w:rStyle w:val="apple-converted-space"/>
          <w:rFonts w:ascii="Times New Roman" w:hAnsi="Times New Roman" w:cs="Times New Roman"/>
          <w:sz w:val="20"/>
          <w:szCs w:val="20"/>
          <w:shd w:val="clear" w:color="auto" w:fill="FEFEFE"/>
        </w:rPr>
        <w:t> </w:t>
      </w:r>
      <w:r w:rsidRPr="0075400E">
        <w:rPr>
          <w:rFonts w:ascii="Times New Roman" w:hAnsi="Times New Roman" w:cs="Times New Roman"/>
          <w:sz w:val="20"/>
          <w:szCs w:val="20"/>
          <w:shd w:val="clear" w:color="auto" w:fill="FEFEFE"/>
        </w:rPr>
        <w:t>— парасимпатические пути к органам тазовой полости и каудальной части брюшной полости;</w:t>
      </w:r>
      <w:r w:rsidRPr="0075400E">
        <w:rPr>
          <w:rStyle w:val="apple-converted-space"/>
          <w:rFonts w:ascii="Times New Roman" w:hAnsi="Times New Roman" w:cs="Times New Roman"/>
          <w:sz w:val="20"/>
          <w:szCs w:val="20"/>
          <w:shd w:val="clear" w:color="auto" w:fill="FEFEFE"/>
        </w:rPr>
        <w:t> </w:t>
      </w:r>
    </w:p>
    <w:p w:rsidR="0075400E" w:rsidRPr="0075400E" w:rsidRDefault="0075400E" w:rsidP="0075400E">
      <w:pPr>
        <w:spacing w:after="0"/>
        <w:jc w:val="center"/>
        <w:rPr>
          <w:rStyle w:val="apple-converted-space"/>
          <w:rFonts w:ascii="Times New Roman" w:hAnsi="Times New Roman" w:cs="Times New Roman"/>
          <w:sz w:val="20"/>
          <w:szCs w:val="20"/>
          <w:shd w:val="clear" w:color="auto" w:fill="FEFEFE"/>
        </w:rPr>
      </w:pPr>
      <w:r w:rsidRPr="0075400E">
        <w:rPr>
          <w:rStyle w:val="af1"/>
          <w:rFonts w:ascii="Times New Roman" w:hAnsi="Times New Roman" w:cs="Times New Roman"/>
          <w:sz w:val="20"/>
          <w:szCs w:val="20"/>
          <w:shd w:val="clear" w:color="auto" w:fill="FEFEFE"/>
        </w:rPr>
        <w:t>2</w:t>
      </w:r>
      <w:r w:rsidRPr="0075400E">
        <w:rPr>
          <w:rStyle w:val="apple-converted-space"/>
          <w:rFonts w:ascii="Times New Roman" w:hAnsi="Times New Roman" w:cs="Times New Roman"/>
          <w:sz w:val="20"/>
          <w:szCs w:val="20"/>
          <w:shd w:val="clear" w:color="auto" w:fill="FEFEFE"/>
        </w:rPr>
        <w:t> </w:t>
      </w:r>
      <w:r w:rsidRPr="0075400E">
        <w:rPr>
          <w:rFonts w:ascii="Times New Roman" w:hAnsi="Times New Roman" w:cs="Times New Roman"/>
          <w:sz w:val="20"/>
          <w:szCs w:val="20"/>
          <w:shd w:val="clear" w:color="auto" w:fill="FEFEFE"/>
        </w:rPr>
        <w:t>— пограничный симпатический ствол;</w:t>
      </w:r>
      <w:r w:rsidRPr="0075400E">
        <w:rPr>
          <w:rStyle w:val="apple-converted-space"/>
          <w:rFonts w:ascii="Times New Roman" w:hAnsi="Times New Roman" w:cs="Times New Roman"/>
          <w:sz w:val="20"/>
          <w:szCs w:val="20"/>
          <w:shd w:val="clear" w:color="auto" w:fill="FEFEFE"/>
        </w:rPr>
        <w:t> </w:t>
      </w:r>
      <w:r w:rsidRPr="0075400E">
        <w:rPr>
          <w:rStyle w:val="af1"/>
          <w:rFonts w:ascii="Times New Roman" w:hAnsi="Times New Roman" w:cs="Times New Roman"/>
          <w:sz w:val="20"/>
          <w:szCs w:val="20"/>
          <w:shd w:val="clear" w:color="auto" w:fill="FEFEFE"/>
        </w:rPr>
        <w:t>3</w:t>
      </w:r>
      <w:r w:rsidRPr="0075400E">
        <w:rPr>
          <w:rStyle w:val="apple-converted-space"/>
          <w:rFonts w:ascii="Times New Roman" w:hAnsi="Times New Roman" w:cs="Times New Roman"/>
          <w:sz w:val="20"/>
          <w:szCs w:val="20"/>
          <w:shd w:val="clear" w:color="auto" w:fill="FEFEFE"/>
        </w:rPr>
        <w:t> </w:t>
      </w:r>
      <w:r w:rsidRPr="0075400E">
        <w:rPr>
          <w:rFonts w:ascii="Times New Roman" w:hAnsi="Times New Roman" w:cs="Times New Roman"/>
          <w:sz w:val="20"/>
          <w:szCs w:val="20"/>
          <w:shd w:val="clear" w:color="auto" w:fill="FEFEFE"/>
        </w:rPr>
        <w:t>— каудальный брыжеечный узел;</w:t>
      </w:r>
      <w:r w:rsidRPr="0075400E">
        <w:rPr>
          <w:rStyle w:val="apple-converted-space"/>
          <w:rFonts w:ascii="Times New Roman" w:hAnsi="Times New Roman" w:cs="Times New Roman"/>
          <w:sz w:val="20"/>
          <w:szCs w:val="20"/>
          <w:shd w:val="clear" w:color="auto" w:fill="FEFEFE"/>
        </w:rPr>
        <w:t> </w:t>
      </w:r>
    </w:p>
    <w:p w:rsidR="0075400E" w:rsidRPr="0075400E" w:rsidRDefault="0075400E" w:rsidP="0075400E">
      <w:pPr>
        <w:spacing w:after="0"/>
        <w:jc w:val="center"/>
        <w:rPr>
          <w:rStyle w:val="apple-converted-space"/>
          <w:rFonts w:ascii="Times New Roman" w:hAnsi="Times New Roman" w:cs="Times New Roman"/>
          <w:sz w:val="20"/>
          <w:szCs w:val="20"/>
          <w:shd w:val="clear" w:color="auto" w:fill="FEFEFE"/>
        </w:rPr>
      </w:pPr>
      <w:r w:rsidRPr="0075400E">
        <w:rPr>
          <w:rStyle w:val="af1"/>
          <w:rFonts w:ascii="Times New Roman" w:hAnsi="Times New Roman" w:cs="Times New Roman"/>
          <w:sz w:val="20"/>
          <w:szCs w:val="20"/>
          <w:shd w:val="clear" w:color="auto" w:fill="FEFEFE"/>
        </w:rPr>
        <w:t>4</w:t>
      </w:r>
      <w:r w:rsidRPr="0075400E">
        <w:rPr>
          <w:rFonts w:ascii="Times New Roman" w:hAnsi="Times New Roman" w:cs="Times New Roman"/>
          <w:sz w:val="20"/>
          <w:szCs w:val="20"/>
          <w:shd w:val="clear" w:color="auto" w:fill="FEFEFE"/>
        </w:rPr>
        <w:t>—позвоночные ганглии;</w:t>
      </w:r>
      <w:r w:rsidRPr="0075400E">
        <w:rPr>
          <w:rStyle w:val="apple-converted-space"/>
          <w:rFonts w:ascii="Times New Roman" w:hAnsi="Times New Roman" w:cs="Times New Roman"/>
          <w:sz w:val="20"/>
          <w:szCs w:val="20"/>
          <w:shd w:val="clear" w:color="auto" w:fill="FEFEFE"/>
        </w:rPr>
        <w:t> </w:t>
      </w:r>
      <w:r w:rsidRPr="0075400E">
        <w:rPr>
          <w:rStyle w:val="af1"/>
          <w:rFonts w:ascii="Times New Roman" w:hAnsi="Times New Roman" w:cs="Times New Roman"/>
          <w:sz w:val="20"/>
          <w:szCs w:val="20"/>
          <w:shd w:val="clear" w:color="auto" w:fill="FEFEFE"/>
        </w:rPr>
        <w:t>5</w:t>
      </w:r>
      <w:r w:rsidRPr="0075400E">
        <w:rPr>
          <w:rStyle w:val="apple-converted-space"/>
          <w:rFonts w:ascii="Times New Roman" w:hAnsi="Times New Roman" w:cs="Times New Roman"/>
          <w:sz w:val="20"/>
          <w:szCs w:val="20"/>
          <w:shd w:val="clear" w:color="auto" w:fill="FEFEFE"/>
        </w:rPr>
        <w:t> </w:t>
      </w:r>
      <w:r w:rsidRPr="0075400E">
        <w:rPr>
          <w:rFonts w:ascii="Times New Roman" w:hAnsi="Times New Roman" w:cs="Times New Roman"/>
          <w:sz w:val="20"/>
          <w:szCs w:val="20"/>
          <w:shd w:val="clear" w:color="auto" w:fill="FEFEFE"/>
        </w:rPr>
        <w:t>— полулунный узел (центр солнечного сплетения);</w:t>
      </w:r>
      <w:r w:rsidRPr="0075400E">
        <w:rPr>
          <w:rStyle w:val="apple-converted-space"/>
          <w:rFonts w:ascii="Times New Roman" w:hAnsi="Times New Roman" w:cs="Times New Roman"/>
          <w:sz w:val="20"/>
          <w:szCs w:val="20"/>
          <w:shd w:val="clear" w:color="auto" w:fill="FEFEFE"/>
        </w:rPr>
        <w:t> </w:t>
      </w:r>
    </w:p>
    <w:p w:rsidR="0075400E" w:rsidRPr="0075400E" w:rsidRDefault="0075400E" w:rsidP="0075400E">
      <w:pPr>
        <w:spacing w:after="0"/>
        <w:jc w:val="center"/>
        <w:rPr>
          <w:rStyle w:val="apple-converted-space"/>
          <w:rFonts w:ascii="Times New Roman" w:hAnsi="Times New Roman" w:cs="Times New Roman"/>
          <w:sz w:val="20"/>
          <w:szCs w:val="20"/>
          <w:shd w:val="clear" w:color="auto" w:fill="FEFEFE"/>
        </w:rPr>
      </w:pPr>
      <w:r w:rsidRPr="0075400E">
        <w:rPr>
          <w:rStyle w:val="af1"/>
          <w:rFonts w:ascii="Times New Roman" w:hAnsi="Times New Roman" w:cs="Times New Roman"/>
          <w:sz w:val="20"/>
          <w:szCs w:val="20"/>
          <w:shd w:val="clear" w:color="auto" w:fill="FEFEFE"/>
        </w:rPr>
        <w:t>6</w:t>
      </w:r>
      <w:r w:rsidRPr="0075400E">
        <w:rPr>
          <w:rStyle w:val="apple-converted-space"/>
          <w:rFonts w:ascii="Times New Roman" w:hAnsi="Times New Roman" w:cs="Times New Roman"/>
          <w:sz w:val="20"/>
          <w:szCs w:val="20"/>
          <w:shd w:val="clear" w:color="auto" w:fill="FEFEFE"/>
        </w:rPr>
        <w:t> </w:t>
      </w:r>
      <w:r w:rsidRPr="0075400E">
        <w:rPr>
          <w:rFonts w:ascii="Times New Roman" w:hAnsi="Times New Roman" w:cs="Times New Roman"/>
          <w:sz w:val="20"/>
          <w:szCs w:val="20"/>
          <w:shd w:val="clear" w:color="auto" w:fill="FEFEFE"/>
        </w:rPr>
        <w:t>— малый внутренностный нерв:</w:t>
      </w:r>
      <w:r w:rsidRPr="0075400E">
        <w:rPr>
          <w:rStyle w:val="apple-converted-space"/>
          <w:rFonts w:ascii="Times New Roman" w:hAnsi="Times New Roman" w:cs="Times New Roman"/>
          <w:sz w:val="20"/>
          <w:szCs w:val="20"/>
          <w:shd w:val="clear" w:color="auto" w:fill="FEFEFE"/>
        </w:rPr>
        <w:t> </w:t>
      </w:r>
      <w:r w:rsidRPr="0075400E">
        <w:rPr>
          <w:rStyle w:val="af1"/>
          <w:rFonts w:ascii="Times New Roman" w:hAnsi="Times New Roman" w:cs="Times New Roman"/>
          <w:sz w:val="20"/>
          <w:szCs w:val="20"/>
          <w:shd w:val="clear" w:color="auto" w:fill="FEFEFE"/>
        </w:rPr>
        <w:t>7</w:t>
      </w:r>
      <w:r w:rsidRPr="0075400E">
        <w:rPr>
          <w:rFonts w:ascii="Times New Roman" w:hAnsi="Times New Roman" w:cs="Times New Roman"/>
          <w:sz w:val="20"/>
          <w:szCs w:val="20"/>
          <w:shd w:val="clear" w:color="auto" w:fill="FEFEFE"/>
        </w:rPr>
        <w:t>— большой внутренностный нерв;</w:t>
      </w:r>
      <w:r w:rsidRPr="0075400E">
        <w:rPr>
          <w:rStyle w:val="apple-converted-space"/>
          <w:rFonts w:ascii="Times New Roman" w:hAnsi="Times New Roman" w:cs="Times New Roman"/>
          <w:sz w:val="20"/>
          <w:szCs w:val="20"/>
          <w:shd w:val="clear" w:color="auto" w:fill="FEFEFE"/>
        </w:rPr>
        <w:t> </w:t>
      </w:r>
    </w:p>
    <w:p w:rsidR="0075400E" w:rsidRPr="0075400E" w:rsidRDefault="0075400E" w:rsidP="0075400E">
      <w:pPr>
        <w:spacing w:after="0"/>
        <w:jc w:val="center"/>
        <w:rPr>
          <w:rFonts w:ascii="Times New Roman" w:hAnsi="Times New Roman" w:cs="Times New Roman"/>
          <w:sz w:val="20"/>
          <w:szCs w:val="20"/>
          <w:shd w:val="clear" w:color="auto" w:fill="FEFEFE"/>
        </w:rPr>
      </w:pPr>
      <w:r w:rsidRPr="0075400E">
        <w:rPr>
          <w:rStyle w:val="af1"/>
          <w:rFonts w:ascii="Times New Roman" w:hAnsi="Times New Roman" w:cs="Times New Roman"/>
          <w:sz w:val="20"/>
          <w:szCs w:val="20"/>
          <w:shd w:val="clear" w:color="auto" w:fill="FEFEFE"/>
        </w:rPr>
        <w:t>8</w:t>
      </w:r>
      <w:r w:rsidRPr="0075400E">
        <w:rPr>
          <w:rFonts w:ascii="Times New Roman" w:hAnsi="Times New Roman" w:cs="Times New Roman"/>
          <w:sz w:val="20"/>
          <w:szCs w:val="20"/>
          <w:shd w:val="clear" w:color="auto" w:fill="FEFEFE"/>
        </w:rPr>
        <w:t xml:space="preserve">— блуждающий нерв; 9 — звездчатый узел; 10 — средний шейный узел; </w:t>
      </w:r>
    </w:p>
    <w:p w:rsidR="0075400E" w:rsidRPr="0075400E" w:rsidRDefault="0075400E" w:rsidP="0075400E">
      <w:pPr>
        <w:spacing w:after="0"/>
        <w:jc w:val="center"/>
        <w:rPr>
          <w:rStyle w:val="apple-converted-space"/>
          <w:rFonts w:ascii="Times New Roman" w:hAnsi="Times New Roman" w:cs="Times New Roman"/>
          <w:sz w:val="20"/>
          <w:szCs w:val="20"/>
          <w:shd w:val="clear" w:color="auto" w:fill="FEFEFE"/>
        </w:rPr>
      </w:pPr>
      <w:r w:rsidRPr="0075400E">
        <w:rPr>
          <w:rFonts w:ascii="Times New Roman" w:hAnsi="Times New Roman" w:cs="Times New Roman"/>
          <w:sz w:val="20"/>
          <w:szCs w:val="20"/>
          <w:shd w:val="clear" w:color="auto" w:fill="FEFEFE"/>
        </w:rPr>
        <w:t>11 — позвоночный нерв;</w:t>
      </w:r>
      <w:r w:rsidRPr="0075400E">
        <w:rPr>
          <w:rStyle w:val="apple-converted-space"/>
          <w:rFonts w:ascii="Times New Roman" w:hAnsi="Times New Roman" w:cs="Times New Roman"/>
          <w:sz w:val="20"/>
          <w:szCs w:val="20"/>
          <w:shd w:val="clear" w:color="auto" w:fill="FEFEFE"/>
        </w:rPr>
        <w:t> </w:t>
      </w:r>
      <w:r w:rsidRPr="0075400E">
        <w:rPr>
          <w:rStyle w:val="af1"/>
          <w:rFonts w:ascii="Times New Roman" w:hAnsi="Times New Roman" w:cs="Times New Roman"/>
          <w:sz w:val="20"/>
          <w:szCs w:val="20"/>
          <w:shd w:val="clear" w:color="auto" w:fill="FEFEFE"/>
        </w:rPr>
        <w:t>12</w:t>
      </w:r>
      <w:r w:rsidRPr="0075400E">
        <w:rPr>
          <w:rStyle w:val="apple-converted-space"/>
          <w:rFonts w:ascii="Times New Roman" w:hAnsi="Times New Roman" w:cs="Times New Roman"/>
          <w:sz w:val="20"/>
          <w:szCs w:val="20"/>
          <w:shd w:val="clear" w:color="auto" w:fill="FEFEFE"/>
        </w:rPr>
        <w:t> </w:t>
      </w:r>
      <w:r w:rsidRPr="0075400E">
        <w:rPr>
          <w:rFonts w:ascii="Times New Roman" w:hAnsi="Times New Roman" w:cs="Times New Roman"/>
          <w:sz w:val="20"/>
          <w:szCs w:val="20"/>
          <w:shd w:val="clear" w:color="auto" w:fill="FEFEFE"/>
        </w:rPr>
        <w:t>— вагосимпатикус;</w:t>
      </w:r>
      <w:r w:rsidRPr="0075400E">
        <w:rPr>
          <w:rStyle w:val="apple-converted-space"/>
          <w:rFonts w:ascii="Times New Roman" w:hAnsi="Times New Roman" w:cs="Times New Roman"/>
          <w:sz w:val="20"/>
          <w:szCs w:val="20"/>
          <w:shd w:val="clear" w:color="auto" w:fill="FEFEFE"/>
        </w:rPr>
        <w:t> </w:t>
      </w:r>
      <w:r w:rsidRPr="0075400E">
        <w:rPr>
          <w:rStyle w:val="af1"/>
          <w:rFonts w:ascii="Times New Roman" w:hAnsi="Times New Roman" w:cs="Times New Roman"/>
          <w:sz w:val="20"/>
          <w:szCs w:val="20"/>
          <w:shd w:val="clear" w:color="auto" w:fill="FEFEFE"/>
        </w:rPr>
        <w:t>13</w:t>
      </w:r>
      <w:r w:rsidRPr="0075400E">
        <w:rPr>
          <w:rStyle w:val="apple-converted-space"/>
          <w:rFonts w:ascii="Times New Roman" w:hAnsi="Times New Roman" w:cs="Times New Roman"/>
          <w:sz w:val="20"/>
          <w:szCs w:val="20"/>
          <w:shd w:val="clear" w:color="auto" w:fill="FEFEFE"/>
        </w:rPr>
        <w:t> </w:t>
      </w:r>
      <w:r w:rsidRPr="0075400E">
        <w:rPr>
          <w:rFonts w:ascii="Times New Roman" w:hAnsi="Times New Roman" w:cs="Times New Roman"/>
          <w:sz w:val="20"/>
          <w:szCs w:val="20"/>
          <w:shd w:val="clear" w:color="auto" w:fill="FEFEFE"/>
        </w:rPr>
        <w:t>— краниальный шейный узел;</w:t>
      </w:r>
      <w:r w:rsidRPr="0075400E">
        <w:rPr>
          <w:rStyle w:val="apple-converted-space"/>
          <w:rFonts w:ascii="Times New Roman" w:hAnsi="Times New Roman" w:cs="Times New Roman"/>
          <w:sz w:val="20"/>
          <w:szCs w:val="20"/>
          <w:shd w:val="clear" w:color="auto" w:fill="FEFEFE"/>
        </w:rPr>
        <w:t> </w:t>
      </w:r>
    </w:p>
    <w:p w:rsidR="0075400E" w:rsidRPr="0075400E" w:rsidRDefault="0075400E" w:rsidP="0075400E">
      <w:pPr>
        <w:spacing w:after="0"/>
        <w:jc w:val="center"/>
        <w:rPr>
          <w:rFonts w:ascii="Times New Roman" w:hAnsi="Times New Roman" w:cs="Times New Roman"/>
          <w:sz w:val="20"/>
          <w:szCs w:val="20"/>
          <w:shd w:val="clear" w:color="auto" w:fill="FEFEFE"/>
        </w:rPr>
      </w:pPr>
      <w:r w:rsidRPr="0075400E">
        <w:rPr>
          <w:rStyle w:val="af1"/>
          <w:rFonts w:ascii="Times New Roman" w:hAnsi="Times New Roman" w:cs="Times New Roman"/>
          <w:sz w:val="20"/>
          <w:szCs w:val="20"/>
          <w:shd w:val="clear" w:color="auto" w:fill="FEFEFE"/>
        </w:rPr>
        <w:t>14</w:t>
      </w:r>
      <w:r w:rsidRPr="0075400E">
        <w:rPr>
          <w:rStyle w:val="apple-converted-space"/>
          <w:rFonts w:ascii="Times New Roman" w:hAnsi="Times New Roman" w:cs="Times New Roman"/>
          <w:sz w:val="20"/>
          <w:szCs w:val="20"/>
          <w:shd w:val="clear" w:color="auto" w:fill="FEFEFE"/>
        </w:rPr>
        <w:t> </w:t>
      </w:r>
      <w:r w:rsidRPr="0075400E">
        <w:rPr>
          <w:rFonts w:ascii="Times New Roman" w:hAnsi="Times New Roman" w:cs="Times New Roman"/>
          <w:sz w:val="20"/>
          <w:szCs w:val="20"/>
          <w:shd w:val="clear" w:color="auto" w:fill="FEFEFE"/>
        </w:rPr>
        <w:t>— прямая кишка;</w:t>
      </w:r>
      <w:r w:rsidRPr="0075400E">
        <w:rPr>
          <w:rStyle w:val="apple-converted-space"/>
          <w:rFonts w:ascii="Times New Roman" w:hAnsi="Times New Roman" w:cs="Times New Roman"/>
          <w:sz w:val="20"/>
          <w:szCs w:val="20"/>
          <w:shd w:val="clear" w:color="auto" w:fill="FEFEFE"/>
        </w:rPr>
        <w:t> </w:t>
      </w:r>
      <w:r w:rsidRPr="0075400E">
        <w:rPr>
          <w:rStyle w:val="af1"/>
          <w:rFonts w:ascii="Times New Roman" w:hAnsi="Times New Roman" w:cs="Times New Roman"/>
          <w:sz w:val="20"/>
          <w:szCs w:val="20"/>
          <w:shd w:val="clear" w:color="auto" w:fill="FEFEFE"/>
        </w:rPr>
        <w:t>15</w:t>
      </w:r>
      <w:r w:rsidRPr="0075400E">
        <w:rPr>
          <w:rStyle w:val="apple-converted-space"/>
          <w:rFonts w:ascii="Times New Roman" w:hAnsi="Times New Roman" w:cs="Times New Roman"/>
          <w:sz w:val="20"/>
          <w:szCs w:val="20"/>
          <w:shd w:val="clear" w:color="auto" w:fill="FEFEFE"/>
        </w:rPr>
        <w:t> </w:t>
      </w:r>
      <w:r w:rsidRPr="0075400E">
        <w:rPr>
          <w:rFonts w:ascii="Times New Roman" w:hAnsi="Times New Roman" w:cs="Times New Roman"/>
          <w:sz w:val="20"/>
          <w:szCs w:val="20"/>
          <w:shd w:val="clear" w:color="auto" w:fill="FEFEFE"/>
        </w:rPr>
        <w:t>— влагалище и матка;</w:t>
      </w:r>
      <w:r w:rsidRPr="0075400E">
        <w:rPr>
          <w:rStyle w:val="apple-converted-space"/>
          <w:rFonts w:ascii="Times New Roman" w:hAnsi="Times New Roman" w:cs="Times New Roman"/>
          <w:sz w:val="20"/>
          <w:szCs w:val="20"/>
          <w:shd w:val="clear" w:color="auto" w:fill="FEFEFE"/>
        </w:rPr>
        <w:t> </w:t>
      </w:r>
      <w:r w:rsidRPr="0075400E">
        <w:rPr>
          <w:rStyle w:val="af1"/>
          <w:rFonts w:ascii="Times New Roman" w:hAnsi="Times New Roman" w:cs="Times New Roman"/>
          <w:sz w:val="20"/>
          <w:szCs w:val="20"/>
          <w:shd w:val="clear" w:color="auto" w:fill="FEFEFE"/>
        </w:rPr>
        <w:t>16</w:t>
      </w:r>
      <w:r w:rsidRPr="0075400E">
        <w:rPr>
          <w:rStyle w:val="apple-converted-space"/>
          <w:rFonts w:ascii="Times New Roman" w:hAnsi="Times New Roman" w:cs="Times New Roman"/>
          <w:sz w:val="20"/>
          <w:szCs w:val="20"/>
          <w:shd w:val="clear" w:color="auto" w:fill="FEFEFE"/>
        </w:rPr>
        <w:t> </w:t>
      </w:r>
      <w:r w:rsidRPr="0075400E">
        <w:rPr>
          <w:rFonts w:ascii="Times New Roman" w:hAnsi="Times New Roman" w:cs="Times New Roman"/>
          <w:sz w:val="20"/>
          <w:szCs w:val="20"/>
          <w:shd w:val="clear" w:color="auto" w:fill="FEFEFE"/>
        </w:rPr>
        <w:t>— мочевой пузырь;</w:t>
      </w:r>
      <w:r w:rsidRPr="0075400E">
        <w:rPr>
          <w:rStyle w:val="apple-converted-space"/>
          <w:rFonts w:ascii="Times New Roman" w:hAnsi="Times New Roman" w:cs="Times New Roman"/>
          <w:sz w:val="20"/>
          <w:szCs w:val="20"/>
          <w:shd w:val="clear" w:color="auto" w:fill="FEFEFE"/>
        </w:rPr>
        <w:t> </w:t>
      </w:r>
      <w:r w:rsidRPr="0075400E">
        <w:rPr>
          <w:rStyle w:val="af1"/>
          <w:rFonts w:ascii="Times New Roman" w:hAnsi="Times New Roman" w:cs="Times New Roman"/>
          <w:sz w:val="20"/>
          <w:szCs w:val="20"/>
          <w:shd w:val="clear" w:color="auto" w:fill="FEFEFE"/>
        </w:rPr>
        <w:t>17</w:t>
      </w:r>
      <w:r w:rsidRPr="0075400E">
        <w:rPr>
          <w:rStyle w:val="apple-converted-space"/>
          <w:rFonts w:ascii="Times New Roman" w:hAnsi="Times New Roman" w:cs="Times New Roman"/>
          <w:sz w:val="20"/>
          <w:szCs w:val="20"/>
          <w:shd w:val="clear" w:color="auto" w:fill="FEFEFE"/>
        </w:rPr>
        <w:t> </w:t>
      </w:r>
      <w:r w:rsidRPr="0075400E">
        <w:rPr>
          <w:rFonts w:ascii="Times New Roman" w:hAnsi="Times New Roman" w:cs="Times New Roman"/>
          <w:sz w:val="20"/>
          <w:szCs w:val="20"/>
          <w:shd w:val="clear" w:color="auto" w:fill="FEFEFE"/>
        </w:rPr>
        <w:t xml:space="preserve">— яичник; </w:t>
      </w:r>
    </w:p>
    <w:p w:rsidR="0075400E" w:rsidRPr="0075400E" w:rsidRDefault="0075400E" w:rsidP="0075400E">
      <w:pPr>
        <w:spacing w:after="0"/>
        <w:jc w:val="center"/>
        <w:rPr>
          <w:rStyle w:val="apple-converted-space"/>
          <w:rFonts w:ascii="Times New Roman" w:hAnsi="Times New Roman" w:cs="Times New Roman"/>
          <w:sz w:val="20"/>
          <w:szCs w:val="20"/>
          <w:shd w:val="clear" w:color="auto" w:fill="FEFEFE"/>
        </w:rPr>
      </w:pPr>
      <w:r w:rsidRPr="0075400E">
        <w:rPr>
          <w:rFonts w:ascii="Times New Roman" w:hAnsi="Times New Roman" w:cs="Times New Roman"/>
          <w:sz w:val="20"/>
          <w:szCs w:val="20"/>
          <w:shd w:val="clear" w:color="auto" w:fill="FEFEFE"/>
        </w:rPr>
        <w:t>18 — тощая кишка; 19— почка с надпочечником;</w:t>
      </w:r>
      <w:r w:rsidRPr="0075400E">
        <w:rPr>
          <w:rStyle w:val="apple-converted-space"/>
          <w:rFonts w:ascii="Times New Roman" w:hAnsi="Times New Roman" w:cs="Times New Roman"/>
          <w:sz w:val="20"/>
          <w:szCs w:val="20"/>
          <w:shd w:val="clear" w:color="auto" w:fill="FEFEFE"/>
        </w:rPr>
        <w:t> </w:t>
      </w:r>
      <w:r w:rsidRPr="0075400E">
        <w:rPr>
          <w:rStyle w:val="af1"/>
          <w:rFonts w:ascii="Times New Roman" w:hAnsi="Times New Roman" w:cs="Times New Roman"/>
          <w:sz w:val="20"/>
          <w:szCs w:val="20"/>
          <w:shd w:val="clear" w:color="auto" w:fill="FEFEFE"/>
        </w:rPr>
        <w:t>20</w:t>
      </w:r>
      <w:r w:rsidRPr="0075400E">
        <w:rPr>
          <w:rStyle w:val="apple-converted-space"/>
          <w:rFonts w:ascii="Times New Roman" w:hAnsi="Times New Roman" w:cs="Times New Roman"/>
          <w:sz w:val="20"/>
          <w:szCs w:val="20"/>
          <w:shd w:val="clear" w:color="auto" w:fill="FEFEFE"/>
        </w:rPr>
        <w:t> </w:t>
      </w:r>
      <w:r w:rsidRPr="0075400E">
        <w:rPr>
          <w:rFonts w:ascii="Times New Roman" w:hAnsi="Times New Roman" w:cs="Times New Roman"/>
          <w:sz w:val="20"/>
          <w:szCs w:val="20"/>
          <w:shd w:val="clear" w:color="auto" w:fill="FEFEFE"/>
        </w:rPr>
        <w:t>— селезенка;</w:t>
      </w:r>
      <w:r w:rsidRPr="0075400E">
        <w:rPr>
          <w:rStyle w:val="apple-converted-space"/>
          <w:rFonts w:ascii="Times New Roman" w:hAnsi="Times New Roman" w:cs="Times New Roman"/>
          <w:sz w:val="20"/>
          <w:szCs w:val="20"/>
          <w:shd w:val="clear" w:color="auto" w:fill="FEFEFE"/>
        </w:rPr>
        <w:t> </w:t>
      </w:r>
    </w:p>
    <w:p w:rsidR="0075400E" w:rsidRPr="0075400E" w:rsidRDefault="0075400E" w:rsidP="0075400E">
      <w:pPr>
        <w:spacing w:after="0"/>
        <w:jc w:val="center"/>
        <w:rPr>
          <w:rFonts w:ascii="Times New Roman" w:hAnsi="Times New Roman" w:cs="Times New Roman"/>
          <w:sz w:val="20"/>
          <w:szCs w:val="20"/>
          <w:shd w:val="clear" w:color="auto" w:fill="FEFEFE"/>
        </w:rPr>
      </w:pPr>
      <w:r w:rsidRPr="0075400E">
        <w:rPr>
          <w:rStyle w:val="af1"/>
          <w:rFonts w:ascii="Times New Roman" w:hAnsi="Times New Roman" w:cs="Times New Roman"/>
          <w:sz w:val="20"/>
          <w:szCs w:val="20"/>
          <w:shd w:val="clear" w:color="auto" w:fill="FEFEFE"/>
        </w:rPr>
        <w:t>21</w:t>
      </w:r>
      <w:r w:rsidRPr="0075400E">
        <w:rPr>
          <w:rStyle w:val="apple-converted-space"/>
          <w:rFonts w:ascii="Times New Roman" w:hAnsi="Times New Roman" w:cs="Times New Roman"/>
          <w:sz w:val="20"/>
          <w:szCs w:val="20"/>
          <w:shd w:val="clear" w:color="auto" w:fill="FEFEFE"/>
        </w:rPr>
        <w:t> </w:t>
      </w:r>
      <w:r w:rsidRPr="0075400E">
        <w:rPr>
          <w:rFonts w:ascii="Times New Roman" w:hAnsi="Times New Roman" w:cs="Times New Roman"/>
          <w:sz w:val="20"/>
          <w:szCs w:val="20"/>
          <w:shd w:val="clear" w:color="auto" w:fill="FEFEFE"/>
        </w:rPr>
        <w:t>— двенадцатиперстная кишка;</w:t>
      </w:r>
      <w:r w:rsidRPr="0075400E">
        <w:rPr>
          <w:rStyle w:val="apple-converted-space"/>
          <w:rFonts w:ascii="Times New Roman" w:hAnsi="Times New Roman" w:cs="Times New Roman"/>
          <w:sz w:val="20"/>
          <w:szCs w:val="20"/>
          <w:shd w:val="clear" w:color="auto" w:fill="FEFEFE"/>
        </w:rPr>
        <w:t> </w:t>
      </w:r>
      <w:r w:rsidRPr="0075400E">
        <w:rPr>
          <w:rStyle w:val="af1"/>
          <w:rFonts w:ascii="Times New Roman" w:hAnsi="Times New Roman" w:cs="Times New Roman"/>
          <w:sz w:val="20"/>
          <w:szCs w:val="20"/>
          <w:shd w:val="clear" w:color="auto" w:fill="FEFEFE"/>
        </w:rPr>
        <w:t>22</w:t>
      </w:r>
      <w:r w:rsidRPr="0075400E">
        <w:rPr>
          <w:rStyle w:val="apple-converted-space"/>
          <w:rFonts w:ascii="Times New Roman" w:hAnsi="Times New Roman" w:cs="Times New Roman"/>
          <w:sz w:val="20"/>
          <w:szCs w:val="20"/>
          <w:shd w:val="clear" w:color="auto" w:fill="FEFEFE"/>
        </w:rPr>
        <w:t> </w:t>
      </w:r>
      <w:r w:rsidRPr="0075400E">
        <w:rPr>
          <w:rFonts w:ascii="Times New Roman" w:hAnsi="Times New Roman" w:cs="Times New Roman"/>
          <w:sz w:val="20"/>
          <w:szCs w:val="20"/>
          <w:shd w:val="clear" w:color="auto" w:fill="FEFEFE"/>
        </w:rPr>
        <w:t>— поджелудочная железа;</w:t>
      </w:r>
      <w:r w:rsidRPr="0075400E">
        <w:rPr>
          <w:rStyle w:val="apple-converted-space"/>
          <w:rFonts w:ascii="Times New Roman" w:hAnsi="Times New Roman" w:cs="Times New Roman"/>
          <w:sz w:val="20"/>
          <w:szCs w:val="20"/>
          <w:shd w:val="clear" w:color="auto" w:fill="FEFEFE"/>
        </w:rPr>
        <w:t> </w:t>
      </w:r>
      <w:r w:rsidRPr="0075400E">
        <w:rPr>
          <w:rStyle w:val="af1"/>
          <w:rFonts w:ascii="Times New Roman" w:hAnsi="Times New Roman" w:cs="Times New Roman"/>
          <w:sz w:val="20"/>
          <w:szCs w:val="20"/>
          <w:shd w:val="clear" w:color="auto" w:fill="FEFEFE"/>
        </w:rPr>
        <w:t>23</w:t>
      </w:r>
      <w:r w:rsidRPr="0075400E">
        <w:rPr>
          <w:rStyle w:val="apple-converted-space"/>
          <w:rFonts w:ascii="Times New Roman" w:hAnsi="Times New Roman" w:cs="Times New Roman"/>
          <w:sz w:val="20"/>
          <w:szCs w:val="20"/>
          <w:shd w:val="clear" w:color="auto" w:fill="FEFEFE"/>
        </w:rPr>
        <w:t> </w:t>
      </w:r>
      <w:r w:rsidRPr="0075400E">
        <w:rPr>
          <w:rFonts w:ascii="Times New Roman" w:hAnsi="Times New Roman" w:cs="Times New Roman"/>
          <w:sz w:val="20"/>
          <w:szCs w:val="20"/>
          <w:shd w:val="clear" w:color="auto" w:fill="FEFEFE"/>
        </w:rPr>
        <w:t>— желудок;</w:t>
      </w:r>
    </w:p>
    <w:p w:rsidR="0075400E" w:rsidRPr="0075400E" w:rsidRDefault="0075400E" w:rsidP="0075400E">
      <w:pPr>
        <w:spacing w:after="0"/>
        <w:jc w:val="center"/>
        <w:rPr>
          <w:rStyle w:val="apple-converted-space"/>
          <w:rFonts w:ascii="Times New Roman" w:hAnsi="Times New Roman" w:cs="Times New Roman"/>
          <w:sz w:val="20"/>
          <w:szCs w:val="20"/>
          <w:shd w:val="clear" w:color="auto" w:fill="FEFEFE"/>
        </w:rPr>
      </w:pPr>
      <w:r w:rsidRPr="0075400E">
        <w:rPr>
          <w:rStyle w:val="apple-converted-space"/>
          <w:rFonts w:ascii="Times New Roman" w:hAnsi="Times New Roman" w:cs="Times New Roman"/>
          <w:sz w:val="20"/>
          <w:szCs w:val="20"/>
          <w:shd w:val="clear" w:color="auto" w:fill="FEFEFE"/>
        </w:rPr>
        <w:t> </w:t>
      </w:r>
      <w:r w:rsidRPr="0075400E">
        <w:rPr>
          <w:rStyle w:val="af1"/>
          <w:rFonts w:ascii="Times New Roman" w:hAnsi="Times New Roman" w:cs="Times New Roman"/>
          <w:sz w:val="20"/>
          <w:szCs w:val="20"/>
          <w:shd w:val="clear" w:color="auto" w:fill="FEFEFE"/>
        </w:rPr>
        <w:t>24</w:t>
      </w:r>
      <w:r w:rsidRPr="0075400E">
        <w:rPr>
          <w:rFonts w:ascii="Times New Roman" w:hAnsi="Times New Roman" w:cs="Times New Roman"/>
          <w:sz w:val="20"/>
          <w:szCs w:val="20"/>
          <w:shd w:val="clear" w:color="auto" w:fill="FEFEFE"/>
        </w:rPr>
        <w:t>— печень;</w:t>
      </w:r>
      <w:r w:rsidRPr="0075400E">
        <w:rPr>
          <w:rStyle w:val="apple-converted-space"/>
          <w:rFonts w:ascii="Times New Roman" w:hAnsi="Times New Roman" w:cs="Times New Roman"/>
          <w:sz w:val="20"/>
          <w:szCs w:val="20"/>
          <w:shd w:val="clear" w:color="auto" w:fill="FEFEFE"/>
        </w:rPr>
        <w:t> </w:t>
      </w:r>
      <w:r w:rsidRPr="0075400E">
        <w:rPr>
          <w:rStyle w:val="af1"/>
          <w:rFonts w:ascii="Times New Roman" w:hAnsi="Times New Roman" w:cs="Times New Roman"/>
          <w:sz w:val="20"/>
          <w:szCs w:val="20"/>
          <w:shd w:val="clear" w:color="auto" w:fill="FEFEFE"/>
        </w:rPr>
        <w:t>25</w:t>
      </w:r>
      <w:r w:rsidRPr="0075400E">
        <w:rPr>
          <w:rStyle w:val="apple-converted-space"/>
          <w:rFonts w:ascii="Times New Roman" w:hAnsi="Times New Roman" w:cs="Times New Roman"/>
          <w:sz w:val="20"/>
          <w:szCs w:val="20"/>
          <w:shd w:val="clear" w:color="auto" w:fill="FEFEFE"/>
        </w:rPr>
        <w:t> </w:t>
      </w:r>
      <w:r w:rsidRPr="0075400E">
        <w:rPr>
          <w:rFonts w:ascii="Times New Roman" w:hAnsi="Times New Roman" w:cs="Times New Roman"/>
          <w:sz w:val="20"/>
          <w:szCs w:val="20"/>
          <w:shd w:val="clear" w:color="auto" w:fill="FEFEFE"/>
        </w:rPr>
        <w:t>— диафрагма;</w:t>
      </w:r>
      <w:r w:rsidRPr="0075400E">
        <w:rPr>
          <w:rStyle w:val="apple-converted-space"/>
          <w:rFonts w:ascii="Times New Roman" w:hAnsi="Times New Roman" w:cs="Times New Roman"/>
          <w:sz w:val="20"/>
          <w:szCs w:val="20"/>
          <w:shd w:val="clear" w:color="auto" w:fill="FEFEFE"/>
        </w:rPr>
        <w:t> </w:t>
      </w:r>
      <w:r w:rsidRPr="0075400E">
        <w:rPr>
          <w:rStyle w:val="af1"/>
          <w:rFonts w:ascii="Times New Roman" w:hAnsi="Times New Roman" w:cs="Times New Roman"/>
          <w:sz w:val="20"/>
          <w:szCs w:val="20"/>
          <w:shd w:val="clear" w:color="auto" w:fill="FEFEFE"/>
        </w:rPr>
        <w:t>26</w:t>
      </w:r>
      <w:r w:rsidRPr="0075400E">
        <w:rPr>
          <w:rStyle w:val="apple-converted-space"/>
          <w:rFonts w:ascii="Times New Roman" w:hAnsi="Times New Roman" w:cs="Times New Roman"/>
          <w:sz w:val="20"/>
          <w:szCs w:val="20"/>
          <w:shd w:val="clear" w:color="auto" w:fill="FEFEFE"/>
        </w:rPr>
        <w:t> </w:t>
      </w:r>
      <w:r w:rsidRPr="0075400E">
        <w:rPr>
          <w:rFonts w:ascii="Times New Roman" w:hAnsi="Times New Roman" w:cs="Times New Roman"/>
          <w:sz w:val="20"/>
          <w:szCs w:val="20"/>
          <w:shd w:val="clear" w:color="auto" w:fill="FEFEFE"/>
        </w:rPr>
        <w:t>— легкие;</w:t>
      </w:r>
      <w:r w:rsidRPr="0075400E">
        <w:rPr>
          <w:rStyle w:val="apple-converted-space"/>
          <w:rFonts w:ascii="Times New Roman" w:hAnsi="Times New Roman" w:cs="Times New Roman"/>
          <w:sz w:val="20"/>
          <w:szCs w:val="20"/>
          <w:shd w:val="clear" w:color="auto" w:fill="FEFEFE"/>
        </w:rPr>
        <w:t> </w:t>
      </w:r>
      <w:r w:rsidRPr="0075400E">
        <w:rPr>
          <w:rStyle w:val="af1"/>
          <w:rFonts w:ascii="Times New Roman" w:hAnsi="Times New Roman" w:cs="Times New Roman"/>
          <w:sz w:val="20"/>
          <w:szCs w:val="20"/>
          <w:shd w:val="clear" w:color="auto" w:fill="FEFEFE"/>
        </w:rPr>
        <w:t>27</w:t>
      </w:r>
      <w:r w:rsidRPr="0075400E">
        <w:rPr>
          <w:rStyle w:val="apple-converted-space"/>
          <w:rFonts w:ascii="Times New Roman" w:hAnsi="Times New Roman" w:cs="Times New Roman"/>
          <w:sz w:val="20"/>
          <w:szCs w:val="20"/>
          <w:shd w:val="clear" w:color="auto" w:fill="FEFEFE"/>
        </w:rPr>
        <w:t> </w:t>
      </w:r>
      <w:r w:rsidRPr="0075400E">
        <w:rPr>
          <w:rFonts w:ascii="Times New Roman" w:hAnsi="Times New Roman" w:cs="Times New Roman"/>
          <w:sz w:val="20"/>
          <w:szCs w:val="20"/>
          <w:shd w:val="clear" w:color="auto" w:fill="FEFEFE"/>
        </w:rPr>
        <w:t>— сердце;</w:t>
      </w:r>
      <w:r w:rsidRPr="0075400E">
        <w:rPr>
          <w:rStyle w:val="apple-converted-space"/>
          <w:rFonts w:ascii="Times New Roman" w:hAnsi="Times New Roman" w:cs="Times New Roman"/>
          <w:sz w:val="20"/>
          <w:szCs w:val="20"/>
          <w:shd w:val="clear" w:color="auto" w:fill="FEFEFE"/>
        </w:rPr>
        <w:t> </w:t>
      </w:r>
      <w:r w:rsidRPr="0075400E">
        <w:rPr>
          <w:rStyle w:val="af1"/>
          <w:rFonts w:ascii="Times New Roman" w:hAnsi="Times New Roman" w:cs="Times New Roman"/>
          <w:sz w:val="20"/>
          <w:szCs w:val="20"/>
          <w:shd w:val="clear" w:color="auto" w:fill="FEFEFE"/>
        </w:rPr>
        <w:t>28</w:t>
      </w:r>
      <w:r w:rsidRPr="0075400E">
        <w:rPr>
          <w:rFonts w:ascii="Times New Roman" w:hAnsi="Times New Roman" w:cs="Times New Roman"/>
          <w:sz w:val="20"/>
          <w:szCs w:val="20"/>
          <w:shd w:val="clear" w:color="auto" w:fill="FEFEFE"/>
        </w:rPr>
        <w:t>— слюнные железы;</w:t>
      </w:r>
      <w:r w:rsidRPr="0075400E">
        <w:rPr>
          <w:rStyle w:val="apple-converted-space"/>
          <w:rFonts w:ascii="Times New Roman" w:hAnsi="Times New Roman" w:cs="Times New Roman"/>
          <w:sz w:val="20"/>
          <w:szCs w:val="20"/>
          <w:shd w:val="clear" w:color="auto" w:fill="FEFEFE"/>
        </w:rPr>
        <w:t> </w:t>
      </w:r>
    </w:p>
    <w:p w:rsidR="0075400E" w:rsidRPr="0075400E" w:rsidRDefault="0075400E" w:rsidP="0075400E">
      <w:pPr>
        <w:spacing w:after="0"/>
        <w:jc w:val="center"/>
        <w:rPr>
          <w:rFonts w:ascii="Times New Roman" w:hAnsi="Times New Roman" w:cs="Times New Roman"/>
          <w:sz w:val="28"/>
          <w:szCs w:val="28"/>
        </w:rPr>
      </w:pPr>
      <w:r w:rsidRPr="0075400E">
        <w:rPr>
          <w:rStyle w:val="af1"/>
          <w:rFonts w:ascii="Times New Roman" w:hAnsi="Times New Roman" w:cs="Times New Roman"/>
          <w:sz w:val="20"/>
          <w:szCs w:val="20"/>
          <w:shd w:val="clear" w:color="auto" w:fill="FEFEFE"/>
        </w:rPr>
        <w:t>29</w:t>
      </w:r>
      <w:r w:rsidRPr="0075400E">
        <w:rPr>
          <w:rFonts w:ascii="Times New Roman" w:hAnsi="Times New Roman" w:cs="Times New Roman"/>
          <w:sz w:val="20"/>
          <w:szCs w:val="20"/>
          <w:shd w:val="clear" w:color="auto" w:fill="FEFEFE"/>
        </w:rPr>
        <w:t>— слезная железа;</w:t>
      </w:r>
      <w:r w:rsidRPr="0075400E">
        <w:rPr>
          <w:rStyle w:val="apple-converted-space"/>
          <w:rFonts w:ascii="Times New Roman" w:hAnsi="Times New Roman" w:cs="Times New Roman"/>
          <w:sz w:val="20"/>
          <w:szCs w:val="20"/>
          <w:shd w:val="clear" w:color="auto" w:fill="FEFEFE"/>
        </w:rPr>
        <w:t> </w:t>
      </w:r>
      <w:r w:rsidRPr="0075400E">
        <w:rPr>
          <w:rStyle w:val="af1"/>
          <w:rFonts w:ascii="Times New Roman" w:hAnsi="Times New Roman" w:cs="Times New Roman"/>
          <w:sz w:val="20"/>
          <w:szCs w:val="20"/>
          <w:shd w:val="clear" w:color="auto" w:fill="FEFEFE"/>
        </w:rPr>
        <w:t>30</w:t>
      </w:r>
      <w:r w:rsidRPr="0075400E">
        <w:rPr>
          <w:rStyle w:val="apple-converted-space"/>
          <w:rFonts w:ascii="Times New Roman" w:hAnsi="Times New Roman" w:cs="Times New Roman"/>
          <w:sz w:val="20"/>
          <w:szCs w:val="20"/>
          <w:shd w:val="clear" w:color="auto" w:fill="FEFEFE"/>
        </w:rPr>
        <w:t> </w:t>
      </w:r>
      <w:r w:rsidRPr="0075400E">
        <w:rPr>
          <w:rFonts w:ascii="Times New Roman" w:hAnsi="Times New Roman" w:cs="Times New Roman"/>
          <w:sz w:val="20"/>
          <w:szCs w:val="20"/>
          <w:shd w:val="clear" w:color="auto" w:fill="FEFEFE"/>
        </w:rPr>
        <w:t>— сфинктер зрачка.</w:t>
      </w:r>
    </w:p>
    <w:p w:rsidR="0075400E" w:rsidRPr="0075400E" w:rsidRDefault="0075400E" w:rsidP="0075400E">
      <w:pPr>
        <w:spacing w:after="0"/>
        <w:jc w:val="center"/>
        <w:rPr>
          <w:rFonts w:ascii="Times New Roman" w:hAnsi="Times New Roman" w:cs="Times New Roman"/>
          <w:b/>
          <w:sz w:val="28"/>
          <w:szCs w:val="28"/>
        </w:rPr>
      </w:pPr>
      <w:r w:rsidRPr="0075400E">
        <w:rPr>
          <w:rFonts w:ascii="Times New Roman" w:hAnsi="Times New Roman" w:cs="Times New Roman"/>
          <w:b/>
          <w:bCs/>
          <w:color w:val="424242"/>
          <w:sz w:val="20"/>
          <w:szCs w:val="20"/>
          <w:u w:val="single"/>
        </w:rPr>
        <w:br/>
      </w:r>
      <w:r w:rsidRPr="0075400E">
        <w:rPr>
          <w:rFonts w:ascii="Times New Roman" w:hAnsi="Times New Roman" w:cs="Times New Roman"/>
          <w:b/>
          <w:sz w:val="28"/>
          <w:szCs w:val="28"/>
        </w:rPr>
        <w:t>Литература</w:t>
      </w:r>
    </w:p>
    <w:p w:rsidR="0075400E" w:rsidRPr="0075400E" w:rsidRDefault="0075400E" w:rsidP="0075400E">
      <w:pPr>
        <w:spacing w:after="0"/>
        <w:jc w:val="center"/>
        <w:rPr>
          <w:rFonts w:ascii="Times New Roman" w:hAnsi="Times New Roman" w:cs="Times New Roman"/>
          <w:b/>
          <w:sz w:val="16"/>
          <w:szCs w:val="16"/>
        </w:rPr>
      </w:pPr>
    </w:p>
    <w:p w:rsidR="0075400E" w:rsidRPr="0075400E" w:rsidRDefault="0075400E" w:rsidP="00FB24EF">
      <w:pPr>
        <w:pStyle w:val="af2"/>
        <w:numPr>
          <w:ilvl w:val="0"/>
          <w:numId w:val="55"/>
        </w:numPr>
        <w:spacing w:after="0"/>
        <w:rPr>
          <w:rFonts w:ascii="Times New Roman" w:hAnsi="Times New Roman" w:cs="Times New Roman"/>
          <w:b/>
        </w:rPr>
      </w:pPr>
      <w:r w:rsidRPr="0075400E">
        <w:rPr>
          <w:rFonts w:ascii="Times New Roman" w:hAnsi="Times New Roman" w:cs="Times New Roman"/>
        </w:rPr>
        <w:t>Вракин В. Ф., Сидорова М. В. Морфология сельскохозяйственных животных. М., Агр</w:t>
      </w:r>
      <w:r w:rsidRPr="0075400E">
        <w:rPr>
          <w:rFonts w:ascii="Times New Roman" w:hAnsi="Times New Roman" w:cs="Times New Roman"/>
        </w:rPr>
        <w:t>о</w:t>
      </w:r>
      <w:r w:rsidRPr="0075400E">
        <w:rPr>
          <w:rFonts w:ascii="Times New Roman" w:hAnsi="Times New Roman" w:cs="Times New Roman"/>
        </w:rPr>
        <w:t>промиздат, 1991, 520 с.</w:t>
      </w:r>
    </w:p>
    <w:p w:rsidR="0075400E" w:rsidRPr="0075400E" w:rsidRDefault="0075400E" w:rsidP="00FB24EF">
      <w:pPr>
        <w:pStyle w:val="af2"/>
        <w:numPr>
          <w:ilvl w:val="0"/>
          <w:numId w:val="55"/>
        </w:numPr>
        <w:spacing w:after="0"/>
        <w:rPr>
          <w:rFonts w:ascii="Times New Roman" w:hAnsi="Times New Roman" w:cs="Times New Roman"/>
          <w:b/>
        </w:rPr>
      </w:pPr>
      <w:r w:rsidRPr="0075400E">
        <w:rPr>
          <w:rFonts w:ascii="Times New Roman" w:hAnsi="Times New Roman" w:cs="Times New Roman"/>
        </w:rPr>
        <w:t>Вракин, В. Ф. Практикум по анатомии с основами гистологии и эмбриологии сельскох</w:t>
      </w:r>
      <w:r w:rsidRPr="0075400E">
        <w:rPr>
          <w:rFonts w:ascii="Times New Roman" w:hAnsi="Times New Roman" w:cs="Times New Roman"/>
        </w:rPr>
        <w:t>о</w:t>
      </w:r>
      <w:r w:rsidRPr="0075400E">
        <w:rPr>
          <w:rFonts w:ascii="Times New Roman" w:hAnsi="Times New Roman" w:cs="Times New Roman"/>
        </w:rPr>
        <w:t>зяйственных животных / В. Ф. Вракин, М. В. Сидорова, В. П. Панов, Л. Я. Иванова. – М.: Колос, 2001. – 270 с.</w:t>
      </w:r>
    </w:p>
    <w:p w:rsidR="0075400E" w:rsidRPr="0075400E" w:rsidRDefault="0075400E" w:rsidP="00FB24EF">
      <w:pPr>
        <w:pStyle w:val="af2"/>
        <w:numPr>
          <w:ilvl w:val="0"/>
          <w:numId w:val="55"/>
        </w:numPr>
        <w:spacing w:after="0"/>
        <w:rPr>
          <w:rFonts w:ascii="Times New Roman" w:hAnsi="Times New Roman" w:cs="Times New Roman"/>
          <w:b/>
        </w:rPr>
      </w:pPr>
      <w:r w:rsidRPr="0075400E">
        <w:rPr>
          <w:rFonts w:ascii="Times New Roman" w:hAnsi="Times New Roman" w:cs="Times New Roman"/>
        </w:rPr>
        <w:t>Лавушева С.Н. Морфология сельскохозяйственных животных. Интегрирующие системы: учеб. пособие / С. Н. Лавушева, Е.Л. Микулич. – Горки, 2017. – 114 с.</w:t>
      </w:r>
    </w:p>
    <w:p w:rsidR="0075400E" w:rsidRPr="0075400E" w:rsidRDefault="0075400E" w:rsidP="0075400E">
      <w:pPr>
        <w:pStyle w:val="af2"/>
        <w:spacing w:after="0"/>
        <w:rPr>
          <w:rFonts w:ascii="Times New Roman" w:hAnsi="Times New Roman" w:cs="Times New Roman"/>
          <w:b/>
        </w:rPr>
      </w:pPr>
    </w:p>
    <w:p w:rsidR="0075400E" w:rsidRPr="0075400E" w:rsidRDefault="0075400E" w:rsidP="0075400E">
      <w:pPr>
        <w:spacing w:after="0"/>
        <w:jc w:val="center"/>
        <w:rPr>
          <w:rFonts w:ascii="Times New Roman" w:hAnsi="Times New Roman" w:cs="Times New Roman"/>
          <w:sz w:val="28"/>
          <w:szCs w:val="28"/>
        </w:rPr>
      </w:pPr>
    </w:p>
    <w:p w:rsidR="00483B70" w:rsidRDefault="00483B70" w:rsidP="0075400E">
      <w:pPr>
        <w:pStyle w:val="af2"/>
        <w:spacing w:after="0"/>
        <w:ind w:left="0" w:firstLine="284"/>
        <w:jc w:val="center"/>
        <w:rPr>
          <w:rFonts w:ascii="Times New Roman" w:hAnsi="Times New Roman" w:cs="Times New Roman"/>
          <w:b/>
          <w:sz w:val="28"/>
          <w:szCs w:val="28"/>
        </w:rPr>
      </w:pPr>
    </w:p>
    <w:p w:rsidR="00483B70" w:rsidRDefault="00483B70" w:rsidP="0075400E">
      <w:pPr>
        <w:pStyle w:val="af2"/>
        <w:spacing w:after="0"/>
        <w:ind w:left="0" w:firstLine="284"/>
        <w:jc w:val="center"/>
        <w:rPr>
          <w:rFonts w:ascii="Times New Roman" w:hAnsi="Times New Roman" w:cs="Times New Roman"/>
          <w:b/>
          <w:sz w:val="28"/>
          <w:szCs w:val="28"/>
        </w:rPr>
      </w:pPr>
    </w:p>
    <w:p w:rsidR="00483B70" w:rsidRDefault="00483B70" w:rsidP="0075400E">
      <w:pPr>
        <w:pStyle w:val="af2"/>
        <w:spacing w:after="0"/>
        <w:ind w:left="0" w:firstLine="284"/>
        <w:jc w:val="center"/>
        <w:rPr>
          <w:rFonts w:ascii="Times New Roman" w:hAnsi="Times New Roman" w:cs="Times New Roman"/>
          <w:b/>
          <w:sz w:val="28"/>
          <w:szCs w:val="28"/>
        </w:rPr>
      </w:pPr>
    </w:p>
    <w:p w:rsidR="00483B70" w:rsidRDefault="00483B70" w:rsidP="0075400E">
      <w:pPr>
        <w:pStyle w:val="af2"/>
        <w:spacing w:after="0"/>
        <w:ind w:left="0" w:firstLine="284"/>
        <w:jc w:val="center"/>
        <w:rPr>
          <w:rFonts w:ascii="Times New Roman" w:hAnsi="Times New Roman" w:cs="Times New Roman"/>
          <w:b/>
          <w:sz w:val="28"/>
          <w:szCs w:val="28"/>
        </w:rPr>
      </w:pPr>
    </w:p>
    <w:p w:rsidR="00483B70" w:rsidRDefault="00483B70" w:rsidP="0075400E">
      <w:pPr>
        <w:pStyle w:val="af2"/>
        <w:spacing w:after="0"/>
        <w:ind w:left="0" w:firstLine="284"/>
        <w:jc w:val="center"/>
        <w:rPr>
          <w:rFonts w:ascii="Times New Roman" w:hAnsi="Times New Roman" w:cs="Times New Roman"/>
          <w:b/>
          <w:sz w:val="28"/>
          <w:szCs w:val="28"/>
        </w:rPr>
      </w:pPr>
    </w:p>
    <w:p w:rsidR="00483B70" w:rsidRDefault="00483B70" w:rsidP="0075400E">
      <w:pPr>
        <w:pStyle w:val="af2"/>
        <w:spacing w:after="0"/>
        <w:ind w:left="0" w:firstLine="284"/>
        <w:jc w:val="center"/>
        <w:rPr>
          <w:rFonts w:ascii="Times New Roman" w:hAnsi="Times New Roman" w:cs="Times New Roman"/>
          <w:b/>
          <w:sz w:val="28"/>
          <w:szCs w:val="28"/>
        </w:rPr>
      </w:pPr>
    </w:p>
    <w:p w:rsidR="0075400E" w:rsidRPr="0075400E" w:rsidRDefault="0075400E" w:rsidP="0075400E">
      <w:pPr>
        <w:pStyle w:val="af2"/>
        <w:spacing w:after="0"/>
        <w:ind w:left="0" w:firstLine="284"/>
        <w:jc w:val="center"/>
        <w:rPr>
          <w:rFonts w:ascii="Times New Roman" w:hAnsi="Times New Roman" w:cs="Times New Roman"/>
          <w:b/>
          <w:sz w:val="28"/>
          <w:szCs w:val="28"/>
        </w:rPr>
      </w:pPr>
      <w:r w:rsidRPr="0075400E">
        <w:rPr>
          <w:rFonts w:ascii="Times New Roman" w:hAnsi="Times New Roman" w:cs="Times New Roman"/>
          <w:b/>
          <w:sz w:val="28"/>
          <w:szCs w:val="28"/>
        </w:rPr>
        <w:lastRenderedPageBreak/>
        <w:t>ЛЕКЦИЯ 16.</w:t>
      </w:r>
    </w:p>
    <w:p w:rsidR="0075400E" w:rsidRPr="0075400E" w:rsidRDefault="0075400E" w:rsidP="0075400E">
      <w:pPr>
        <w:pStyle w:val="af2"/>
        <w:spacing w:after="0"/>
        <w:jc w:val="center"/>
        <w:rPr>
          <w:rFonts w:ascii="Times New Roman" w:hAnsi="Times New Roman" w:cs="Times New Roman"/>
          <w:b/>
          <w:sz w:val="28"/>
          <w:szCs w:val="28"/>
        </w:rPr>
      </w:pPr>
    </w:p>
    <w:p w:rsidR="0075400E" w:rsidRPr="0075400E" w:rsidRDefault="0075400E" w:rsidP="0075400E">
      <w:pPr>
        <w:pStyle w:val="af2"/>
        <w:spacing w:after="0"/>
        <w:jc w:val="center"/>
        <w:rPr>
          <w:rFonts w:ascii="Times New Roman" w:hAnsi="Times New Roman" w:cs="Times New Roman"/>
          <w:b/>
          <w:sz w:val="28"/>
          <w:szCs w:val="28"/>
        </w:rPr>
      </w:pPr>
      <w:r w:rsidRPr="0075400E">
        <w:rPr>
          <w:rFonts w:ascii="Times New Roman" w:hAnsi="Times New Roman" w:cs="Times New Roman"/>
          <w:b/>
          <w:sz w:val="28"/>
          <w:szCs w:val="28"/>
        </w:rPr>
        <w:t>ТЕМА: «ОРГАНЫ ЧУВСТВ».</w:t>
      </w:r>
    </w:p>
    <w:p w:rsidR="0075400E" w:rsidRPr="0075400E" w:rsidRDefault="0075400E" w:rsidP="0075400E">
      <w:pPr>
        <w:pStyle w:val="af2"/>
        <w:spacing w:after="0"/>
        <w:jc w:val="center"/>
        <w:rPr>
          <w:rFonts w:ascii="Times New Roman" w:hAnsi="Times New Roman" w:cs="Times New Roman"/>
          <w:b/>
          <w:sz w:val="28"/>
          <w:szCs w:val="28"/>
        </w:rPr>
      </w:pPr>
    </w:p>
    <w:p w:rsidR="0075400E" w:rsidRPr="0075400E" w:rsidRDefault="0075400E" w:rsidP="0075400E">
      <w:pPr>
        <w:pStyle w:val="af2"/>
        <w:spacing w:after="0"/>
        <w:ind w:left="0" w:firstLine="284"/>
        <w:rPr>
          <w:rFonts w:ascii="Times New Roman" w:hAnsi="Times New Roman" w:cs="Times New Roman"/>
          <w:sz w:val="28"/>
          <w:szCs w:val="28"/>
        </w:rPr>
      </w:pPr>
      <w:r w:rsidRPr="0075400E">
        <w:rPr>
          <w:rFonts w:ascii="Times New Roman" w:hAnsi="Times New Roman" w:cs="Times New Roman"/>
          <w:sz w:val="28"/>
          <w:szCs w:val="28"/>
        </w:rPr>
        <w:t>Органы чувств входят в состав нервной системы и являются частью анал</w:t>
      </w:r>
      <w:r w:rsidRPr="0075400E">
        <w:rPr>
          <w:rFonts w:ascii="Times New Roman" w:hAnsi="Times New Roman" w:cs="Times New Roman"/>
          <w:sz w:val="28"/>
          <w:szCs w:val="28"/>
        </w:rPr>
        <w:t>и</w:t>
      </w:r>
      <w:r w:rsidRPr="0075400E">
        <w:rPr>
          <w:rFonts w:ascii="Times New Roman" w:hAnsi="Times New Roman" w:cs="Times New Roman"/>
          <w:sz w:val="28"/>
          <w:szCs w:val="28"/>
        </w:rPr>
        <w:t>заторов. Каждый анализатор считается афферентным отделом рефлекторной дуги и состоит из трех составных частей:</w:t>
      </w:r>
    </w:p>
    <w:p w:rsidR="0075400E" w:rsidRPr="0075400E" w:rsidRDefault="0075400E" w:rsidP="00FB24EF">
      <w:pPr>
        <w:pStyle w:val="af2"/>
        <w:numPr>
          <w:ilvl w:val="0"/>
          <w:numId w:val="39"/>
        </w:numPr>
        <w:spacing w:after="0"/>
        <w:rPr>
          <w:rFonts w:ascii="Times New Roman" w:hAnsi="Times New Roman" w:cs="Times New Roman"/>
          <w:sz w:val="28"/>
          <w:szCs w:val="28"/>
        </w:rPr>
      </w:pPr>
      <w:r w:rsidRPr="0075400E">
        <w:rPr>
          <w:rFonts w:ascii="Times New Roman" w:hAnsi="Times New Roman" w:cs="Times New Roman"/>
          <w:sz w:val="28"/>
          <w:szCs w:val="28"/>
        </w:rPr>
        <w:t>периферическая часть анализатора, воспринимающая раздражение, - рецептор;</w:t>
      </w:r>
    </w:p>
    <w:p w:rsidR="0075400E" w:rsidRPr="0075400E" w:rsidRDefault="0075400E" w:rsidP="00FB24EF">
      <w:pPr>
        <w:pStyle w:val="af2"/>
        <w:numPr>
          <w:ilvl w:val="0"/>
          <w:numId w:val="39"/>
        </w:numPr>
        <w:spacing w:after="0"/>
        <w:rPr>
          <w:rFonts w:ascii="Times New Roman" w:hAnsi="Times New Roman" w:cs="Times New Roman"/>
          <w:sz w:val="28"/>
          <w:szCs w:val="28"/>
        </w:rPr>
      </w:pPr>
      <w:r w:rsidRPr="0075400E">
        <w:rPr>
          <w:rFonts w:ascii="Times New Roman" w:hAnsi="Times New Roman" w:cs="Times New Roman"/>
          <w:sz w:val="28"/>
          <w:szCs w:val="28"/>
        </w:rPr>
        <w:t>промежуточная часть, по которой движется нервный импульс, нервы и проводящие пути мозга;</w:t>
      </w:r>
    </w:p>
    <w:p w:rsidR="0075400E" w:rsidRPr="0075400E" w:rsidRDefault="0075400E" w:rsidP="00FB24EF">
      <w:pPr>
        <w:pStyle w:val="af2"/>
        <w:numPr>
          <w:ilvl w:val="0"/>
          <w:numId w:val="39"/>
        </w:numPr>
        <w:spacing w:after="0"/>
        <w:rPr>
          <w:rFonts w:ascii="Times New Roman" w:hAnsi="Times New Roman" w:cs="Times New Roman"/>
          <w:sz w:val="28"/>
          <w:szCs w:val="28"/>
        </w:rPr>
      </w:pPr>
      <w:r w:rsidRPr="0075400E">
        <w:rPr>
          <w:rFonts w:ascii="Times New Roman" w:hAnsi="Times New Roman" w:cs="Times New Roman"/>
          <w:sz w:val="28"/>
          <w:szCs w:val="28"/>
        </w:rPr>
        <w:t>центральная часть, где происходит анализ и синтез воспринятого ощ</w:t>
      </w:r>
      <w:r w:rsidRPr="0075400E">
        <w:rPr>
          <w:rFonts w:ascii="Times New Roman" w:hAnsi="Times New Roman" w:cs="Times New Roman"/>
          <w:sz w:val="28"/>
          <w:szCs w:val="28"/>
        </w:rPr>
        <w:t>у</w:t>
      </w:r>
      <w:r w:rsidRPr="0075400E">
        <w:rPr>
          <w:rFonts w:ascii="Times New Roman" w:hAnsi="Times New Roman" w:cs="Times New Roman"/>
          <w:sz w:val="28"/>
          <w:szCs w:val="28"/>
        </w:rPr>
        <w:t>щения, - подкорковые центры и кора мозга.</w:t>
      </w:r>
    </w:p>
    <w:p w:rsidR="0075400E" w:rsidRPr="0075400E" w:rsidRDefault="0075400E" w:rsidP="0075400E">
      <w:pPr>
        <w:pStyle w:val="af2"/>
        <w:spacing w:after="0"/>
        <w:ind w:left="0" w:firstLine="284"/>
        <w:rPr>
          <w:rFonts w:ascii="Times New Roman" w:hAnsi="Times New Roman" w:cs="Times New Roman"/>
          <w:sz w:val="28"/>
          <w:szCs w:val="28"/>
        </w:rPr>
      </w:pPr>
      <w:r w:rsidRPr="0075400E">
        <w:rPr>
          <w:rFonts w:ascii="Times New Roman" w:hAnsi="Times New Roman" w:cs="Times New Roman"/>
          <w:sz w:val="28"/>
          <w:szCs w:val="28"/>
        </w:rPr>
        <w:t>Органы чувств являются периферической частью анализатора, то есть р</w:t>
      </w:r>
      <w:r w:rsidRPr="0075400E">
        <w:rPr>
          <w:rFonts w:ascii="Times New Roman" w:hAnsi="Times New Roman" w:cs="Times New Roman"/>
          <w:sz w:val="28"/>
          <w:szCs w:val="28"/>
        </w:rPr>
        <w:t>е</w:t>
      </w:r>
      <w:r w:rsidRPr="0075400E">
        <w:rPr>
          <w:rFonts w:ascii="Times New Roman" w:hAnsi="Times New Roman" w:cs="Times New Roman"/>
          <w:sz w:val="28"/>
          <w:szCs w:val="28"/>
        </w:rPr>
        <w:t>цепторами.</w:t>
      </w:r>
    </w:p>
    <w:p w:rsidR="0075400E" w:rsidRPr="0075400E" w:rsidRDefault="0075400E" w:rsidP="0075400E">
      <w:pPr>
        <w:pStyle w:val="af2"/>
        <w:spacing w:after="0"/>
        <w:ind w:left="0" w:firstLine="284"/>
        <w:rPr>
          <w:rFonts w:ascii="Times New Roman" w:hAnsi="Times New Roman" w:cs="Times New Roman"/>
          <w:sz w:val="28"/>
          <w:szCs w:val="28"/>
        </w:rPr>
      </w:pPr>
      <w:r w:rsidRPr="0075400E">
        <w:rPr>
          <w:rFonts w:ascii="Times New Roman" w:hAnsi="Times New Roman" w:cs="Times New Roman"/>
          <w:sz w:val="28"/>
          <w:szCs w:val="28"/>
        </w:rPr>
        <w:t>Рецепторы в зависимости от источника раздражения делят на интерор</w:t>
      </w:r>
      <w:r w:rsidRPr="0075400E">
        <w:rPr>
          <w:rFonts w:ascii="Times New Roman" w:hAnsi="Times New Roman" w:cs="Times New Roman"/>
          <w:sz w:val="28"/>
          <w:szCs w:val="28"/>
        </w:rPr>
        <w:t>е</w:t>
      </w:r>
      <w:r w:rsidRPr="0075400E">
        <w:rPr>
          <w:rFonts w:ascii="Times New Roman" w:hAnsi="Times New Roman" w:cs="Times New Roman"/>
          <w:sz w:val="28"/>
          <w:szCs w:val="28"/>
        </w:rPr>
        <w:t>цепторы, проприорецепторы и экстерорецепторы.</w:t>
      </w:r>
    </w:p>
    <w:p w:rsidR="0075400E" w:rsidRPr="0075400E" w:rsidRDefault="0075400E" w:rsidP="0075400E">
      <w:pPr>
        <w:pStyle w:val="af2"/>
        <w:spacing w:after="0"/>
        <w:ind w:left="0" w:firstLine="284"/>
        <w:rPr>
          <w:rFonts w:ascii="Times New Roman" w:hAnsi="Times New Roman" w:cs="Times New Roman"/>
          <w:sz w:val="28"/>
          <w:szCs w:val="28"/>
        </w:rPr>
      </w:pPr>
      <w:r w:rsidRPr="0075400E">
        <w:rPr>
          <w:rFonts w:ascii="Times New Roman" w:hAnsi="Times New Roman" w:cs="Times New Roman"/>
          <w:i/>
          <w:sz w:val="28"/>
          <w:szCs w:val="28"/>
          <w:u w:val="single"/>
        </w:rPr>
        <w:t>Интерорецепторы</w:t>
      </w:r>
      <w:r w:rsidRPr="0075400E">
        <w:rPr>
          <w:rFonts w:ascii="Times New Roman" w:hAnsi="Times New Roman" w:cs="Times New Roman"/>
          <w:sz w:val="28"/>
          <w:szCs w:val="28"/>
        </w:rPr>
        <w:t xml:space="preserve"> – чувствительные структуры, заложенные во внутре</w:t>
      </w:r>
      <w:r w:rsidRPr="0075400E">
        <w:rPr>
          <w:rFonts w:ascii="Times New Roman" w:hAnsi="Times New Roman" w:cs="Times New Roman"/>
          <w:sz w:val="28"/>
          <w:szCs w:val="28"/>
        </w:rPr>
        <w:t>н</w:t>
      </w:r>
      <w:r w:rsidRPr="0075400E">
        <w:rPr>
          <w:rFonts w:ascii="Times New Roman" w:hAnsi="Times New Roman" w:cs="Times New Roman"/>
          <w:sz w:val="28"/>
          <w:szCs w:val="28"/>
        </w:rPr>
        <w:t>них органах, тканях и сосудах и реагирующие на раздражения, идущие от этих органов. Сигналы интерорецепторов большей частью не доходят до со</w:t>
      </w:r>
      <w:r w:rsidRPr="0075400E">
        <w:rPr>
          <w:rFonts w:ascii="Times New Roman" w:hAnsi="Times New Roman" w:cs="Times New Roman"/>
          <w:sz w:val="28"/>
          <w:szCs w:val="28"/>
        </w:rPr>
        <w:t>з</w:t>
      </w:r>
      <w:r w:rsidRPr="0075400E">
        <w:rPr>
          <w:rFonts w:ascii="Times New Roman" w:hAnsi="Times New Roman" w:cs="Times New Roman"/>
          <w:sz w:val="28"/>
          <w:szCs w:val="28"/>
        </w:rPr>
        <w:t>нания, так как центры этих анализаторов расположены в подкорковых стру</w:t>
      </w:r>
      <w:r w:rsidRPr="0075400E">
        <w:rPr>
          <w:rFonts w:ascii="Times New Roman" w:hAnsi="Times New Roman" w:cs="Times New Roman"/>
          <w:sz w:val="28"/>
          <w:szCs w:val="28"/>
        </w:rPr>
        <w:t>к</w:t>
      </w:r>
      <w:r w:rsidRPr="0075400E">
        <w:rPr>
          <w:rFonts w:ascii="Times New Roman" w:hAnsi="Times New Roman" w:cs="Times New Roman"/>
          <w:sz w:val="28"/>
          <w:szCs w:val="28"/>
        </w:rPr>
        <w:t>турах мозга.</w:t>
      </w:r>
    </w:p>
    <w:p w:rsidR="0075400E" w:rsidRPr="0075400E" w:rsidRDefault="0075400E" w:rsidP="0075400E">
      <w:pPr>
        <w:pStyle w:val="af2"/>
        <w:spacing w:after="0"/>
        <w:ind w:left="0" w:firstLine="284"/>
        <w:rPr>
          <w:rFonts w:ascii="Times New Roman" w:hAnsi="Times New Roman" w:cs="Times New Roman"/>
          <w:sz w:val="28"/>
          <w:szCs w:val="28"/>
        </w:rPr>
      </w:pPr>
      <w:r w:rsidRPr="0075400E">
        <w:rPr>
          <w:rFonts w:ascii="Times New Roman" w:hAnsi="Times New Roman" w:cs="Times New Roman"/>
          <w:i/>
          <w:sz w:val="28"/>
          <w:szCs w:val="28"/>
          <w:u w:val="single"/>
        </w:rPr>
        <w:t>Проприорецепторы</w:t>
      </w:r>
      <w:r w:rsidRPr="0075400E">
        <w:rPr>
          <w:rFonts w:ascii="Times New Roman" w:hAnsi="Times New Roman" w:cs="Times New Roman"/>
          <w:sz w:val="28"/>
          <w:szCs w:val="28"/>
        </w:rPr>
        <w:t xml:space="preserve"> – органы чувств, воспринимающие раздражения, ид</w:t>
      </w:r>
      <w:r w:rsidRPr="0075400E">
        <w:rPr>
          <w:rFonts w:ascii="Times New Roman" w:hAnsi="Times New Roman" w:cs="Times New Roman"/>
          <w:sz w:val="28"/>
          <w:szCs w:val="28"/>
        </w:rPr>
        <w:t>у</w:t>
      </w:r>
      <w:r w:rsidRPr="0075400E">
        <w:rPr>
          <w:rFonts w:ascii="Times New Roman" w:hAnsi="Times New Roman" w:cs="Times New Roman"/>
          <w:sz w:val="28"/>
          <w:szCs w:val="28"/>
        </w:rPr>
        <w:t>щие от локомоторного аппарата (костей, мышц, суставов). Они осуществл</w:t>
      </w:r>
      <w:r w:rsidRPr="0075400E">
        <w:rPr>
          <w:rFonts w:ascii="Times New Roman" w:hAnsi="Times New Roman" w:cs="Times New Roman"/>
          <w:sz w:val="28"/>
          <w:szCs w:val="28"/>
        </w:rPr>
        <w:t>я</w:t>
      </w:r>
      <w:r w:rsidRPr="0075400E">
        <w:rPr>
          <w:rFonts w:ascii="Times New Roman" w:hAnsi="Times New Roman" w:cs="Times New Roman"/>
          <w:sz w:val="28"/>
          <w:szCs w:val="28"/>
        </w:rPr>
        <w:t>ют восприятие равновесия, тяжести, положения тела и его частей.</w:t>
      </w:r>
    </w:p>
    <w:p w:rsidR="0075400E" w:rsidRPr="0075400E" w:rsidRDefault="0075400E" w:rsidP="0075400E">
      <w:pPr>
        <w:pStyle w:val="af2"/>
        <w:spacing w:after="0"/>
        <w:ind w:left="0" w:firstLine="284"/>
        <w:rPr>
          <w:rFonts w:ascii="Times New Roman" w:hAnsi="Times New Roman" w:cs="Times New Roman"/>
          <w:sz w:val="28"/>
          <w:szCs w:val="28"/>
        </w:rPr>
      </w:pPr>
      <w:r w:rsidRPr="0075400E">
        <w:rPr>
          <w:rFonts w:ascii="Times New Roman" w:hAnsi="Times New Roman" w:cs="Times New Roman"/>
          <w:i/>
          <w:sz w:val="28"/>
          <w:szCs w:val="28"/>
          <w:u w:val="single"/>
        </w:rPr>
        <w:t>Экстерорецепторы</w:t>
      </w:r>
      <w:r w:rsidRPr="0075400E">
        <w:rPr>
          <w:rFonts w:ascii="Times New Roman" w:hAnsi="Times New Roman" w:cs="Times New Roman"/>
          <w:sz w:val="28"/>
          <w:szCs w:val="28"/>
        </w:rPr>
        <w:t xml:space="preserve"> – органы чувств, воспринимающие раздражения, ид</w:t>
      </w:r>
      <w:r w:rsidRPr="0075400E">
        <w:rPr>
          <w:rFonts w:ascii="Times New Roman" w:hAnsi="Times New Roman" w:cs="Times New Roman"/>
          <w:sz w:val="28"/>
          <w:szCs w:val="28"/>
        </w:rPr>
        <w:t>у</w:t>
      </w:r>
      <w:r w:rsidRPr="0075400E">
        <w:rPr>
          <w:rFonts w:ascii="Times New Roman" w:hAnsi="Times New Roman" w:cs="Times New Roman"/>
          <w:sz w:val="28"/>
          <w:szCs w:val="28"/>
        </w:rPr>
        <w:t>щие из внешней среды. Это органы осязания, обоняния, вкуса, зрения и слуха (рис. 1).</w:t>
      </w:r>
    </w:p>
    <w:p w:rsidR="0075400E" w:rsidRPr="0075400E" w:rsidRDefault="0075400E" w:rsidP="0075400E">
      <w:pPr>
        <w:pStyle w:val="af2"/>
        <w:spacing w:after="0"/>
        <w:ind w:left="0" w:firstLine="284"/>
        <w:rPr>
          <w:rFonts w:ascii="Times New Roman" w:hAnsi="Times New Roman" w:cs="Times New Roman"/>
          <w:sz w:val="28"/>
          <w:szCs w:val="28"/>
        </w:rPr>
      </w:pPr>
    </w:p>
    <w:p w:rsidR="0075400E" w:rsidRPr="0075400E" w:rsidRDefault="0075400E" w:rsidP="0075400E">
      <w:pPr>
        <w:pStyle w:val="af2"/>
        <w:spacing w:after="0"/>
        <w:ind w:left="0"/>
        <w:jc w:val="center"/>
        <w:rPr>
          <w:rFonts w:ascii="Times New Roman" w:hAnsi="Times New Roman" w:cs="Times New Roman"/>
          <w:b/>
          <w:sz w:val="28"/>
          <w:szCs w:val="28"/>
        </w:rPr>
      </w:pPr>
      <w:r w:rsidRPr="0075400E">
        <w:rPr>
          <w:rFonts w:ascii="Times New Roman" w:hAnsi="Times New Roman" w:cs="Times New Roman"/>
          <w:noProof/>
          <w:lang w:eastAsia="ru-RU"/>
        </w:rPr>
        <w:drawing>
          <wp:inline distT="0" distB="0" distL="0" distR="0">
            <wp:extent cx="5963479" cy="3037399"/>
            <wp:effectExtent l="0" t="0" r="0" b="0"/>
            <wp:docPr id="930" name="Рисунок 930" descr="http://festival.1september.ru/articles/416716/img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festival.1september.ru/articles/416716/img2.gif"/>
                    <pic:cNvPicPr>
                      <a:picLocks noChangeAspect="1" noChangeArrowheads="1"/>
                    </pic:cNvPicPr>
                  </pic:nvPicPr>
                  <pic:blipFill>
                    <a:blip r:embed="rId19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64834" cy="3038089"/>
                    </a:xfrm>
                    <a:prstGeom prst="rect">
                      <a:avLst/>
                    </a:prstGeom>
                    <a:noFill/>
                    <a:ln>
                      <a:noFill/>
                    </a:ln>
                  </pic:spPr>
                </pic:pic>
              </a:graphicData>
            </a:graphic>
          </wp:inline>
        </w:drawing>
      </w:r>
    </w:p>
    <w:p w:rsidR="0075400E" w:rsidRPr="0075400E" w:rsidRDefault="0075400E" w:rsidP="0075400E">
      <w:pPr>
        <w:pStyle w:val="af2"/>
        <w:spacing w:after="0"/>
        <w:jc w:val="center"/>
        <w:rPr>
          <w:rFonts w:ascii="Times New Roman" w:hAnsi="Times New Roman" w:cs="Times New Roman"/>
          <w:b/>
          <w:sz w:val="28"/>
          <w:szCs w:val="28"/>
        </w:rPr>
      </w:pPr>
    </w:p>
    <w:p w:rsidR="0075400E" w:rsidRPr="0075400E" w:rsidRDefault="0075400E" w:rsidP="0075400E">
      <w:pPr>
        <w:spacing w:after="0"/>
        <w:jc w:val="center"/>
        <w:rPr>
          <w:rFonts w:ascii="Times New Roman" w:hAnsi="Times New Roman" w:cs="Times New Roman"/>
          <w:sz w:val="28"/>
          <w:szCs w:val="28"/>
        </w:rPr>
      </w:pPr>
      <w:r w:rsidRPr="0075400E">
        <w:rPr>
          <w:rFonts w:ascii="Times New Roman" w:hAnsi="Times New Roman" w:cs="Times New Roman"/>
          <w:noProof/>
          <w:lang w:val="ru-RU" w:eastAsia="ru-RU"/>
        </w:rPr>
        <w:lastRenderedPageBreak/>
        <w:drawing>
          <wp:inline distT="0" distB="0" distL="0" distR="0">
            <wp:extent cx="5674437" cy="3784738"/>
            <wp:effectExtent l="0" t="0" r="0" b="0"/>
            <wp:docPr id="880" name="Рисунок 880" descr="http://www.happymozg.ru/upload/images/sens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www.happymozg.ru/upload/images/sens1.jpg"/>
                    <pic:cNvPicPr>
                      <a:picLocks noChangeAspect="1" noChangeArrowheads="1"/>
                    </pic:cNvPicPr>
                  </pic:nvPicPr>
                  <pic:blipFill>
                    <a:blip r:embed="rId19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677873" cy="3787030"/>
                    </a:xfrm>
                    <a:prstGeom prst="rect">
                      <a:avLst/>
                    </a:prstGeom>
                    <a:noFill/>
                    <a:ln>
                      <a:noFill/>
                    </a:ln>
                  </pic:spPr>
                </pic:pic>
              </a:graphicData>
            </a:graphic>
          </wp:inline>
        </w:drawing>
      </w:r>
    </w:p>
    <w:p w:rsidR="0075400E" w:rsidRPr="0075400E" w:rsidRDefault="0075400E" w:rsidP="0075400E">
      <w:pPr>
        <w:spacing w:after="0"/>
        <w:jc w:val="center"/>
        <w:rPr>
          <w:rFonts w:ascii="Times New Roman" w:hAnsi="Times New Roman" w:cs="Times New Roman"/>
        </w:rPr>
      </w:pPr>
    </w:p>
    <w:p w:rsidR="0075400E" w:rsidRPr="0075400E" w:rsidRDefault="0075400E" w:rsidP="0075400E">
      <w:pPr>
        <w:spacing w:after="0"/>
        <w:jc w:val="center"/>
        <w:rPr>
          <w:rFonts w:ascii="Times New Roman" w:hAnsi="Times New Roman" w:cs="Times New Roman"/>
        </w:rPr>
      </w:pPr>
      <w:r w:rsidRPr="0075400E">
        <w:rPr>
          <w:rFonts w:ascii="Times New Roman" w:hAnsi="Times New Roman" w:cs="Times New Roman"/>
        </w:rPr>
        <w:t>Рис. 1. Органы чувств</w:t>
      </w:r>
    </w:p>
    <w:p w:rsidR="0075400E" w:rsidRPr="0075400E" w:rsidRDefault="0075400E" w:rsidP="0075400E">
      <w:pPr>
        <w:spacing w:after="0"/>
        <w:jc w:val="center"/>
        <w:rPr>
          <w:rFonts w:ascii="Times New Roman" w:hAnsi="Times New Roman" w:cs="Times New Roman"/>
          <w:b/>
          <w:sz w:val="28"/>
          <w:szCs w:val="28"/>
        </w:rPr>
      </w:pPr>
    </w:p>
    <w:p w:rsidR="0075400E" w:rsidRPr="0075400E" w:rsidRDefault="0075400E" w:rsidP="0075400E">
      <w:pPr>
        <w:spacing w:after="0"/>
        <w:jc w:val="center"/>
        <w:rPr>
          <w:rFonts w:ascii="Times New Roman" w:hAnsi="Times New Roman" w:cs="Times New Roman"/>
          <w:b/>
          <w:sz w:val="28"/>
          <w:szCs w:val="28"/>
        </w:rPr>
      </w:pPr>
      <w:r w:rsidRPr="0075400E">
        <w:rPr>
          <w:rFonts w:ascii="Times New Roman" w:hAnsi="Times New Roman" w:cs="Times New Roman"/>
          <w:b/>
          <w:sz w:val="28"/>
          <w:szCs w:val="28"/>
        </w:rPr>
        <w:t>ОРГАН ОСЯЗАНИЯ</w:t>
      </w:r>
    </w:p>
    <w:p w:rsidR="0075400E" w:rsidRPr="0075400E" w:rsidRDefault="0075400E" w:rsidP="0075400E">
      <w:pPr>
        <w:spacing w:after="0"/>
        <w:jc w:val="center"/>
        <w:rPr>
          <w:rFonts w:ascii="Times New Roman" w:hAnsi="Times New Roman" w:cs="Times New Roman"/>
          <w:b/>
          <w:sz w:val="28"/>
          <w:szCs w:val="28"/>
        </w:rPr>
      </w:pPr>
    </w:p>
    <w:p w:rsidR="0075400E" w:rsidRPr="0075400E" w:rsidRDefault="0075400E" w:rsidP="0075400E">
      <w:pPr>
        <w:spacing w:after="0"/>
        <w:ind w:firstLine="284"/>
        <w:jc w:val="both"/>
        <w:rPr>
          <w:rFonts w:ascii="Times New Roman" w:hAnsi="Times New Roman" w:cs="Times New Roman"/>
          <w:sz w:val="28"/>
          <w:szCs w:val="28"/>
        </w:rPr>
      </w:pPr>
      <w:r w:rsidRPr="0075400E">
        <w:rPr>
          <w:rFonts w:ascii="Times New Roman" w:hAnsi="Times New Roman" w:cs="Times New Roman"/>
          <w:sz w:val="28"/>
          <w:szCs w:val="28"/>
        </w:rPr>
        <w:t xml:space="preserve">Орган осязания – обширное рецепторное поле кожного покрова, состоящее из многочисленных и разнообразных свободных, неинкапсулированных и инкапсулированных несвободных нервных окончаний, реагирующих на различные раздражители. В связи с этим различают баро-, механо-, терморецепторы, осязательные, болевые и другие рецепторы. </w:t>
      </w:r>
    </w:p>
    <w:p w:rsidR="0075400E" w:rsidRPr="0075400E" w:rsidRDefault="0075400E" w:rsidP="0075400E">
      <w:pPr>
        <w:spacing w:after="0"/>
        <w:ind w:firstLine="284"/>
        <w:jc w:val="both"/>
        <w:rPr>
          <w:rFonts w:ascii="Times New Roman" w:hAnsi="Times New Roman" w:cs="Times New Roman"/>
          <w:b/>
          <w:sz w:val="28"/>
          <w:szCs w:val="28"/>
        </w:rPr>
      </w:pPr>
      <w:r w:rsidRPr="0075400E">
        <w:rPr>
          <w:rFonts w:ascii="Times New Roman" w:hAnsi="Times New Roman" w:cs="Times New Roman"/>
          <w:sz w:val="28"/>
          <w:szCs w:val="28"/>
        </w:rPr>
        <w:t>Иннервируется кожа как нервами соматической, так и вегетативной нервной системы. Они образуют сплетения в подкожной основе, в дерме и под эпидермисом. Чувствительные нервы соматической нервной системы образуют в коже многочисленные и разнообразные чувствительные нервные окончания как свободные, так и несвободные. Особенно богата нервными окончаниями кожа век, губ, хоботка, носогубного зеркальца, ушей, брюшной стенки, пальцевых мякишей, вымени, половых органов.</w:t>
      </w:r>
    </w:p>
    <w:p w:rsidR="0075400E" w:rsidRPr="0075400E" w:rsidRDefault="0075400E" w:rsidP="0075400E">
      <w:pPr>
        <w:spacing w:after="0"/>
        <w:jc w:val="center"/>
        <w:rPr>
          <w:rFonts w:ascii="Times New Roman" w:hAnsi="Times New Roman" w:cs="Times New Roman"/>
          <w:b/>
          <w:sz w:val="28"/>
          <w:szCs w:val="28"/>
        </w:rPr>
      </w:pPr>
    </w:p>
    <w:p w:rsidR="0075400E" w:rsidRPr="0075400E" w:rsidRDefault="0075400E" w:rsidP="0075400E">
      <w:pPr>
        <w:spacing w:after="0"/>
        <w:jc w:val="center"/>
        <w:rPr>
          <w:rFonts w:ascii="Times New Roman" w:hAnsi="Times New Roman" w:cs="Times New Roman"/>
          <w:b/>
          <w:sz w:val="28"/>
          <w:szCs w:val="28"/>
        </w:rPr>
      </w:pPr>
      <w:r w:rsidRPr="0075400E">
        <w:rPr>
          <w:rFonts w:ascii="Times New Roman" w:hAnsi="Times New Roman" w:cs="Times New Roman"/>
          <w:b/>
          <w:sz w:val="28"/>
          <w:szCs w:val="28"/>
        </w:rPr>
        <w:t>ОРГАН ОБОНЯНИЯ</w:t>
      </w:r>
    </w:p>
    <w:p w:rsidR="0075400E" w:rsidRPr="0075400E" w:rsidRDefault="0075400E" w:rsidP="0075400E">
      <w:pPr>
        <w:spacing w:after="0"/>
        <w:jc w:val="center"/>
        <w:rPr>
          <w:rFonts w:ascii="Times New Roman" w:hAnsi="Times New Roman" w:cs="Times New Roman"/>
          <w:b/>
          <w:sz w:val="28"/>
          <w:szCs w:val="28"/>
        </w:rPr>
      </w:pPr>
    </w:p>
    <w:p w:rsidR="0075400E" w:rsidRPr="0075400E" w:rsidRDefault="0075400E" w:rsidP="0075400E">
      <w:pPr>
        <w:spacing w:after="0"/>
        <w:ind w:firstLine="284"/>
        <w:jc w:val="both"/>
        <w:rPr>
          <w:rFonts w:ascii="Times New Roman" w:hAnsi="Times New Roman" w:cs="Times New Roman"/>
          <w:sz w:val="28"/>
          <w:szCs w:val="28"/>
        </w:rPr>
      </w:pPr>
      <w:r w:rsidRPr="0075400E">
        <w:rPr>
          <w:rFonts w:ascii="Times New Roman" w:hAnsi="Times New Roman" w:cs="Times New Roman"/>
          <w:sz w:val="28"/>
          <w:szCs w:val="28"/>
        </w:rPr>
        <w:t xml:space="preserve">Орган обоняния считается периферической частью обонятельного анализатора. Его проводником является обонятельный нерв, а рецептором – обонятельный мозг и определенные участки коры головного мозга. Орган </w:t>
      </w:r>
      <w:r w:rsidRPr="0075400E">
        <w:rPr>
          <w:rFonts w:ascii="Times New Roman" w:hAnsi="Times New Roman" w:cs="Times New Roman"/>
          <w:sz w:val="28"/>
          <w:szCs w:val="28"/>
        </w:rPr>
        <w:lastRenderedPageBreak/>
        <w:t>обоняния расположен в аборальной части дорсальной носовой раковины, свода носовой полости, дорсального носового хода и лабиринте решетчатой кости. Он представляет собой участок слизистой оболочки, покрытой обонятельным эпителием.</w:t>
      </w:r>
    </w:p>
    <w:p w:rsidR="0075400E" w:rsidRPr="0075400E" w:rsidRDefault="0075400E" w:rsidP="0075400E">
      <w:pPr>
        <w:spacing w:after="0"/>
        <w:ind w:firstLine="284"/>
        <w:jc w:val="both"/>
        <w:rPr>
          <w:rFonts w:ascii="Times New Roman" w:hAnsi="Times New Roman" w:cs="Times New Roman"/>
          <w:sz w:val="28"/>
          <w:szCs w:val="28"/>
        </w:rPr>
      </w:pPr>
      <w:r w:rsidRPr="0075400E">
        <w:rPr>
          <w:rFonts w:ascii="Times New Roman" w:hAnsi="Times New Roman" w:cs="Times New Roman"/>
          <w:sz w:val="28"/>
          <w:szCs w:val="28"/>
        </w:rPr>
        <w:t xml:space="preserve">Обонятельный эпителий многорядный, по толщине превышает респираторный. Состоит из трех видов клеток: обонятельных, опорных и базальных. Обонятельная клетка – это биполярный нейрон, короткий дендрит которого направлен в сторону носовой полости, а более длинный и тонкий аксон – к черепной. Тело обонятельной клетки овальной формы, в его центре лежит круглое крупное ядро. Дендрит заканчивается расширением – </w:t>
      </w:r>
      <w:r w:rsidRPr="0075400E">
        <w:rPr>
          <w:rFonts w:ascii="Times New Roman" w:hAnsi="Times New Roman" w:cs="Times New Roman"/>
          <w:i/>
          <w:sz w:val="28"/>
          <w:szCs w:val="28"/>
        </w:rPr>
        <w:t>обонятельной булавой</w:t>
      </w:r>
      <w:r w:rsidRPr="0075400E">
        <w:rPr>
          <w:rFonts w:ascii="Times New Roman" w:hAnsi="Times New Roman" w:cs="Times New Roman"/>
          <w:sz w:val="28"/>
          <w:szCs w:val="28"/>
        </w:rPr>
        <w:t xml:space="preserve">, которая выступает над уровнем эпителия и усажена </w:t>
      </w:r>
      <w:r w:rsidRPr="0075400E">
        <w:rPr>
          <w:rFonts w:ascii="Times New Roman" w:hAnsi="Times New Roman" w:cs="Times New Roman"/>
          <w:i/>
          <w:sz w:val="28"/>
          <w:szCs w:val="28"/>
        </w:rPr>
        <w:t>обонятельными ресничками</w:t>
      </w:r>
      <w:r w:rsidRPr="0075400E">
        <w:rPr>
          <w:rFonts w:ascii="Times New Roman" w:hAnsi="Times New Roman" w:cs="Times New Roman"/>
          <w:sz w:val="28"/>
          <w:szCs w:val="28"/>
        </w:rPr>
        <w:t xml:space="preserve"> (волосками), воспринимающими пахучие вещества. Аксоны обонятельных клеток в пласте эпителия идут между базальными клетками, окутанные их отростками. После прободения базальной мембраны и выхода в соединительную ткань их окружают леммоциты – образуются безмиелиновые нервные волокна кабельного типа. В одно такое волокно входит до 100 аксонов. Волокна объединяются в </w:t>
      </w:r>
      <w:r w:rsidRPr="0075400E">
        <w:rPr>
          <w:rFonts w:ascii="Times New Roman" w:hAnsi="Times New Roman" w:cs="Times New Roman"/>
          <w:i/>
          <w:sz w:val="28"/>
          <w:szCs w:val="28"/>
        </w:rPr>
        <w:t>обонятельные нити</w:t>
      </w:r>
      <w:r w:rsidRPr="0075400E">
        <w:rPr>
          <w:rFonts w:ascii="Times New Roman" w:hAnsi="Times New Roman" w:cs="Times New Roman"/>
          <w:sz w:val="28"/>
          <w:szCs w:val="28"/>
        </w:rPr>
        <w:t>, в виде которых обонятельный нерв проходит через продырявленную пластинку решетчатой кости в черепную полость и вступает в обонятельную луковицу.</w:t>
      </w:r>
    </w:p>
    <w:p w:rsidR="0075400E" w:rsidRPr="0075400E" w:rsidRDefault="0075400E" w:rsidP="0075400E">
      <w:pPr>
        <w:spacing w:after="0"/>
        <w:ind w:firstLine="284"/>
        <w:jc w:val="both"/>
        <w:rPr>
          <w:rFonts w:ascii="Times New Roman" w:hAnsi="Times New Roman" w:cs="Times New Roman"/>
          <w:sz w:val="28"/>
          <w:szCs w:val="28"/>
        </w:rPr>
      </w:pPr>
      <w:r w:rsidRPr="0075400E">
        <w:rPr>
          <w:rFonts w:ascii="Times New Roman" w:hAnsi="Times New Roman" w:cs="Times New Roman"/>
          <w:sz w:val="28"/>
          <w:szCs w:val="28"/>
        </w:rPr>
        <w:t xml:space="preserve">Обонятельные клетки окружены </w:t>
      </w:r>
      <w:r w:rsidRPr="0075400E">
        <w:rPr>
          <w:rFonts w:ascii="Times New Roman" w:hAnsi="Times New Roman" w:cs="Times New Roman"/>
          <w:i/>
          <w:sz w:val="28"/>
          <w:szCs w:val="28"/>
        </w:rPr>
        <w:t>опорными клетками</w:t>
      </w:r>
      <w:r w:rsidRPr="0075400E">
        <w:rPr>
          <w:rFonts w:ascii="Times New Roman" w:hAnsi="Times New Roman" w:cs="Times New Roman"/>
          <w:sz w:val="28"/>
          <w:szCs w:val="28"/>
        </w:rPr>
        <w:t>. Это высокопризматические эпителиальные клетки с овальными ядрами и микроворсинками на широких апикальных полюсах. Выполняют они опорную, трофическую, секреторную, а по некоторым данным и защитную функции. Между собой и с обонятельными клетками они соединены плотными контактами, изолирующими глубокие зоны эпителия от внешней среды.</w:t>
      </w:r>
    </w:p>
    <w:p w:rsidR="0075400E" w:rsidRPr="0075400E" w:rsidRDefault="0075400E" w:rsidP="0075400E">
      <w:pPr>
        <w:spacing w:after="0"/>
        <w:ind w:firstLine="284"/>
        <w:jc w:val="both"/>
        <w:rPr>
          <w:rFonts w:ascii="Times New Roman" w:hAnsi="Times New Roman" w:cs="Times New Roman"/>
          <w:sz w:val="28"/>
          <w:szCs w:val="28"/>
        </w:rPr>
      </w:pPr>
      <w:r w:rsidRPr="0075400E">
        <w:rPr>
          <w:rFonts w:ascii="Times New Roman" w:hAnsi="Times New Roman" w:cs="Times New Roman"/>
          <w:sz w:val="28"/>
          <w:szCs w:val="28"/>
        </w:rPr>
        <w:t>Базальные клетки короткие, со слабо развитыми органеллами. Они имеют отростки, окутывающие аксоны обонятельных клеток (рис. 2).</w:t>
      </w:r>
    </w:p>
    <w:p w:rsidR="0075400E" w:rsidRPr="0075400E" w:rsidRDefault="0075400E" w:rsidP="0075400E">
      <w:pPr>
        <w:spacing w:after="0"/>
        <w:ind w:firstLine="284"/>
        <w:jc w:val="both"/>
        <w:rPr>
          <w:rFonts w:ascii="Times New Roman" w:hAnsi="Times New Roman" w:cs="Times New Roman"/>
          <w:sz w:val="28"/>
          <w:szCs w:val="28"/>
        </w:rPr>
      </w:pPr>
      <w:r w:rsidRPr="0075400E">
        <w:rPr>
          <w:rFonts w:ascii="Times New Roman" w:hAnsi="Times New Roman" w:cs="Times New Roman"/>
          <w:sz w:val="28"/>
          <w:szCs w:val="28"/>
        </w:rPr>
        <w:t>Обонятельный эпителий у млекопитающих увлажнен и покрыт слизью, вырабатываемой главными образом обонятельными железами, залегающими в собственной пластинке слизистой оболочки. Обонятельные (боуменовы) железы простые, трубчато-ольвеолярные, вырабатывают серозно-слизистый секрет. Последний растворяет или адсорбирует частички пахучих веществ, тем самым помогая обонятельным клеткам в их рецепторной функции.</w:t>
      </w:r>
    </w:p>
    <w:p w:rsidR="0075400E" w:rsidRPr="0075400E" w:rsidRDefault="0075400E" w:rsidP="0075400E">
      <w:pPr>
        <w:spacing w:after="0"/>
        <w:ind w:firstLine="284"/>
        <w:jc w:val="both"/>
        <w:rPr>
          <w:rFonts w:ascii="Times New Roman" w:hAnsi="Times New Roman" w:cs="Times New Roman"/>
          <w:sz w:val="16"/>
          <w:szCs w:val="16"/>
        </w:rPr>
      </w:pPr>
    </w:p>
    <w:p w:rsidR="0075400E" w:rsidRPr="0075400E" w:rsidRDefault="0075400E" w:rsidP="0075400E">
      <w:pPr>
        <w:spacing w:after="0"/>
        <w:jc w:val="center"/>
        <w:rPr>
          <w:rFonts w:ascii="Times New Roman" w:hAnsi="Times New Roman" w:cs="Times New Roman"/>
          <w:sz w:val="28"/>
          <w:szCs w:val="28"/>
        </w:rPr>
      </w:pPr>
      <w:r w:rsidRPr="0075400E">
        <w:rPr>
          <w:rFonts w:ascii="Times New Roman" w:hAnsi="Times New Roman" w:cs="Times New Roman"/>
          <w:noProof/>
          <w:lang w:val="ru-RU" w:eastAsia="ru-RU"/>
        </w:rPr>
        <w:lastRenderedPageBreak/>
        <w:drawing>
          <wp:inline distT="0" distB="0" distL="0" distR="0">
            <wp:extent cx="5007631" cy="2504660"/>
            <wp:effectExtent l="0" t="0" r="0" b="0"/>
            <wp:docPr id="955" name="Рисунок 955" descr="http://www.ebio.ru/images/10030708.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http://www.ebio.ru/images/10030708.gif"/>
                    <pic:cNvPicPr>
                      <a:picLocks noChangeAspect="1" noChangeArrowheads="1"/>
                    </pic:cNvPicPr>
                  </pic:nvPicPr>
                  <pic:blipFill>
                    <a:blip r:embed="rId19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020233" cy="2510963"/>
                    </a:xfrm>
                    <a:prstGeom prst="rect">
                      <a:avLst/>
                    </a:prstGeom>
                    <a:noFill/>
                    <a:ln>
                      <a:noFill/>
                    </a:ln>
                  </pic:spPr>
                </pic:pic>
              </a:graphicData>
            </a:graphic>
          </wp:inline>
        </w:drawing>
      </w:r>
    </w:p>
    <w:p w:rsidR="0075400E" w:rsidRPr="0075400E" w:rsidRDefault="0075400E" w:rsidP="0075400E">
      <w:pPr>
        <w:spacing w:after="0"/>
        <w:jc w:val="center"/>
        <w:rPr>
          <w:rFonts w:ascii="Times New Roman" w:hAnsi="Times New Roman" w:cs="Times New Roman"/>
        </w:rPr>
      </w:pPr>
      <w:r w:rsidRPr="0075400E">
        <w:rPr>
          <w:rFonts w:ascii="Times New Roman" w:hAnsi="Times New Roman" w:cs="Times New Roman"/>
        </w:rPr>
        <w:t>Рис. 2. Строение органа обоняния.</w:t>
      </w:r>
    </w:p>
    <w:p w:rsidR="0075400E" w:rsidRPr="0075400E" w:rsidRDefault="0075400E" w:rsidP="0075400E">
      <w:pPr>
        <w:spacing w:after="0"/>
        <w:jc w:val="center"/>
        <w:rPr>
          <w:rFonts w:ascii="Times New Roman" w:hAnsi="Times New Roman" w:cs="Times New Roman"/>
          <w:b/>
          <w:sz w:val="28"/>
          <w:szCs w:val="28"/>
        </w:rPr>
      </w:pPr>
    </w:p>
    <w:p w:rsidR="0075400E" w:rsidRPr="0075400E" w:rsidRDefault="0075400E" w:rsidP="0075400E">
      <w:pPr>
        <w:spacing w:after="0"/>
        <w:jc w:val="center"/>
        <w:rPr>
          <w:rFonts w:ascii="Times New Roman" w:hAnsi="Times New Roman" w:cs="Times New Roman"/>
          <w:b/>
          <w:sz w:val="28"/>
          <w:szCs w:val="28"/>
        </w:rPr>
      </w:pPr>
      <w:r w:rsidRPr="0075400E">
        <w:rPr>
          <w:rFonts w:ascii="Times New Roman" w:hAnsi="Times New Roman" w:cs="Times New Roman"/>
          <w:b/>
          <w:sz w:val="28"/>
          <w:szCs w:val="28"/>
        </w:rPr>
        <w:t>ОРГАН ВКУСА</w:t>
      </w:r>
    </w:p>
    <w:p w:rsidR="0075400E" w:rsidRPr="0075400E" w:rsidRDefault="0075400E" w:rsidP="0075400E">
      <w:pPr>
        <w:spacing w:after="0"/>
        <w:jc w:val="center"/>
        <w:rPr>
          <w:rFonts w:ascii="Times New Roman" w:hAnsi="Times New Roman" w:cs="Times New Roman"/>
          <w:b/>
          <w:sz w:val="28"/>
          <w:szCs w:val="28"/>
        </w:rPr>
      </w:pPr>
    </w:p>
    <w:p w:rsidR="0075400E" w:rsidRPr="0075400E" w:rsidRDefault="0075400E" w:rsidP="0075400E">
      <w:pPr>
        <w:spacing w:after="0"/>
        <w:ind w:firstLine="284"/>
        <w:jc w:val="both"/>
        <w:rPr>
          <w:rFonts w:ascii="Times New Roman" w:hAnsi="Times New Roman" w:cs="Times New Roman"/>
          <w:sz w:val="28"/>
          <w:szCs w:val="28"/>
        </w:rPr>
      </w:pPr>
      <w:r w:rsidRPr="0075400E">
        <w:rPr>
          <w:rFonts w:ascii="Times New Roman" w:hAnsi="Times New Roman" w:cs="Times New Roman"/>
          <w:sz w:val="28"/>
          <w:szCs w:val="28"/>
        </w:rPr>
        <w:t>На спинке и боковых поверхностях языка слизистая оболочка образует выросты – вкусовые сосочки. На боковых сторонах сосочков в слое эпителия залегают вкусовые почки (луковицы) – хеморецепторы, реагирующие на вкус корма. На дне борозд желобоватых и листовидных сосочков открываются протоки вкусовых желез. Вкусовые железы выделяют жидкий серозный секрет, омывающий эпителий сосочков и вкусовых луковиц и удаляющий раздражающие вещества.</w:t>
      </w:r>
    </w:p>
    <w:p w:rsidR="0075400E" w:rsidRPr="0075400E" w:rsidRDefault="0075400E" w:rsidP="0075400E">
      <w:pPr>
        <w:spacing w:after="0"/>
        <w:ind w:firstLine="284"/>
        <w:jc w:val="both"/>
        <w:rPr>
          <w:rFonts w:ascii="Times New Roman" w:hAnsi="Times New Roman" w:cs="Times New Roman"/>
          <w:sz w:val="28"/>
          <w:szCs w:val="28"/>
        </w:rPr>
      </w:pPr>
      <w:r w:rsidRPr="0075400E">
        <w:rPr>
          <w:rFonts w:ascii="Times New Roman" w:hAnsi="Times New Roman" w:cs="Times New Roman"/>
          <w:i/>
          <w:sz w:val="28"/>
          <w:szCs w:val="28"/>
        </w:rPr>
        <w:t>Вкусовая луковица (почка)</w:t>
      </w:r>
      <w:r w:rsidRPr="0075400E">
        <w:rPr>
          <w:rFonts w:ascii="Times New Roman" w:hAnsi="Times New Roman" w:cs="Times New Roman"/>
          <w:sz w:val="28"/>
          <w:szCs w:val="28"/>
        </w:rPr>
        <w:t xml:space="preserve"> – яйцевидное (у жвачных), веретеновидное (у свиньи), овальное (у лошади) тельце, состоящее из плотно уложенных вытянутых клеток, расположенное поперек эпителиального пласта. От подлежащей соединительной ткани она отделена базальной мембраной. На поверхности эпителия вкусовая почка открывается отверстием – </w:t>
      </w:r>
      <w:r w:rsidRPr="0075400E">
        <w:rPr>
          <w:rFonts w:ascii="Times New Roman" w:hAnsi="Times New Roman" w:cs="Times New Roman"/>
          <w:i/>
          <w:sz w:val="28"/>
          <w:szCs w:val="28"/>
        </w:rPr>
        <w:t>вкусовой порой</w:t>
      </w:r>
      <w:r w:rsidRPr="0075400E">
        <w:rPr>
          <w:rFonts w:ascii="Times New Roman" w:hAnsi="Times New Roman" w:cs="Times New Roman"/>
          <w:sz w:val="28"/>
          <w:szCs w:val="28"/>
        </w:rPr>
        <w:t xml:space="preserve">, которая ведет в небольшое углубление – </w:t>
      </w:r>
      <w:r w:rsidRPr="0075400E">
        <w:rPr>
          <w:rFonts w:ascii="Times New Roman" w:hAnsi="Times New Roman" w:cs="Times New Roman"/>
          <w:i/>
          <w:sz w:val="28"/>
          <w:szCs w:val="28"/>
        </w:rPr>
        <w:t>вкусовую ямку</w:t>
      </w:r>
      <w:r w:rsidRPr="0075400E">
        <w:rPr>
          <w:rFonts w:ascii="Times New Roman" w:hAnsi="Times New Roman" w:cs="Times New Roman"/>
          <w:sz w:val="28"/>
          <w:szCs w:val="28"/>
        </w:rPr>
        <w:t>.</w:t>
      </w:r>
    </w:p>
    <w:p w:rsidR="0075400E" w:rsidRPr="0075400E" w:rsidRDefault="0075400E" w:rsidP="0075400E">
      <w:pPr>
        <w:spacing w:after="0"/>
        <w:ind w:firstLine="284"/>
        <w:jc w:val="both"/>
        <w:rPr>
          <w:rFonts w:ascii="Times New Roman" w:hAnsi="Times New Roman" w:cs="Times New Roman"/>
          <w:sz w:val="28"/>
          <w:szCs w:val="28"/>
        </w:rPr>
      </w:pPr>
      <w:r w:rsidRPr="0075400E">
        <w:rPr>
          <w:rFonts w:ascii="Times New Roman" w:hAnsi="Times New Roman" w:cs="Times New Roman"/>
          <w:sz w:val="28"/>
          <w:szCs w:val="28"/>
        </w:rPr>
        <w:t>Рецепторные вкусовые клетки составляют 10-15 % от общего количества дифференцированных клеток вкусовой почки. Их апикальный конец электронно-плотный, снабжен микроворсинками, ядра овальные, смещены базально, у базального полюса можно видеть типичные синаптические связи с нервными окончаниями. Жизненный цикл клеток вкусовой почки равен в среднем 10 дням. Затем они погибают и фагоцитируются. Их место занимают молодые клетки, дифференцирующиеся из базальных клеток – коротких, не достигающих вкусовой ямки, лежащих на дне вкусовой почки. В каждую почку входит 50 – 60 нервных окончаний – это разветвления чувствительных нервов, идущих к головному мозгу (рис. 3, 4).</w:t>
      </w:r>
    </w:p>
    <w:p w:rsidR="0075400E" w:rsidRPr="0075400E" w:rsidRDefault="0075400E" w:rsidP="0075400E">
      <w:pPr>
        <w:spacing w:after="0"/>
        <w:ind w:firstLine="284"/>
        <w:jc w:val="both"/>
        <w:rPr>
          <w:rFonts w:ascii="Times New Roman" w:hAnsi="Times New Roman" w:cs="Times New Roman"/>
          <w:sz w:val="28"/>
          <w:szCs w:val="28"/>
        </w:rPr>
      </w:pPr>
    </w:p>
    <w:p w:rsidR="0075400E" w:rsidRPr="0075400E" w:rsidRDefault="0075400E" w:rsidP="0075400E">
      <w:pPr>
        <w:spacing w:after="0"/>
        <w:jc w:val="center"/>
        <w:rPr>
          <w:rFonts w:ascii="Times New Roman" w:hAnsi="Times New Roman" w:cs="Times New Roman"/>
          <w:sz w:val="28"/>
          <w:szCs w:val="28"/>
        </w:rPr>
      </w:pPr>
      <w:r w:rsidRPr="0075400E">
        <w:rPr>
          <w:rFonts w:ascii="Times New Roman" w:hAnsi="Times New Roman" w:cs="Times New Roman"/>
          <w:noProof/>
          <w:lang w:val="ru-RU" w:eastAsia="ru-RU"/>
        </w:rPr>
        <w:lastRenderedPageBreak/>
        <w:drawing>
          <wp:inline distT="0" distB="0" distL="0" distR="0">
            <wp:extent cx="4937760" cy="3045349"/>
            <wp:effectExtent l="0" t="0" r="0" b="0"/>
            <wp:docPr id="958" name="Рисунок 958" descr="http://900igr.net/datai/biologija/Organy-organizma/0004-004-Organy-chuvstv.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900igr.net/datai/biologija/Organy-organizma/0004-004-Organy-chuvstv.png"/>
                    <pic:cNvPicPr>
                      <a:picLocks noChangeAspect="1" noChangeArrowheads="1"/>
                    </pic:cNvPicPr>
                  </pic:nvPicPr>
                  <pic:blipFill rotWithShape="1">
                    <a:blip r:embed="rId19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4845" t="5462" r="4678" b="4622"/>
                    <a:stretch/>
                  </pic:blipFill>
                  <pic:spPr bwMode="auto">
                    <a:xfrm>
                      <a:off x="0" y="0"/>
                      <a:ext cx="4938928" cy="3046069"/>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75400E" w:rsidRPr="0075400E" w:rsidRDefault="0075400E" w:rsidP="0075400E">
      <w:pPr>
        <w:spacing w:after="0"/>
        <w:jc w:val="center"/>
        <w:rPr>
          <w:rFonts w:ascii="Times New Roman" w:hAnsi="Times New Roman" w:cs="Times New Roman"/>
          <w:sz w:val="28"/>
          <w:szCs w:val="28"/>
        </w:rPr>
      </w:pPr>
    </w:p>
    <w:p w:rsidR="0075400E" w:rsidRPr="0075400E" w:rsidRDefault="0075400E" w:rsidP="0075400E">
      <w:pPr>
        <w:spacing w:after="0"/>
        <w:jc w:val="center"/>
        <w:rPr>
          <w:rFonts w:ascii="Times New Roman" w:hAnsi="Times New Roman" w:cs="Times New Roman"/>
        </w:rPr>
      </w:pPr>
      <w:r w:rsidRPr="0075400E">
        <w:rPr>
          <w:rFonts w:ascii="Times New Roman" w:hAnsi="Times New Roman" w:cs="Times New Roman"/>
        </w:rPr>
        <w:t>Рис. 3.  Зоны на языке, отвечающие за определение вкуса пищи</w:t>
      </w:r>
    </w:p>
    <w:p w:rsidR="0075400E" w:rsidRPr="0075400E" w:rsidRDefault="0075400E" w:rsidP="0075400E">
      <w:pPr>
        <w:spacing w:after="0"/>
        <w:jc w:val="center"/>
        <w:rPr>
          <w:rFonts w:ascii="Times New Roman" w:hAnsi="Times New Roman" w:cs="Times New Roman"/>
        </w:rPr>
      </w:pPr>
    </w:p>
    <w:p w:rsidR="0075400E" w:rsidRPr="0075400E" w:rsidRDefault="0075400E" w:rsidP="0075400E">
      <w:pPr>
        <w:spacing w:after="0"/>
        <w:jc w:val="center"/>
        <w:rPr>
          <w:rFonts w:ascii="Times New Roman" w:hAnsi="Times New Roman" w:cs="Times New Roman"/>
        </w:rPr>
      </w:pPr>
    </w:p>
    <w:p w:rsidR="0075400E" w:rsidRPr="0075400E" w:rsidRDefault="0075400E" w:rsidP="0075400E">
      <w:pPr>
        <w:spacing w:after="0"/>
        <w:jc w:val="center"/>
        <w:rPr>
          <w:rFonts w:ascii="Times New Roman" w:hAnsi="Times New Roman" w:cs="Times New Roman"/>
        </w:rPr>
      </w:pPr>
    </w:p>
    <w:p w:rsidR="0075400E" w:rsidRPr="0075400E" w:rsidRDefault="0075400E" w:rsidP="0075400E">
      <w:pPr>
        <w:spacing w:after="0"/>
        <w:jc w:val="center"/>
        <w:rPr>
          <w:rFonts w:ascii="Times New Roman" w:hAnsi="Times New Roman" w:cs="Times New Roman"/>
          <w:sz w:val="28"/>
          <w:szCs w:val="28"/>
        </w:rPr>
      </w:pPr>
      <w:r w:rsidRPr="0075400E">
        <w:rPr>
          <w:rFonts w:ascii="Times New Roman" w:hAnsi="Times New Roman" w:cs="Times New Roman"/>
          <w:noProof/>
          <w:lang w:val="ru-RU" w:eastAsia="ru-RU"/>
        </w:rPr>
        <w:drawing>
          <wp:inline distT="0" distB="0" distL="0" distR="0">
            <wp:extent cx="4683318" cy="2344823"/>
            <wp:effectExtent l="0" t="0" r="0" b="0"/>
            <wp:docPr id="959" name="Рисунок 959" descr="Строение вкусовой поч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Строение вкусовой почки"/>
                    <pic:cNvPicPr>
                      <a:picLocks noChangeAspect="1" noChangeArrowheads="1"/>
                    </pic:cNvPicPr>
                  </pic:nvPicPr>
                  <pic:blipFill>
                    <a:blip r:embed="rId19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683365" cy="2344846"/>
                    </a:xfrm>
                    <a:prstGeom prst="rect">
                      <a:avLst/>
                    </a:prstGeom>
                    <a:noFill/>
                    <a:ln>
                      <a:noFill/>
                    </a:ln>
                  </pic:spPr>
                </pic:pic>
              </a:graphicData>
            </a:graphic>
          </wp:inline>
        </w:drawing>
      </w:r>
    </w:p>
    <w:p w:rsidR="0075400E" w:rsidRPr="0075400E" w:rsidRDefault="0075400E" w:rsidP="0075400E">
      <w:pPr>
        <w:spacing w:after="0"/>
        <w:jc w:val="center"/>
        <w:rPr>
          <w:rFonts w:ascii="Times New Roman" w:hAnsi="Times New Roman" w:cs="Times New Roman"/>
          <w:sz w:val="16"/>
          <w:szCs w:val="16"/>
        </w:rPr>
      </w:pPr>
    </w:p>
    <w:p w:rsidR="0075400E" w:rsidRPr="0075400E" w:rsidRDefault="0075400E" w:rsidP="0075400E">
      <w:pPr>
        <w:spacing w:after="0"/>
        <w:jc w:val="center"/>
        <w:rPr>
          <w:rFonts w:ascii="Times New Roman" w:hAnsi="Times New Roman" w:cs="Times New Roman"/>
        </w:rPr>
      </w:pPr>
      <w:r w:rsidRPr="0075400E">
        <w:rPr>
          <w:rFonts w:ascii="Times New Roman" w:hAnsi="Times New Roman" w:cs="Times New Roman"/>
        </w:rPr>
        <w:t>Рис. 4. Строение вкусовой почки (луковицы)</w:t>
      </w:r>
    </w:p>
    <w:p w:rsidR="0075400E" w:rsidRPr="0075400E" w:rsidRDefault="0075400E" w:rsidP="0075400E">
      <w:pPr>
        <w:spacing w:after="0"/>
        <w:jc w:val="center"/>
        <w:rPr>
          <w:rFonts w:ascii="Times New Roman" w:hAnsi="Times New Roman" w:cs="Times New Roman"/>
        </w:rPr>
      </w:pPr>
    </w:p>
    <w:p w:rsidR="0075400E" w:rsidRPr="0075400E" w:rsidRDefault="0075400E" w:rsidP="0075400E">
      <w:pPr>
        <w:spacing w:after="0"/>
        <w:jc w:val="center"/>
        <w:rPr>
          <w:rFonts w:ascii="Times New Roman" w:hAnsi="Times New Roman" w:cs="Times New Roman"/>
          <w:b/>
          <w:sz w:val="28"/>
          <w:szCs w:val="28"/>
        </w:rPr>
      </w:pPr>
      <w:r w:rsidRPr="0075400E">
        <w:rPr>
          <w:rFonts w:ascii="Times New Roman" w:hAnsi="Times New Roman" w:cs="Times New Roman"/>
          <w:b/>
          <w:sz w:val="28"/>
          <w:szCs w:val="28"/>
        </w:rPr>
        <w:t>ОРГАН ЗРЕНИЯ</w:t>
      </w:r>
    </w:p>
    <w:p w:rsidR="0075400E" w:rsidRPr="0075400E" w:rsidRDefault="0075400E" w:rsidP="0075400E">
      <w:pPr>
        <w:spacing w:after="0"/>
        <w:jc w:val="center"/>
        <w:rPr>
          <w:rFonts w:ascii="Times New Roman" w:hAnsi="Times New Roman" w:cs="Times New Roman"/>
          <w:b/>
          <w:sz w:val="16"/>
          <w:szCs w:val="16"/>
        </w:rPr>
      </w:pPr>
    </w:p>
    <w:p w:rsidR="0075400E" w:rsidRPr="0075400E" w:rsidRDefault="0075400E" w:rsidP="0075400E">
      <w:pPr>
        <w:shd w:val="clear" w:color="auto" w:fill="FFFFFF"/>
        <w:spacing w:after="0" w:line="228" w:lineRule="auto"/>
        <w:ind w:firstLine="284"/>
        <w:jc w:val="both"/>
        <w:rPr>
          <w:rFonts w:ascii="Times New Roman" w:hAnsi="Times New Roman" w:cs="Times New Roman"/>
          <w:sz w:val="28"/>
          <w:szCs w:val="28"/>
        </w:rPr>
      </w:pPr>
      <w:r w:rsidRPr="0075400E">
        <w:rPr>
          <w:rFonts w:ascii="Times New Roman" w:hAnsi="Times New Roman" w:cs="Times New Roman"/>
          <w:b/>
          <w:i/>
          <w:iCs/>
          <w:color w:val="000000"/>
          <w:sz w:val="28"/>
          <w:szCs w:val="28"/>
        </w:rPr>
        <w:t>Глаз</w:t>
      </w:r>
      <w:r w:rsidRPr="0075400E">
        <w:rPr>
          <w:rFonts w:ascii="Times New Roman" w:hAnsi="Times New Roman" w:cs="Times New Roman"/>
          <w:iCs/>
          <w:color w:val="000000"/>
          <w:sz w:val="28"/>
          <w:szCs w:val="28"/>
        </w:rPr>
        <w:t xml:space="preserve"> </w:t>
      </w:r>
      <w:r w:rsidRPr="0075400E">
        <w:rPr>
          <w:rFonts w:ascii="Times New Roman" w:hAnsi="Times New Roman" w:cs="Times New Roman"/>
          <w:color w:val="000000"/>
          <w:sz w:val="28"/>
          <w:szCs w:val="28"/>
        </w:rPr>
        <w:t xml:space="preserve">– </w:t>
      </w:r>
      <w:r w:rsidRPr="0075400E">
        <w:rPr>
          <w:rFonts w:ascii="Times New Roman" w:hAnsi="Times New Roman" w:cs="Times New Roman"/>
          <w:color w:val="000000"/>
          <w:sz w:val="28"/>
          <w:szCs w:val="28"/>
          <w:lang w:val="en-US"/>
        </w:rPr>
        <w:t>oculus</w:t>
      </w:r>
      <w:r w:rsidRPr="0075400E">
        <w:rPr>
          <w:rFonts w:ascii="Times New Roman" w:hAnsi="Times New Roman" w:cs="Times New Roman"/>
          <w:color w:val="000000"/>
          <w:sz w:val="28"/>
          <w:szCs w:val="28"/>
        </w:rPr>
        <w:t xml:space="preserve"> (рис. 101) состоит из глазного яблока и его защитных и вспомогательных образований (веки, слезный аппарат, периорбита, мышцы и фасции). Глаз расположен в орбите – глазной впадине. </w:t>
      </w:r>
      <w:r w:rsidRPr="0075400E">
        <w:rPr>
          <w:rFonts w:ascii="Times New Roman" w:hAnsi="Times New Roman" w:cs="Times New Roman"/>
          <w:b/>
          <w:i/>
          <w:color w:val="000000"/>
          <w:sz w:val="28"/>
          <w:szCs w:val="28"/>
        </w:rPr>
        <w:t>Орбита</w:t>
      </w:r>
      <w:r w:rsidRPr="0075400E">
        <w:rPr>
          <w:rFonts w:ascii="Times New Roman" w:hAnsi="Times New Roman" w:cs="Times New Roman"/>
          <w:color w:val="000000"/>
          <w:sz w:val="28"/>
          <w:szCs w:val="28"/>
        </w:rPr>
        <w:t>, или глазница, образована отростками лобной, скуловой и слезной костей. Является прочной защитой и вмести</w:t>
      </w:r>
      <w:r w:rsidRPr="0075400E">
        <w:rPr>
          <w:rFonts w:ascii="Times New Roman" w:hAnsi="Times New Roman" w:cs="Times New Roman"/>
          <w:color w:val="000000"/>
          <w:sz w:val="28"/>
          <w:szCs w:val="28"/>
        </w:rPr>
        <w:softHyphen/>
        <w:t>лищем глаза. У сельскохозяйственных животных орбита сзади (а у свиньи и сбоку) не замкнута. Орбита выстлана плотным соединительнотканным мешком (периорбита) конусообраз</w:t>
      </w:r>
      <w:r w:rsidRPr="0075400E">
        <w:rPr>
          <w:rFonts w:ascii="Times New Roman" w:hAnsi="Times New Roman" w:cs="Times New Roman"/>
          <w:color w:val="000000"/>
          <w:sz w:val="28"/>
          <w:szCs w:val="28"/>
        </w:rPr>
        <w:softHyphen/>
        <w:t>ной формы, особенно толстым с латеральной стороны. Передний край периорбиты прикрепляется по краю орбиты, а вершина охватывает зрительное отверстие. Внутри периорбиты находит</w:t>
      </w:r>
      <w:r w:rsidRPr="0075400E">
        <w:rPr>
          <w:rFonts w:ascii="Times New Roman" w:hAnsi="Times New Roman" w:cs="Times New Roman"/>
          <w:color w:val="000000"/>
          <w:sz w:val="28"/>
          <w:szCs w:val="28"/>
        </w:rPr>
        <w:softHyphen/>
        <w:t xml:space="preserve">ся глазное яблоко с </w:t>
      </w:r>
      <w:r w:rsidRPr="0075400E">
        <w:rPr>
          <w:rFonts w:ascii="Times New Roman" w:hAnsi="Times New Roman" w:cs="Times New Roman"/>
          <w:color w:val="000000"/>
          <w:sz w:val="28"/>
          <w:szCs w:val="28"/>
        </w:rPr>
        <w:lastRenderedPageBreak/>
        <w:t xml:space="preserve">мышцами, сосудами и нервами. Внутри и снаружи ее имеются также </w:t>
      </w:r>
      <w:r w:rsidRPr="0075400E">
        <w:rPr>
          <w:rFonts w:ascii="Times New Roman" w:hAnsi="Times New Roman" w:cs="Times New Roman"/>
          <w:iCs/>
          <w:color w:val="000000"/>
          <w:sz w:val="28"/>
          <w:szCs w:val="28"/>
        </w:rPr>
        <w:t xml:space="preserve">жировые тела, </w:t>
      </w:r>
      <w:r w:rsidRPr="0075400E">
        <w:rPr>
          <w:rFonts w:ascii="Times New Roman" w:hAnsi="Times New Roman" w:cs="Times New Roman"/>
          <w:color w:val="000000"/>
          <w:sz w:val="28"/>
          <w:szCs w:val="28"/>
        </w:rPr>
        <w:t>играющие роль тер</w:t>
      </w:r>
      <w:r w:rsidRPr="0075400E">
        <w:rPr>
          <w:rFonts w:ascii="Times New Roman" w:hAnsi="Times New Roman" w:cs="Times New Roman"/>
          <w:color w:val="000000"/>
          <w:sz w:val="28"/>
          <w:szCs w:val="28"/>
        </w:rPr>
        <w:softHyphen/>
        <w:t>морегулятора и амортизатора.</w:t>
      </w:r>
    </w:p>
    <w:p w:rsidR="0075400E" w:rsidRPr="0075400E" w:rsidRDefault="0075400E" w:rsidP="0075400E">
      <w:pPr>
        <w:shd w:val="clear" w:color="auto" w:fill="FFFFFF"/>
        <w:spacing w:after="0" w:line="228" w:lineRule="auto"/>
        <w:ind w:firstLine="284"/>
        <w:jc w:val="both"/>
        <w:rPr>
          <w:rFonts w:ascii="Times New Roman" w:hAnsi="Times New Roman" w:cs="Times New Roman"/>
          <w:color w:val="000000"/>
          <w:sz w:val="28"/>
          <w:szCs w:val="28"/>
        </w:rPr>
      </w:pPr>
      <w:r w:rsidRPr="0075400E">
        <w:rPr>
          <w:rFonts w:ascii="Times New Roman" w:hAnsi="Times New Roman" w:cs="Times New Roman"/>
          <w:b/>
          <w:i/>
          <w:color w:val="000000"/>
          <w:sz w:val="28"/>
          <w:szCs w:val="28"/>
        </w:rPr>
        <w:t>Глазные мышцы</w:t>
      </w:r>
      <w:r w:rsidRPr="0075400E">
        <w:rPr>
          <w:rFonts w:ascii="Times New Roman" w:hAnsi="Times New Roman" w:cs="Times New Roman"/>
          <w:color w:val="000000"/>
          <w:sz w:val="28"/>
          <w:szCs w:val="28"/>
        </w:rPr>
        <w:t xml:space="preserve"> прикрепляются одним концом к склере глазного яблока, другим – к костям черепа. Различают 4 пря</w:t>
      </w:r>
      <w:r w:rsidRPr="0075400E">
        <w:rPr>
          <w:rFonts w:ascii="Times New Roman" w:hAnsi="Times New Roman" w:cs="Times New Roman"/>
          <w:color w:val="000000"/>
          <w:sz w:val="28"/>
          <w:szCs w:val="28"/>
        </w:rPr>
        <w:softHyphen/>
        <w:t>мых, 2 косых и мышцу, оттягивающую глазное яблоко. Лежат они в основном позади глазного яблока.</w:t>
      </w:r>
    </w:p>
    <w:p w:rsidR="0075400E" w:rsidRPr="0075400E" w:rsidRDefault="0075400E" w:rsidP="0075400E">
      <w:pPr>
        <w:shd w:val="clear" w:color="auto" w:fill="FFFFFF"/>
        <w:spacing w:after="0" w:line="228" w:lineRule="auto"/>
        <w:ind w:firstLine="284"/>
        <w:jc w:val="both"/>
        <w:rPr>
          <w:rFonts w:ascii="Times New Roman" w:hAnsi="Times New Roman" w:cs="Times New Roman"/>
          <w:sz w:val="28"/>
          <w:szCs w:val="28"/>
        </w:rPr>
      </w:pPr>
      <w:r w:rsidRPr="0075400E">
        <w:rPr>
          <w:rFonts w:ascii="Times New Roman" w:hAnsi="Times New Roman" w:cs="Times New Roman"/>
          <w:b/>
          <w:i/>
          <w:color w:val="000000"/>
          <w:sz w:val="28"/>
          <w:szCs w:val="28"/>
        </w:rPr>
        <w:t>Веки</w:t>
      </w:r>
      <w:r w:rsidRPr="0075400E">
        <w:rPr>
          <w:rFonts w:ascii="Times New Roman" w:hAnsi="Times New Roman" w:cs="Times New Roman"/>
          <w:b/>
          <w:color w:val="000000"/>
          <w:sz w:val="28"/>
          <w:szCs w:val="28"/>
        </w:rPr>
        <w:t xml:space="preserve"> </w:t>
      </w:r>
      <w:r w:rsidRPr="0075400E">
        <w:rPr>
          <w:rFonts w:ascii="Times New Roman" w:hAnsi="Times New Roman" w:cs="Times New Roman"/>
          <w:color w:val="000000"/>
          <w:sz w:val="28"/>
          <w:szCs w:val="28"/>
        </w:rPr>
        <w:t xml:space="preserve">– верхнее, нижнее, третье. </w:t>
      </w:r>
      <w:r w:rsidRPr="0075400E">
        <w:rPr>
          <w:rFonts w:ascii="Times New Roman" w:hAnsi="Times New Roman" w:cs="Times New Roman"/>
          <w:iCs/>
          <w:color w:val="000000"/>
          <w:sz w:val="28"/>
          <w:szCs w:val="28"/>
        </w:rPr>
        <w:t xml:space="preserve">Верхнее и нижнее веки </w:t>
      </w:r>
      <w:r w:rsidRPr="0075400E">
        <w:rPr>
          <w:rFonts w:ascii="Times New Roman" w:hAnsi="Times New Roman" w:cs="Times New Roman"/>
          <w:color w:val="000000"/>
          <w:sz w:val="28"/>
          <w:szCs w:val="28"/>
        </w:rPr>
        <w:t>яв</w:t>
      </w:r>
      <w:r w:rsidRPr="0075400E">
        <w:rPr>
          <w:rFonts w:ascii="Times New Roman" w:hAnsi="Times New Roman" w:cs="Times New Roman"/>
          <w:color w:val="000000"/>
          <w:sz w:val="28"/>
          <w:szCs w:val="28"/>
        </w:rPr>
        <w:softHyphen/>
        <w:t>ляются кожно-мышечными складками. Между веками имеется глазная щель. Снаружи веки покрыты кожей с короткими воло</w:t>
      </w:r>
      <w:r w:rsidRPr="0075400E">
        <w:rPr>
          <w:rFonts w:ascii="Times New Roman" w:hAnsi="Times New Roman" w:cs="Times New Roman"/>
          <w:color w:val="000000"/>
          <w:sz w:val="28"/>
          <w:szCs w:val="28"/>
        </w:rPr>
        <w:softHyphen/>
        <w:t xml:space="preserve">сками. </w:t>
      </w:r>
    </w:p>
    <w:p w:rsidR="0075400E" w:rsidRPr="0075400E" w:rsidRDefault="0075400E" w:rsidP="0075400E">
      <w:pPr>
        <w:shd w:val="clear" w:color="auto" w:fill="FFFFFF"/>
        <w:spacing w:after="0"/>
        <w:ind w:firstLine="284"/>
        <w:jc w:val="both"/>
        <w:rPr>
          <w:rFonts w:ascii="Times New Roman" w:hAnsi="Times New Roman" w:cs="Times New Roman"/>
          <w:sz w:val="28"/>
          <w:szCs w:val="28"/>
        </w:rPr>
      </w:pPr>
      <w:r w:rsidRPr="0075400E">
        <w:rPr>
          <w:rFonts w:ascii="Times New Roman" w:hAnsi="Times New Roman" w:cs="Times New Roman"/>
          <w:color w:val="000000"/>
          <w:sz w:val="28"/>
          <w:szCs w:val="28"/>
        </w:rPr>
        <w:t xml:space="preserve">По краю верхнего века (у жвачных и на нижнем веке) идут длинные толстые волоски – </w:t>
      </w:r>
      <w:r w:rsidRPr="0075400E">
        <w:rPr>
          <w:rFonts w:ascii="Times New Roman" w:hAnsi="Times New Roman" w:cs="Times New Roman"/>
          <w:b/>
          <w:i/>
          <w:iCs/>
          <w:color w:val="000000"/>
          <w:sz w:val="28"/>
          <w:szCs w:val="28"/>
        </w:rPr>
        <w:t>ресницы</w:t>
      </w:r>
      <w:r w:rsidRPr="0075400E">
        <w:rPr>
          <w:rFonts w:ascii="Times New Roman" w:hAnsi="Times New Roman" w:cs="Times New Roman"/>
          <w:i/>
          <w:iCs/>
          <w:color w:val="000000"/>
          <w:sz w:val="28"/>
          <w:szCs w:val="28"/>
        </w:rPr>
        <w:t>.</w:t>
      </w:r>
      <w:r w:rsidRPr="0075400E">
        <w:rPr>
          <w:rFonts w:ascii="Times New Roman" w:hAnsi="Times New Roman" w:cs="Times New Roman"/>
          <w:iCs/>
          <w:color w:val="000000"/>
          <w:sz w:val="28"/>
          <w:szCs w:val="28"/>
        </w:rPr>
        <w:t xml:space="preserve"> </w:t>
      </w:r>
      <w:r w:rsidRPr="0075400E">
        <w:rPr>
          <w:rFonts w:ascii="Times New Roman" w:hAnsi="Times New Roman" w:cs="Times New Roman"/>
          <w:color w:val="000000"/>
          <w:sz w:val="28"/>
          <w:szCs w:val="28"/>
        </w:rPr>
        <w:t xml:space="preserve">У основания ресниц залегают </w:t>
      </w:r>
      <w:r w:rsidRPr="0075400E">
        <w:rPr>
          <w:rFonts w:ascii="Times New Roman" w:hAnsi="Times New Roman" w:cs="Times New Roman"/>
          <w:iCs/>
          <w:color w:val="000000"/>
          <w:sz w:val="28"/>
          <w:szCs w:val="28"/>
        </w:rPr>
        <w:t xml:space="preserve">ресничные потовые железы. </w:t>
      </w:r>
      <w:r w:rsidRPr="0075400E">
        <w:rPr>
          <w:rFonts w:ascii="Times New Roman" w:hAnsi="Times New Roman" w:cs="Times New Roman"/>
          <w:color w:val="000000"/>
          <w:sz w:val="28"/>
          <w:szCs w:val="28"/>
        </w:rPr>
        <w:t xml:space="preserve">Покрывающая веко кожа при переходе на внутреннюю поверхность превращается в </w:t>
      </w:r>
      <w:r w:rsidRPr="0075400E">
        <w:rPr>
          <w:rFonts w:ascii="Times New Roman" w:hAnsi="Times New Roman" w:cs="Times New Roman"/>
          <w:b/>
          <w:i/>
          <w:iCs/>
          <w:color w:val="000000"/>
          <w:sz w:val="28"/>
          <w:szCs w:val="28"/>
        </w:rPr>
        <w:t>конъ</w:t>
      </w:r>
      <w:r w:rsidRPr="0075400E">
        <w:rPr>
          <w:rFonts w:ascii="Times New Roman" w:hAnsi="Times New Roman" w:cs="Times New Roman"/>
          <w:b/>
          <w:i/>
          <w:iCs/>
          <w:color w:val="000000"/>
          <w:sz w:val="28"/>
          <w:szCs w:val="28"/>
        </w:rPr>
        <w:softHyphen/>
        <w:t>юнктиву века</w:t>
      </w:r>
      <w:r w:rsidRPr="0075400E">
        <w:rPr>
          <w:rFonts w:ascii="Times New Roman" w:hAnsi="Times New Roman" w:cs="Times New Roman"/>
          <w:iCs/>
          <w:color w:val="000000"/>
          <w:sz w:val="28"/>
          <w:szCs w:val="28"/>
        </w:rPr>
        <w:t xml:space="preserve">, </w:t>
      </w:r>
      <w:r w:rsidRPr="0075400E">
        <w:rPr>
          <w:rFonts w:ascii="Times New Roman" w:hAnsi="Times New Roman" w:cs="Times New Roman"/>
          <w:color w:val="000000"/>
          <w:sz w:val="28"/>
          <w:szCs w:val="28"/>
        </w:rPr>
        <w:t xml:space="preserve">а переходя с века на глазное яблоко, становится </w:t>
      </w:r>
      <w:r w:rsidRPr="0075400E">
        <w:rPr>
          <w:rFonts w:ascii="Times New Roman" w:hAnsi="Times New Roman" w:cs="Times New Roman"/>
          <w:b/>
          <w:i/>
          <w:iCs/>
          <w:color w:val="000000"/>
          <w:sz w:val="28"/>
          <w:szCs w:val="28"/>
        </w:rPr>
        <w:t>конъюнктивой глаза</w:t>
      </w:r>
      <w:r w:rsidRPr="0075400E">
        <w:rPr>
          <w:rFonts w:ascii="Times New Roman" w:hAnsi="Times New Roman" w:cs="Times New Roman"/>
          <w:iCs/>
          <w:color w:val="000000"/>
          <w:sz w:val="28"/>
          <w:szCs w:val="28"/>
        </w:rPr>
        <w:t xml:space="preserve">. </w:t>
      </w:r>
      <w:r w:rsidRPr="0075400E">
        <w:rPr>
          <w:rFonts w:ascii="Times New Roman" w:hAnsi="Times New Roman" w:cs="Times New Roman"/>
          <w:color w:val="000000"/>
          <w:sz w:val="28"/>
          <w:szCs w:val="28"/>
        </w:rPr>
        <w:t>Конъюнктива глаза по краю глазного яб</w:t>
      </w:r>
      <w:r w:rsidRPr="0075400E">
        <w:rPr>
          <w:rFonts w:ascii="Times New Roman" w:hAnsi="Times New Roman" w:cs="Times New Roman"/>
          <w:color w:val="000000"/>
          <w:sz w:val="28"/>
          <w:szCs w:val="28"/>
        </w:rPr>
        <w:softHyphen/>
        <w:t xml:space="preserve">лока переходит в роговицу, в результате чего глаз оказывается герметически закрыт от окружающей среды </w:t>
      </w:r>
      <w:r w:rsidRPr="0075400E">
        <w:rPr>
          <w:rFonts w:ascii="Times New Roman" w:hAnsi="Times New Roman" w:cs="Times New Roman"/>
          <w:iCs/>
          <w:color w:val="000000"/>
          <w:sz w:val="28"/>
          <w:szCs w:val="28"/>
        </w:rPr>
        <w:t>конъюнктивальным мешком. В</w:t>
      </w:r>
      <w:r w:rsidRPr="0075400E">
        <w:rPr>
          <w:rFonts w:ascii="Times New Roman" w:hAnsi="Times New Roman" w:cs="Times New Roman"/>
          <w:color w:val="000000"/>
          <w:sz w:val="28"/>
          <w:szCs w:val="28"/>
        </w:rPr>
        <w:t xml:space="preserve"> области перехода кожи века в конъюнктиву откры</w:t>
      </w:r>
      <w:r w:rsidRPr="0075400E">
        <w:rPr>
          <w:rFonts w:ascii="Times New Roman" w:hAnsi="Times New Roman" w:cs="Times New Roman"/>
          <w:color w:val="000000"/>
          <w:sz w:val="28"/>
          <w:szCs w:val="28"/>
        </w:rPr>
        <w:softHyphen/>
        <w:t>ваются многочисленные (до 50 шт.) разветвленные сальные же</w:t>
      </w:r>
      <w:r w:rsidRPr="0075400E">
        <w:rPr>
          <w:rFonts w:ascii="Times New Roman" w:hAnsi="Times New Roman" w:cs="Times New Roman"/>
          <w:color w:val="000000"/>
          <w:sz w:val="28"/>
          <w:szCs w:val="28"/>
        </w:rPr>
        <w:softHyphen/>
        <w:t>лезы. Они вырабатывают жировой секрет, смазывающий края век и предохраняющий их от мацерации и скатывания слез. Ос</w:t>
      </w:r>
      <w:r w:rsidRPr="0075400E">
        <w:rPr>
          <w:rFonts w:ascii="Times New Roman" w:hAnsi="Times New Roman" w:cs="Times New Roman"/>
          <w:color w:val="000000"/>
          <w:sz w:val="28"/>
          <w:szCs w:val="28"/>
        </w:rPr>
        <w:softHyphen/>
        <w:t>нову век составляют мышцы, обеспечивая их подвижность.</w:t>
      </w:r>
    </w:p>
    <w:p w:rsidR="0075400E" w:rsidRPr="0075400E" w:rsidRDefault="0075400E" w:rsidP="0075400E">
      <w:pPr>
        <w:shd w:val="clear" w:color="auto" w:fill="FFFFFF"/>
        <w:spacing w:after="0"/>
        <w:ind w:firstLine="284"/>
        <w:jc w:val="both"/>
        <w:rPr>
          <w:rFonts w:ascii="Times New Roman" w:hAnsi="Times New Roman" w:cs="Times New Roman"/>
          <w:color w:val="000000"/>
          <w:sz w:val="28"/>
          <w:szCs w:val="28"/>
        </w:rPr>
      </w:pPr>
      <w:r w:rsidRPr="0075400E">
        <w:rPr>
          <w:rFonts w:ascii="Times New Roman" w:hAnsi="Times New Roman" w:cs="Times New Roman"/>
          <w:b/>
          <w:i/>
          <w:iCs/>
          <w:color w:val="000000"/>
          <w:sz w:val="28"/>
          <w:szCs w:val="28"/>
        </w:rPr>
        <w:t>Третье веко</w:t>
      </w:r>
      <w:r w:rsidRPr="0075400E">
        <w:rPr>
          <w:rFonts w:ascii="Times New Roman" w:hAnsi="Times New Roman" w:cs="Times New Roman"/>
          <w:iCs/>
          <w:color w:val="000000"/>
          <w:sz w:val="28"/>
          <w:szCs w:val="28"/>
        </w:rPr>
        <w:t xml:space="preserve"> </w:t>
      </w:r>
      <w:r w:rsidRPr="0075400E">
        <w:rPr>
          <w:rFonts w:ascii="Times New Roman" w:hAnsi="Times New Roman" w:cs="Times New Roman"/>
          <w:color w:val="000000"/>
          <w:sz w:val="28"/>
          <w:szCs w:val="28"/>
        </w:rPr>
        <w:t>– это складка конъюнктивы, оно малоподвижно и находится во внутреннем углу глаза в виде беловатой, иногда пигментированной, пластинки. Веки предохраняют глаз от пыли и чрезмерных световых раздражений. В верхнем и третьем веках име</w:t>
      </w:r>
      <w:r w:rsidRPr="0075400E">
        <w:rPr>
          <w:rFonts w:ascii="Times New Roman" w:hAnsi="Times New Roman" w:cs="Times New Roman"/>
          <w:color w:val="000000"/>
          <w:sz w:val="28"/>
          <w:szCs w:val="28"/>
        </w:rPr>
        <w:softHyphen/>
        <w:t xml:space="preserve">ются </w:t>
      </w:r>
      <w:r w:rsidRPr="0075400E">
        <w:rPr>
          <w:rFonts w:ascii="Times New Roman" w:hAnsi="Times New Roman" w:cs="Times New Roman"/>
          <w:b/>
          <w:i/>
          <w:iCs/>
          <w:color w:val="000000"/>
          <w:sz w:val="28"/>
          <w:szCs w:val="28"/>
        </w:rPr>
        <w:t>слезные железы</w:t>
      </w:r>
      <w:r w:rsidRPr="0075400E">
        <w:rPr>
          <w:rFonts w:ascii="Times New Roman" w:hAnsi="Times New Roman" w:cs="Times New Roman"/>
          <w:iCs/>
          <w:color w:val="000000"/>
          <w:sz w:val="28"/>
          <w:szCs w:val="28"/>
        </w:rPr>
        <w:t xml:space="preserve">. </w:t>
      </w:r>
      <w:r w:rsidRPr="0075400E">
        <w:rPr>
          <w:rFonts w:ascii="Times New Roman" w:hAnsi="Times New Roman" w:cs="Times New Roman"/>
          <w:color w:val="000000"/>
          <w:sz w:val="28"/>
          <w:szCs w:val="28"/>
        </w:rPr>
        <w:t xml:space="preserve">Множественные протоки этих сложных трубчатоальвеолярных желез открываются в конъюнктиве век. Секрет – </w:t>
      </w:r>
      <w:r w:rsidRPr="0075400E">
        <w:rPr>
          <w:rFonts w:ascii="Times New Roman" w:hAnsi="Times New Roman" w:cs="Times New Roman"/>
          <w:iCs/>
          <w:color w:val="000000"/>
          <w:sz w:val="28"/>
          <w:szCs w:val="28"/>
        </w:rPr>
        <w:t xml:space="preserve">слезы, </w:t>
      </w:r>
      <w:r w:rsidRPr="0075400E">
        <w:rPr>
          <w:rFonts w:ascii="Times New Roman" w:hAnsi="Times New Roman" w:cs="Times New Roman"/>
          <w:color w:val="000000"/>
          <w:sz w:val="28"/>
          <w:szCs w:val="28"/>
        </w:rPr>
        <w:t xml:space="preserve">омывая роговицу, стекают к внутреннему углу глаза в </w:t>
      </w:r>
      <w:r w:rsidRPr="0075400E">
        <w:rPr>
          <w:rFonts w:ascii="Times New Roman" w:hAnsi="Times New Roman" w:cs="Times New Roman"/>
          <w:iCs/>
          <w:color w:val="000000"/>
          <w:sz w:val="28"/>
          <w:szCs w:val="28"/>
        </w:rPr>
        <w:t>слезное озеро –</w:t>
      </w:r>
      <w:r w:rsidRPr="0075400E">
        <w:rPr>
          <w:rFonts w:ascii="Times New Roman" w:hAnsi="Times New Roman" w:cs="Times New Roman"/>
          <w:color w:val="000000"/>
          <w:sz w:val="28"/>
          <w:szCs w:val="28"/>
        </w:rPr>
        <w:t xml:space="preserve"> небольшое мелкое углубление в конъюнктивальном мешке. Отсюда через </w:t>
      </w:r>
      <w:r w:rsidRPr="0075400E">
        <w:rPr>
          <w:rFonts w:ascii="Times New Roman" w:hAnsi="Times New Roman" w:cs="Times New Roman"/>
          <w:iCs/>
          <w:color w:val="000000"/>
          <w:sz w:val="28"/>
          <w:szCs w:val="28"/>
        </w:rPr>
        <w:t xml:space="preserve">слезное отверстие </w:t>
      </w:r>
      <w:r w:rsidRPr="0075400E">
        <w:rPr>
          <w:rFonts w:ascii="Times New Roman" w:hAnsi="Times New Roman" w:cs="Times New Roman"/>
          <w:color w:val="000000"/>
          <w:sz w:val="28"/>
          <w:szCs w:val="28"/>
        </w:rPr>
        <w:t xml:space="preserve">по </w:t>
      </w:r>
      <w:r w:rsidRPr="0075400E">
        <w:rPr>
          <w:rFonts w:ascii="Times New Roman" w:hAnsi="Times New Roman" w:cs="Times New Roman"/>
          <w:iCs/>
          <w:color w:val="000000"/>
          <w:sz w:val="28"/>
          <w:szCs w:val="28"/>
        </w:rPr>
        <w:t xml:space="preserve">слезному каналу </w:t>
      </w:r>
      <w:r w:rsidRPr="0075400E">
        <w:rPr>
          <w:rFonts w:ascii="Times New Roman" w:hAnsi="Times New Roman" w:cs="Times New Roman"/>
          <w:color w:val="000000"/>
          <w:sz w:val="28"/>
          <w:szCs w:val="28"/>
        </w:rPr>
        <w:t xml:space="preserve">слезы поступают в </w:t>
      </w:r>
      <w:r w:rsidRPr="0075400E">
        <w:rPr>
          <w:rFonts w:ascii="Times New Roman" w:hAnsi="Times New Roman" w:cs="Times New Roman"/>
          <w:iCs/>
          <w:color w:val="000000"/>
          <w:sz w:val="28"/>
          <w:szCs w:val="28"/>
        </w:rPr>
        <w:t xml:space="preserve">слезный мешок, </w:t>
      </w:r>
      <w:r w:rsidRPr="0075400E">
        <w:rPr>
          <w:rFonts w:ascii="Times New Roman" w:hAnsi="Times New Roman" w:cs="Times New Roman"/>
          <w:color w:val="000000"/>
          <w:sz w:val="28"/>
          <w:szCs w:val="28"/>
        </w:rPr>
        <w:t xml:space="preserve">расположенный в углублении слезной кости, и затем по </w:t>
      </w:r>
      <w:r w:rsidRPr="0075400E">
        <w:rPr>
          <w:rFonts w:ascii="Times New Roman" w:hAnsi="Times New Roman" w:cs="Times New Roman"/>
          <w:iCs/>
          <w:color w:val="000000"/>
          <w:sz w:val="28"/>
          <w:szCs w:val="28"/>
        </w:rPr>
        <w:t>носослезному протоку –</w:t>
      </w:r>
      <w:r w:rsidRPr="0075400E">
        <w:rPr>
          <w:rFonts w:ascii="Times New Roman" w:hAnsi="Times New Roman" w:cs="Times New Roman"/>
          <w:color w:val="000000"/>
          <w:sz w:val="28"/>
          <w:szCs w:val="28"/>
        </w:rPr>
        <w:t xml:space="preserve"> в носовую полость, где испаряются или отфыркиваются.</w:t>
      </w:r>
    </w:p>
    <w:p w:rsidR="0075400E" w:rsidRPr="0075400E" w:rsidRDefault="0075400E" w:rsidP="0075400E">
      <w:pPr>
        <w:shd w:val="clear" w:color="auto" w:fill="FFFFFF"/>
        <w:spacing w:after="0" w:line="252" w:lineRule="auto"/>
        <w:ind w:firstLine="284"/>
        <w:jc w:val="both"/>
        <w:rPr>
          <w:rFonts w:ascii="Times New Roman" w:hAnsi="Times New Roman" w:cs="Times New Roman"/>
          <w:sz w:val="28"/>
          <w:szCs w:val="28"/>
        </w:rPr>
      </w:pPr>
      <w:r w:rsidRPr="0075400E">
        <w:rPr>
          <w:rFonts w:ascii="Times New Roman" w:hAnsi="Times New Roman" w:cs="Times New Roman"/>
          <w:color w:val="000000"/>
          <w:sz w:val="28"/>
          <w:szCs w:val="28"/>
        </w:rPr>
        <w:t>Глазное яблоко имеет форму шара, сплющенного спереди назад. Стенка его состоит из трех оболочек; наружной – волокнистой, средней – сосудистой и внутренней – сетчатой. Внутри глазного яблока находятся светопреломляющие среды: внутриглазная жидкость, хрусталик, стекловидное тело (рис. 5).</w:t>
      </w:r>
    </w:p>
    <w:p w:rsidR="0075400E" w:rsidRPr="0075400E" w:rsidRDefault="0075400E" w:rsidP="0075400E">
      <w:pPr>
        <w:shd w:val="clear" w:color="auto" w:fill="FFFFFF"/>
        <w:spacing w:after="0"/>
        <w:ind w:firstLine="284"/>
        <w:jc w:val="both"/>
        <w:rPr>
          <w:rFonts w:ascii="Times New Roman" w:hAnsi="Times New Roman" w:cs="Times New Roman"/>
          <w:sz w:val="28"/>
          <w:szCs w:val="28"/>
        </w:rPr>
      </w:pPr>
      <w:r w:rsidRPr="0075400E">
        <w:rPr>
          <w:rFonts w:ascii="Times New Roman" w:hAnsi="Times New Roman" w:cs="Times New Roman"/>
          <w:b/>
          <w:i/>
          <w:color w:val="000000"/>
          <w:sz w:val="28"/>
          <w:szCs w:val="28"/>
        </w:rPr>
        <w:t>Наружная волокнистая</w:t>
      </w:r>
      <w:r w:rsidRPr="0075400E">
        <w:rPr>
          <w:rFonts w:ascii="Times New Roman" w:hAnsi="Times New Roman" w:cs="Times New Roman"/>
          <w:color w:val="000000"/>
          <w:sz w:val="28"/>
          <w:szCs w:val="28"/>
        </w:rPr>
        <w:t xml:space="preserve"> оболочка делится на склеру и роговицу. На анатомическом препарате глаза видно, что </w:t>
      </w:r>
      <w:r w:rsidRPr="0075400E">
        <w:rPr>
          <w:rFonts w:ascii="Times New Roman" w:hAnsi="Times New Roman" w:cs="Times New Roman"/>
          <w:b/>
          <w:i/>
          <w:iCs/>
          <w:color w:val="000000"/>
          <w:sz w:val="28"/>
          <w:szCs w:val="28"/>
        </w:rPr>
        <w:t>склера</w:t>
      </w:r>
      <w:r w:rsidRPr="0075400E">
        <w:rPr>
          <w:rFonts w:ascii="Times New Roman" w:hAnsi="Times New Roman" w:cs="Times New Roman"/>
          <w:iCs/>
          <w:color w:val="000000"/>
          <w:sz w:val="28"/>
          <w:szCs w:val="28"/>
        </w:rPr>
        <w:t xml:space="preserve"> –</w:t>
      </w:r>
      <w:r w:rsidRPr="0075400E">
        <w:rPr>
          <w:rFonts w:ascii="Times New Roman" w:hAnsi="Times New Roman" w:cs="Times New Roman"/>
          <w:color w:val="000000"/>
          <w:sz w:val="28"/>
          <w:szCs w:val="28"/>
        </w:rPr>
        <w:t xml:space="preserve"> это не</w:t>
      </w:r>
      <w:r w:rsidRPr="0075400E">
        <w:rPr>
          <w:rFonts w:ascii="Times New Roman" w:hAnsi="Times New Roman" w:cs="Times New Roman"/>
          <w:color w:val="000000"/>
          <w:sz w:val="28"/>
          <w:szCs w:val="28"/>
        </w:rPr>
        <w:softHyphen/>
        <w:t>прозрачная, толстая, плотная оболочка белого цвета. Она состав</w:t>
      </w:r>
      <w:r w:rsidRPr="0075400E">
        <w:rPr>
          <w:rFonts w:ascii="Times New Roman" w:hAnsi="Times New Roman" w:cs="Times New Roman"/>
          <w:color w:val="000000"/>
          <w:sz w:val="28"/>
          <w:szCs w:val="28"/>
        </w:rPr>
        <w:softHyphen/>
        <w:t xml:space="preserve">ляет около </w:t>
      </w:r>
      <w:r w:rsidRPr="0075400E">
        <w:rPr>
          <w:rFonts w:ascii="Times New Roman" w:hAnsi="Times New Roman" w:cs="Times New Roman"/>
          <w:color w:val="000000"/>
          <w:sz w:val="28"/>
          <w:szCs w:val="28"/>
          <w:vertAlign w:val="superscript"/>
        </w:rPr>
        <w:t>4</w:t>
      </w:r>
      <w:r w:rsidRPr="0075400E">
        <w:rPr>
          <w:rFonts w:ascii="Times New Roman" w:hAnsi="Times New Roman" w:cs="Times New Roman"/>
          <w:color w:val="000000"/>
          <w:sz w:val="28"/>
          <w:szCs w:val="28"/>
        </w:rPr>
        <w:t>/</w:t>
      </w:r>
      <w:r w:rsidRPr="0075400E">
        <w:rPr>
          <w:rFonts w:ascii="Times New Roman" w:hAnsi="Times New Roman" w:cs="Times New Roman"/>
          <w:color w:val="000000"/>
          <w:sz w:val="28"/>
          <w:szCs w:val="28"/>
          <w:vertAlign w:val="subscript"/>
        </w:rPr>
        <w:t>5</w:t>
      </w:r>
      <w:r w:rsidRPr="0075400E">
        <w:rPr>
          <w:rFonts w:ascii="Times New Roman" w:hAnsi="Times New Roman" w:cs="Times New Roman"/>
          <w:color w:val="000000"/>
          <w:sz w:val="28"/>
          <w:szCs w:val="28"/>
        </w:rPr>
        <w:t xml:space="preserve"> площади </w:t>
      </w:r>
      <w:r w:rsidRPr="0075400E">
        <w:rPr>
          <w:rFonts w:ascii="Times New Roman" w:hAnsi="Times New Roman" w:cs="Times New Roman"/>
          <w:color w:val="000000"/>
          <w:sz w:val="28"/>
          <w:szCs w:val="28"/>
        </w:rPr>
        <w:lastRenderedPageBreak/>
        <w:t>фиброзной оболочки. В задней части скле</w:t>
      </w:r>
      <w:r w:rsidRPr="0075400E">
        <w:rPr>
          <w:rFonts w:ascii="Times New Roman" w:hAnsi="Times New Roman" w:cs="Times New Roman"/>
          <w:color w:val="000000"/>
          <w:sz w:val="28"/>
          <w:szCs w:val="28"/>
        </w:rPr>
        <w:softHyphen/>
        <w:t xml:space="preserve">ры есть отверстие, через которое выходит </w:t>
      </w:r>
      <w:r w:rsidRPr="0075400E">
        <w:rPr>
          <w:rFonts w:ascii="Times New Roman" w:hAnsi="Times New Roman" w:cs="Times New Roman"/>
          <w:i/>
          <w:iCs/>
          <w:color w:val="000000"/>
          <w:sz w:val="28"/>
          <w:szCs w:val="28"/>
        </w:rPr>
        <w:t>зрительный нерв</w:t>
      </w:r>
      <w:r w:rsidRPr="0075400E">
        <w:rPr>
          <w:rFonts w:ascii="Times New Roman" w:hAnsi="Times New Roman" w:cs="Times New Roman"/>
          <w:iCs/>
          <w:color w:val="000000"/>
          <w:sz w:val="28"/>
          <w:szCs w:val="28"/>
        </w:rPr>
        <w:t xml:space="preserve">. </w:t>
      </w:r>
      <w:r w:rsidRPr="0075400E">
        <w:rPr>
          <w:rFonts w:ascii="Times New Roman" w:hAnsi="Times New Roman" w:cs="Times New Roman"/>
          <w:color w:val="000000"/>
          <w:sz w:val="28"/>
          <w:szCs w:val="28"/>
        </w:rPr>
        <w:t>К склере присоединяются глазные мышцы.</w:t>
      </w:r>
    </w:p>
    <w:p w:rsidR="0075400E" w:rsidRPr="0075400E" w:rsidRDefault="0075400E" w:rsidP="0075400E">
      <w:pPr>
        <w:shd w:val="clear" w:color="auto" w:fill="FFFFFF"/>
        <w:spacing w:after="0"/>
        <w:ind w:firstLine="284"/>
        <w:jc w:val="both"/>
        <w:rPr>
          <w:rFonts w:ascii="Times New Roman" w:hAnsi="Times New Roman" w:cs="Times New Roman"/>
          <w:iCs/>
          <w:color w:val="000000"/>
          <w:sz w:val="28"/>
          <w:szCs w:val="28"/>
        </w:rPr>
      </w:pPr>
      <w:r w:rsidRPr="0075400E">
        <w:rPr>
          <w:rFonts w:ascii="Times New Roman" w:hAnsi="Times New Roman" w:cs="Times New Roman"/>
          <w:b/>
          <w:i/>
          <w:iCs/>
          <w:color w:val="000000"/>
          <w:sz w:val="28"/>
          <w:szCs w:val="28"/>
        </w:rPr>
        <w:t>Роговица</w:t>
      </w:r>
      <w:r w:rsidRPr="0075400E">
        <w:rPr>
          <w:rFonts w:ascii="Times New Roman" w:hAnsi="Times New Roman" w:cs="Times New Roman"/>
          <w:iCs/>
          <w:color w:val="000000"/>
          <w:sz w:val="28"/>
          <w:szCs w:val="28"/>
        </w:rPr>
        <w:t xml:space="preserve"> –</w:t>
      </w:r>
      <w:r w:rsidRPr="0075400E">
        <w:rPr>
          <w:rFonts w:ascii="Times New Roman" w:hAnsi="Times New Roman" w:cs="Times New Roman"/>
          <w:color w:val="000000"/>
          <w:sz w:val="28"/>
          <w:szCs w:val="28"/>
        </w:rPr>
        <w:t xml:space="preserve"> прочная, прозрачная оболочка, располагающая</w:t>
      </w:r>
      <w:r w:rsidRPr="0075400E">
        <w:rPr>
          <w:rFonts w:ascii="Times New Roman" w:hAnsi="Times New Roman" w:cs="Times New Roman"/>
          <w:color w:val="000000"/>
          <w:sz w:val="28"/>
          <w:szCs w:val="28"/>
        </w:rPr>
        <w:softHyphen/>
        <w:t xml:space="preserve">ся в передней части глаза. Сверху она покрыта </w:t>
      </w:r>
      <w:r w:rsidRPr="0075400E">
        <w:rPr>
          <w:rFonts w:ascii="Times New Roman" w:hAnsi="Times New Roman" w:cs="Times New Roman"/>
          <w:i/>
          <w:iCs/>
          <w:color w:val="000000"/>
          <w:sz w:val="28"/>
          <w:szCs w:val="28"/>
        </w:rPr>
        <w:t>конъюнктивой гла</w:t>
      </w:r>
      <w:r w:rsidRPr="0075400E">
        <w:rPr>
          <w:rFonts w:ascii="Times New Roman" w:hAnsi="Times New Roman" w:cs="Times New Roman"/>
          <w:i/>
          <w:iCs/>
          <w:color w:val="000000"/>
          <w:sz w:val="28"/>
          <w:szCs w:val="28"/>
        </w:rPr>
        <w:softHyphen/>
        <w:t>за</w:t>
      </w:r>
      <w:r w:rsidRPr="0075400E">
        <w:rPr>
          <w:rFonts w:ascii="Times New Roman" w:hAnsi="Times New Roman" w:cs="Times New Roman"/>
          <w:iCs/>
          <w:color w:val="000000"/>
          <w:sz w:val="28"/>
          <w:szCs w:val="28"/>
        </w:rPr>
        <w:t xml:space="preserve">, </w:t>
      </w:r>
      <w:r w:rsidRPr="0075400E">
        <w:rPr>
          <w:rFonts w:ascii="Times New Roman" w:hAnsi="Times New Roman" w:cs="Times New Roman"/>
          <w:color w:val="000000"/>
          <w:sz w:val="28"/>
          <w:szCs w:val="28"/>
        </w:rPr>
        <w:t xml:space="preserve">переходящей на нее с </w:t>
      </w:r>
      <w:r w:rsidRPr="0075400E">
        <w:rPr>
          <w:rFonts w:ascii="Times New Roman" w:hAnsi="Times New Roman" w:cs="Times New Roman"/>
          <w:i/>
          <w:iCs/>
          <w:color w:val="000000"/>
          <w:sz w:val="28"/>
          <w:szCs w:val="28"/>
        </w:rPr>
        <w:t>конъюнктивы века</w:t>
      </w:r>
      <w:r w:rsidRPr="0075400E">
        <w:rPr>
          <w:rFonts w:ascii="Times New Roman" w:hAnsi="Times New Roman" w:cs="Times New Roman"/>
          <w:iCs/>
          <w:color w:val="000000"/>
          <w:sz w:val="28"/>
          <w:szCs w:val="28"/>
        </w:rPr>
        <w:t xml:space="preserve">. </w:t>
      </w:r>
      <w:r w:rsidRPr="0075400E">
        <w:rPr>
          <w:rFonts w:ascii="Times New Roman" w:hAnsi="Times New Roman" w:cs="Times New Roman"/>
          <w:color w:val="000000"/>
          <w:sz w:val="28"/>
          <w:szCs w:val="28"/>
        </w:rPr>
        <w:t>С наружной стороны эпителий многослойный плоский неороговевающий, с внутренней – однослойный плоский. Прозрачность роговицы обеспечивается морфохимическими осо</w:t>
      </w:r>
      <w:r w:rsidRPr="0075400E">
        <w:rPr>
          <w:rFonts w:ascii="Times New Roman" w:hAnsi="Times New Roman" w:cs="Times New Roman"/>
          <w:color w:val="000000"/>
          <w:sz w:val="28"/>
          <w:szCs w:val="28"/>
        </w:rPr>
        <w:softHyphen/>
        <w:t>бенностями ее соединительной ткани, которая состоит из тонких коллагеновых волокон, упакованных определенным образом, и межклеточного вещества с большим количеством сульфатированных гликозаминогликанов. В норме в ро</w:t>
      </w:r>
      <w:r w:rsidRPr="0075400E">
        <w:rPr>
          <w:rFonts w:ascii="Times New Roman" w:hAnsi="Times New Roman" w:cs="Times New Roman"/>
          <w:color w:val="000000"/>
          <w:sz w:val="28"/>
          <w:szCs w:val="28"/>
        </w:rPr>
        <w:softHyphen/>
        <w:t xml:space="preserve">говице отсутствуют сосуды. </w:t>
      </w:r>
    </w:p>
    <w:p w:rsidR="0075400E" w:rsidRPr="0075400E" w:rsidRDefault="0075400E" w:rsidP="0075400E">
      <w:pPr>
        <w:shd w:val="clear" w:color="auto" w:fill="FFFFFF"/>
        <w:spacing w:after="0"/>
        <w:ind w:firstLine="284"/>
        <w:jc w:val="both"/>
        <w:rPr>
          <w:rFonts w:ascii="Times New Roman" w:hAnsi="Times New Roman" w:cs="Times New Roman"/>
          <w:color w:val="000000"/>
          <w:sz w:val="28"/>
          <w:szCs w:val="28"/>
        </w:rPr>
      </w:pPr>
      <w:r w:rsidRPr="0075400E">
        <w:rPr>
          <w:rFonts w:ascii="Times New Roman" w:hAnsi="Times New Roman" w:cs="Times New Roman"/>
          <w:b/>
          <w:i/>
          <w:color w:val="000000"/>
          <w:sz w:val="28"/>
          <w:szCs w:val="28"/>
        </w:rPr>
        <w:t>Средняя сосуди</w:t>
      </w:r>
      <w:r w:rsidRPr="0075400E">
        <w:rPr>
          <w:rFonts w:ascii="Times New Roman" w:hAnsi="Times New Roman" w:cs="Times New Roman"/>
          <w:b/>
          <w:i/>
          <w:color w:val="000000"/>
          <w:sz w:val="28"/>
          <w:szCs w:val="28"/>
        </w:rPr>
        <w:softHyphen/>
        <w:t>стая оболочка</w:t>
      </w:r>
      <w:r w:rsidRPr="0075400E">
        <w:rPr>
          <w:rFonts w:ascii="Times New Roman" w:hAnsi="Times New Roman" w:cs="Times New Roman"/>
          <w:color w:val="000000"/>
          <w:sz w:val="28"/>
          <w:szCs w:val="28"/>
        </w:rPr>
        <w:t xml:space="preserve"> делится на собственно сосудистую, ресничное тело и радужную оболочку. </w:t>
      </w:r>
      <w:r w:rsidRPr="0075400E">
        <w:rPr>
          <w:rFonts w:ascii="Times New Roman" w:hAnsi="Times New Roman" w:cs="Times New Roman"/>
          <w:b/>
          <w:i/>
          <w:iCs/>
          <w:color w:val="000000"/>
          <w:sz w:val="28"/>
          <w:szCs w:val="28"/>
        </w:rPr>
        <w:t>Собственно сосудистая оболочка</w:t>
      </w:r>
      <w:r w:rsidRPr="0075400E">
        <w:rPr>
          <w:rFonts w:ascii="Times New Roman" w:hAnsi="Times New Roman" w:cs="Times New Roman"/>
          <w:iCs/>
          <w:color w:val="000000"/>
          <w:sz w:val="28"/>
          <w:szCs w:val="28"/>
        </w:rPr>
        <w:t xml:space="preserve">  </w:t>
      </w:r>
      <w:r w:rsidRPr="0075400E">
        <w:rPr>
          <w:rFonts w:ascii="Times New Roman" w:hAnsi="Times New Roman" w:cs="Times New Roman"/>
          <w:color w:val="000000"/>
          <w:sz w:val="28"/>
          <w:szCs w:val="28"/>
        </w:rPr>
        <w:t>лежит под склерой, рыхло с ней соединяясь. Образована со</w:t>
      </w:r>
      <w:r w:rsidRPr="0075400E">
        <w:rPr>
          <w:rFonts w:ascii="Times New Roman" w:hAnsi="Times New Roman" w:cs="Times New Roman"/>
          <w:color w:val="000000"/>
          <w:sz w:val="28"/>
          <w:szCs w:val="28"/>
        </w:rPr>
        <w:softHyphen/>
        <w:t>единительной тканью с большим количеством пиг</w:t>
      </w:r>
      <w:r w:rsidRPr="0075400E">
        <w:rPr>
          <w:rFonts w:ascii="Times New Roman" w:hAnsi="Times New Roman" w:cs="Times New Roman"/>
          <w:color w:val="000000"/>
          <w:sz w:val="28"/>
          <w:szCs w:val="28"/>
        </w:rPr>
        <w:softHyphen/>
        <w:t>ментных клеток и крове</w:t>
      </w:r>
      <w:r w:rsidRPr="0075400E">
        <w:rPr>
          <w:rFonts w:ascii="Times New Roman" w:hAnsi="Times New Roman" w:cs="Times New Roman"/>
          <w:color w:val="000000"/>
          <w:sz w:val="28"/>
          <w:szCs w:val="28"/>
        </w:rPr>
        <w:softHyphen/>
        <w:t>носных сосудов, которые образуют два сплетения: более поверхностное – сосудистое и более глу</w:t>
      </w:r>
      <w:r w:rsidRPr="0075400E">
        <w:rPr>
          <w:rFonts w:ascii="Times New Roman" w:hAnsi="Times New Roman" w:cs="Times New Roman"/>
          <w:color w:val="000000"/>
          <w:sz w:val="28"/>
          <w:szCs w:val="28"/>
        </w:rPr>
        <w:softHyphen/>
        <w:t>бокое – капиллярное. Между сплетениями на</w:t>
      </w:r>
      <w:r w:rsidRPr="0075400E">
        <w:rPr>
          <w:rFonts w:ascii="Times New Roman" w:hAnsi="Times New Roman" w:cs="Times New Roman"/>
          <w:color w:val="000000"/>
          <w:sz w:val="28"/>
          <w:szCs w:val="28"/>
        </w:rPr>
        <w:softHyphen/>
        <w:t>ходится бессосудистая зо</w:t>
      </w:r>
      <w:r w:rsidRPr="0075400E">
        <w:rPr>
          <w:rFonts w:ascii="Times New Roman" w:hAnsi="Times New Roman" w:cs="Times New Roman"/>
          <w:color w:val="000000"/>
          <w:sz w:val="28"/>
          <w:szCs w:val="28"/>
        </w:rPr>
        <w:softHyphen/>
        <w:t xml:space="preserve">на – </w:t>
      </w:r>
      <w:r w:rsidRPr="0075400E">
        <w:rPr>
          <w:rFonts w:ascii="Times New Roman" w:hAnsi="Times New Roman" w:cs="Times New Roman"/>
          <w:iCs/>
          <w:color w:val="000000"/>
          <w:sz w:val="28"/>
          <w:szCs w:val="28"/>
        </w:rPr>
        <w:t>отражательная обо</w:t>
      </w:r>
      <w:r w:rsidRPr="0075400E">
        <w:rPr>
          <w:rFonts w:ascii="Times New Roman" w:hAnsi="Times New Roman" w:cs="Times New Roman"/>
          <w:iCs/>
          <w:color w:val="000000"/>
          <w:sz w:val="28"/>
          <w:szCs w:val="28"/>
        </w:rPr>
        <w:softHyphen/>
        <w:t>лочка</w:t>
      </w:r>
      <w:r w:rsidRPr="0075400E">
        <w:rPr>
          <w:rFonts w:ascii="Times New Roman" w:hAnsi="Times New Roman" w:cs="Times New Roman"/>
          <w:color w:val="000000"/>
          <w:sz w:val="28"/>
          <w:szCs w:val="28"/>
        </w:rPr>
        <w:t>, содер</w:t>
      </w:r>
      <w:r w:rsidRPr="0075400E">
        <w:rPr>
          <w:rFonts w:ascii="Times New Roman" w:hAnsi="Times New Roman" w:cs="Times New Roman"/>
          <w:color w:val="000000"/>
          <w:sz w:val="28"/>
          <w:szCs w:val="28"/>
        </w:rPr>
        <w:softHyphen/>
        <w:t>жащая клетки (у плото</w:t>
      </w:r>
      <w:r w:rsidRPr="0075400E">
        <w:rPr>
          <w:rFonts w:ascii="Times New Roman" w:hAnsi="Times New Roman" w:cs="Times New Roman"/>
          <w:color w:val="000000"/>
          <w:sz w:val="28"/>
          <w:szCs w:val="28"/>
        </w:rPr>
        <w:softHyphen/>
        <w:t>ядных) или определен</w:t>
      </w:r>
      <w:r w:rsidRPr="0075400E">
        <w:rPr>
          <w:rFonts w:ascii="Times New Roman" w:hAnsi="Times New Roman" w:cs="Times New Roman"/>
          <w:color w:val="000000"/>
          <w:sz w:val="28"/>
          <w:szCs w:val="28"/>
        </w:rPr>
        <w:softHyphen/>
        <w:t>ным образом лежащие волокна (у травоядных). Она способна отражать свет, чем и объясняется свечение глаз у многих животных.</w:t>
      </w:r>
    </w:p>
    <w:p w:rsidR="0075400E" w:rsidRPr="0075400E" w:rsidRDefault="0075400E" w:rsidP="0075400E">
      <w:pPr>
        <w:shd w:val="clear" w:color="auto" w:fill="FFFFFF"/>
        <w:spacing w:after="0" w:line="242" w:lineRule="auto"/>
        <w:ind w:firstLine="284"/>
        <w:jc w:val="both"/>
        <w:rPr>
          <w:rFonts w:ascii="Times New Roman" w:hAnsi="Times New Roman" w:cs="Times New Roman"/>
          <w:color w:val="000000"/>
          <w:sz w:val="28"/>
          <w:szCs w:val="28"/>
        </w:rPr>
      </w:pPr>
      <w:r w:rsidRPr="0075400E">
        <w:rPr>
          <w:rFonts w:ascii="Times New Roman" w:hAnsi="Times New Roman" w:cs="Times New Roman"/>
          <w:b/>
          <w:i/>
          <w:iCs/>
          <w:color w:val="000000"/>
          <w:sz w:val="28"/>
          <w:szCs w:val="28"/>
        </w:rPr>
        <w:t>Ресничное тело</w:t>
      </w:r>
      <w:r w:rsidRPr="0075400E">
        <w:rPr>
          <w:rFonts w:ascii="Times New Roman" w:hAnsi="Times New Roman" w:cs="Times New Roman"/>
          <w:iCs/>
          <w:color w:val="000000"/>
          <w:sz w:val="28"/>
          <w:szCs w:val="28"/>
        </w:rPr>
        <w:t xml:space="preserve"> </w:t>
      </w:r>
      <w:r w:rsidRPr="0075400E">
        <w:rPr>
          <w:rFonts w:ascii="Times New Roman" w:hAnsi="Times New Roman" w:cs="Times New Roman"/>
          <w:color w:val="000000"/>
          <w:sz w:val="28"/>
          <w:szCs w:val="28"/>
        </w:rPr>
        <w:t xml:space="preserve">имеет вид валика, опоясывающего изнутри передний край склеры. В нем залегает </w:t>
      </w:r>
      <w:r w:rsidRPr="0075400E">
        <w:rPr>
          <w:rFonts w:ascii="Times New Roman" w:hAnsi="Times New Roman" w:cs="Times New Roman"/>
          <w:i/>
          <w:color w:val="000000"/>
          <w:sz w:val="28"/>
          <w:szCs w:val="28"/>
        </w:rPr>
        <w:t>ресничная мышца</w:t>
      </w:r>
      <w:r w:rsidRPr="0075400E">
        <w:rPr>
          <w:rFonts w:ascii="Times New Roman" w:hAnsi="Times New Roman" w:cs="Times New Roman"/>
          <w:color w:val="000000"/>
          <w:sz w:val="28"/>
          <w:szCs w:val="28"/>
        </w:rPr>
        <w:t xml:space="preserve">, соединенная </w:t>
      </w:r>
      <w:r w:rsidRPr="0075400E">
        <w:rPr>
          <w:rFonts w:ascii="Times New Roman" w:hAnsi="Times New Roman" w:cs="Times New Roman"/>
          <w:i/>
          <w:iCs/>
          <w:color w:val="000000"/>
          <w:sz w:val="28"/>
          <w:szCs w:val="28"/>
        </w:rPr>
        <w:t>круговой связкой</w:t>
      </w:r>
      <w:r w:rsidRPr="0075400E">
        <w:rPr>
          <w:rFonts w:ascii="Times New Roman" w:hAnsi="Times New Roman" w:cs="Times New Roman"/>
          <w:iCs/>
          <w:color w:val="000000"/>
          <w:sz w:val="28"/>
          <w:szCs w:val="28"/>
        </w:rPr>
        <w:t xml:space="preserve">, </w:t>
      </w:r>
      <w:r w:rsidRPr="0075400E">
        <w:rPr>
          <w:rFonts w:ascii="Times New Roman" w:hAnsi="Times New Roman" w:cs="Times New Roman"/>
          <w:color w:val="000000"/>
          <w:sz w:val="28"/>
          <w:szCs w:val="28"/>
        </w:rPr>
        <w:t xml:space="preserve">подвешивающей хрусталик. </w:t>
      </w:r>
    </w:p>
    <w:p w:rsidR="0075400E" w:rsidRPr="0075400E" w:rsidRDefault="0075400E" w:rsidP="0075400E">
      <w:pPr>
        <w:spacing w:after="0" w:line="242" w:lineRule="auto"/>
        <w:ind w:firstLine="284"/>
        <w:jc w:val="both"/>
        <w:rPr>
          <w:rFonts w:ascii="Times New Roman" w:hAnsi="Times New Roman" w:cs="Times New Roman"/>
          <w:sz w:val="28"/>
          <w:szCs w:val="28"/>
        </w:rPr>
      </w:pPr>
      <w:r w:rsidRPr="0075400E">
        <w:rPr>
          <w:rFonts w:ascii="Times New Roman" w:hAnsi="Times New Roman" w:cs="Times New Roman"/>
          <w:color w:val="000000"/>
          <w:sz w:val="28"/>
          <w:szCs w:val="28"/>
        </w:rPr>
        <w:t xml:space="preserve">Ресничное тело переходит в </w:t>
      </w:r>
      <w:r w:rsidRPr="0075400E">
        <w:rPr>
          <w:rFonts w:ascii="Times New Roman" w:hAnsi="Times New Roman" w:cs="Times New Roman"/>
          <w:b/>
          <w:i/>
          <w:iCs/>
          <w:color w:val="000000"/>
          <w:sz w:val="28"/>
          <w:szCs w:val="28"/>
        </w:rPr>
        <w:t>радужную оболочку</w:t>
      </w:r>
      <w:r w:rsidRPr="0075400E">
        <w:rPr>
          <w:rFonts w:ascii="Times New Roman" w:hAnsi="Times New Roman" w:cs="Times New Roman"/>
          <w:iCs/>
          <w:color w:val="000000"/>
          <w:sz w:val="28"/>
          <w:szCs w:val="28"/>
        </w:rPr>
        <w:t xml:space="preserve">, </w:t>
      </w:r>
      <w:r w:rsidRPr="0075400E">
        <w:rPr>
          <w:rFonts w:ascii="Times New Roman" w:hAnsi="Times New Roman" w:cs="Times New Roman"/>
          <w:color w:val="000000"/>
          <w:sz w:val="28"/>
          <w:szCs w:val="28"/>
        </w:rPr>
        <w:t xml:space="preserve">отходящую в глубь глаза. В середине радужной оболочки имеется отверстие – </w:t>
      </w:r>
      <w:r w:rsidRPr="0075400E">
        <w:rPr>
          <w:rFonts w:ascii="Times New Roman" w:hAnsi="Times New Roman" w:cs="Times New Roman"/>
          <w:iCs/>
          <w:color w:val="000000"/>
          <w:sz w:val="28"/>
          <w:szCs w:val="28"/>
        </w:rPr>
        <w:t>з</w:t>
      </w:r>
      <w:r w:rsidRPr="0075400E">
        <w:rPr>
          <w:rFonts w:ascii="Times New Roman" w:hAnsi="Times New Roman" w:cs="Times New Roman"/>
          <w:i/>
          <w:iCs/>
          <w:color w:val="000000"/>
          <w:sz w:val="28"/>
          <w:szCs w:val="28"/>
        </w:rPr>
        <w:t>рачок</w:t>
      </w:r>
      <w:r w:rsidRPr="0075400E">
        <w:rPr>
          <w:rFonts w:ascii="Times New Roman" w:hAnsi="Times New Roman" w:cs="Times New Roman"/>
          <w:iCs/>
          <w:color w:val="000000"/>
          <w:sz w:val="28"/>
          <w:szCs w:val="28"/>
        </w:rPr>
        <w:t xml:space="preserve">,  </w:t>
      </w:r>
      <w:r w:rsidRPr="0075400E">
        <w:rPr>
          <w:rFonts w:ascii="Times New Roman" w:hAnsi="Times New Roman" w:cs="Times New Roman"/>
          <w:color w:val="000000"/>
          <w:sz w:val="28"/>
          <w:szCs w:val="28"/>
        </w:rPr>
        <w:t>поперечноовальный у травоядных, щелевидный у кошачьих, округлый у собачьих, приматов. Гладкомышечные клетки образуют мышцы, расширяющие и су</w:t>
      </w:r>
      <w:r w:rsidRPr="0075400E">
        <w:rPr>
          <w:rFonts w:ascii="Times New Roman" w:hAnsi="Times New Roman" w:cs="Times New Roman"/>
          <w:color w:val="000000"/>
          <w:sz w:val="28"/>
          <w:szCs w:val="28"/>
        </w:rPr>
        <w:softHyphen/>
        <w:t>жающие зрачок. Особенностью радужной оболочки является наличие пигментных клеток, определяющих цвет глаз.</w:t>
      </w:r>
    </w:p>
    <w:p w:rsidR="0075400E" w:rsidRPr="0075400E" w:rsidRDefault="0075400E" w:rsidP="0075400E">
      <w:pPr>
        <w:shd w:val="clear" w:color="auto" w:fill="FFFFFF"/>
        <w:spacing w:after="0" w:line="242" w:lineRule="auto"/>
        <w:ind w:firstLine="284"/>
        <w:jc w:val="both"/>
        <w:rPr>
          <w:rFonts w:ascii="Times New Roman" w:hAnsi="Times New Roman" w:cs="Times New Roman"/>
          <w:color w:val="000000"/>
          <w:sz w:val="28"/>
          <w:szCs w:val="28"/>
        </w:rPr>
      </w:pPr>
      <w:r w:rsidRPr="0075400E">
        <w:rPr>
          <w:rFonts w:ascii="Times New Roman" w:hAnsi="Times New Roman" w:cs="Times New Roman"/>
          <w:b/>
          <w:i/>
          <w:color w:val="000000"/>
          <w:sz w:val="28"/>
          <w:szCs w:val="28"/>
        </w:rPr>
        <w:t xml:space="preserve">Внутренняя </w:t>
      </w:r>
      <w:r w:rsidRPr="0075400E">
        <w:rPr>
          <w:rFonts w:ascii="Times New Roman" w:hAnsi="Times New Roman" w:cs="Times New Roman"/>
          <w:b/>
          <w:i/>
          <w:iCs/>
          <w:color w:val="000000"/>
          <w:sz w:val="28"/>
          <w:szCs w:val="28"/>
        </w:rPr>
        <w:t>сетчатая оболочка</w:t>
      </w:r>
      <w:r w:rsidRPr="0075400E">
        <w:rPr>
          <w:rFonts w:ascii="Times New Roman" w:hAnsi="Times New Roman" w:cs="Times New Roman"/>
          <w:iCs/>
          <w:color w:val="000000"/>
          <w:sz w:val="28"/>
          <w:szCs w:val="28"/>
        </w:rPr>
        <w:t xml:space="preserve"> </w:t>
      </w:r>
      <w:r w:rsidRPr="0075400E">
        <w:rPr>
          <w:rFonts w:ascii="Times New Roman" w:hAnsi="Times New Roman" w:cs="Times New Roman"/>
          <w:color w:val="000000"/>
          <w:sz w:val="28"/>
          <w:szCs w:val="28"/>
        </w:rPr>
        <w:t xml:space="preserve">делится на </w:t>
      </w:r>
      <w:r w:rsidRPr="0075400E">
        <w:rPr>
          <w:rFonts w:ascii="Times New Roman" w:hAnsi="Times New Roman" w:cs="Times New Roman"/>
          <w:iCs/>
          <w:color w:val="000000"/>
          <w:sz w:val="28"/>
          <w:szCs w:val="28"/>
        </w:rPr>
        <w:t xml:space="preserve">зрительную </w:t>
      </w:r>
      <w:r w:rsidRPr="0075400E">
        <w:rPr>
          <w:rFonts w:ascii="Times New Roman" w:hAnsi="Times New Roman" w:cs="Times New Roman"/>
          <w:color w:val="000000"/>
          <w:sz w:val="28"/>
          <w:szCs w:val="28"/>
        </w:rPr>
        <w:t xml:space="preserve">и </w:t>
      </w:r>
      <w:r w:rsidRPr="0075400E">
        <w:rPr>
          <w:rFonts w:ascii="Times New Roman" w:hAnsi="Times New Roman" w:cs="Times New Roman"/>
          <w:iCs/>
          <w:color w:val="000000"/>
          <w:sz w:val="28"/>
          <w:szCs w:val="28"/>
        </w:rPr>
        <w:t xml:space="preserve">слепую </w:t>
      </w:r>
      <w:r w:rsidRPr="0075400E">
        <w:rPr>
          <w:rFonts w:ascii="Times New Roman" w:hAnsi="Times New Roman" w:cs="Times New Roman"/>
          <w:color w:val="000000"/>
          <w:sz w:val="28"/>
          <w:szCs w:val="28"/>
        </w:rPr>
        <w:t xml:space="preserve">части. В обеих частях имеется </w:t>
      </w:r>
      <w:r w:rsidRPr="0075400E">
        <w:rPr>
          <w:rFonts w:ascii="Times New Roman" w:hAnsi="Times New Roman" w:cs="Times New Roman"/>
          <w:iCs/>
          <w:color w:val="000000"/>
          <w:sz w:val="28"/>
          <w:szCs w:val="28"/>
        </w:rPr>
        <w:t xml:space="preserve">пигментный слой </w:t>
      </w:r>
      <w:r w:rsidRPr="0075400E">
        <w:rPr>
          <w:rFonts w:ascii="Times New Roman" w:hAnsi="Times New Roman" w:cs="Times New Roman"/>
          <w:color w:val="000000"/>
          <w:sz w:val="28"/>
          <w:szCs w:val="28"/>
        </w:rPr>
        <w:t>в виде тон</w:t>
      </w:r>
      <w:r w:rsidRPr="0075400E">
        <w:rPr>
          <w:rFonts w:ascii="Times New Roman" w:hAnsi="Times New Roman" w:cs="Times New Roman"/>
          <w:color w:val="000000"/>
          <w:sz w:val="28"/>
          <w:szCs w:val="28"/>
        </w:rPr>
        <w:softHyphen/>
        <w:t xml:space="preserve">кой черной пленки, плотно прирастающей к сосудистой оболочке. В зрительной части сетчатой оболочки, кроме  пигментного слоя, имеется </w:t>
      </w:r>
      <w:r w:rsidRPr="0075400E">
        <w:rPr>
          <w:rFonts w:ascii="Times New Roman" w:hAnsi="Times New Roman" w:cs="Times New Roman"/>
          <w:iCs/>
          <w:color w:val="000000"/>
          <w:sz w:val="28"/>
          <w:szCs w:val="28"/>
        </w:rPr>
        <w:t xml:space="preserve">собственно сетчатка. </w:t>
      </w:r>
      <w:r w:rsidRPr="0075400E">
        <w:rPr>
          <w:rFonts w:ascii="Times New Roman" w:hAnsi="Times New Roman" w:cs="Times New Roman"/>
          <w:color w:val="000000"/>
          <w:sz w:val="28"/>
          <w:szCs w:val="28"/>
        </w:rPr>
        <w:t>Она нежная, прозрачная (после смер</w:t>
      </w:r>
      <w:r w:rsidRPr="0075400E">
        <w:rPr>
          <w:rFonts w:ascii="Times New Roman" w:hAnsi="Times New Roman" w:cs="Times New Roman"/>
          <w:color w:val="000000"/>
          <w:sz w:val="28"/>
          <w:szCs w:val="28"/>
        </w:rPr>
        <w:softHyphen/>
        <w:t>ти мутнеет), розового цвета. Выстилает изнутри стенку глазного яблока, начиная от зрительного нерва до ресничного тела.</w:t>
      </w:r>
    </w:p>
    <w:p w:rsidR="0075400E" w:rsidRPr="0075400E" w:rsidRDefault="0075400E" w:rsidP="0075400E">
      <w:pPr>
        <w:shd w:val="clear" w:color="auto" w:fill="FFFFFF"/>
        <w:spacing w:after="0"/>
        <w:ind w:firstLine="284"/>
        <w:jc w:val="center"/>
        <w:rPr>
          <w:rFonts w:ascii="Times New Roman" w:hAnsi="Times New Roman" w:cs="Times New Roman"/>
          <w:color w:val="000000"/>
          <w:sz w:val="28"/>
          <w:szCs w:val="28"/>
        </w:rPr>
      </w:pPr>
      <w:r w:rsidRPr="0075400E">
        <w:rPr>
          <w:rFonts w:ascii="Times New Roman" w:hAnsi="Times New Roman" w:cs="Times New Roman"/>
          <w:noProof/>
          <w:lang w:val="ru-RU" w:eastAsia="ru-RU"/>
        </w:rPr>
        <w:lastRenderedPageBreak/>
        <w:drawing>
          <wp:inline distT="0" distB="0" distL="0" distR="0">
            <wp:extent cx="4110824" cy="2283455"/>
            <wp:effectExtent l="0" t="0" r="0" b="0"/>
            <wp:docPr id="935" name="Рисунок 935" descr="http://distant-lessons.ru/wp-content/uploads/2013/07/stroenie-glaza-cheloveka-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distant-lessons.ru/wp-content/uploads/2013/07/stroenie-glaza-cheloveka-2.jpg"/>
                    <pic:cNvPicPr>
                      <a:picLocks noChangeAspect="1" noChangeArrowheads="1"/>
                    </pic:cNvPicPr>
                  </pic:nvPicPr>
                  <pic:blipFill>
                    <a:blip r:embed="rId19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120428" cy="2288790"/>
                    </a:xfrm>
                    <a:prstGeom prst="rect">
                      <a:avLst/>
                    </a:prstGeom>
                    <a:noFill/>
                    <a:ln>
                      <a:noFill/>
                    </a:ln>
                  </pic:spPr>
                </pic:pic>
              </a:graphicData>
            </a:graphic>
          </wp:inline>
        </w:drawing>
      </w:r>
    </w:p>
    <w:p w:rsidR="0075400E" w:rsidRPr="0075400E" w:rsidRDefault="0075400E" w:rsidP="0075400E">
      <w:pPr>
        <w:shd w:val="clear" w:color="auto" w:fill="FFFFFF"/>
        <w:spacing w:after="0"/>
        <w:ind w:firstLine="284"/>
        <w:jc w:val="both"/>
        <w:rPr>
          <w:rFonts w:ascii="Times New Roman" w:hAnsi="Times New Roman" w:cs="Times New Roman"/>
          <w:color w:val="000000"/>
          <w:sz w:val="28"/>
          <w:szCs w:val="28"/>
        </w:rPr>
      </w:pPr>
    </w:p>
    <w:p w:rsidR="0075400E" w:rsidRPr="0075400E" w:rsidRDefault="0075400E" w:rsidP="0075400E">
      <w:pPr>
        <w:shd w:val="clear" w:color="auto" w:fill="FFFFFF"/>
        <w:tabs>
          <w:tab w:val="left" w:pos="500"/>
        </w:tabs>
        <w:spacing w:after="0" w:line="235" w:lineRule="auto"/>
        <w:ind w:firstLine="284"/>
        <w:jc w:val="center"/>
        <w:rPr>
          <w:rFonts w:ascii="Times New Roman" w:hAnsi="Times New Roman" w:cs="Times New Roman"/>
          <w:sz w:val="28"/>
          <w:szCs w:val="28"/>
        </w:rPr>
      </w:pPr>
      <w:r w:rsidRPr="0075400E">
        <w:rPr>
          <w:rFonts w:ascii="Times New Roman" w:hAnsi="Times New Roman" w:cs="Times New Roman"/>
          <w:noProof/>
          <w:lang w:val="ru-RU" w:eastAsia="ru-RU"/>
        </w:rPr>
        <w:drawing>
          <wp:inline distT="0" distB="0" distL="0" distR="0">
            <wp:extent cx="3784821" cy="2469484"/>
            <wp:effectExtent l="0" t="0" r="0" b="0"/>
            <wp:docPr id="963" name="Рисунок 963" descr="http://animals-world.ru/wp-content/uploads/2014/02/stroenie-organov-zreniy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animals-world.ru/wp-content/uploads/2014/02/stroenie-organov-zreniya.jpg"/>
                    <pic:cNvPicPr>
                      <a:picLocks noChangeAspect="1" noChangeArrowheads="1"/>
                    </pic:cNvPicPr>
                  </pic:nvPicPr>
                  <pic:blipFill rotWithShape="1">
                    <a:blip r:embed="rId199"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229">
                              <a14:imgEffect>
                                <a14:sharpenSoften amount="50000"/>
                              </a14:imgEffect>
                              <a14:imgEffect>
                                <a14:brightnessContrast bright="20000" contrast="-4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4156" b="4156"/>
                    <a:stretch/>
                  </pic:blipFill>
                  <pic:spPr bwMode="auto">
                    <a:xfrm>
                      <a:off x="0" y="0"/>
                      <a:ext cx="3785497" cy="246992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75400E" w:rsidRPr="0075400E" w:rsidRDefault="0075400E" w:rsidP="0075400E">
      <w:pPr>
        <w:spacing w:after="0"/>
        <w:jc w:val="center"/>
        <w:rPr>
          <w:rFonts w:ascii="Times New Roman" w:hAnsi="Times New Roman" w:cs="Times New Roman"/>
        </w:rPr>
      </w:pPr>
    </w:p>
    <w:p w:rsidR="0075400E" w:rsidRPr="0075400E" w:rsidRDefault="0075400E" w:rsidP="0075400E">
      <w:pPr>
        <w:spacing w:after="0"/>
        <w:jc w:val="center"/>
        <w:rPr>
          <w:rFonts w:ascii="Times New Roman" w:hAnsi="Times New Roman" w:cs="Times New Roman"/>
        </w:rPr>
      </w:pPr>
      <w:r w:rsidRPr="0075400E">
        <w:rPr>
          <w:rFonts w:ascii="Times New Roman" w:hAnsi="Times New Roman" w:cs="Times New Roman"/>
        </w:rPr>
        <w:t>Рис. 5.  Строение глазного яблока</w:t>
      </w:r>
    </w:p>
    <w:p w:rsidR="0075400E" w:rsidRPr="0075400E" w:rsidRDefault="0075400E" w:rsidP="0075400E">
      <w:pPr>
        <w:spacing w:after="0"/>
        <w:jc w:val="center"/>
        <w:rPr>
          <w:rFonts w:ascii="Times New Roman" w:hAnsi="Times New Roman" w:cs="Times New Roman"/>
        </w:rPr>
      </w:pPr>
    </w:p>
    <w:p w:rsidR="0075400E" w:rsidRPr="0075400E" w:rsidRDefault="0075400E" w:rsidP="0075400E">
      <w:pPr>
        <w:shd w:val="clear" w:color="auto" w:fill="FFFFFF"/>
        <w:spacing w:after="0"/>
        <w:ind w:firstLine="284"/>
        <w:jc w:val="both"/>
        <w:rPr>
          <w:rFonts w:ascii="Times New Roman" w:hAnsi="Times New Roman" w:cs="Times New Roman"/>
          <w:color w:val="000000"/>
          <w:sz w:val="28"/>
          <w:szCs w:val="28"/>
        </w:rPr>
      </w:pPr>
      <w:r w:rsidRPr="0075400E">
        <w:rPr>
          <w:rFonts w:ascii="Times New Roman" w:hAnsi="Times New Roman" w:cs="Times New Roman"/>
          <w:b/>
          <w:color w:val="000000"/>
          <w:sz w:val="28"/>
          <w:szCs w:val="28"/>
        </w:rPr>
        <w:t xml:space="preserve">Гистологическое строение глазного яблока. </w:t>
      </w:r>
      <w:r w:rsidRPr="0075400E">
        <w:rPr>
          <w:rFonts w:ascii="Times New Roman" w:hAnsi="Times New Roman" w:cs="Times New Roman"/>
          <w:color w:val="000000"/>
          <w:sz w:val="28"/>
          <w:szCs w:val="28"/>
        </w:rPr>
        <w:t xml:space="preserve">Наружная оболочка – </w:t>
      </w:r>
      <w:r w:rsidRPr="0075400E">
        <w:rPr>
          <w:rFonts w:ascii="Times New Roman" w:hAnsi="Times New Roman" w:cs="Times New Roman"/>
          <w:i/>
          <w:iCs/>
          <w:color w:val="000000"/>
          <w:sz w:val="28"/>
          <w:szCs w:val="28"/>
        </w:rPr>
        <w:t>склера</w:t>
      </w:r>
      <w:r w:rsidRPr="0075400E">
        <w:rPr>
          <w:rFonts w:ascii="Times New Roman" w:hAnsi="Times New Roman" w:cs="Times New Roman"/>
          <w:iCs/>
          <w:color w:val="000000"/>
          <w:sz w:val="28"/>
          <w:szCs w:val="28"/>
        </w:rPr>
        <w:t xml:space="preserve"> – </w:t>
      </w:r>
      <w:r w:rsidRPr="0075400E">
        <w:rPr>
          <w:rFonts w:ascii="Times New Roman" w:hAnsi="Times New Roman" w:cs="Times New Roman"/>
          <w:color w:val="000000"/>
          <w:sz w:val="28"/>
          <w:szCs w:val="28"/>
        </w:rPr>
        <w:t>состоит из крупных пучков коллагеновых волокон, пе</w:t>
      </w:r>
      <w:r w:rsidRPr="0075400E">
        <w:rPr>
          <w:rFonts w:ascii="Times New Roman" w:hAnsi="Times New Roman" w:cs="Times New Roman"/>
          <w:color w:val="000000"/>
          <w:sz w:val="28"/>
          <w:szCs w:val="28"/>
        </w:rPr>
        <w:softHyphen/>
        <w:t>реплетающихся друг с другом. Между волокнами видны сирене</w:t>
      </w:r>
      <w:r w:rsidRPr="0075400E">
        <w:rPr>
          <w:rFonts w:ascii="Times New Roman" w:hAnsi="Times New Roman" w:cs="Times New Roman"/>
          <w:color w:val="000000"/>
          <w:sz w:val="28"/>
          <w:szCs w:val="28"/>
        </w:rPr>
        <w:softHyphen/>
        <w:t xml:space="preserve">вые ядра фибробластов. Под склерой располагается </w:t>
      </w:r>
      <w:r w:rsidRPr="0075400E">
        <w:rPr>
          <w:rFonts w:ascii="Times New Roman" w:hAnsi="Times New Roman" w:cs="Times New Roman"/>
          <w:i/>
          <w:iCs/>
          <w:color w:val="000000"/>
          <w:sz w:val="28"/>
          <w:szCs w:val="28"/>
        </w:rPr>
        <w:t>сосудистая оболочка</w:t>
      </w:r>
      <w:r w:rsidRPr="0075400E">
        <w:rPr>
          <w:rFonts w:ascii="Times New Roman" w:hAnsi="Times New Roman" w:cs="Times New Roman"/>
          <w:iCs/>
          <w:color w:val="000000"/>
          <w:sz w:val="28"/>
          <w:szCs w:val="28"/>
        </w:rPr>
        <w:t xml:space="preserve">,  </w:t>
      </w:r>
      <w:r w:rsidRPr="0075400E">
        <w:rPr>
          <w:rFonts w:ascii="Times New Roman" w:hAnsi="Times New Roman" w:cs="Times New Roman"/>
          <w:color w:val="000000"/>
          <w:sz w:val="28"/>
          <w:szCs w:val="28"/>
        </w:rPr>
        <w:t xml:space="preserve">которую можно определить по большому количеству  сосудов, проходящих в ней, и скоплениям пигментных клеток. </w:t>
      </w:r>
      <w:r w:rsidRPr="0075400E">
        <w:rPr>
          <w:rFonts w:ascii="Times New Roman" w:hAnsi="Times New Roman" w:cs="Times New Roman"/>
          <w:iCs/>
          <w:color w:val="000000"/>
          <w:sz w:val="28"/>
          <w:szCs w:val="28"/>
        </w:rPr>
        <w:t xml:space="preserve">Самая </w:t>
      </w:r>
      <w:r w:rsidRPr="0075400E">
        <w:rPr>
          <w:rFonts w:ascii="Times New Roman" w:hAnsi="Times New Roman" w:cs="Times New Roman"/>
          <w:color w:val="000000"/>
          <w:sz w:val="28"/>
          <w:szCs w:val="28"/>
        </w:rPr>
        <w:t>внутренняя обо</w:t>
      </w:r>
      <w:r w:rsidRPr="0075400E">
        <w:rPr>
          <w:rFonts w:ascii="Times New Roman" w:hAnsi="Times New Roman" w:cs="Times New Roman"/>
          <w:color w:val="000000"/>
          <w:sz w:val="28"/>
          <w:szCs w:val="28"/>
        </w:rPr>
        <w:softHyphen/>
        <w:t xml:space="preserve">лочка – </w:t>
      </w:r>
      <w:r w:rsidRPr="0075400E">
        <w:rPr>
          <w:rFonts w:ascii="Times New Roman" w:hAnsi="Times New Roman" w:cs="Times New Roman"/>
          <w:i/>
          <w:iCs/>
          <w:color w:val="000000"/>
          <w:sz w:val="28"/>
          <w:szCs w:val="28"/>
        </w:rPr>
        <w:t>сетчатая</w:t>
      </w:r>
      <w:r w:rsidRPr="0075400E">
        <w:rPr>
          <w:rFonts w:ascii="Times New Roman" w:hAnsi="Times New Roman" w:cs="Times New Roman"/>
          <w:iCs/>
          <w:color w:val="000000"/>
          <w:sz w:val="28"/>
          <w:szCs w:val="28"/>
        </w:rPr>
        <w:t xml:space="preserve">, </w:t>
      </w:r>
      <w:r w:rsidRPr="0075400E">
        <w:rPr>
          <w:rFonts w:ascii="Times New Roman" w:hAnsi="Times New Roman" w:cs="Times New Roman"/>
          <w:color w:val="000000"/>
          <w:sz w:val="28"/>
          <w:szCs w:val="28"/>
        </w:rPr>
        <w:t xml:space="preserve">отделяется от сосудистой оболочки </w:t>
      </w:r>
      <w:r w:rsidRPr="0075400E">
        <w:rPr>
          <w:rFonts w:ascii="Times New Roman" w:hAnsi="Times New Roman" w:cs="Times New Roman"/>
          <w:iCs/>
          <w:color w:val="000000"/>
          <w:sz w:val="28"/>
          <w:szCs w:val="28"/>
        </w:rPr>
        <w:t xml:space="preserve">пигментным слоем, </w:t>
      </w:r>
      <w:r w:rsidRPr="0075400E">
        <w:rPr>
          <w:rFonts w:ascii="Times New Roman" w:hAnsi="Times New Roman" w:cs="Times New Roman"/>
          <w:color w:val="000000"/>
          <w:sz w:val="28"/>
          <w:szCs w:val="28"/>
        </w:rPr>
        <w:t>который   на препарате виден как очень тонкий слой плоских клеток. Под ним распо</w:t>
      </w:r>
      <w:r w:rsidRPr="0075400E">
        <w:rPr>
          <w:rFonts w:ascii="Times New Roman" w:hAnsi="Times New Roman" w:cs="Times New Roman"/>
          <w:color w:val="000000"/>
          <w:sz w:val="28"/>
          <w:szCs w:val="28"/>
        </w:rPr>
        <w:softHyphen/>
        <w:t>лагается сложно устроенная сет</w:t>
      </w:r>
      <w:r w:rsidRPr="0075400E">
        <w:rPr>
          <w:rFonts w:ascii="Times New Roman" w:hAnsi="Times New Roman" w:cs="Times New Roman"/>
          <w:color w:val="000000"/>
          <w:sz w:val="28"/>
          <w:szCs w:val="28"/>
        </w:rPr>
        <w:softHyphen/>
        <w:t xml:space="preserve">чатка. </w:t>
      </w:r>
    </w:p>
    <w:p w:rsidR="0075400E" w:rsidRPr="0075400E" w:rsidRDefault="0075400E" w:rsidP="0075400E">
      <w:pPr>
        <w:shd w:val="clear" w:color="auto" w:fill="FFFFFF"/>
        <w:spacing w:after="0"/>
        <w:ind w:firstLine="284"/>
        <w:jc w:val="both"/>
        <w:rPr>
          <w:rFonts w:ascii="Times New Roman" w:hAnsi="Times New Roman" w:cs="Times New Roman"/>
          <w:color w:val="000000"/>
          <w:sz w:val="28"/>
          <w:szCs w:val="28"/>
        </w:rPr>
      </w:pPr>
      <w:r w:rsidRPr="0075400E">
        <w:rPr>
          <w:rFonts w:ascii="Times New Roman" w:hAnsi="Times New Roman" w:cs="Times New Roman"/>
          <w:color w:val="000000"/>
          <w:sz w:val="28"/>
          <w:szCs w:val="28"/>
        </w:rPr>
        <w:t xml:space="preserve">В сетчатке можно различить несколько слоев. Ближайший  к пигментному слою – </w:t>
      </w:r>
      <w:r w:rsidRPr="0075400E">
        <w:rPr>
          <w:rFonts w:ascii="Times New Roman" w:hAnsi="Times New Roman" w:cs="Times New Roman"/>
          <w:i/>
          <w:iCs/>
          <w:color w:val="000000"/>
          <w:sz w:val="28"/>
          <w:szCs w:val="28"/>
        </w:rPr>
        <w:t xml:space="preserve">слой палочек </w:t>
      </w:r>
      <w:r w:rsidRPr="0075400E">
        <w:rPr>
          <w:rFonts w:ascii="Times New Roman" w:hAnsi="Times New Roman" w:cs="Times New Roman"/>
          <w:i/>
          <w:color w:val="000000"/>
          <w:sz w:val="28"/>
          <w:szCs w:val="28"/>
        </w:rPr>
        <w:t xml:space="preserve">и </w:t>
      </w:r>
      <w:r w:rsidRPr="0075400E">
        <w:rPr>
          <w:rFonts w:ascii="Times New Roman" w:hAnsi="Times New Roman" w:cs="Times New Roman"/>
          <w:i/>
          <w:iCs/>
          <w:color w:val="000000"/>
          <w:sz w:val="28"/>
          <w:szCs w:val="28"/>
        </w:rPr>
        <w:t xml:space="preserve">колбочек – </w:t>
      </w:r>
      <w:r w:rsidRPr="0075400E">
        <w:rPr>
          <w:rFonts w:ascii="Times New Roman" w:hAnsi="Times New Roman" w:cs="Times New Roman"/>
          <w:color w:val="000000"/>
          <w:sz w:val="28"/>
          <w:szCs w:val="28"/>
        </w:rPr>
        <w:t>на препарате выгля</w:t>
      </w:r>
      <w:r w:rsidRPr="0075400E">
        <w:rPr>
          <w:rFonts w:ascii="Times New Roman" w:hAnsi="Times New Roman" w:cs="Times New Roman"/>
          <w:color w:val="000000"/>
          <w:sz w:val="28"/>
          <w:szCs w:val="28"/>
        </w:rPr>
        <w:softHyphen/>
        <w:t>дит светлым, так как дендриты светочувствительных нейронов (па</w:t>
      </w:r>
      <w:r w:rsidRPr="0075400E">
        <w:rPr>
          <w:rFonts w:ascii="Times New Roman" w:hAnsi="Times New Roman" w:cs="Times New Roman"/>
          <w:color w:val="000000"/>
          <w:sz w:val="28"/>
          <w:szCs w:val="28"/>
        </w:rPr>
        <w:softHyphen/>
        <w:t>лочки и колбочки) плохо окрашиваются обычными гистологически</w:t>
      </w:r>
      <w:r w:rsidRPr="0075400E">
        <w:rPr>
          <w:rFonts w:ascii="Times New Roman" w:hAnsi="Times New Roman" w:cs="Times New Roman"/>
          <w:color w:val="000000"/>
          <w:sz w:val="28"/>
          <w:szCs w:val="28"/>
        </w:rPr>
        <w:softHyphen/>
        <w:t xml:space="preserve">ми красителями. За ним следует </w:t>
      </w:r>
      <w:r w:rsidRPr="0075400E">
        <w:rPr>
          <w:rFonts w:ascii="Times New Roman" w:hAnsi="Times New Roman" w:cs="Times New Roman"/>
          <w:i/>
          <w:iCs/>
          <w:color w:val="000000"/>
          <w:sz w:val="28"/>
          <w:szCs w:val="28"/>
        </w:rPr>
        <w:t>наружный зернистый слой</w:t>
      </w:r>
      <w:r w:rsidRPr="0075400E">
        <w:rPr>
          <w:rFonts w:ascii="Times New Roman" w:hAnsi="Times New Roman" w:cs="Times New Roman"/>
          <w:iCs/>
          <w:color w:val="000000"/>
          <w:sz w:val="28"/>
          <w:szCs w:val="28"/>
        </w:rPr>
        <w:t xml:space="preserve">, </w:t>
      </w:r>
      <w:r w:rsidRPr="0075400E">
        <w:rPr>
          <w:rFonts w:ascii="Times New Roman" w:hAnsi="Times New Roman" w:cs="Times New Roman"/>
          <w:color w:val="000000"/>
          <w:sz w:val="28"/>
          <w:szCs w:val="28"/>
        </w:rPr>
        <w:t>со</w:t>
      </w:r>
      <w:r w:rsidRPr="0075400E">
        <w:rPr>
          <w:rFonts w:ascii="Times New Roman" w:hAnsi="Times New Roman" w:cs="Times New Roman"/>
          <w:color w:val="000000"/>
          <w:sz w:val="28"/>
          <w:szCs w:val="28"/>
        </w:rPr>
        <w:softHyphen/>
        <w:t xml:space="preserve">стоящий из тел </w:t>
      </w:r>
      <w:r w:rsidRPr="0075400E">
        <w:rPr>
          <w:rFonts w:ascii="Times New Roman" w:hAnsi="Times New Roman" w:cs="Times New Roman"/>
          <w:iCs/>
          <w:color w:val="000000"/>
          <w:sz w:val="28"/>
          <w:szCs w:val="28"/>
        </w:rPr>
        <w:t xml:space="preserve">палочко- </w:t>
      </w:r>
      <w:r w:rsidRPr="0075400E">
        <w:rPr>
          <w:rFonts w:ascii="Times New Roman" w:hAnsi="Times New Roman" w:cs="Times New Roman"/>
          <w:color w:val="000000"/>
          <w:sz w:val="28"/>
          <w:szCs w:val="28"/>
        </w:rPr>
        <w:t xml:space="preserve">и колбочконесущих </w:t>
      </w:r>
      <w:r w:rsidRPr="0075400E">
        <w:rPr>
          <w:rFonts w:ascii="Times New Roman" w:hAnsi="Times New Roman" w:cs="Times New Roman"/>
          <w:color w:val="000000"/>
          <w:sz w:val="28"/>
          <w:szCs w:val="28"/>
        </w:rPr>
        <w:lastRenderedPageBreak/>
        <w:t>оптических (зритель</w:t>
      </w:r>
      <w:r w:rsidRPr="0075400E">
        <w:rPr>
          <w:rFonts w:ascii="Times New Roman" w:hAnsi="Times New Roman" w:cs="Times New Roman"/>
          <w:color w:val="000000"/>
          <w:sz w:val="28"/>
          <w:szCs w:val="28"/>
        </w:rPr>
        <w:softHyphen/>
        <w:t>ных) клеток. На препарате четко видны их многочисленные округ</w:t>
      </w:r>
      <w:r w:rsidRPr="0075400E">
        <w:rPr>
          <w:rFonts w:ascii="Times New Roman" w:hAnsi="Times New Roman" w:cs="Times New Roman"/>
          <w:color w:val="000000"/>
          <w:sz w:val="28"/>
          <w:szCs w:val="28"/>
        </w:rPr>
        <w:softHyphen/>
        <w:t>лые ядра, лежащие в слое в несколько рядов.</w:t>
      </w:r>
    </w:p>
    <w:p w:rsidR="0075400E" w:rsidRPr="0075400E" w:rsidRDefault="0075400E" w:rsidP="0075400E">
      <w:pPr>
        <w:shd w:val="clear" w:color="auto" w:fill="FFFFFF"/>
        <w:spacing w:after="0"/>
        <w:ind w:firstLine="284"/>
        <w:jc w:val="both"/>
        <w:rPr>
          <w:rFonts w:ascii="Times New Roman" w:hAnsi="Times New Roman" w:cs="Times New Roman"/>
          <w:color w:val="000000"/>
          <w:sz w:val="28"/>
          <w:szCs w:val="28"/>
        </w:rPr>
      </w:pPr>
      <w:r w:rsidRPr="0075400E">
        <w:rPr>
          <w:rFonts w:ascii="Times New Roman" w:hAnsi="Times New Roman" w:cs="Times New Roman"/>
          <w:color w:val="000000"/>
          <w:sz w:val="28"/>
          <w:szCs w:val="28"/>
        </w:rPr>
        <w:t xml:space="preserve">Лежащий глубже </w:t>
      </w:r>
      <w:r w:rsidRPr="0075400E">
        <w:rPr>
          <w:rFonts w:ascii="Times New Roman" w:hAnsi="Times New Roman" w:cs="Times New Roman"/>
          <w:i/>
          <w:iCs/>
          <w:color w:val="000000"/>
          <w:sz w:val="28"/>
          <w:szCs w:val="28"/>
        </w:rPr>
        <w:t>наружный сетчатый слой</w:t>
      </w:r>
      <w:r w:rsidRPr="0075400E">
        <w:rPr>
          <w:rFonts w:ascii="Times New Roman" w:hAnsi="Times New Roman" w:cs="Times New Roman"/>
          <w:iCs/>
          <w:color w:val="000000"/>
          <w:sz w:val="28"/>
          <w:szCs w:val="28"/>
        </w:rPr>
        <w:t xml:space="preserve"> </w:t>
      </w:r>
      <w:r w:rsidRPr="0075400E">
        <w:rPr>
          <w:rFonts w:ascii="Times New Roman" w:hAnsi="Times New Roman" w:cs="Times New Roman"/>
          <w:color w:val="000000"/>
          <w:sz w:val="28"/>
          <w:szCs w:val="28"/>
        </w:rPr>
        <w:t>образован нейри</w:t>
      </w:r>
      <w:r w:rsidRPr="0075400E">
        <w:rPr>
          <w:rFonts w:ascii="Times New Roman" w:hAnsi="Times New Roman" w:cs="Times New Roman"/>
          <w:color w:val="000000"/>
          <w:sz w:val="28"/>
          <w:szCs w:val="28"/>
        </w:rPr>
        <w:softHyphen/>
        <w:t xml:space="preserve">тами оптических клеток и дендритами ассоциативных клеток. Во </w:t>
      </w:r>
      <w:r w:rsidRPr="0075400E">
        <w:rPr>
          <w:rFonts w:ascii="Times New Roman" w:hAnsi="Times New Roman" w:cs="Times New Roman"/>
          <w:i/>
          <w:iCs/>
          <w:color w:val="000000"/>
          <w:sz w:val="28"/>
          <w:szCs w:val="28"/>
        </w:rPr>
        <w:t>внутреннем зернистом слое</w:t>
      </w:r>
      <w:r w:rsidRPr="0075400E">
        <w:rPr>
          <w:rFonts w:ascii="Times New Roman" w:hAnsi="Times New Roman" w:cs="Times New Roman"/>
          <w:iCs/>
          <w:color w:val="000000"/>
          <w:sz w:val="28"/>
          <w:szCs w:val="28"/>
        </w:rPr>
        <w:t xml:space="preserve"> </w:t>
      </w:r>
      <w:r w:rsidRPr="0075400E">
        <w:rPr>
          <w:rFonts w:ascii="Times New Roman" w:hAnsi="Times New Roman" w:cs="Times New Roman"/>
          <w:color w:val="000000"/>
          <w:sz w:val="28"/>
          <w:szCs w:val="28"/>
        </w:rPr>
        <w:t>находятся тела ассоциативных ней</w:t>
      </w:r>
      <w:r w:rsidRPr="0075400E">
        <w:rPr>
          <w:rFonts w:ascii="Times New Roman" w:hAnsi="Times New Roman" w:cs="Times New Roman"/>
          <w:color w:val="000000"/>
          <w:sz w:val="28"/>
          <w:szCs w:val="28"/>
        </w:rPr>
        <w:softHyphen/>
        <w:t xml:space="preserve">ронов, а во </w:t>
      </w:r>
      <w:r w:rsidRPr="0075400E">
        <w:rPr>
          <w:rFonts w:ascii="Times New Roman" w:hAnsi="Times New Roman" w:cs="Times New Roman"/>
          <w:i/>
          <w:iCs/>
          <w:color w:val="000000"/>
          <w:sz w:val="28"/>
          <w:szCs w:val="28"/>
        </w:rPr>
        <w:t>внутреннем сетчатом слое –</w:t>
      </w:r>
      <w:r w:rsidRPr="0075400E">
        <w:rPr>
          <w:rFonts w:ascii="Times New Roman" w:hAnsi="Times New Roman" w:cs="Times New Roman"/>
          <w:iCs/>
          <w:color w:val="000000"/>
          <w:sz w:val="28"/>
          <w:szCs w:val="28"/>
        </w:rPr>
        <w:t xml:space="preserve"> </w:t>
      </w:r>
      <w:r w:rsidRPr="0075400E">
        <w:rPr>
          <w:rFonts w:ascii="Times New Roman" w:hAnsi="Times New Roman" w:cs="Times New Roman"/>
          <w:color w:val="000000"/>
          <w:sz w:val="28"/>
          <w:szCs w:val="28"/>
        </w:rPr>
        <w:t>их нейриты, а также денд</w:t>
      </w:r>
      <w:r w:rsidRPr="0075400E">
        <w:rPr>
          <w:rFonts w:ascii="Times New Roman" w:hAnsi="Times New Roman" w:cs="Times New Roman"/>
          <w:color w:val="000000"/>
          <w:sz w:val="28"/>
          <w:szCs w:val="28"/>
        </w:rPr>
        <w:softHyphen/>
        <w:t xml:space="preserve">риты ганглионарных клеток. </w:t>
      </w:r>
      <w:r w:rsidRPr="0075400E">
        <w:rPr>
          <w:rFonts w:ascii="Times New Roman" w:hAnsi="Times New Roman" w:cs="Times New Roman"/>
          <w:i/>
          <w:iCs/>
          <w:color w:val="000000"/>
          <w:sz w:val="28"/>
          <w:szCs w:val="28"/>
        </w:rPr>
        <w:t>Ганглионарные клетки</w:t>
      </w:r>
      <w:r w:rsidRPr="0075400E">
        <w:rPr>
          <w:rFonts w:ascii="Times New Roman" w:hAnsi="Times New Roman" w:cs="Times New Roman"/>
          <w:iCs/>
          <w:color w:val="000000"/>
          <w:sz w:val="28"/>
          <w:szCs w:val="28"/>
        </w:rPr>
        <w:t xml:space="preserve"> –</w:t>
      </w:r>
      <w:r w:rsidRPr="0075400E">
        <w:rPr>
          <w:rFonts w:ascii="Times New Roman" w:hAnsi="Times New Roman" w:cs="Times New Roman"/>
          <w:color w:val="000000"/>
          <w:sz w:val="28"/>
          <w:szCs w:val="28"/>
        </w:rPr>
        <w:t xml:space="preserve"> крупные мультиполярные нейроны, располагающиеся в ганглионарном слое в один ряд. Их нейриты формируют зрительный нерв, выходящий из сетчатки в районе сле</w:t>
      </w:r>
      <w:r w:rsidRPr="0075400E">
        <w:rPr>
          <w:rFonts w:ascii="Times New Roman" w:hAnsi="Times New Roman" w:cs="Times New Roman"/>
          <w:color w:val="000000"/>
          <w:sz w:val="28"/>
          <w:szCs w:val="28"/>
        </w:rPr>
        <w:softHyphen/>
        <w:t>пого пятн (рис. 6).</w:t>
      </w:r>
    </w:p>
    <w:p w:rsidR="0075400E" w:rsidRPr="0075400E" w:rsidRDefault="0075400E" w:rsidP="0075400E">
      <w:pPr>
        <w:shd w:val="clear" w:color="auto" w:fill="FFFFFF"/>
        <w:spacing w:after="0" w:line="235" w:lineRule="auto"/>
        <w:ind w:firstLine="284"/>
        <w:jc w:val="center"/>
        <w:rPr>
          <w:rFonts w:ascii="Times New Roman" w:hAnsi="Times New Roman" w:cs="Times New Roman"/>
          <w:color w:val="000000"/>
          <w:sz w:val="28"/>
          <w:szCs w:val="28"/>
        </w:rPr>
      </w:pPr>
      <w:r w:rsidRPr="0075400E">
        <w:rPr>
          <w:rFonts w:ascii="Times New Roman" w:hAnsi="Times New Roman" w:cs="Times New Roman"/>
          <w:noProof/>
          <w:lang w:val="ru-RU" w:eastAsia="ru-RU"/>
        </w:rPr>
        <w:drawing>
          <wp:inline distT="0" distB="0" distL="0" distR="0">
            <wp:extent cx="3978455" cy="2782957"/>
            <wp:effectExtent l="0" t="0" r="0" b="0"/>
            <wp:docPr id="981" name="Рисунок 981" descr="Строение сетчат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Строение сетчатки"/>
                    <pic:cNvPicPr>
                      <a:picLocks noChangeAspect="1" noChangeArrowheads="1"/>
                    </pic:cNvPicPr>
                  </pic:nvPicPr>
                  <pic:blipFill>
                    <a:blip r:embed="rId23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980470" cy="2784366"/>
                    </a:xfrm>
                    <a:prstGeom prst="rect">
                      <a:avLst/>
                    </a:prstGeom>
                    <a:noFill/>
                    <a:ln>
                      <a:noFill/>
                    </a:ln>
                  </pic:spPr>
                </pic:pic>
              </a:graphicData>
            </a:graphic>
          </wp:inline>
        </w:drawing>
      </w:r>
    </w:p>
    <w:p w:rsidR="0075400E" w:rsidRPr="0075400E" w:rsidRDefault="0075400E" w:rsidP="0075400E">
      <w:pPr>
        <w:shd w:val="clear" w:color="auto" w:fill="FFFFFF"/>
        <w:spacing w:after="0" w:line="235" w:lineRule="auto"/>
        <w:ind w:left="1100" w:right="1224" w:firstLine="284"/>
        <w:jc w:val="center"/>
        <w:rPr>
          <w:rFonts w:ascii="Times New Roman" w:hAnsi="Times New Roman" w:cs="Times New Roman"/>
          <w:bCs/>
          <w:color w:val="000000"/>
        </w:rPr>
      </w:pPr>
      <w:r w:rsidRPr="0075400E">
        <w:rPr>
          <w:rFonts w:ascii="Times New Roman" w:hAnsi="Times New Roman" w:cs="Times New Roman"/>
          <w:bCs/>
          <w:color w:val="000000"/>
        </w:rPr>
        <w:t>Рис.  6.  Схема   строения сетчатки.</w:t>
      </w:r>
    </w:p>
    <w:p w:rsidR="0075400E" w:rsidRPr="0075400E" w:rsidRDefault="0075400E" w:rsidP="0075400E">
      <w:pPr>
        <w:shd w:val="clear" w:color="auto" w:fill="FFFFFF"/>
        <w:spacing w:after="0" w:line="235" w:lineRule="auto"/>
        <w:ind w:firstLine="284"/>
        <w:jc w:val="both"/>
        <w:rPr>
          <w:rFonts w:ascii="Times New Roman" w:hAnsi="Times New Roman" w:cs="Times New Roman"/>
          <w:color w:val="000000"/>
        </w:rPr>
      </w:pPr>
    </w:p>
    <w:p w:rsidR="0075400E" w:rsidRPr="0075400E" w:rsidRDefault="0075400E" w:rsidP="0075400E">
      <w:pPr>
        <w:shd w:val="clear" w:color="auto" w:fill="FFFFFF"/>
        <w:spacing w:after="0" w:line="235" w:lineRule="auto"/>
        <w:ind w:firstLine="284"/>
        <w:jc w:val="both"/>
        <w:rPr>
          <w:rFonts w:ascii="Times New Roman" w:hAnsi="Times New Roman" w:cs="Times New Roman"/>
          <w:sz w:val="28"/>
          <w:szCs w:val="28"/>
        </w:rPr>
      </w:pPr>
      <w:r w:rsidRPr="0075400E">
        <w:rPr>
          <w:rFonts w:ascii="Times New Roman" w:hAnsi="Times New Roman" w:cs="Times New Roman"/>
          <w:b/>
          <w:color w:val="000000"/>
          <w:sz w:val="28"/>
          <w:szCs w:val="28"/>
        </w:rPr>
        <w:t>Светопреломляющие среды</w:t>
      </w:r>
      <w:r w:rsidRPr="0075400E">
        <w:rPr>
          <w:rFonts w:ascii="Times New Roman" w:hAnsi="Times New Roman" w:cs="Times New Roman"/>
          <w:color w:val="000000"/>
          <w:sz w:val="28"/>
          <w:szCs w:val="28"/>
        </w:rPr>
        <w:t xml:space="preserve"> и аккомодационный ап</w:t>
      </w:r>
      <w:r w:rsidRPr="0075400E">
        <w:rPr>
          <w:rFonts w:ascii="Times New Roman" w:hAnsi="Times New Roman" w:cs="Times New Roman"/>
          <w:color w:val="000000"/>
          <w:sz w:val="28"/>
          <w:szCs w:val="28"/>
        </w:rPr>
        <w:softHyphen/>
        <w:t>парат глаза служат для собирания пучка световых лучей на сет</w:t>
      </w:r>
      <w:r w:rsidRPr="0075400E">
        <w:rPr>
          <w:rFonts w:ascii="Times New Roman" w:hAnsi="Times New Roman" w:cs="Times New Roman"/>
          <w:color w:val="000000"/>
          <w:sz w:val="28"/>
          <w:szCs w:val="28"/>
        </w:rPr>
        <w:softHyphen/>
        <w:t>чатке и приспособления глаза к рассмотрению разноудаленных предметов с одинаковой четкостью. К ним относятся: роговица, внутриглазная жидкость, хрусталик, стекловидное тело.</w:t>
      </w:r>
    </w:p>
    <w:p w:rsidR="0075400E" w:rsidRPr="0075400E" w:rsidRDefault="0075400E" w:rsidP="0075400E">
      <w:pPr>
        <w:shd w:val="clear" w:color="auto" w:fill="FFFFFF"/>
        <w:spacing w:after="0" w:line="235" w:lineRule="auto"/>
        <w:ind w:firstLine="284"/>
        <w:jc w:val="both"/>
        <w:rPr>
          <w:rFonts w:ascii="Times New Roman" w:hAnsi="Times New Roman" w:cs="Times New Roman"/>
          <w:sz w:val="28"/>
          <w:szCs w:val="28"/>
        </w:rPr>
      </w:pPr>
      <w:r w:rsidRPr="0075400E">
        <w:rPr>
          <w:rFonts w:ascii="Times New Roman" w:hAnsi="Times New Roman" w:cs="Times New Roman"/>
          <w:b/>
          <w:i/>
          <w:iCs/>
          <w:color w:val="000000"/>
          <w:sz w:val="28"/>
          <w:szCs w:val="28"/>
        </w:rPr>
        <w:t>Внутриглазная жидкость</w:t>
      </w:r>
      <w:r w:rsidRPr="0075400E">
        <w:rPr>
          <w:rFonts w:ascii="Times New Roman" w:hAnsi="Times New Roman" w:cs="Times New Roman"/>
          <w:iCs/>
          <w:color w:val="000000"/>
          <w:sz w:val="28"/>
          <w:szCs w:val="28"/>
        </w:rPr>
        <w:t xml:space="preserve"> </w:t>
      </w:r>
      <w:r w:rsidRPr="0075400E">
        <w:rPr>
          <w:rFonts w:ascii="Times New Roman" w:hAnsi="Times New Roman" w:cs="Times New Roman"/>
          <w:color w:val="000000"/>
          <w:sz w:val="28"/>
          <w:szCs w:val="28"/>
        </w:rPr>
        <w:t>(водянистая влага) заполняет пе</w:t>
      </w:r>
      <w:r w:rsidRPr="0075400E">
        <w:rPr>
          <w:rFonts w:ascii="Times New Roman" w:hAnsi="Times New Roman" w:cs="Times New Roman"/>
          <w:color w:val="000000"/>
          <w:sz w:val="28"/>
          <w:szCs w:val="28"/>
        </w:rPr>
        <w:softHyphen/>
        <w:t xml:space="preserve">реднюю и заднюю камеры глаза. </w:t>
      </w:r>
      <w:r w:rsidRPr="0075400E">
        <w:rPr>
          <w:rFonts w:ascii="Times New Roman" w:hAnsi="Times New Roman" w:cs="Times New Roman"/>
          <w:iCs/>
          <w:color w:val="000000"/>
          <w:sz w:val="28"/>
          <w:szCs w:val="28"/>
        </w:rPr>
        <w:t xml:space="preserve">Передняя камера </w:t>
      </w:r>
      <w:r w:rsidRPr="0075400E">
        <w:rPr>
          <w:rFonts w:ascii="Times New Roman" w:hAnsi="Times New Roman" w:cs="Times New Roman"/>
          <w:color w:val="000000"/>
          <w:sz w:val="28"/>
          <w:szCs w:val="28"/>
        </w:rPr>
        <w:t xml:space="preserve">расположена между роговицей и радужкой, а </w:t>
      </w:r>
      <w:r w:rsidRPr="0075400E">
        <w:rPr>
          <w:rFonts w:ascii="Times New Roman" w:hAnsi="Times New Roman" w:cs="Times New Roman"/>
          <w:iCs/>
          <w:color w:val="000000"/>
          <w:sz w:val="28"/>
          <w:szCs w:val="28"/>
        </w:rPr>
        <w:t xml:space="preserve">задняя </w:t>
      </w:r>
      <w:r w:rsidRPr="0075400E">
        <w:rPr>
          <w:rFonts w:ascii="Times New Roman" w:hAnsi="Times New Roman" w:cs="Times New Roman"/>
          <w:color w:val="000000"/>
          <w:sz w:val="28"/>
          <w:szCs w:val="28"/>
        </w:rPr>
        <w:t>между радужкой и хру</w:t>
      </w:r>
      <w:r w:rsidRPr="0075400E">
        <w:rPr>
          <w:rFonts w:ascii="Times New Roman" w:hAnsi="Times New Roman" w:cs="Times New Roman"/>
          <w:color w:val="000000"/>
          <w:sz w:val="28"/>
          <w:szCs w:val="28"/>
        </w:rPr>
        <w:softHyphen/>
        <w:t>сталиком. Сообщаются камеры через зрачок.</w:t>
      </w:r>
    </w:p>
    <w:p w:rsidR="0075400E" w:rsidRPr="0075400E" w:rsidRDefault="0075400E" w:rsidP="0075400E">
      <w:pPr>
        <w:shd w:val="clear" w:color="auto" w:fill="FFFFFF"/>
        <w:spacing w:after="0" w:line="233" w:lineRule="auto"/>
        <w:ind w:firstLine="284"/>
        <w:jc w:val="both"/>
        <w:rPr>
          <w:rFonts w:ascii="Times New Roman" w:hAnsi="Times New Roman" w:cs="Times New Roman"/>
          <w:sz w:val="28"/>
          <w:szCs w:val="28"/>
        </w:rPr>
      </w:pPr>
      <w:r w:rsidRPr="0075400E">
        <w:rPr>
          <w:rFonts w:ascii="Times New Roman" w:hAnsi="Times New Roman" w:cs="Times New Roman"/>
          <w:b/>
          <w:i/>
          <w:iCs/>
          <w:color w:val="000000"/>
          <w:sz w:val="28"/>
          <w:szCs w:val="28"/>
        </w:rPr>
        <w:t>Хрусталик</w:t>
      </w:r>
      <w:r w:rsidRPr="0075400E">
        <w:rPr>
          <w:rFonts w:ascii="Times New Roman" w:hAnsi="Times New Roman" w:cs="Times New Roman"/>
          <w:iCs/>
          <w:color w:val="000000"/>
          <w:sz w:val="28"/>
          <w:szCs w:val="28"/>
        </w:rPr>
        <w:t xml:space="preserve"> – </w:t>
      </w:r>
      <w:r w:rsidRPr="0075400E">
        <w:rPr>
          <w:rFonts w:ascii="Times New Roman" w:hAnsi="Times New Roman" w:cs="Times New Roman"/>
          <w:color w:val="000000"/>
          <w:sz w:val="28"/>
          <w:szCs w:val="28"/>
        </w:rPr>
        <w:t>прозрачное плотное чечевицеобразное тело, об</w:t>
      </w:r>
      <w:r w:rsidRPr="0075400E">
        <w:rPr>
          <w:rFonts w:ascii="Times New Roman" w:hAnsi="Times New Roman" w:cs="Times New Roman"/>
          <w:color w:val="000000"/>
          <w:sz w:val="28"/>
          <w:szCs w:val="28"/>
        </w:rPr>
        <w:softHyphen/>
        <w:t>разованное вытянутыми эпителиальными клетками, которые пре</w:t>
      </w:r>
      <w:r w:rsidRPr="0075400E">
        <w:rPr>
          <w:rFonts w:ascii="Times New Roman" w:hAnsi="Times New Roman" w:cs="Times New Roman"/>
          <w:color w:val="000000"/>
          <w:sz w:val="28"/>
          <w:szCs w:val="28"/>
        </w:rPr>
        <w:softHyphen/>
        <w:t>вратились в хрусталиковые волокна. В нем нет сосудов и нер</w:t>
      </w:r>
      <w:r w:rsidRPr="0075400E">
        <w:rPr>
          <w:rFonts w:ascii="Times New Roman" w:hAnsi="Times New Roman" w:cs="Times New Roman"/>
          <w:color w:val="000000"/>
          <w:sz w:val="28"/>
          <w:szCs w:val="28"/>
        </w:rPr>
        <w:softHyphen/>
        <w:t xml:space="preserve">вов. Хрусталик как бы вправлен в </w:t>
      </w:r>
      <w:r w:rsidRPr="0075400E">
        <w:rPr>
          <w:rFonts w:ascii="Times New Roman" w:hAnsi="Times New Roman" w:cs="Times New Roman"/>
          <w:iCs/>
          <w:color w:val="000000"/>
          <w:sz w:val="28"/>
          <w:szCs w:val="28"/>
        </w:rPr>
        <w:t xml:space="preserve">кольцевую хрусталиковую связку, </w:t>
      </w:r>
      <w:r w:rsidRPr="0075400E">
        <w:rPr>
          <w:rFonts w:ascii="Times New Roman" w:hAnsi="Times New Roman" w:cs="Times New Roman"/>
          <w:color w:val="000000"/>
          <w:sz w:val="28"/>
          <w:szCs w:val="28"/>
        </w:rPr>
        <w:t xml:space="preserve">поддерживающую </w:t>
      </w:r>
      <w:r w:rsidRPr="0075400E">
        <w:rPr>
          <w:rFonts w:ascii="Times New Roman" w:hAnsi="Times New Roman" w:cs="Times New Roman"/>
          <w:iCs/>
          <w:color w:val="000000"/>
          <w:sz w:val="28"/>
          <w:szCs w:val="28"/>
        </w:rPr>
        <w:t xml:space="preserve">ресничной мышцей. </w:t>
      </w:r>
      <w:r w:rsidRPr="0075400E">
        <w:rPr>
          <w:rFonts w:ascii="Times New Roman" w:hAnsi="Times New Roman" w:cs="Times New Roman"/>
          <w:color w:val="000000"/>
          <w:sz w:val="28"/>
          <w:szCs w:val="28"/>
        </w:rPr>
        <w:t>Ее сокращения приводят к ослаблению связки и округлению хрусталика. При расслабленной мышце связка натянута и хрусталик уплощен. С возрастом эластичность хрусталика и его аккомодационные свойства снижаются.</w:t>
      </w:r>
    </w:p>
    <w:p w:rsidR="0075400E" w:rsidRPr="0075400E" w:rsidRDefault="0075400E" w:rsidP="0075400E">
      <w:pPr>
        <w:shd w:val="clear" w:color="auto" w:fill="FFFFFF"/>
        <w:spacing w:after="0" w:line="233" w:lineRule="auto"/>
        <w:ind w:firstLine="284"/>
        <w:jc w:val="both"/>
        <w:rPr>
          <w:rFonts w:ascii="Times New Roman" w:hAnsi="Times New Roman" w:cs="Times New Roman"/>
          <w:color w:val="000000"/>
          <w:sz w:val="28"/>
          <w:szCs w:val="28"/>
        </w:rPr>
      </w:pPr>
      <w:r w:rsidRPr="0075400E">
        <w:rPr>
          <w:rFonts w:ascii="Times New Roman" w:hAnsi="Times New Roman" w:cs="Times New Roman"/>
          <w:b/>
          <w:i/>
          <w:iCs/>
          <w:color w:val="000000"/>
          <w:sz w:val="28"/>
          <w:szCs w:val="28"/>
        </w:rPr>
        <w:t>Стекловидное тело</w:t>
      </w:r>
      <w:r w:rsidRPr="0075400E">
        <w:rPr>
          <w:rFonts w:ascii="Times New Roman" w:hAnsi="Times New Roman" w:cs="Times New Roman"/>
          <w:iCs/>
          <w:color w:val="000000"/>
          <w:sz w:val="28"/>
          <w:szCs w:val="28"/>
        </w:rPr>
        <w:t xml:space="preserve"> – </w:t>
      </w:r>
      <w:r w:rsidRPr="0075400E">
        <w:rPr>
          <w:rFonts w:ascii="Times New Roman" w:hAnsi="Times New Roman" w:cs="Times New Roman"/>
          <w:color w:val="000000"/>
          <w:sz w:val="28"/>
          <w:szCs w:val="28"/>
        </w:rPr>
        <w:t>прозрачное желеобразное межклеточ</w:t>
      </w:r>
      <w:r w:rsidRPr="0075400E">
        <w:rPr>
          <w:rFonts w:ascii="Times New Roman" w:hAnsi="Times New Roman" w:cs="Times New Roman"/>
          <w:color w:val="000000"/>
          <w:sz w:val="28"/>
          <w:szCs w:val="28"/>
        </w:rPr>
        <w:softHyphen/>
        <w:t xml:space="preserve">ное вещество, заполняющее </w:t>
      </w:r>
      <w:r w:rsidRPr="0075400E">
        <w:rPr>
          <w:rFonts w:ascii="Times New Roman" w:hAnsi="Times New Roman" w:cs="Times New Roman"/>
          <w:iCs/>
          <w:color w:val="000000"/>
          <w:sz w:val="28"/>
          <w:szCs w:val="28"/>
        </w:rPr>
        <w:t xml:space="preserve">стекловидную камеру. </w:t>
      </w:r>
      <w:r w:rsidRPr="0075400E">
        <w:rPr>
          <w:rFonts w:ascii="Times New Roman" w:hAnsi="Times New Roman" w:cs="Times New Roman"/>
          <w:color w:val="000000"/>
          <w:sz w:val="28"/>
          <w:szCs w:val="28"/>
        </w:rPr>
        <w:t>Камера эта отграничена спереди хрусталиком и ресничным телом, с осталь</w:t>
      </w:r>
      <w:r w:rsidRPr="0075400E">
        <w:rPr>
          <w:rFonts w:ascii="Times New Roman" w:hAnsi="Times New Roman" w:cs="Times New Roman"/>
          <w:color w:val="000000"/>
          <w:sz w:val="28"/>
          <w:szCs w:val="28"/>
        </w:rPr>
        <w:softHyphen/>
        <w:t xml:space="preserve">ных сторон – сетчаткой. Кроме </w:t>
      </w:r>
      <w:r w:rsidRPr="0075400E">
        <w:rPr>
          <w:rFonts w:ascii="Times New Roman" w:hAnsi="Times New Roman" w:cs="Times New Roman"/>
          <w:color w:val="000000"/>
          <w:sz w:val="28"/>
          <w:szCs w:val="28"/>
        </w:rPr>
        <w:lastRenderedPageBreak/>
        <w:t>светопреломления стекловидное тело выполняет трофическую функцию и поддерживает внутри</w:t>
      </w:r>
      <w:r w:rsidRPr="0075400E">
        <w:rPr>
          <w:rFonts w:ascii="Times New Roman" w:hAnsi="Times New Roman" w:cs="Times New Roman"/>
          <w:color w:val="000000"/>
          <w:sz w:val="28"/>
          <w:szCs w:val="28"/>
        </w:rPr>
        <w:softHyphen/>
        <w:t>глазное давление.</w:t>
      </w:r>
    </w:p>
    <w:p w:rsidR="0075400E" w:rsidRPr="0075400E" w:rsidRDefault="0075400E" w:rsidP="0075400E">
      <w:pPr>
        <w:spacing w:after="0"/>
        <w:jc w:val="center"/>
        <w:rPr>
          <w:rFonts w:ascii="Times New Roman" w:hAnsi="Times New Roman" w:cs="Times New Roman"/>
          <w:b/>
          <w:sz w:val="16"/>
          <w:szCs w:val="16"/>
        </w:rPr>
      </w:pPr>
    </w:p>
    <w:p w:rsidR="0075400E" w:rsidRPr="0075400E" w:rsidRDefault="0075400E" w:rsidP="0075400E">
      <w:pPr>
        <w:spacing w:after="0"/>
        <w:jc w:val="center"/>
        <w:rPr>
          <w:rFonts w:ascii="Times New Roman" w:hAnsi="Times New Roman" w:cs="Times New Roman"/>
          <w:b/>
          <w:sz w:val="28"/>
          <w:szCs w:val="28"/>
        </w:rPr>
      </w:pPr>
      <w:r w:rsidRPr="0075400E">
        <w:rPr>
          <w:rFonts w:ascii="Times New Roman" w:hAnsi="Times New Roman" w:cs="Times New Roman"/>
          <w:b/>
          <w:sz w:val="28"/>
          <w:szCs w:val="28"/>
        </w:rPr>
        <w:t>ОРГАН СЛУХА И РАВНОВЕСИЯ</w:t>
      </w:r>
    </w:p>
    <w:p w:rsidR="0075400E" w:rsidRPr="0075400E" w:rsidRDefault="0075400E" w:rsidP="0075400E">
      <w:pPr>
        <w:spacing w:after="0"/>
        <w:jc w:val="center"/>
        <w:rPr>
          <w:rFonts w:ascii="Times New Roman" w:hAnsi="Times New Roman" w:cs="Times New Roman"/>
          <w:b/>
          <w:sz w:val="16"/>
          <w:szCs w:val="16"/>
        </w:rPr>
      </w:pPr>
    </w:p>
    <w:p w:rsidR="0075400E" w:rsidRPr="0075400E" w:rsidRDefault="0075400E" w:rsidP="0075400E">
      <w:pPr>
        <w:shd w:val="clear" w:color="auto" w:fill="FFFFFF"/>
        <w:spacing w:after="0" w:line="233" w:lineRule="auto"/>
        <w:ind w:firstLine="284"/>
        <w:jc w:val="both"/>
        <w:rPr>
          <w:rFonts w:ascii="Times New Roman" w:hAnsi="Times New Roman" w:cs="Times New Roman"/>
          <w:color w:val="000000"/>
          <w:sz w:val="28"/>
          <w:szCs w:val="28"/>
        </w:rPr>
      </w:pPr>
      <w:r w:rsidRPr="0075400E">
        <w:rPr>
          <w:rFonts w:ascii="Times New Roman" w:hAnsi="Times New Roman" w:cs="Times New Roman"/>
          <w:b/>
          <w:color w:val="000000"/>
          <w:sz w:val="28"/>
          <w:szCs w:val="28"/>
        </w:rPr>
        <w:t xml:space="preserve">Орган слуха – </w:t>
      </w:r>
      <w:r w:rsidRPr="0075400E">
        <w:rPr>
          <w:rFonts w:ascii="Times New Roman" w:hAnsi="Times New Roman" w:cs="Times New Roman"/>
          <w:b/>
          <w:i/>
          <w:iCs/>
          <w:color w:val="000000"/>
          <w:sz w:val="28"/>
          <w:szCs w:val="28"/>
        </w:rPr>
        <w:t>ухо</w:t>
      </w:r>
      <w:r w:rsidRPr="0075400E">
        <w:rPr>
          <w:rFonts w:ascii="Times New Roman" w:hAnsi="Times New Roman" w:cs="Times New Roman"/>
          <w:iCs/>
          <w:color w:val="000000"/>
          <w:sz w:val="28"/>
          <w:szCs w:val="28"/>
        </w:rPr>
        <w:t xml:space="preserve"> </w:t>
      </w:r>
      <w:r w:rsidRPr="0075400E">
        <w:rPr>
          <w:rFonts w:ascii="Times New Roman" w:hAnsi="Times New Roman" w:cs="Times New Roman"/>
          <w:color w:val="000000"/>
          <w:sz w:val="28"/>
          <w:szCs w:val="28"/>
        </w:rPr>
        <w:t>(рис. 7)  состоит из наружного, среднего и внутреннего уха. Акустический рецептор находится во внутреннем отделе уха. Остальные части являются вспомогательными приспособлениями органа слуха. Во внутреннем ухе разме</w:t>
      </w:r>
      <w:r w:rsidRPr="0075400E">
        <w:rPr>
          <w:rFonts w:ascii="Times New Roman" w:hAnsi="Times New Roman" w:cs="Times New Roman"/>
          <w:color w:val="000000"/>
          <w:sz w:val="28"/>
          <w:szCs w:val="28"/>
        </w:rPr>
        <w:softHyphen/>
        <w:t>щается орган равновесия.</w:t>
      </w:r>
    </w:p>
    <w:p w:rsidR="0075400E" w:rsidRPr="0075400E" w:rsidRDefault="0075400E" w:rsidP="0075400E">
      <w:pPr>
        <w:shd w:val="clear" w:color="auto" w:fill="FFFFFF"/>
        <w:spacing w:after="0" w:line="233" w:lineRule="auto"/>
        <w:ind w:firstLine="284"/>
        <w:jc w:val="both"/>
        <w:rPr>
          <w:rFonts w:ascii="Times New Roman" w:hAnsi="Times New Roman" w:cs="Times New Roman"/>
          <w:color w:val="000000"/>
          <w:sz w:val="16"/>
          <w:szCs w:val="16"/>
        </w:rPr>
      </w:pPr>
    </w:p>
    <w:p w:rsidR="0075400E" w:rsidRPr="0075400E" w:rsidRDefault="0075400E" w:rsidP="0075400E">
      <w:pPr>
        <w:shd w:val="clear" w:color="auto" w:fill="FFFFFF"/>
        <w:spacing w:after="0"/>
        <w:ind w:firstLine="284"/>
        <w:jc w:val="center"/>
        <w:rPr>
          <w:rFonts w:ascii="Times New Roman" w:hAnsi="Times New Roman" w:cs="Times New Roman"/>
          <w:color w:val="000000"/>
          <w:sz w:val="28"/>
          <w:szCs w:val="28"/>
        </w:rPr>
      </w:pPr>
      <w:r w:rsidRPr="0075400E">
        <w:rPr>
          <w:rFonts w:ascii="Times New Roman" w:hAnsi="Times New Roman" w:cs="Times New Roman"/>
          <w:noProof/>
          <w:lang w:val="ru-RU" w:eastAsia="ru-RU"/>
        </w:rPr>
        <w:drawing>
          <wp:inline distT="0" distB="0" distL="0" distR="0">
            <wp:extent cx="3919993" cy="2289096"/>
            <wp:effectExtent l="0" t="0" r="0" b="0"/>
            <wp:docPr id="986" name="Рисунок 986" descr="http://festival.1september.ru/articles/513584/img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festival.1september.ru/articles/513584/img30.jpg"/>
                    <pic:cNvPicPr>
                      <a:picLocks noChangeAspect="1" noChangeArrowheads="1"/>
                    </pic:cNvPicPr>
                  </pic:nvPicPr>
                  <pic:blipFill>
                    <a:blip r:embed="rId23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923063" cy="2290889"/>
                    </a:xfrm>
                    <a:prstGeom prst="rect">
                      <a:avLst/>
                    </a:prstGeom>
                    <a:noFill/>
                    <a:ln>
                      <a:noFill/>
                    </a:ln>
                  </pic:spPr>
                </pic:pic>
              </a:graphicData>
            </a:graphic>
          </wp:inline>
        </w:drawing>
      </w:r>
    </w:p>
    <w:p w:rsidR="0075400E" w:rsidRPr="0075400E" w:rsidRDefault="0075400E" w:rsidP="0075400E">
      <w:pPr>
        <w:spacing w:after="0"/>
        <w:ind w:firstLine="284"/>
        <w:rPr>
          <w:rFonts w:ascii="Times New Roman" w:hAnsi="Times New Roman" w:cs="Times New Roman"/>
          <w:sz w:val="16"/>
          <w:szCs w:val="16"/>
        </w:rPr>
      </w:pPr>
    </w:p>
    <w:p w:rsidR="0075400E" w:rsidRPr="0075400E" w:rsidRDefault="0075400E" w:rsidP="0075400E">
      <w:pPr>
        <w:shd w:val="clear" w:color="auto" w:fill="FFFFFF"/>
        <w:spacing w:after="0"/>
        <w:ind w:firstLine="284"/>
        <w:jc w:val="center"/>
        <w:rPr>
          <w:rFonts w:ascii="Times New Roman" w:hAnsi="Times New Roman" w:cs="Times New Roman"/>
          <w:color w:val="000000"/>
        </w:rPr>
      </w:pPr>
      <w:r w:rsidRPr="0075400E">
        <w:rPr>
          <w:rFonts w:ascii="Times New Roman" w:hAnsi="Times New Roman" w:cs="Times New Roman"/>
          <w:color w:val="000000"/>
        </w:rPr>
        <w:t>Рис.  7. Строение уха</w:t>
      </w:r>
    </w:p>
    <w:p w:rsidR="0075400E" w:rsidRPr="0075400E" w:rsidRDefault="0075400E" w:rsidP="0075400E">
      <w:pPr>
        <w:shd w:val="clear" w:color="auto" w:fill="FFFFFF"/>
        <w:spacing w:after="0"/>
        <w:ind w:left="300" w:right="324" w:firstLine="284"/>
        <w:jc w:val="both"/>
        <w:rPr>
          <w:rFonts w:ascii="Times New Roman" w:hAnsi="Times New Roman" w:cs="Times New Roman"/>
          <w:sz w:val="16"/>
          <w:szCs w:val="16"/>
        </w:rPr>
      </w:pPr>
    </w:p>
    <w:p w:rsidR="0075400E" w:rsidRPr="0075400E" w:rsidRDefault="0075400E" w:rsidP="0075400E">
      <w:pPr>
        <w:shd w:val="clear" w:color="auto" w:fill="FFFFFF"/>
        <w:spacing w:after="0"/>
        <w:ind w:firstLine="284"/>
        <w:jc w:val="both"/>
        <w:rPr>
          <w:rFonts w:ascii="Times New Roman" w:hAnsi="Times New Roman" w:cs="Times New Roman"/>
          <w:sz w:val="28"/>
          <w:szCs w:val="28"/>
        </w:rPr>
      </w:pPr>
      <w:r w:rsidRPr="0075400E">
        <w:rPr>
          <w:rFonts w:ascii="Times New Roman" w:hAnsi="Times New Roman" w:cs="Times New Roman"/>
          <w:b/>
          <w:color w:val="000000"/>
          <w:sz w:val="28"/>
          <w:szCs w:val="28"/>
        </w:rPr>
        <w:t>Наружное ухо</w:t>
      </w:r>
      <w:r w:rsidRPr="0075400E">
        <w:rPr>
          <w:rFonts w:ascii="Times New Roman" w:hAnsi="Times New Roman" w:cs="Times New Roman"/>
          <w:color w:val="000000"/>
          <w:sz w:val="28"/>
          <w:szCs w:val="28"/>
        </w:rPr>
        <w:t xml:space="preserve"> состоит из ушной раковины, мышц, дей</w:t>
      </w:r>
      <w:r w:rsidRPr="0075400E">
        <w:rPr>
          <w:rFonts w:ascii="Times New Roman" w:hAnsi="Times New Roman" w:cs="Times New Roman"/>
          <w:color w:val="000000"/>
          <w:sz w:val="28"/>
          <w:szCs w:val="28"/>
        </w:rPr>
        <w:softHyphen/>
        <w:t>ствующих на нее, и наруж</w:t>
      </w:r>
      <w:r w:rsidRPr="0075400E">
        <w:rPr>
          <w:rFonts w:ascii="Times New Roman" w:hAnsi="Times New Roman" w:cs="Times New Roman"/>
          <w:color w:val="000000"/>
          <w:sz w:val="28"/>
          <w:szCs w:val="28"/>
        </w:rPr>
        <w:softHyphen/>
        <w:t xml:space="preserve">ного слухового прохода. </w:t>
      </w:r>
      <w:r w:rsidRPr="0075400E">
        <w:rPr>
          <w:rFonts w:ascii="Times New Roman" w:hAnsi="Times New Roman" w:cs="Times New Roman"/>
          <w:b/>
          <w:i/>
          <w:iCs/>
          <w:color w:val="000000"/>
          <w:sz w:val="28"/>
          <w:szCs w:val="28"/>
        </w:rPr>
        <w:t>Уш</w:t>
      </w:r>
      <w:r w:rsidRPr="0075400E">
        <w:rPr>
          <w:rFonts w:ascii="Times New Roman" w:hAnsi="Times New Roman" w:cs="Times New Roman"/>
          <w:b/>
          <w:i/>
          <w:iCs/>
          <w:color w:val="000000"/>
          <w:sz w:val="28"/>
          <w:szCs w:val="28"/>
        </w:rPr>
        <w:softHyphen/>
        <w:t>ная раковина</w:t>
      </w:r>
      <w:r w:rsidRPr="0075400E">
        <w:rPr>
          <w:rFonts w:ascii="Times New Roman" w:hAnsi="Times New Roman" w:cs="Times New Roman"/>
          <w:iCs/>
          <w:color w:val="000000"/>
          <w:sz w:val="28"/>
          <w:szCs w:val="28"/>
        </w:rPr>
        <w:t xml:space="preserve"> </w:t>
      </w:r>
      <w:r w:rsidRPr="0075400E">
        <w:rPr>
          <w:rFonts w:ascii="Times New Roman" w:hAnsi="Times New Roman" w:cs="Times New Roman"/>
          <w:color w:val="000000"/>
          <w:sz w:val="28"/>
          <w:szCs w:val="28"/>
        </w:rPr>
        <w:t>имеет форму рупора. Основу ее составля</w:t>
      </w:r>
      <w:r w:rsidRPr="0075400E">
        <w:rPr>
          <w:rFonts w:ascii="Times New Roman" w:hAnsi="Times New Roman" w:cs="Times New Roman"/>
          <w:color w:val="000000"/>
          <w:sz w:val="28"/>
          <w:szCs w:val="28"/>
        </w:rPr>
        <w:softHyphen/>
        <w:t>ет эластический хрящ. На внутренней поверхности уш</w:t>
      </w:r>
      <w:r w:rsidRPr="0075400E">
        <w:rPr>
          <w:rFonts w:ascii="Times New Roman" w:hAnsi="Times New Roman" w:cs="Times New Roman"/>
          <w:color w:val="000000"/>
          <w:sz w:val="28"/>
          <w:szCs w:val="28"/>
        </w:rPr>
        <w:softHyphen/>
        <w:t xml:space="preserve">ной раковины открываются протоки </w:t>
      </w:r>
      <w:r w:rsidRPr="0075400E">
        <w:rPr>
          <w:rFonts w:ascii="Times New Roman" w:hAnsi="Times New Roman" w:cs="Times New Roman"/>
          <w:iCs/>
          <w:color w:val="000000"/>
          <w:sz w:val="28"/>
          <w:szCs w:val="28"/>
        </w:rPr>
        <w:t xml:space="preserve">желез, </w:t>
      </w:r>
      <w:r w:rsidRPr="0075400E">
        <w:rPr>
          <w:rFonts w:ascii="Times New Roman" w:hAnsi="Times New Roman" w:cs="Times New Roman"/>
          <w:color w:val="000000"/>
          <w:sz w:val="28"/>
          <w:szCs w:val="28"/>
        </w:rPr>
        <w:t>вырабаты</w:t>
      </w:r>
      <w:r w:rsidRPr="0075400E">
        <w:rPr>
          <w:rFonts w:ascii="Times New Roman" w:hAnsi="Times New Roman" w:cs="Times New Roman"/>
          <w:color w:val="000000"/>
          <w:sz w:val="28"/>
          <w:szCs w:val="28"/>
        </w:rPr>
        <w:softHyphen/>
        <w:t>вающих ушную серу, – сложный секрет (содержащий жир, слизь, пигмент) для предохранения наружного слухового прохода от пы</w:t>
      </w:r>
      <w:r w:rsidRPr="0075400E">
        <w:rPr>
          <w:rFonts w:ascii="Times New Roman" w:hAnsi="Times New Roman" w:cs="Times New Roman"/>
          <w:color w:val="000000"/>
          <w:sz w:val="28"/>
          <w:szCs w:val="28"/>
        </w:rPr>
        <w:softHyphen/>
        <w:t>ли. Ушная раковина распо</w:t>
      </w:r>
      <w:r w:rsidRPr="0075400E">
        <w:rPr>
          <w:rFonts w:ascii="Times New Roman" w:hAnsi="Times New Roman" w:cs="Times New Roman"/>
          <w:color w:val="000000"/>
          <w:sz w:val="28"/>
          <w:szCs w:val="28"/>
        </w:rPr>
        <w:softHyphen/>
        <w:t>ложена на жировой подуш</w:t>
      </w:r>
      <w:r w:rsidRPr="0075400E">
        <w:rPr>
          <w:rFonts w:ascii="Times New Roman" w:hAnsi="Times New Roman" w:cs="Times New Roman"/>
          <w:color w:val="000000"/>
          <w:sz w:val="28"/>
          <w:szCs w:val="28"/>
        </w:rPr>
        <w:softHyphen/>
        <w:t>ке, что обеспечивает ее под</w:t>
      </w:r>
      <w:r w:rsidRPr="0075400E">
        <w:rPr>
          <w:rFonts w:ascii="Times New Roman" w:hAnsi="Times New Roman" w:cs="Times New Roman"/>
          <w:color w:val="000000"/>
          <w:sz w:val="28"/>
          <w:szCs w:val="28"/>
        </w:rPr>
        <w:softHyphen/>
        <w:t>вижность. Движения ушной раковины, наиболее разнообразные у лошади, осуществляются с помощью мышц, прикрепляющихся од</w:t>
      </w:r>
      <w:r w:rsidRPr="0075400E">
        <w:rPr>
          <w:rFonts w:ascii="Times New Roman" w:hAnsi="Times New Roman" w:cs="Times New Roman"/>
          <w:color w:val="000000"/>
          <w:sz w:val="28"/>
          <w:szCs w:val="28"/>
        </w:rPr>
        <w:softHyphen/>
        <w:t>ним концом к ушной раковине, другим – к костям черепа.</w:t>
      </w:r>
    </w:p>
    <w:p w:rsidR="0075400E" w:rsidRPr="0075400E" w:rsidRDefault="0075400E" w:rsidP="0075400E">
      <w:pPr>
        <w:shd w:val="clear" w:color="auto" w:fill="FFFFFF"/>
        <w:spacing w:after="0" w:line="238" w:lineRule="auto"/>
        <w:ind w:firstLine="284"/>
        <w:jc w:val="both"/>
        <w:rPr>
          <w:rFonts w:ascii="Times New Roman" w:hAnsi="Times New Roman" w:cs="Times New Roman"/>
          <w:color w:val="000000"/>
          <w:sz w:val="28"/>
          <w:szCs w:val="28"/>
        </w:rPr>
      </w:pPr>
      <w:r w:rsidRPr="0075400E">
        <w:rPr>
          <w:rFonts w:ascii="Times New Roman" w:hAnsi="Times New Roman" w:cs="Times New Roman"/>
          <w:b/>
          <w:i/>
          <w:iCs/>
          <w:color w:val="000000"/>
          <w:sz w:val="28"/>
          <w:szCs w:val="28"/>
        </w:rPr>
        <w:t>Наружный слуховой проход</w:t>
      </w:r>
      <w:r w:rsidRPr="0075400E">
        <w:rPr>
          <w:rFonts w:ascii="Times New Roman" w:hAnsi="Times New Roman" w:cs="Times New Roman"/>
          <w:iCs/>
          <w:color w:val="000000"/>
          <w:sz w:val="28"/>
          <w:szCs w:val="28"/>
        </w:rPr>
        <w:t xml:space="preserve">  </w:t>
      </w:r>
      <w:r w:rsidRPr="0075400E">
        <w:rPr>
          <w:rFonts w:ascii="Times New Roman" w:hAnsi="Times New Roman" w:cs="Times New Roman"/>
          <w:color w:val="000000"/>
          <w:sz w:val="28"/>
          <w:szCs w:val="28"/>
        </w:rPr>
        <w:t>имеет  вид трубки, вначале хря</w:t>
      </w:r>
      <w:r w:rsidRPr="0075400E">
        <w:rPr>
          <w:rFonts w:ascii="Times New Roman" w:hAnsi="Times New Roman" w:cs="Times New Roman"/>
          <w:color w:val="000000"/>
          <w:sz w:val="28"/>
          <w:szCs w:val="28"/>
        </w:rPr>
        <w:softHyphen/>
        <w:t>щевой, затем костной. У крупного  рогатого скота он  направлен вбок, у свиньи – длинный и узкий, идет вверх, у лошади – корот</w:t>
      </w:r>
      <w:r w:rsidRPr="0075400E">
        <w:rPr>
          <w:rFonts w:ascii="Times New Roman" w:hAnsi="Times New Roman" w:cs="Times New Roman"/>
          <w:color w:val="000000"/>
          <w:sz w:val="28"/>
          <w:szCs w:val="28"/>
        </w:rPr>
        <w:softHyphen/>
        <w:t>кий, воронкообразный. Наружный слуховой проход отграничен ба</w:t>
      </w:r>
      <w:r w:rsidRPr="0075400E">
        <w:rPr>
          <w:rFonts w:ascii="Times New Roman" w:hAnsi="Times New Roman" w:cs="Times New Roman"/>
          <w:iCs/>
          <w:color w:val="000000"/>
          <w:sz w:val="28"/>
          <w:szCs w:val="28"/>
        </w:rPr>
        <w:t xml:space="preserve">рабанной перепонкой </w:t>
      </w:r>
      <w:r w:rsidRPr="0075400E">
        <w:rPr>
          <w:rFonts w:ascii="Times New Roman" w:hAnsi="Times New Roman" w:cs="Times New Roman"/>
          <w:color w:val="000000"/>
          <w:sz w:val="28"/>
          <w:szCs w:val="28"/>
        </w:rPr>
        <w:t xml:space="preserve">от среднего уха. </w:t>
      </w:r>
    </w:p>
    <w:p w:rsidR="0075400E" w:rsidRPr="0075400E" w:rsidRDefault="0075400E" w:rsidP="0075400E">
      <w:pPr>
        <w:shd w:val="clear" w:color="auto" w:fill="FFFFFF"/>
        <w:spacing w:after="0" w:line="238" w:lineRule="auto"/>
        <w:ind w:firstLine="284"/>
        <w:jc w:val="both"/>
        <w:rPr>
          <w:rFonts w:ascii="Times New Roman" w:hAnsi="Times New Roman" w:cs="Times New Roman"/>
          <w:sz w:val="28"/>
          <w:szCs w:val="28"/>
        </w:rPr>
      </w:pPr>
      <w:r w:rsidRPr="0075400E">
        <w:rPr>
          <w:rFonts w:ascii="Times New Roman" w:hAnsi="Times New Roman" w:cs="Times New Roman"/>
          <w:b/>
          <w:color w:val="000000"/>
          <w:sz w:val="28"/>
          <w:szCs w:val="28"/>
        </w:rPr>
        <w:t>Среднее ухо</w:t>
      </w:r>
      <w:r w:rsidRPr="0075400E">
        <w:rPr>
          <w:rFonts w:ascii="Times New Roman" w:hAnsi="Times New Roman" w:cs="Times New Roman"/>
          <w:color w:val="000000"/>
          <w:sz w:val="28"/>
          <w:szCs w:val="28"/>
        </w:rPr>
        <w:t xml:space="preserve"> состоит из </w:t>
      </w:r>
      <w:r w:rsidRPr="0075400E">
        <w:rPr>
          <w:rFonts w:ascii="Times New Roman" w:hAnsi="Times New Roman" w:cs="Times New Roman"/>
          <w:iCs/>
          <w:color w:val="000000"/>
          <w:sz w:val="28"/>
          <w:szCs w:val="28"/>
        </w:rPr>
        <w:t>ба</w:t>
      </w:r>
      <w:r w:rsidRPr="0075400E">
        <w:rPr>
          <w:rFonts w:ascii="Times New Roman" w:hAnsi="Times New Roman" w:cs="Times New Roman"/>
          <w:iCs/>
          <w:color w:val="000000"/>
          <w:sz w:val="28"/>
          <w:szCs w:val="28"/>
        </w:rPr>
        <w:softHyphen/>
        <w:t xml:space="preserve">рабанной перепонки </w:t>
      </w:r>
      <w:r w:rsidRPr="0075400E">
        <w:rPr>
          <w:rFonts w:ascii="Times New Roman" w:hAnsi="Times New Roman" w:cs="Times New Roman"/>
          <w:color w:val="000000"/>
          <w:sz w:val="28"/>
          <w:szCs w:val="28"/>
        </w:rPr>
        <w:t xml:space="preserve">и </w:t>
      </w:r>
      <w:r w:rsidRPr="0075400E">
        <w:rPr>
          <w:rFonts w:ascii="Times New Roman" w:hAnsi="Times New Roman" w:cs="Times New Roman"/>
          <w:iCs/>
          <w:color w:val="000000"/>
          <w:sz w:val="28"/>
          <w:szCs w:val="28"/>
        </w:rPr>
        <w:t xml:space="preserve">слуховых косточек </w:t>
      </w:r>
      <w:r w:rsidRPr="0075400E">
        <w:rPr>
          <w:rFonts w:ascii="Times New Roman" w:hAnsi="Times New Roman" w:cs="Times New Roman"/>
          <w:color w:val="000000"/>
          <w:sz w:val="28"/>
          <w:szCs w:val="28"/>
        </w:rPr>
        <w:t xml:space="preserve">со связками и мышцами, заключенными в </w:t>
      </w:r>
      <w:r w:rsidRPr="0075400E">
        <w:rPr>
          <w:rFonts w:ascii="Times New Roman" w:hAnsi="Times New Roman" w:cs="Times New Roman"/>
          <w:iCs/>
          <w:color w:val="000000"/>
          <w:sz w:val="28"/>
          <w:szCs w:val="28"/>
        </w:rPr>
        <w:t>барабанную полость.</w:t>
      </w:r>
    </w:p>
    <w:p w:rsidR="0075400E" w:rsidRPr="0075400E" w:rsidRDefault="0075400E" w:rsidP="0075400E">
      <w:pPr>
        <w:shd w:val="clear" w:color="auto" w:fill="FFFFFF"/>
        <w:spacing w:after="0" w:line="238" w:lineRule="auto"/>
        <w:ind w:firstLine="284"/>
        <w:jc w:val="both"/>
        <w:rPr>
          <w:rFonts w:ascii="Times New Roman" w:hAnsi="Times New Roman" w:cs="Times New Roman"/>
          <w:color w:val="000000"/>
          <w:sz w:val="28"/>
          <w:szCs w:val="28"/>
        </w:rPr>
      </w:pPr>
      <w:r w:rsidRPr="0075400E">
        <w:rPr>
          <w:rFonts w:ascii="Times New Roman" w:hAnsi="Times New Roman" w:cs="Times New Roman"/>
          <w:b/>
          <w:i/>
          <w:iCs/>
          <w:color w:val="000000"/>
          <w:sz w:val="28"/>
          <w:szCs w:val="28"/>
        </w:rPr>
        <w:t>Барабанная полость</w:t>
      </w:r>
      <w:r w:rsidRPr="0075400E">
        <w:rPr>
          <w:rFonts w:ascii="Times New Roman" w:hAnsi="Times New Roman" w:cs="Times New Roman"/>
          <w:iCs/>
          <w:color w:val="000000"/>
          <w:sz w:val="28"/>
          <w:szCs w:val="28"/>
        </w:rPr>
        <w:t xml:space="preserve"> </w:t>
      </w:r>
      <w:r w:rsidRPr="0075400E">
        <w:rPr>
          <w:rFonts w:ascii="Times New Roman" w:hAnsi="Times New Roman" w:cs="Times New Roman"/>
          <w:color w:val="000000"/>
          <w:sz w:val="28"/>
          <w:szCs w:val="28"/>
        </w:rPr>
        <w:t>расположена в барабанной части камени</w:t>
      </w:r>
      <w:r w:rsidRPr="0075400E">
        <w:rPr>
          <w:rFonts w:ascii="Times New Roman" w:hAnsi="Times New Roman" w:cs="Times New Roman"/>
          <w:color w:val="000000"/>
          <w:sz w:val="28"/>
          <w:szCs w:val="28"/>
        </w:rPr>
        <w:softHyphen/>
        <w:t>стой кости</w:t>
      </w:r>
      <w:r w:rsidRPr="0075400E">
        <w:rPr>
          <w:rFonts w:ascii="Times New Roman" w:hAnsi="Times New Roman" w:cs="Times New Roman"/>
          <w:iCs/>
          <w:color w:val="000000"/>
          <w:sz w:val="28"/>
          <w:szCs w:val="28"/>
        </w:rPr>
        <w:t xml:space="preserve">. </w:t>
      </w:r>
      <w:r w:rsidRPr="0075400E">
        <w:rPr>
          <w:rFonts w:ascii="Times New Roman" w:hAnsi="Times New Roman" w:cs="Times New Roman"/>
          <w:color w:val="000000"/>
          <w:sz w:val="28"/>
          <w:szCs w:val="28"/>
        </w:rPr>
        <w:t>Она обширная у рогатого скота, меньшая у свиньи. Эта полость имеет четыре отверстия, соединяющие ее с другими ча</w:t>
      </w:r>
      <w:r w:rsidRPr="0075400E">
        <w:rPr>
          <w:rFonts w:ascii="Times New Roman" w:hAnsi="Times New Roman" w:cs="Times New Roman"/>
          <w:color w:val="000000"/>
          <w:sz w:val="28"/>
          <w:szCs w:val="28"/>
        </w:rPr>
        <w:softHyphen/>
        <w:t>стями уха и с глоткой. Латерально расположено отверстие слухово</w:t>
      </w:r>
      <w:r w:rsidRPr="0075400E">
        <w:rPr>
          <w:rFonts w:ascii="Times New Roman" w:hAnsi="Times New Roman" w:cs="Times New Roman"/>
          <w:color w:val="000000"/>
          <w:sz w:val="28"/>
          <w:szCs w:val="28"/>
        </w:rPr>
        <w:softHyphen/>
        <w:t xml:space="preserve">го прохода, затянутое </w:t>
      </w:r>
      <w:r w:rsidRPr="0075400E">
        <w:rPr>
          <w:rFonts w:ascii="Times New Roman" w:hAnsi="Times New Roman" w:cs="Times New Roman"/>
          <w:b/>
          <w:i/>
          <w:iCs/>
          <w:color w:val="000000"/>
          <w:sz w:val="28"/>
          <w:szCs w:val="28"/>
        </w:rPr>
        <w:t>барабанной перепонкой</w:t>
      </w:r>
      <w:r w:rsidRPr="0075400E">
        <w:rPr>
          <w:rFonts w:ascii="Times New Roman" w:hAnsi="Times New Roman" w:cs="Times New Roman"/>
          <w:iCs/>
          <w:color w:val="000000"/>
          <w:sz w:val="28"/>
          <w:szCs w:val="28"/>
        </w:rPr>
        <w:t xml:space="preserve">  –</w:t>
      </w:r>
      <w:r w:rsidRPr="0075400E">
        <w:rPr>
          <w:rFonts w:ascii="Times New Roman" w:hAnsi="Times New Roman" w:cs="Times New Roman"/>
          <w:color w:val="000000"/>
          <w:sz w:val="28"/>
          <w:szCs w:val="28"/>
        </w:rPr>
        <w:t xml:space="preserve"> тонкой соеди</w:t>
      </w:r>
      <w:r w:rsidRPr="0075400E">
        <w:rPr>
          <w:rFonts w:ascii="Times New Roman" w:hAnsi="Times New Roman" w:cs="Times New Roman"/>
          <w:color w:val="000000"/>
          <w:sz w:val="28"/>
          <w:szCs w:val="28"/>
        </w:rPr>
        <w:softHyphen/>
        <w:t>нительнотканной пластинкой.</w:t>
      </w:r>
    </w:p>
    <w:p w:rsidR="0075400E" w:rsidRPr="0075400E" w:rsidRDefault="0075400E" w:rsidP="0075400E">
      <w:pPr>
        <w:shd w:val="clear" w:color="auto" w:fill="FFFFFF"/>
        <w:spacing w:after="0" w:line="238" w:lineRule="auto"/>
        <w:ind w:firstLine="284"/>
        <w:jc w:val="both"/>
        <w:rPr>
          <w:rFonts w:ascii="Times New Roman" w:hAnsi="Times New Roman" w:cs="Times New Roman"/>
          <w:sz w:val="28"/>
          <w:szCs w:val="28"/>
        </w:rPr>
      </w:pPr>
      <w:r w:rsidRPr="0075400E">
        <w:rPr>
          <w:rFonts w:ascii="Times New Roman" w:hAnsi="Times New Roman" w:cs="Times New Roman"/>
          <w:color w:val="000000"/>
          <w:sz w:val="28"/>
          <w:szCs w:val="28"/>
        </w:rPr>
        <w:lastRenderedPageBreak/>
        <w:t>На медиальной стенке барабанной полости находятся два отвер</w:t>
      </w:r>
      <w:r w:rsidRPr="0075400E">
        <w:rPr>
          <w:rFonts w:ascii="Times New Roman" w:hAnsi="Times New Roman" w:cs="Times New Roman"/>
          <w:color w:val="000000"/>
          <w:sz w:val="28"/>
          <w:szCs w:val="28"/>
        </w:rPr>
        <w:softHyphen/>
        <w:t xml:space="preserve">стия: </w:t>
      </w:r>
      <w:r w:rsidRPr="0075400E">
        <w:rPr>
          <w:rFonts w:ascii="Times New Roman" w:hAnsi="Times New Roman" w:cs="Times New Roman"/>
          <w:i/>
          <w:color w:val="000000"/>
          <w:sz w:val="28"/>
          <w:szCs w:val="28"/>
        </w:rPr>
        <w:t xml:space="preserve">окно </w:t>
      </w:r>
      <w:r w:rsidRPr="0075400E">
        <w:rPr>
          <w:rFonts w:ascii="Times New Roman" w:hAnsi="Times New Roman" w:cs="Times New Roman"/>
          <w:i/>
          <w:iCs/>
          <w:color w:val="000000"/>
          <w:sz w:val="28"/>
          <w:szCs w:val="28"/>
        </w:rPr>
        <w:t>преддверия (овальное)</w:t>
      </w:r>
      <w:r w:rsidRPr="0075400E">
        <w:rPr>
          <w:rFonts w:ascii="Times New Roman" w:hAnsi="Times New Roman" w:cs="Times New Roman"/>
          <w:iCs/>
          <w:color w:val="000000"/>
          <w:sz w:val="28"/>
          <w:szCs w:val="28"/>
        </w:rPr>
        <w:t xml:space="preserve">  </w:t>
      </w:r>
      <w:r w:rsidRPr="0075400E">
        <w:rPr>
          <w:rFonts w:ascii="Times New Roman" w:hAnsi="Times New Roman" w:cs="Times New Roman"/>
          <w:color w:val="000000"/>
          <w:sz w:val="28"/>
          <w:szCs w:val="28"/>
        </w:rPr>
        <w:t xml:space="preserve">и </w:t>
      </w:r>
      <w:r w:rsidRPr="0075400E">
        <w:rPr>
          <w:rFonts w:ascii="Times New Roman" w:hAnsi="Times New Roman" w:cs="Times New Roman"/>
          <w:i/>
          <w:iCs/>
          <w:color w:val="000000"/>
          <w:sz w:val="28"/>
          <w:szCs w:val="28"/>
        </w:rPr>
        <w:t>окно улитки (круглое)</w:t>
      </w:r>
      <w:r w:rsidRPr="0075400E">
        <w:rPr>
          <w:rFonts w:ascii="Times New Roman" w:hAnsi="Times New Roman" w:cs="Times New Roman"/>
          <w:iCs/>
          <w:color w:val="000000"/>
          <w:sz w:val="28"/>
          <w:szCs w:val="28"/>
        </w:rPr>
        <w:t xml:space="preserve">, </w:t>
      </w:r>
      <w:r w:rsidRPr="0075400E">
        <w:rPr>
          <w:rFonts w:ascii="Times New Roman" w:hAnsi="Times New Roman" w:cs="Times New Roman"/>
          <w:color w:val="000000"/>
          <w:sz w:val="28"/>
          <w:szCs w:val="28"/>
        </w:rPr>
        <w:t xml:space="preserve">они направлены в сторону внутреннего уха и закрыты мембранами. В переднем крае барабанной полости имеется </w:t>
      </w:r>
      <w:r w:rsidRPr="0075400E">
        <w:rPr>
          <w:rFonts w:ascii="Times New Roman" w:hAnsi="Times New Roman" w:cs="Times New Roman"/>
          <w:i/>
          <w:color w:val="000000"/>
          <w:sz w:val="28"/>
          <w:szCs w:val="28"/>
        </w:rPr>
        <w:t xml:space="preserve">отверстие </w:t>
      </w:r>
      <w:r w:rsidRPr="0075400E">
        <w:rPr>
          <w:rFonts w:ascii="Times New Roman" w:hAnsi="Times New Roman" w:cs="Times New Roman"/>
          <w:i/>
          <w:iCs/>
          <w:color w:val="000000"/>
          <w:sz w:val="28"/>
          <w:szCs w:val="28"/>
        </w:rPr>
        <w:t>слухо</w:t>
      </w:r>
      <w:r w:rsidRPr="0075400E">
        <w:rPr>
          <w:rFonts w:ascii="Times New Roman" w:hAnsi="Times New Roman" w:cs="Times New Roman"/>
          <w:i/>
          <w:iCs/>
          <w:color w:val="000000"/>
          <w:sz w:val="28"/>
          <w:szCs w:val="28"/>
        </w:rPr>
        <w:softHyphen/>
        <w:t>вой (глоточно-барабанной трубы)</w:t>
      </w:r>
      <w:r w:rsidRPr="0075400E">
        <w:rPr>
          <w:rFonts w:ascii="Times New Roman" w:hAnsi="Times New Roman" w:cs="Times New Roman"/>
          <w:iCs/>
          <w:color w:val="000000"/>
          <w:sz w:val="28"/>
          <w:szCs w:val="28"/>
        </w:rPr>
        <w:t xml:space="preserve">, </w:t>
      </w:r>
      <w:r w:rsidRPr="0075400E">
        <w:rPr>
          <w:rFonts w:ascii="Times New Roman" w:hAnsi="Times New Roman" w:cs="Times New Roman"/>
          <w:color w:val="000000"/>
          <w:sz w:val="28"/>
          <w:szCs w:val="28"/>
        </w:rPr>
        <w:t>выходящее в костную узкую трубку, направленную к глотке. Продолжением ее является длин</w:t>
      </w:r>
      <w:r w:rsidRPr="0075400E">
        <w:rPr>
          <w:rFonts w:ascii="Times New Roman" w:hAnsi="Times New Roman" w:cs="Times New Roman"/>
          <w:color w:val="000000"/>
          <w:sz w:val="28"/>
          <w:szCs w:val="28"/>
        </w:rPr>
        <w:softHyphen/>
        <w:t>ная хрящевая пластинка (до 10–12 см). Благодаря хрящевому до</w:t>
      </w:r>
      <w:r w:rsidRPr="0075400E">
        <w:rPr>
          <w:rFonts w:ascii="Times New Roman" w:hAnsi="Times New Roman" w:cs="Times New Roman"/>
          <w:color w:val="000000"/>
          <w:sz w:val="28"/>
          <w:szCs w:val="28"/>
        </w:rPr>
        <w:softHyphen/>
        <w:t>бавку слуховая трубка достигает глотки и открывается в ее боко</w:t>
      </w:r>
      <w:r w:rsidRPr="0075400E">
        <w:rPr>
          <w:rFonts w:ascii="Times New Roman" w:hAnsi="Times New Roman" w:cs="Times New Roman"/>
          <w:color w:val="000000"/>
          <w:sz w:val="28"/>
          <w:szCs w:val="28"/>
        </w:rPr>
        <w:softHyphen/>
        <w:t>вой стенке. С помощью слуховой трубы происходит выравнивание давления в барабанной полости.</w:t>
      </w:r>
    </w:p>
    <w:p w:rsidR="0075400E" w:rsidRPr="0075400E" w:rsidRDefault="0075400E" w:rsidP="0075400E">
      <w:pPr>
        <w:shd w:val="clear" w:color="auto" w:fill="FFFFFF"/>
        <w:spacing w:after="0" w:line="238" w:lineRule="auto"/>
        <w:ind w:firstLine="284"/>
        <w:jc w:val="both"/>
        <w:rPr>
          <w:rFonts w:ascii="Times New Roman" w:hAnsi="Times New Roman" w:cs="Times New Roman"/>
          <w:sz w:val="28"/>
          <w:szCs w:val="28"/>
        </w:rPr>
      </w:pPr>
      <w:r w:rsidRPr="0075400E">
        <w:rPr>
          <w:rFonts w:ascii="Times New Roman" w:hAnsi="Times New Roman" w:cs="Times New Roman"/>
          <w:color w:val="000000"/>
          <w:sz w:val="28"/>
          <w:szCs w:val="28"/>
        </w:rPr>
        <w:t xml:space="preserve">В барабанной полости находятся четыре слуховые косточки: </w:t>
      </w:r>
      <w:r w:rsidRPr="0075400E">
        <w:rPr>
          <w:rFonts w:ascii="Times New Roman" w:hAnsi="Times New Roman" w:cs="Times New Roman"/>
          <w:i/>
          <w:iCs/>
          <w:color w:val="000000"/>
          <w:sz w:val="28"/>
          <w:szCs w:val="28"/>
        </w:rPr>
        <w:t>мо</w:t>
      </w:r>
      <w:r w:rsidRPr="0075400E">
        <w:rPr>
          <w:rFonts w:ascii="Times New Roman" w:hAnsi="Times New Roman" w:cs="Times New Roman"/>
          <w:i/>
          <w:iCs/>
          <w:color w:val="000000"/>
          <w:sz w:val="28"/>
          <w:szCs w:val="28"/>
        </w:rPr>
        <w:softHyphen/>
        <w:t xml:space="preserve">лоточек, наковальня, чечевицеобразная косточка </w:t>
      </w:r>
      <w:r w:rsidRPr="0075400E">
        <w:rPr>
          <w:rFonts w:ascii="Times New Roman" w:hAnsi="Times New Roman" w:cs="Times New Roman"/>
          <w:i/>
          <w:color w:val="000000"/>
          <w:sz w:val="28"/>
          <w:szCs w:val="28"/>
        </w:rPr>
        <w:t xml:space="preserve">и </w:t>
      </w:r>
      <w:r w:rsidRPr="0075400E">
        <w:rPr>
          <w:rFonts w:ascii="Times New Roman" w:hAnsi="Times New Roman" w:cs="Times New Roman"/>
          <w:i/>
          <w:iCs/>
          <w:color w:val="000000"/>
          <w:sz w:val="28"/>
          <w:szCs w:val="28"/>
        </w:rPr>
        <w:t>стремечко</w:t>
      </w:r>
      <w:r w:rsidRPr="0075400E">
        <w:rPr>
          <w:rFonts w:ascii="Times New Roman" w:hAnsi="Times New Roman" w:cs="Times New Roman"/>
          <w:iCs/>
          <w:color w:val="000000"/>
          <w:sz w:val="28"/>
          <w:szCs w:val="28"/>
        </w:rPr>
        <w:t xml:space="preserve">. </w:t>
      </w:r>
      <w:r w:rsidRPr="0075400E">
        <w:rPr>
          <w:rFonts w:ascii="Times New Roman" w:hAnsi="Times New Roman" w:cs="Times New Roman"/>
          <w:color w:val="000000"/>
          <w:sz w:val="28"/>
          <w:szCs w:val="28"/>
        </w:rPr>
        <w:t>Все они соединены друг с другом суставами, имеющими капсулы и связки.  Молоточек  рукояткой прирастает к центру бара</w:t>
      </w:r>
      <w:r w:rsidRPr="0075400E">
        <w:rPr>
          <w:rFonts w:ascii="Times New Roman" w:hAnsi="Times New Roman" w:cs="Times New Roman"/>
          <w:color w:val="000000"/>
          <w:sz w:val="28"/>
          <w:szCs w:val="28"/>
        </w:rPr>
        <w:softHyphen/>
        <w:t>банной перепонки, а стремечко закрывает окно преддверия. К слуховым косточкам подхо</w:t>
      </w:r>
      <w:r w:rsidRPr="0075400E">
        <w:rPr>
          <w:rFonts w:ascii="Times New Roman" w:hAnsi="Times New Roman" w:cs="Times New Roman"/>
          <w:color w:val="000000"/>
          <w:sz w:val="28"/>
          <w:szCs w:val="28"/>
        </w:rPr>
        <w:softHyphen/>
        <w:t>дят две мышцы</w:t>
      </w:r>
      <w:r w:rsidRPr="0075400E">
        <w:rPr>
          <w:rFonts w:ascii="Times New Roman" w:hAnsi="Times New Roman" w:cs="Times New Roman"/>
          <w:iCs/>
          <w:color w:val="000000"/>
          <w:sz w:val="28"/>
          <w:szCs w:val="28"/>
        </w:rPr>
        <w:t xml:space="preserve">, </w:t>
      </w:r>
      <w:r w:rsidRPr="0075400E">
        <w:rPr>
          <w:rFonts w:ascii="Times New Roman" w:hAnsi="Times New Roman" w:cs="Times New Roman"/>
          <w:color w:val="000000"/>
          <w:sz w:val="28"/>
          <w:szCs w:val="28"/>
        </w:rPr>
        <w:t>которые при напряжении меняют силу зву</w:t>
      </w:r>
      <w:r w:rsidRPr="0075400E">
        <w:rPr>
          <w:rFonts w:ascii="Times New Roman" w:hAnsi="Times New Roman" w:cs="Times New Roman"/>
          <w:color w:val="000000"/>
          <w:sz w:val="28"/>
          <w:szCs w:val="28"/>
        </w:rPr>
        <w:softHyphen/>
        <w:t>ка.</w:t>
      </w:r>
    </w:p>
    <w:p w:rsidR="0075400E" w:rsidRPr="0075400E" w:rsidRDefault="0075400E" w:rsidP="0075400E">
      <w:pPr>
        <w:shd w:val="clear" w:color="auto" w:fill="FFFFFF"/>
        <w:spacing w:after="0" w:line="238" w:lineRule="auto"/>
        <w:ind w:firstLine="284"/>
        <w:jc w:val="both"/>
        <w:rPr>
          <w:rFonts w:ascii="Times New Roman" w:hAnsi="Times New Roman" w:cs="Times New Roman"/>
          <w:color w:val="000000"/>
          <w:sz w:val="28"/>
          <w:szCs w:val="28"/>
        </w:rPr>
      </w:pPr>
      <w:r w:rsidRPr="0075400E">
        <w:rPr>
          <w:rFonts w:ascii="Times New Roman" w:hAnsi="Times New Roman" w:cs="Times New Roman"/>
          <w:b/>
          <w:color w:val="000000"/>
          <w:sz w:val="28"/>
          <w:szCs w:val="28"/>
        </w:rPr>
        <w:t>Внутреннее ухо</w:t>
      </w:r>
      <w:r w:rsidRPr="0075400E">
        <w:rPr>
          <w:rFonts w:ascii="Times New Roman" w:hAnsi="Times New Roman" w:cs="Times New Roman"/>
          <w:color w:val="000000"/>
          <w:sz w:val="28"/>
          <w:szCs w:val="28"/>
        </w:rPr>
        <w:t xml:space="preserve"> находится в скалистой части каменистой кости, состоит из </w:t>
      </w:r>
      <w:r w:rsidRPr="0075400E">
        <w:rPr>
          <w:rFonts w:ascii="Times New Roman" w:hAnsi="Times New Roman" w:cs="Times New Roman"/>
          <w:i/>
          <w:color w:val="000000"/>
          <w:sz w:val="28"/>
          <w:szCs w:val="28"/>
        </w:rPr>
        <w:t>костного</w:t>
      </w:r>
      <w:r w:rsidRPr="0075400E">
        <w:rPr>
          <w:rFonts w:ascii="Times New Roman" w:hAnsi="Times New Roman" w:cs="Times New Roman"/>
          <w:color w:val="000000"/>
          <w:sz w:val="28"/>
          <w:szCs w:val="28"/>
        </w:rPr>
        <w:t xml:space="preserve"> и за</w:t>
      </w:r>
      <w:r w:rsidRPr="0075400E">
        <w:rPr>
          <w:rFonts w:ascii="Times New Roman" w:hAnsi="Times New Roman" w:cs="Times New Roman"/>
          <w:color w:val="000000"/>
          <w:sz w:val="28"/>
          <w:szCs w:val="28"/>
        </w:rPr>
        <w:softHyphen/>
        <w:t xml:space="preserve">ключенного внутри него </w:t>
      </w:r>
      <w:r w:rsidRPr="0075400E">
        <w:rPr>
          <w:rFonts w:ascii="Times New Roman" w:hAnsi="Times New Roman" w:cs="Times New Roman"/>
          <w:i/>
          <w:color w:val="000000"/>
          <w:sz w:val="28"/>
          <w:szCs w:val="28"/>
        </w:rPr>
        <w:t>пере</w:t>
      </w:r>
      <w:r w:rsidRPr="0075400E">
        <w:rPr>
          <w:rFonts w:ascii="Times New Roman" w:hAnsi="Times New Roman" w:cs="Times New Roman"/>
          <w:i/>
          <w:color w:val="000000"/>
          <w:sz w:val="28"/>
          <w:szCs w:val="28"/>
        </w:rPr>
        <w:softHyphen/>
        <w:t>пончатого лабиринта</w:t>
      </w:r>
      <w:r w:rsidRPr="0075400E">
        <w:rPr>
          <w:rFonts w:ascii="Times New Roman" w:hAnsi="Times New Roman" w:cs="Times New Roman"/>
          <w:color w:val="000000"/>
          <w:sz w:val="28"/>
          <w:szCs w:val="28"/>
        </w:rPr>
        <w:t>. Лаби</w:t>
      </w:r>
      <w:r w:rsidRPr="0075400E">
        <w:rPr>
          <w:rFonts w:ascii="Times New Roman" w:hAnsi="Times New Roman" w:cs="Times New Roman"/>
          <w:color w:val="000000"/>
          <w:sz w:val="28"/>
          <w:szCs w:val="28"/>
        </w:rPr>
        <w:softHyphen/>
        <w:t xml:space="preserve">ринт включает в себя </w:t>
      </w:r>
      <w:r w:rsidRPr="0075400E">
        <w:rPr>
          <w:rFonts w:ascii="Times New Roman" w:hAnsi="Times New Roman" w:cs="Times New Roman"/>
          <w:i/>
          <w:iCs/>
          <w:color w:val="000000"/>
          <w:sz w:val="28"/>
          <w:szCs w:val="28"/>
        </w:rPr>
        <w:t>преддве</w:t>
      </w:r>
      <w:r w:rsidRPr="0075400E">
        <w:rPr>
          <w:rFonts w:ascii="Times New Roman" w:hAnsi="Times New Roman" w:cs="Times New Roman"/>
          <w:i/>
          <w:iCs/>
          <w:color w:val="000000"/>
          <w:sz w:val="28"/>
          <w:szCs w:val="28"/>
        </w:rPr>
        <w:softHyphen/>
        <w:t>рие</w:t>
      </w:r>
      <w:r w:rsidRPr="0075400E">
        <w:rPr>
          <w:rFonts w:ascii="Times New Roman" w:hAnsi="Times New Roman" w:cs="Times New Roman"/>
          <w:iCs/>
          <w:color w:val="000000"/>
          <w:sz w:val="28"/>
          <w:szCs w:val="28"/>
        </w:rPr>
        <w:t xml:space="preserve">, </w:t>
      </w:r>
      <w:r w:rsidRPr="0075400E">
        <w:rPr>
          <w:rFonts w:ascii="Times New Roman" w:hAnsi="Times New Roman" w:cs="Times New Roman"/>
          <w:i/>
          <w:iCs/>
          <w:color w:val="000000"/>
          <w:sz w:val="28"/>
          <w:szCs w:val="28"/>
        </w:rPr>
        <w:t>улитку</w:t>
      </w:r>
      <w:r w:rsidRPr="0075400E">
        <w:rPr>
          <w:rFonts w:ascii="Times New Roman" w:hAnsi="Times New Roman" w:cs="Times New Roman"/>
          <w:iCs/>
          <w:color w:val="000000"/>
          <w:sz w:val="28"/>
          <w:szCs w:val="28"/>
        </w:rPr>
        <w:t xml:space="preserve"> </w:t>
      </w:r>
      <w:r w:rsidRPr="0075400E">
        <w:rPr>
          <w:rFonts w:ascii="Times New Roman" w:hAnsi="Times New Roman" w:cs="Times New Roman"/>
          <w:color w:val="000000"/>
          <w:sz w:val="28"/>
          <w:szCs w:val="28"/>
        </w:rPr>
        <w:t xml:space="preserve">и </w:t>
      </w:r>
      <w:r w:rsidRPr="0075400E">
        <w:rPr>
          <w:rFonts w:ascii="Times New Roman" w:hAnsi="Times New Roman" w:cs="Times New Roman"/>
          <w:i/>
          <w:color w:val="000000"/>
          <w:sz w:val="28"/>
          <w:szCs w:val="28"/>
        </w:rPr>
        <w:t xml:space="preserve">три </w:t>
      </w:r>
      <w:r w:rsidRPr="0075400E">
        <w:rPr>
          <w:rFonts w:ascii="Times New Roman" w:hAnsi="Times New Roman" w:cs="Times New Roman"/>
          <w:i/>
          <w:iCs/>
          <w:color w:val="000000"/>
          <w:sz w:val="28"/>
          <w:szCs w:val="28"/>
        </w:rPr>
        <w:t>полу</w:t>
      </w:r>
      <w:r w:rsidRPr="0075400E">
        <w:rPr>
          <w:rFonts w:ascii="Times New Roman" w:hAnsi="Times New Roman" w:cs="Times New Roman"/>
          <w:i/>
          <w:iCs/>
          <w:color w:val="000000"/>
          <w:sz w:val="28"/>
          <w:szCs w:val="28"/>
        </w:rPr>
        <w:softHyphen/>
        <w:t>кружных канала</w:t>
      </w:r>
      <w:r w:rsidRPr="0075400E">
        <w:rPr>
          <w:rFonts w:ascii="Times New Roman" w:hAnsi="Times New Roman" w:cs="Times New Roman"/>
          <w:iCs/>
          <w:color w:val="000000"/>
          <w:sz w:val="28"/>
          <w:szCs w:val="28"/>
        </w:rPr>
        <w:t xml:space="preserve">. </w:t>
      </w:r>
      <w:r w:rsidRPr="0075400E">
        <w:rPr>
          <w:rFonts w:ascii="Times New Roman" w:hAnsi="Times New Roman" w:cs="Times New Roman"/>
          <w:color w:val="000000"/>
          <w:sz w:val="28"/>
          <w:szCs w:val="28"/>
        </w:rPr>
        <w:t>Преддверие имеет вид костного полого ша</w:t>
      </w:r>
      <w:r w:rsidRPr="0075400E">
        <w:rPr>
          <w:rFonts w:ascii="Times New Roman" w:hAnsi="Times New Roman" w:cs="Times New Roman"/>
          <w:color w:val="000000"/>
          <w:sz w:val="28"/>
          <w:szCs w:val="28"/>
        </w:rPr>
        <w:softHyphen/>
        <w:t>ра, оно соединено и с улиткой, и с полукружными каналами. Слуховой рецептор расположен в улитке.</w:t>
      </w:r>
    </w:p>
    <w:p w:rsidR="0075400E" w:rsidRPr="0075400E" w:rsidRDefault="0075400E" w:rsidP="0075400E">
      <w:pPr>
        <w:shd w:val="clear" w:color="auto" w:fill="FFFFFF"/>
        <w:spacing w:after="0" w:line="238" w:lineRule="auto"/>
        <w:ind w:firstLine="284"/>
        <w:jc w:val="both"/>
        <w:rPr>
          <w:rFonts w:ascii="Times New Roman" w:hAnsi="Times New Roman" w:cs="Times New Roman"/>
          <w:iCs/>
          <w:color w:val="000000"/>
          <w:sz w:val="28"/>
          <w:szCs w:val="28"/>
        </w:rPr>
      </w:pPr>
      <w:r w:rsidRPr="0075400E">
        <w:rPr>
          <w:rFonts w:ascii="Times New Roman" w:hAnsi="Times New Roman" w:cs="Times New Roman"/>
          <w:b/>
          <w:i/>
          <w:iCs/>
          <w:color w:val="000000"/>
          <w:sz w:val="28"/>
          <w:szCs w:val="28"/>
        </w:rPr>
        <w:t>Преддверие</w:t>
      </w:r>
      <w:r w:rsidRPr="0075400E">
        <w:rPr>
          <w:rFonts w:ascii="Times New Roman" w:hAnsi="Times New Roman" w:cs="Times New Roman"/>
          <w:iCs/>
          <w:color w:val="000000"/>
          <w:sz w:val="28"/>
          <w:szCs w:val="28"/>
        </w:rPr>
        <w:t xml:space="preserve"> –</w:t>
      </w:r>
      <w:r w:rsidRPr="0075400E">
        <w:rPr>
          <w:rFonts w:ascii="Times New Roman" w:hAnsi="Times New Roman" w:cs="Times New Roman"/>
          <w:color w:val="000000"/>
          <w:sz w:val="28"/>
          <w:szCs w:val="28"/>
        </w:rPr>
        <w:t xml:space="preserve"> округлая полость. У лошади его диаметр равен </w:t>
      </w:r>
      <w:smartTag w:uri="urn:schemas-microsoft-com:office:smarttags" w:element="metricconverter">
        <w:smartTagPr>
          <w:attr w:name="ProductID" w:val="5 мм"/>
        </w:smartTagPr>
        <w:r w:rsidRPr="0075400E">
          <w:rPr>
            <w:rFonts w:ascii="Times New Roman" w:hAnsi="Times New Roman" w:cs="Times New Roman"/>
            <w:color w:val="000000"/>
            <w:sz w:val="28"/>
            <w:szCs w:val="28"/>
          </w:rPr>
          <w:t>5 мм</w:t>
        </w:r>
      </w:smartTag>
      <w:r w:rsidRPr="0075400E">
        <w:rPr>
          <w:rFonts w:ascii="Times New Roman" w:hAnsi="Times New Roman" w:cs="Times New Roman"/>
          <w:color w:val="000000"/>
          <w:sz w:val="28"/>
          <w:szCs w:val="28"/>
        </w:rPr>
        <w:t>. В латеральной стенке преддверия, граничащей со средним ухом, имеется овальное окно, закрытое стремечком, и круглое окно, затянутое мембраной. В задней стенке преддверия име</w:t>
      </w:r>
      <w:r w:rsidRPr="0075400E">
        <w:rPr>
          <w:rFonts w:ascii="Times New Roman" w:hAnsi="Times New Roman" w:cs="Times New Roman"/>
          <w:color w:val="000000"/>
          <w:sz w:val="28"/>
          <w:szCs w:val="28"/>
        </w:rPr>
        <w:softHyphen/>
        <w:t>ются отверстия, ведущие в полукружные каналы, в передней стенке – вход в улитку. В медиальной стенке имеются отвер</w:t>
      </w:r>
      <w:r w:rsidRPr="0075400E">
        <w:rPr>
          <w:rFonts w:ascii="Times New Roman" w:hAnsi="Times New Roman" w:cs="Times New Roman"/>
          <w:color w:val="000000"/>
          <w:sz w:val="28"/>
          <w:szCs w:val="28"/>
        </w:rPr>
        <w:softHyphen/>
        <w:t xml:space="preserve">стия, через которые выходит слуховой (статоакустичесний) нерв. Каудодорсально от преддверия лежат </w:t>
      </w:r>
      <w:r w:rsidRPr="0075400E">
        <w:rPr>
          <w:rFonts w:ascii="Times New Roman" w:hAnsi="Times New Roman" w:cs="Times New Roman"/>
          <w:i/>
          <w:color w:val="000000"/>
          <w:sz w:val="28"/>
          <w:szCs w:val="28"/>
        </w:rPr>
        <w:t xml:space="preserve">3 </w:t>
      </w:r>
      <w:r w:rsidRPr="0075400E">
        <w:rPr>
          <w:rFonts w:ascii="Times New Roman" w:hAnsi="Times New Roman" w:cs="Times New Roman"/>
          <w:i/>
          <w:iCs/>
          <w:color w:val="000000"/>
          <w:sz w:val="28"/>
          <w:szCs w:val="28"/>
        </w:rPr>
        <w:t xml:space="preserve">полукружных канала </w:t>
      </w:r>
      <w:r w:rsidRPr="0075400E">
        <w:rPr>
          <w:rFonts w:ascii="Times New Roman" w:hAnsi="Times New Roman" w:cs="Times New Roman"/>
          <w:color w:val="000000"/>
          <w:sz w:val="28"/>
          <w:szCs w:val="28"/>
        </w:rPr>
        <w:t xml:space="preserve">диаметром </w:t>
      </w:r>
      <w:smartTag w:uri="urn:schemas-microsoft-com:office:smarttags" w:element="metricconverter">
        <w:smartTagPr>
          <w:attr w:name="ProductID" w:val="0,5 мм"/>
        </w:smartTagPr>
        <w:r w:rsidRPr="0075400E">
          <w:rPr>
            <w:rFonts w:ascii="Times New Roman" w:hAnsi="Times New Roman" w:cs="Times New Roman"/>
            <w:color w:val="000000"/>
            <w:sz w:val="28"/>
            <w:szCs w:val="28"/>
          </w:rPr>
          <w:t>0,5 мм</w:t>
        </w:r>
      </w:smartTag>
      <w:r w:rsidRPr="0075400E">
        <w:rPr>
          <w:rFonts w:ascii="Times New Roman" w:hAnsi="Times New Roman" w:cs="Times New Roman"/>
          <w:color w:val="000000"/>
          <w:sz w:val="28"/>
          <w:szCs w:val="28"/>
        </w:rPr>
        <w:t xml:space="preserve"> в трех взаимно перпендикулярных плоскостях: фронтальной, сагиттальной и сегментальной. У основания кана</w:t>
      </w:r>
      <w:r w:rsidRPr="0075400E">
        <w:rPr>
          <w:rFonts w:ascii="Times New Roman" w:hAnsi="Times New Roman" w:cs="Times New Roman"/>
          <w:color w:val="000000"/>
          <w:sz w:val="28"/>
          <w:szCs w:val="28"/>
        </w:rPr>
        <w:softHyphen/>
        <w:t xml:space="preserve">лов имеются расширения – </w:t>
      </w:r>
      <w:r w:rsidRPr="0075400E">
        <w:rPr>
          <w:rFonts w:ascii="Times New Roman" w:hAnsi="Times New Roman" w:cs="Times New Roman"/>
          <w:iCs/>
          <w:color w:val="000000"/>
          <w:sz w:val="28"/>
          <w:szCs w:val="28"/>
        </w:rPr>
        <w:t>ампулы.</w:t>
      </w:r>
    </w:p>
    <w:p w:rsidR="0075400E" w:rsidRPr="0075400E" w:rsidRDefault="0075400E" w:rsidP="0075400E">
      <w:pPr>
        <w:shd w:val="clear" w:color="auto" w:fill="FFFFFF"/>
        <w:spacing w:after="0"/>
        <w:ind w:firstLine="284"/>
        <w:jc w:val="both"/>
        <w:rPr>
          <w:rFonts w:ascii="Times New Roman" w:hAnsi="Times New Roman" w:cs="Times New Roman"/>
          <w:color w:val="000000"/>
          <w:sz w:val="28"/>
          <w:szCs w:val="28"/>
        </w:rPr>
      </w:pPr>
      <w:r w:rsidRPr="0075400E">
        <w:rPr>
          <w:rFonts w:ascii="Times New Roman" w:hAnsi="Times New Roman" w:cs="Times New Roman"/>
          <w:b/>
          <w:color w:val="000000"/>
          <w:sz w:val="28"/>
          <w:szCs w:val="28"/>
        </w:rPr>
        <w:t>Гистологическое строение улитки</w:t>
      </w:r>
      <w:r w:rsidRPr="0075400E">
        <w:rPr>
          <w:rFonts w:ascii="Times New Roman" w:hAnsi="Times New Roman" w:cs="Times New Roman"/>
          <w:color w:val="000000"/>
          <w:sz w:val="28"/>
          <w:szCs w:val="28"/>
        </w:rPr>
        <w:t xml:space="preserve">. </w:t>
      </w:r>
      <w:r w:rsidRPr="0075400E">
        <w:rPr>
          <w:rFonts w:ascii="Times New Roman" w:hAnsi="Times New Roman" w:cs="Times New Roman"/>
          <w:b/>
          <w:i/>
          <w:iCs/>
          <w:color w:val="000000"/>
          <w:sz w:val="28"/>
          <w:szCs w:val="28"/>
        </w:rPr>
        <w:t>Улитка</w:t>
      </w:r>
      <w:r w:rsidRPr="0075400E">
        <w:rPr>
          <w:rFonts w:ascii="Times New Roman" w:hAnsi="Times New Roman" w:cs="Times New Roman"/>
          <w:iCs/>
          <w:color w:val="000000"/>
          <w:sz w:val="28"/>
          <w:szCs w:val="28"/>
        </w:rPr>
        <w:t xml:space="preserve"> </w:t>
      </w:r>
      <w:r w:rsidRPr="0075400E">
        <w:rPr>
          <w:rFonts w:ascii="Times New Roman" w:hAnsi="Times New Roman" w:cs="Times New Roman"/>
          <w:color w:val="000000"/>
          <w:sz w:val="28"/>
          <w:szCs w:val="28"/>
        </w:rPr>
        <w:t xml:space="preserve">имеет вид конуса, широким основанием обращенным к черепной полости, а вершиной – к среднему отделу уха (латерально). </w:t>
      </w:r>
    </w:p>
    <w:p w:rsidR="0075400E" w:rsidRPr="0075400E" w:rsidRDefault="0075400E" w:rsidP="0075400E">
      <w:pPr>
        <w:shd w:val="clear" w:color="auto" w:fill="FFFFFF"/>
        <w:spacing w:after="0"/>
        <w:ind w:firstLine="284"/>
        <w:jc w:val="both"/>
        <w:rPr>
          <w:rFonts w:ascii="Times New Roman" w:hAnsi="Times New Roman" w:cs="Times New Roman"/>
          <w:color w:val="000000"/>
          <w:sz w:val="28"/>
          <w:szCs w:val="28"/>
        </w:rPr>
      </w:pPr>
      <w:r w:rsidRPr="0075400E">
        <w:rPr>
          <w:rFonts w:ascii="Times New Roman" w:hAnsi="Times New Roman" w:cs="Times New Roman"/>
          <w:color w:val="000000"/>
          <w:sz w:val="28"/>
          <w:szCs w:val="28"/>
        </w:rPr>
        <w:t>Невооруженным глазом на препарате  видно, что че</w:t>
      </w:r>
      <w:r w:rsidRPr="0075400E">
        <w:rPr>
          <w:rFonts w:ascii="Times New Roman" w:hAnsi="Times New Roman" w:cs="Times New Roman"/>
          <w:color w:val="000000"/>
          <w:sz w:val="28"/>
          <w:szCs w:val="28"/>
        </w:rPr>
        <w:softHyphen/>
        <w:t xml:space="preserve">рез всю улитку проходит </w:t>
      </w:r>
      <w:r w:rsidRPr="0075400E">
        <w:rPr>
          <w:rFonts w:ascii="Times New Roman" w:hAnsi="Times New Roman" w:cs="Times New Roman"/>
          <w:i/>
          <w:color w:val="000000"/>
          <w:sz w:val="28"/>
          <w:szCs w:val="28"/>
        </w:rPr>
        <w:t>стержень или ось</w:t>
      </w:r>
      <w:r w:rsidRPr="0075400E">
        <w:rPr>
          <w:rFonts w:ascii="Times New Roman" w:hAnsi="Times New Roman" w:cs="Times New Roman"/>
          <w:color w:val="000000"/>
          <w:sz w:val="28"/>
          <w:szCs w:val="28"/>
        </w:rPr>
        <w:t xml:space="preserve">, по бокам которого видны камеры – разрезы </w:t>
      </w:r>
      <w:r w:rsidRPr="0075400E">
        <w:rPr>
          <w:rFonts w:ascii="Times New Roman" w:hAnsi="Times New Roman" w:cs="Times New Roman"/>
          <w:i/>
          <w:iCs/>
          <w:color w:val="000000"/>
          <w:sz w:val="28"/>
          <w:szCs w:val="28"/>
        </w:rPr>
        <w:t>костного канала улитки</w:t>
      </w:r>
      <w:r w:rsidRPr="0075400E">
        <w:rPr>
          <w:rFonts w:ascii="Times New Roman" w:hAnsi="Times New Roman" w:cs="Times New Roman"/>
          <w:iCs/>
          <w:color w:val="000000"/>
          <w:sz w:val="28"/>
          <w:szCs w:val="28"/>
        </w:rPr>
        <w:t xml:space="preserve">, </w:t>
      </w:r>
      <w:r w:rsidRPr="0075400E">
        <w:rPr>
          <w:rFonts w:ascii="Times New Roman" w:hAnsi="Times New Roman" w:cs="Times New Roman"/>
          <w:color w:val="000000"/>
          <w:sz w:val="28"/>
          <w:szCs w:val="28"/>
        </w:rPr>
        <w:t xml:space="preserve">идущего спирально. Костный канал улитки заполнен жидкостью – </w:t>
      </w:r>
      <w:r w:rsidRPr="0075400E">
        <w:rPr>
          <w:rFonts w:ascii="Times New Roman" w:hAnsi="Times New Roman" w:cs="Times New Roman"/>
          <w:i/>
          <w:iCs/>
          <w:color w:val="000000"/>
          <w:sz w:val="28"/>
          <w:szCs w:val="28"/>
        </w:rPr>
        <w:t>перилимфой</w:t>
      </w:r>
      <w:r w:rsidRPr="0075400E">
        <w:rPr>
          <w:rFonts w:ascii="Times New Roman" w:hAnsi="Times New Roman" w:cs="Times New Roman"/>
          <w:iCs/>
          <w:color w:val="000000"/>
          <w:sz w:val="28"/>
          <w:szCs w:val="28"/>
        </w:rPr>
        <w:t xml:space="preserve">, </w:t>
      </w:r>
      <w:r w:rsidRPr="0075400E">
        <w:rPr>
          <w:rFonts w:ascii="Times New Roman" w:hAnsi="Times New Roman" w:cs="Times New Roman"/>
          <w:color w:val="000000"/>
          <w:sz w:val="28"/>
          <w:szCs w:val="28"/>
        </w:rPr>
        <w:t>сообщающейся с перилимфой преддверия. От стержня от</w:t>
      </w:r>
      <w:r w:rsidRPr="0075400E">
        <w:rPr>
          <w:rFonts w:ascii="Times New Roman" w:hAnsi="Times New Roman" w:cs="Times New Roman"/>
          <w:color w:val="000000"/>
          <w:sz w:val="28"/>
          <w:szCs w:val="28"/>
        </w:rPr>
        <w:softHyphen/>
        <w:t xml:space="preserve">ходит в сторону </w:t>
      </w:r>
      <w:r w:rsidRPr="0075400E">
        <w:rPr>
          <w:rFonts w:ascii="Times New Roman" w:hAnsi="Times New Roman" w:cs="Times New Roman"/>
          <w:i/>
          <w:iCs/>
          <w:color w:val="000000"/>
          <w:sz w:val="28"/>
          <w:szCs w:val="28"/>
        </w:rPr>
        <w:t>спиральная костная пластинка,</w:t>
      </w:r>
      <w:r w:rsidRPr="0075400E">
        <w:rPr>
          <w:rFonts w:ascii="Times New Roman" w:hAnsi="Times New Roman" w:cs="Times New Roman"/>
          <w:iCs/>
          <w:color w:val="000000"/>
          <w:sz w:val="28"/>
          <w:szCs w:val="28"/>
        </w:rPr>
        <w:t xml:space="preserve"> </w:t>
      </w:r>
      <w:r w:rsidRPr="0075400E">
        <w:rPr>
          <w:rFonts w:ascii="Times New Roman" w:hAnsi="Times New Roman" w:cs="Times New Roman"/>
          <w:color w:val="000000"/>
          <w:sz w:val="28"/>
          <w:szCs w:val="28"/>
        </w:rPr>
        <w:t xml:space="preserve">которая обвивается вокруг стержня и делит при этом костный канал улитки на два отдела: </w:t>
      </w:r>
      <w:r w:rsidRPr="0075400E">
        <w:rPr>
          <w:rFonts w:ascii="Times New Roman" w:hAnsi="Times New Roman" w:cs="Times New Roman"/>
          <w:i/>
          <w:iCs/>
          <w:color w:val="000000"/>
          <w:sz w:val="28"/>
          <w:szCs w:val="28"/>
        </w:rPr>
        <w:t>лестницу преддверия</w:t>
      </w:r>
      <w:r w:rsidRPr="0075400E">
        <w:rPr>
          <w:rFonts w:ascii="Times New Roman" w:hAnsi="Times New Roman" w:cs="Times New Roman"/>
          <w:iCs/>
          <w:color w:val="000000"/>
          <w:sz w:val="28"/>
          <w:szCs w:val="28"/>
        </w:rPr>
        <w:t xml:space="preserve">, </w:t>
      </w:r>
      <w:r w:rsidRPr="0075400E">
        <w:rPr>
          <w:rFonts w:ascii="Times New Roman" w:hAnsi="Times New Roman" w:cs="Times New Roman"/>
          <w:color w:val="000000"/>
          <w:sz w:val="28"/>
          <w:szCs w:val="28"/>
        </w:rPr>
        <w:t xml:space="preserve">расположенную выше, и </w:t>
      </w:r>
      <w:r w:rsidRPr="0075400E">
        <w:rPr>
          <w:rFonts w:ascii="Times New Roman" w:hAnsi="Times New Roman" w:cs="Times New Roman"/>
          <w:i/>
          <w:color w:val="000000"/>
          <w:sz w:val="28"/>
          <w:szCs w:val="28"/>
        </w:rPr>
        <w:t xml:space="preserve">барабанную </w:t>
      </w:r>
      <w:r w:rsidRPr="0075400E">
        <w:rPr>
          <w:rFonts w:ascii="Times New Roman" w:hAnsi="Times New Roman" w:cs="Times New Roman"/>
          <w:i/>
          <w:iCs/>
          <w:color w:val="000000"/>
          <w:sz w:val="28"/>
          <w:szCs w:val="28"/>
        </w:rPr>
        <w:t>лестницу</w:t>
      </w:r>
      <w:r w:rsidRPr="0075400E">
        <w:rPr>
          <w:rFonts w:ascii="Times New Roman" w:hAnsi="Times New Roman" w:cs="Times New Roman"/>
          <w:iCs/>
          <w:color w:val="000000"/>
          <w:sz w:val="28"/>
          <w:szCs w:val="28"/>
        </w:rPr>
        <w:t xml:space="preserve">, </w:t>
      </w:r>
      <w:r w:rsidRPr="0075400E">
        <w:rPr>
          <w:rFonts w:ascii="Times New Roman" w:hAnsi="Times New Roman" w:cs="Times New Roman"/>
          <w:color w:val="000000"/>
          <w:sz w:val="28"/>
          <w:szCs w:val="28"/>
        </w:rPr>
        <w:t>лежащую под ней.</w:t>
      </w:r>
    </w:p>
    <w:p w:rsidR="0075400E" w:rsidRPr="0075400E" w:rsidRDefault="0075400E" w:rsidP="0075400E">
      <w:pPr>
        <w:shd w:val="clear" w:color="auto" w:fill="FFFFFF"/>
        <w:spacing w:after="0"/>
        <w:ind w:firstLine="284"/>
        <w:jc w:val="both"/>
        <w:rPr>
          <w:rFonts w:ascii="Times New Roman" w:hAnsi="Times New Roman" w:cs="Times New Roman"/>
          <w:iCs/>
          <w:color w:val="000000"/>
          <w:sz w:val="28"/>
          <w:szCs w:val="28"/>
        </w:rPr>
      </w:pPr>
      <w:r w:rsidRPr="0075400E">
        <w:rPr>
          <w:rFonts w:ascii="Times New Roman" w:hAnsi="Times New Roman" w:cs="Times New Roman"/>
          <w:color w:val="000000"/>
          <w:sz w:val="28"/>
          <w:szCs w:val="28"/>
        </w:rPr>
        <w:t>Костная спиральная пластинка на пути к наружной стенке кост</w:t>
      </w:r>
      <w:r w:rsidRPr="0075400E">
        <w:rPr>
          <w:rFonts w:ascii="Times New Roman" w:hAnsi="Times New Roman" w:cs="Times New Roman"/>
          <w:color w:val="000000"/>
          <w:sz w:val="28"/>
          <w:szCs w:val="28"/>
        </w:rPr>
        <w:softHyphen/>
        <w:t>ного канала улитки истончается и замещается соединительноткан</w:t>
      </w:r>
      <w:r w:rsidRPr="0075400E">
        <w:rPr>
          <w:rFonts w:ascii="Times New Roman" w:hAnsi="Times New Roman" w:cs="Times New Roman"/>
          <w:color w:val="000000"/>
          <w:sz w:val="28"/>
          <w:szCs w:val="28"/>
        </w:rPr>
        <w:softHyphen/>
        <w:t xml:space="preserve">ной </w:t>
      </w:r>
      <w:r w:rsidRPr="0075400E">
        <w:rPr>
          <w:rFonts w:ascii="Times New Roman" w:hAnsi="Times New Roman" w:cs="Times New Roman"/>
          <w:i/>
          <w:iCs/>
          <w:color w:val="000000"/>
          <w:sz w:val="28"/>
          <w:szCs w:val="28"/>
        </w:rPr>
        <w:t xml:space="preserve">базальной </w:t>
      </w:r>
      <w:r w:rsidRPr="0075400E">
        <w:rPr>
          <w:rFonts w:ascii="Times New Roman" w:hAnsi="Times New Roman" w:cs="Times New Roman"/>
          <w:i/>
          <w:iCs/>
          <w:color w:val="000000"/>
          <w:sz w:val="28"/>
          <w:szCs w:val="28"/>
        </w:rPr>
        <w:lastRenderedPageBreak/>
        <w:t>мембраной</w:t>
      </w:r>
      <w:r w:rsidRPr="0075400E">
        <w:rPr>
          <w:rFonts w:ascii="Times New Roman" w:hAnsi="Times New Roman" w:cs="Times New Roman"/>
          <w:iCs/>
          <w:color w:val="000000"/>
          <w:sz w:val="28"/>
          <w:szCs w:val="28"/>
        </w:rPr>
        <w:t xml:space="preserve">, </w:t>
      </w:r>
      <w:r w:rsidRPr="0075400E">
        <w:rPr>
          <w:rFonts w:ascii="Times New Roman" w:hAnsi="Times New Roman" w:cs="Times New Roman"/>
          <w:color w:val="000000"/>
          <w:sz w:val="28"/>
          <w:szCs w:val="28"/>
        </w:rPr>
        <w:t xml:space="preserve">на которой находится </w:t>
      </w:r>
      <w:r w:rsidRPr="0075400E">
        <w:rPr>
          <w:rFonts w:ascii="Times New Roman" w:hAnsi="Times New Roman" w:cs="Times New Roman"/>
          <w:i/>
          <w:iCs/>
          <w:color w:val="000000"/>
          <w:sz w:val="28"/>
          <w:szCs w:val="28"/>
        </w:rPr>
        <w:t>спиральный ор</w:t>
      </w:r>
      <w:r w:rsidRPr="0075400E">
        <w:rPr>
          <w:rFonts w:ascii="Times New Roman" w:hAnsi="Times New Roman" w:cs="Times New Roman"/>
          <w:i/>
          <w:iCs/>
          <w:color w:val="000000"/>
          <w:sz w:val="28"/>
          <w:szCs w:val="28"/>
        </w:rPr>
        <w:softHyphen/>
        <w:t>ган</w:t>
      </w:r>
      <w:r w:rsidRPr="0075400E">
        <w:rPr>
          <w:rFonts w:ascii="Times New Roman" w:hAnsi="Times New Roman" w:cs="Times New Roman"/>
          <w:iCs/>
          <w:color w:val="000000"/>
          <w:sz w:val="28"/>
          <w:szCs w:val="28"/>
        </w:rPr>
        <w:t xml:space="preserve"> –слуховой рецептор.</w:t>
      </w:r>
      <w:r w:rsidRPr="0075400E">
        <w:rPr>
          <w:rFonts w:ascii="Times New Roman" w:hAnsi="Times New Roman" w:cs="Times New Roman"/>
          <w:color w:val="000000"/>
          <w:sz w:val="28"/>
          <w:szCs w:val="28"/>
        </w:rPr>
        <w:t xml:space="preserve"> От лестницы преддверия спиральный орган отделяется </w:t>
      </w:r>
      <w:r w:rsidRPr="0075400E">
        <w:rPr>
          <w:rFonts w:ascii="Times New Roman" w:hAnsi="Times New Roman" w:cs="Times New Roman"/>
          <w:iCs/>
          <w:color w:val="000000"/>
          <w:sz w:val="28"/>
          <w:szCs w:val="28"/>
        </w:rPr>
        <w:t xml:space="preserve">мембраной преддверия, </w:t>
      </w:r>
      <w:r w:rsidRPr="0075400E">
        <w:rPr>
          <w:rFonts w:ascii="Times New Roman" w:hAnsi="Times New Roman" w:cs="Times New Roman"/>
          <w:color w:val="000000"/>
          <w:sz w:val="28"/>
          <w:szCs w:val="28"/>
        </w:rPr>
        <w:t xml:space="preserve">а от наружной стенки костного канала улитки – </w:t>
      </w:r>
      <w:r w:rsidRPr="0075400E">
        <w:rPr>
          <w:rFonts w:ascii="Times New Roman" w:hAnsi="Times New Roman" w:cs="Times New Roman"/>
          <w:i/>
          <w:iCs/>
          <w:color w:val="000000"/>
          <w:sz w:val="28"/>
          <w:szCs w:val="28"/>
        </w:rPr>
        <w:t>надкостницей</w:t>
      </w:r>
      <w:r w:rsidRPr="0075400E">
        <w:rPr>
          <w:rFonts w:ascii="Times New Roman" w:hAnsi="Times New Roman" w:cs="Times New Roman"/>
          <w:iCs/>
          <w:color w:val="000000"/>
          <w:sz w:val="28"/>
          <w:szCs w:val="28"/>
        </w:rPr>
        <w:t xml:space="preserve">. </w:t>
      </w:r>
      <w:r w:rsidRPr="0075400E">
        <w:rPr>
          <w:rFonts w:ascii="Times New Roman" w:hAnsi="Times New Roman" w:cs="Times New Roman"/>
          <w:color w:val="000000"/>
          <w:sz w:val="28"/>
          <w:szCs w:val="28"/>
        </w:rPr>
        <w:t>В результате этого внут</w:t>
      </w:r>
      <w:r w:rsidRPr="0075400E">
        <w:rPr>
          <w:rFonts w:ascii="Times New Roman" w:hAnsi="Times New Roman" w:cs="Times New Roman"/>
          <w:color w:val="000000"/>
          <w:sz w:val="28"/>
          <w:szCs w:val="28"/>
        </w:rPr>
        <w:softHyphen/>
        <w:t xml:space="preserve">ри костного канала улитки образуется </w:t>
      </w:r>
      <w:r w:rsidRPr="0075400E">
        <w:rPr>
          <w:rFonts w:ascii="Times New Roman" w:hAnsi="Times New Roman" w:cs="Times New Roman"/>
          <w:i/>
          <w:iCs/>
          <w:color w:val="000000"/>
          <w:sz w:val="28"/>
          <w:szCs w:val="28"/>
        </w:rPr>
        <w:t>перепончатый канал улитки</w:t>
      </w:r>
      <w:r w:rsidRPr="0075400E">
        <w:rPr>
          <w:rFonts w:ascii="Times New Roman" w:hAnsi="Times New Roman" w:cs="Times New Roman"/>
          <w:iCs/>
          <w:color w:val="000000"/>
          <w:sz w:val="28"/>
          <w:szCs w:val="28"/>
        </w:rPr>
        <w:t xml:space="preserve">, </w:t>
      </w:r>
      <w:r w:rsidRPr="0075400E">
        <w:rPr>
          <w:rFonts w:ascii="Times New Roman" w:hAnsi="Times New Roman" w:cs="Times New Roman"/>
          <w:color w:val="000000"/>
          <w:sz w:val="28"/>
          <w:szCs w:val="28"/>
        </w:rPr>
        <w:t xml:space="preserve">заключающий в себе спиральный орган. Перепончатый канал улитки заполнен </w:t>
      </w:r>
      <w:r w:rsidRPr="0075400E">
        <w:rPr>
          <w:rFonts w:ascii="Times New Roman" w:hAnsi="Times New Roman" w:cs="Times New Roman"/>
          <w:iCs/>
          <w:color w:val="000000"/>
          <w:sz w:val="28"/>
          <w:szCs w:val="28"/>
        </w:rPr>
        <w:t>эндолимфой.</w:t>
      </w:r>
    </w:p>
    <w:p w:rsidR="0075400E" w:rsidRPr="0075400E" w:rsidRDefault="0075400E" w:rsidP="0075400E">
      <w:pPr>
        <w:shd w:val="clear" w:color="auto" w:fill="FFFFFF"/>
        <w:spacing w:after="0" w:line="230" w:lineRule="auto"/>
        <w:ind w:firstLine="284"/>
        <w:jc w:val="both"/>
        <w:rPr>
          <w:rFonts w:ascii="Times New Roman" w:hAnsi="Times New Roman" w:cs="Times New Roman"/>
          <w:iCs/>
          <w:color w:val="000000"/>
          <w:sz w:val="28"/>
          <w:szCs w:val="28"/>
        </w:rPr>
      </w:pPr>
      <w:r w:rsidRPr="0075400E">
        <w:rPr>
          <w:rFonts w:ascii="Times New Roman" w:hAnsi="Times New Roman" w:cs="Times New Roman"/>
          <w:color w:val="000000"/>
          <w:sz w:val="28"/>
          <w:szCs w:val="28"/>
        </w:rPr>
        <w:t>Спиральный орган, тянущийся на протяжении всего перепонча</w:t>
      </w:r>
      <w:r w:rsidRPr="0075400E">
        <w:rPr>
          <w:rFonts w:ascii="Times New Roman" w:hAnsi="Times New Roman" w:cs="Times New Roman"/>
          <w:color w:val="000000"/>
          <w:sz w:val="28"/>
          <w:szCs w:val="28"/>
        </w:rPr>
        <w:softHyphen/>
        <w:t>того канала, состоит из эпителиальных клеток четырех различных видов, расположенных в несколько рядов. Но только один из них (клетки лежат в четыре ряда и несут на апикальном полюсе волос</w:t>
      </w:r>
      <w:r w:rsidRPr="0075400E">
        <w:rPr>
          <w:rFonts w:ascii="Times New Roman" w:hAnsi="Times New Roman" w:cs="Times New Roman"/>
          <w:color w:val="000000"/>
          <w:sz w:val="28"/>
          <w:szCs w:val="28"/>
        </w:rPr>
        <w:softHyphen/>
        <w:t xml:space="preserve">ки) состоит из вторичночувствующих </w:t>
      </w:r>
      <w:r w:rsidRPr="0075400E">
        <w:rPr>
          <w:rFonts w:ascii="Times New Roman" w:hAnsi="Times New Roman" w:cs="Times New Roman"/>
          <w:iCs/>
          <w:color w:val="000000"/>
          <w:sz w:val="28"/>
          <w:szCs w:val="28"/>
        </w:rPr>
        <w:t xml:space="preserve">слуховых клеток. </w:t>
      </w:r>
      <w:r w:rsidRPr="0075400E">
        <w:rPr>
          <w:rFonts w:ascii="Times New Roman" w:hAnsi="Times New Roman" w:cs="Times New Roman"/>
          <w:color w:val="000000"/>
          <w:sz w:val="28"/>
          <w:szCs w:val="28"/>
        </w:rPr>
        <w:t xml:space="preserve">Слуховые клетки окружены </w:t>
      </w:r>
      <w:r w:rsidRPr="0075400E">
        <w:rPr>
          <w:rFonts w:ascii="Times New Roman" w:hAnsi="Times New Roman" w:cs="Times New Roman"/>
          <w:i/>
          <w:iCs/>
          <w:color w:val="000000"/>
          <w:sz w:val="28"/>
          <w:szCs w:val="28"/>
        </w:rPr>
        <w:t>поддерживающими клетками</w:t>
      </w:r>
      <w:r w:rsidRPr="0075400E">
        <w:rPr>
          <w:rFonts w:ascii="Times New Roman" w:hAnsi="Times New Roman" w:cs="Times New Roman"/>
          <w:iCs/>
          <w:color w:val="000000"/>
          <w:sz w:val="28"/>
          <w:szCs w:val="28"/>
        </w:rPr>
        <w:t xml:space="preserve">. </w:t>
      </w:r>
      <w:r w:rsidRPr="0075400E">
        <w:rPr>
          <w:rFonts w:ascii="Times New Roman" w:hAnsi="Times New Roman" w:cs="Times New Roman"/>
          <w:color w:val="000000"/>
          <w:sz w:val="28"/>
          <w:szCs w:val="28"/>
        </w:rPr>
        <w:t xml:space="preserve">Над ними расположена </w:t>
      </w:r>
      <w:r w:rsidRPr="0075400E">
        <w:rPr>
          <w:rFonts w:ascii="Times New Roman" w:hAnsi="Times New Roman" w:cs="Times New Roman"/>
          <w:iCs/>
          <w:color w:val="000000"/>
          <w:sz w:val="28"/>
          <w:szCs w:val="28"/>
        </w:rPr>
        <w:t xml:space="preserve">покровная пластинка, </w:t>
      </w:r>
      <w:r w:rsidRPr="0075400E">
        <w:rPr>
          <w:rFonts w:ascii="Times New Roman" w:hAnsi="Times New Roman" w:cs="Times New Roman"/>
          <w:color w:val="000000"/>
          <w:sz w:val="28"/>
          <w:szCs w:val="28"/>
        </w:rPr>
        <w:t xml:space="preserve">или </w:t>
      </w:r>
      <w:r w:rsidRPr="0075400E">
        <w:rPr>
          <w:rFonts w:ascii="Times New Roman" w:hAnsi="Times New Roman" w:cs="Times New Roman"/>
          <w:i/>
          <w:iCs/>
          <w:color w:val="000000"/>
          <w:sz w:val="28"/>
          <w:szCs w:val="28"/>
        </w:rPr>
        <w:t>кортиева мембрана</w:t>
      </w:r>
      <w:r w:rsidRPr="0075400E">
        <w:rPr>
          <w:rFonts w:ascii="Times New Roman" w:hAnsi="Times New Roman" w:cs="Times New Roman"/>
          <w:iCs/>
          <w:color w:val="000000"/>
          <w:sz w:val="28"/>
          <w:szCs w:val="28"/>
        </w:rPr>
        <w:t>.</w:t>
      </w:r>
    </w:p>
    <w:p w:rsidR="0075400E" w:rsidRPr="0075400E" w:rsidRDefault="006D4558" w:rsidP="0075400E">
      <w:pPr>
        <w:shd w:val="clear" w:color="auto" w:fill="FFFFFF"/>
        <w:spacing w:after="0"/>
        <w:ind w:firstLine="284"/>
        <w:jc w:val="both"/>
        <w:rPr>
          <w:rFonts w:ascii="Times New Roman" w:hAnsi="Times New Roman" w:cs="Times New Roman"/>
          <w:sz w:val="28"/>
          <w:szCs w:val="28"/>
        </w:rPr>
      </w:pPr>
      <w:r w:rsidRPr="006D4558">
        <w:rPr>
          <w:rFonts w:ascii="Times New Roman" w:hAnsi="Times New Roman" w:cs="Times New Roman"/>
          <w:noProof/>
          <w:sz w:val="28"/>
          <w:szCs w:val="28"/>
        </w:rPr>
        <w:pict>
          <v:line id="_x0000_s1027" style="position:absolute;left:0;text-align:left;flip:x y;z-index:251666432" from="155pt,151.7pt" to="170pt,165.3pt"/>
        </w:pict>
      </w:r>
      <w:r w:rsidRPr="006D4558">
        <w:rPr>
          <w:rFonts w:ascii="Times New Roman" w:hAnsi="Times New Roman" w:cs="Times New Roman"/>
          <w:noProof/>
          <w:sz w:val="28"/>
          <w:szCs w:val="28"/>
        </w:rPr>
        <w:pict>
          <v:line id="_x0000_s1026" style="position:absolute;left:0;text-align:left;flip:x;z-index:251665408" from="105pt,2.1pt" to="105pt,29.3pt"/>
        </w:pict>
      </w:r>
      <w:r w:rsidR="0075400E" w:rsidRPr="0075400E">
        <w:rPr>
          <w:rFonts w:ascii="Times New Roman" w:hAnsi="Times New Roman" w:cs="Times New Roman"/>
          <w:b/>
          <w:color w:val="000000"/>
          <w:sz w:val="28"/>
          <w:szCs w:val="28"/>
        </w:rPr>
        <w:t>Восприятие слуховых раздражений.</w:t>
      </w:r>
      <w:r w:rsidR="0075400E" w:rsidRPr="0075400E">
        <w:rPr>
          <w:rFonts w:ascii="Times New Roman" w:hAnsi="Times New Roman" w:cs="Times New Roman"/>
          <w:color w:val="000000"/>
          <w:sz w:val="28"/>
          <w:szCs w:val="28"/>
        </w:rPr>
        <w:t xml:space="preserve"> Колебания воздуха заставляют колебаться барабанную перепонку и связанный с ней молоточек. По системе слуховых косточек через овальное окно преддверия колебания передаются перилимфе преддверия, а оттуда перилимфе лестницы преддверия улитки. В области ку</w:t>
      </w:r>
      <w:r w:rsidR="0075400E" w:rsidRPr="0075400E">
        <w:rPr>
          <w:rFonts w:ascii="Times New Roman" w:hAnsi="Times New Roman" w:cs="Times New Roman"/>
          <w:color w:val="000000"/>
          <w:sz w:val="28"/>
          <w:szCs w:val="28"/>
        </w:rPr>
        <w:softHyphen/>
        <w:t>пола улитки колебания передаются перилимфе барабанной лест</w:t>
      </w:r>
      <w:r w:rsidR="0075400E" w:rsidRPr="0075400E">
        <w:rPr>
          <w:rFonts w:ascii="Times New Roman" w:hAnsi="Times New Roman" w:cs="Times New Roman"/>
          <w:color w:val="000000"/>
          <w:sz w:val="28"/>
          <w:szCs w:val="28"/>
        </w:rPr>
        <w:softHyphen/>
        <w:t>ницы, что заставляет колебаться основную мембрану спираль</w:t>
      </w:r>
      <w:r w:rsidR="0075400E" w:rsidRPr="0075400E">
        <w:rPr>
          <w:rFonts w:ascii="Times New Roman" w:hAnsi="Times New Roman" w:cs="Times New Roman"/>
          <w:color w:val="000000"/>
          <w:sz w:val="28"/>
          <w:szCs w:val="28"/>
        </w:rPr>
        <w:softHyphen/>
        <w:t>ного органа. При этом часть волосковых клеток касается по</w:t>
      </w:r>
      <w:r w:rsidR="0075400E" w:rsidRPr="0075400E">
        <w:rPr>
          <w:rFonts w:ascii="Times New Roman" w:hAnsi="Times New Roman" w:cs="Times New Roman"/>
          <w:color w:val="000000"/>
          <w:sz w:val="28"/>
          <w:szCs w:val="28"/>
        </w:rPr>
        <w:softHyphen/>
        <w:t>кровной мембраны и возбуждается. Возбуждение передается дендритам клеток спирального ганглия и оттуда в виде нервного импульса по слуховому нерву поступает в центральную нервную систему.</w:t>
      </w:r>
    </w:p>
    <w:p w:rsidR="0075400E" w:rsidRPr="0075400E" w:rsidRDefault="0075400E" w:rsidP="0075400E">
      <w:pPr>
        <w:shd w:val="clear" w:color="auto" w:fill="FFFFFF"/>
        <w:spacing w:after="0" w:line="233" w:lineRule="auto"/>
        <w:ind w:firstLine="284"/>
        <w:jc w:val="both"/>
        <w:rPr>
          <w:rFonts w:ascii="Times New Roman" w:hAnsi="Times New Roman" w:cs="Times New Roman"/>
          <w:color w:val="000000"/>
          <w:sz w:val="28"/>
          <w:szCs w:val="28"/>
        </w:rPr>
      </w:pPr>
      <w:r w:rsidRPr="0075400E">
        <w:rPr>
          <w:rFonts w:ascii="Times New Roman" w:hAnsi="Times New Roman" w:cs="Times New Roman"/>
          <w:b/>
          <w:color w:val="000000"/>
          <w:sz w:val="28"/>
          <w:szCs w:val="28"/>
        </w:rPr>
        <w:t>Рецепторный аппарат органа равновесия располагается</w:t>
      </w:r>
      <w:r w:rsidRPr="0075400E">
        <w:rPr>
          <w:rFonts w:ascii="Times New Roman" w:hAnsi="Times New Roman" w:cs="Times New Roman"/>
          <w:color w:val="000000"/>
          <w:sz w:val="28"/>
          <w:szCs w:val="28"/>
        </w:rPr>
        <w:t xml:space="preserve"> в оп</w:t>
      </w:r>
      <w:r w:rsidRPr="0075400E">
        <w:rPr>
          <w:rFonts w:ascii="Times New Roman" w:hAnsi="Times New Roman" w:cs="Times New Roman"/>
          <w:color w:val="000000"/>
          <w:sz w:val="28"/>
          <w:szCs w:val="28"/>
        </w:rPr>
        <w:softHyphen/>
        <w:t>ределенных участках мешочков преддверия и ампул полукруж</w:t>
      </w:r>
      <w:r w:rsidRPr="0075400E">
        <w:rPr>
          <w:rFonts w:ascii="Times New Roman" w:hAnsi="Times New Roman" w:cs="Times New Roman"/>
          <w:color w:val="000000"/>
          <w:sz w:val="28"/>
          <w:szCs w:val="28"/>
        </w:rPr>
        <w:softHyphen/>
        <w:t>ных каналов. В овальном и круглом мешочках эти участки назы</w:t>
      </w:r>
      <w:r w:rsidRPr="0075400E">
        <w:rPr>
          <w:rFonts w:ascii="Times New Roman" w:hAnsi="Times New Roman" w:cs="Times New Roman"/>
          <w:color w:val="000000"/>
          <w:sz w:val="28"/>
          <w:szCs w:val="28"/>
        </w:rPr>
        <w:softHyphen/>
        <w:t xml:space="preserve">ваются </w:t>
      </w:r>
      <w:r w:rsidRPr="0075400E">
        <w:rPr>
          <w:rFonts w:ascii="Times New Roman" w:hAnsi="Times New Roman" w:cs="Times New Roman"/>
          <w:i/>
          <w:iCs/>
          <w:color w:val="000000"/>
          <w:sz w:val="28"/>
          <w:szCs w:val="28"/>
        </w:rPr>
        <w:t>пятнами,</w:t>
      </w:r>
      <w:r w:rsidRPr="0075400E">
        <w:rPr>
          <w:rFonts w:ascii="Times New Roman" w:hAnsi="Times New Roman" w:cs="Times New Roman"/>
          <w:iCs/>
          <w:color w:val="000000"/>
          <w:sz w:val="28"/>
          <w:szCs w:val="28"/>
        </w:rPr>
        <w:t xml:space="preserve"> </w:t>
      </w:r>
      <w:r w:rsidRPr="0075400E">
        <w:rPr>
          <w:rFonts w:ascii="Times New Roman" w:hAnsi="Times New Roman" w:cs="Times New Roman"/>
          <w:color w:val="000000"/>
          <w:sz w:val="28"/>
          <w:szCs w:val="28"/>
        </w:rPr>
        <w:t xml:space="preserve">в ампулах – </w:t>
      </w:r>
      <w:r w:rsidRPr="0075400E">
        <w:rPr>
          <w:rFonts w:ascii="Times New Roman" w:hAnsi="Times New Roman" w:cs="Times New Roman"/>
          <w:i/>
          <w:iCs/>
          <w:color w:val="000000"/>
          <w:sz w:val="28"/>
          <w:szCs w:val="28"/>
        </w:rPr>
        <w:t>гребешками.</w:t>
      </w:r>
      <w:r w:rsidRPr="0075400E">
        <w:rPr>
          <w:rFonts w:ascii="Times New Roman" w:hAnsi="Times New Roman" w:cs="Times New Roman"/>
          <w:iCs/>
          <w:color w:val="000000"/>
          <w:sz w:val="28"/>
          <w:szCs w:val="28"/>
        </w:rPr>
        <w:t xml:space="preserve"> </w:t>
      </w:r>
      <w:r w:rsidRPr="0075400E">
        <w:rPr>
          <w:rFonts w:ascii="Times New Roman" w:hAnsi="Times New Roman" w:cs="Times New Roman"/>
          <w:color w:val="000000"/>
          <w:sz w:val="28"/>
          <w:szCs w:val="28"/>
        </w:rPr>
        <w:t>Они состоят из вторично чувствующих волосковых клеток нескольких типов и опор</w:t>
      </w:r>
      <w:r w:rsidRPr="0075400E">
        <w:rPr>
          <w:rFonts w:ascii="Times New Roman" w:hAnsi="Times New Roman" w:cs="Times New Roman"/>
          <w:color w:val="000000"/>
          <w:sz w:val="28"/>
          <w:szCs w:val="28"/>
        </w:rPr>
        <w:softHyphen/>
        <w:t xml:space="preserve">ных клеток. </w:t>
      </w:r>
      <w:r w:rsidRPr="0075400E">
        <w:rPr>
          <w:rFonts w:ascii="Times New Roman" w:hAnsi="Times New Roman" w:cs="Times New Roman"/>
          <w:iCs/>
          <w:color w:val="000000"/>
          <w:sz w:val="28"/>
          <w:szCs w:val="28"/>
        </w:rPr>
        <w:t xml:space="preserve">Волосковые клетки </w:t>
      </w:r>
      <w:r w:rsidRPr="0075400E">
        <w:rPr>
          <w:rFonts w:ascii="Times New Roman" w:hAnsi="Times New Roman" w:cs="Times New Roman"/>
          <w:color w:val="000000"/>
          <w:sz w:val="28"/>
          <w:szCs w:val="28"/>
        </w:rPr>
        <w:t>на апикальном полюсе несут несколько десятков неподвижных волосков и один подвижный. Они погружены в студенистую мембрану, в которую включены кристаллы – отолиты. Базальные концы волосковых клеток оплетены дендритами клеток вестибулярного ганглия, который расположен во внутрен</w:t>
      </w:r>
      <w:r w:rsidRPr="0075400E">
        <w:rPr>
          <w:rFonts w:ascii="Times New Roman" w:hAnsi="Times New Roman" w:cs="Times New Roman"/>
          <w:color w:val="000000"/>
          <w:sz w:val="28"/>
          <w:szCs w:val="28"/>
        </w:rPr>
        <w:softHyphen/>
        <w:t>нем слуховом проходе. При изменении положения головы сту</w:t>
      </w:r>
      <w:r w:rsidRPr="0075400E">
        <w:rPr>
          <w:rFonts w:ascii="Times New Roman" w:hAnsi="Times New Roman" w:cs="Times New Roman"/>
          <w:color w:val="000000"/>
          <w:sz w:val="28"/>
          <w:szCs w:val="28"/>
        </w:rPr>
        <w:softHyphen/>
        <w:t>денистая мембрана с отолитами перемещается и раздражает волосковые клетки. Возбуждение передается через синапсы дендритам клеток вестибулярного ганглия и оттуда по статоакустическому нерву – в центральную нервную систему.</w:t>
      </w:r>
    </w:p>
    <w:p w:rsidR="0075400E" w:rsidRPr="0075400E" w:rsidRDefault="0075400E" w:rsidP="0075400E">
      <w:pPr>
        <w:spacing w:after="0"/>
        <w:jc w:val="center"/>
        <w:rPr>
          <w:rFonts w:ascii="Times New Roman" w:hAnsi="Times New Roman" w:cs="Times New Roman"/>
          <w:b/>
          <w:sz w:val="28"/>
          <w:szCs w:val="28"/>
        </w:rPr>
      </w:pPr>
      <w:r w:rsidRPr="0075400E">
        <w:rPr>
          <w:rFonts w:ascii="Times New Roman" w:hAnsi="Times New Roman" w:cs="Times New Roman"/>
          <w:b/>
          <w:sz w:val="28"/>
          <w:szCs w:val="28"/>
        </w:rPr>
        <w:t>Литература</w:t>
      </w:r>
    </w:p>
    <w:p w:rsidR="0075400E" w:rsidRPr="0075400E" w:rsidRDefault="0075400E" w:rsidP="0075400E">
      <w:pPr>
        <w:spacing w:after="0"/>
        <w:jc w:val="center"/>
        <w:rPr>
          <w:rFonts w:ascii="Times New Roman" w:hAnsi="Times New Roman" w:cs="Times New Roman"/>
          <w:b/>
          <w:sz w:val="16"/>
          <w:szCs w:val="16"/>
        </w:rPr>
      </w:pPr>
    </w:p>
    <w:p w:rsidR="0075400E" w:rsidRPr="0075400E" w:rsidRDefault="0075400E" w:rsidP="00FB24EF">
      <w:pPr>
        <w:pStyle w:val="af2"/>
        <w:numPr>
          <w:ilvl w:val="0"/>
          <w:numId w:val="56"/>
        </w:numPr>
        <w:spacing w:after="0"/>
        <w:rPr>
          <w:rFonts w:ascii="Times New Roman" w:hAnsi="Times New Roman" w:cs="Times New Roman"/>
          <w:b/>
        </w:rPr>
      </w:pPr>
      <w:r w:rsidRPr="0075400E">
        <w:rPr>
          <w:rFonts w:ascii="Times New Roman" w:hAnsi="Times New Roman" w:cs="Times New Roman"/>
        </w:rPr>
        <w:t>Вракин В. Ф., Сидорова М. В. Морфология сельскохозяйственных животных. М., Агр</w:t>
      </w:r>
      <w:r w:rsidRPr="0075400E">
        <w:rPr>
          <w:rFonts w:ascii="Times New Roman" w:hAnsi="Times New Roman" w:cs="Times New Roman"/>
        </w:rPr>
        <w:t>о</w:t>
      </w:r>
      <w:r w:rsidRPr="0075400E">
        <w:rPr>
          <w:rFonts w:ascii="Times New Roman" w:hAnsi="Times New Roman" w:cs="Times New Roman"/>
        </w:rPr>
        <w:t>промиздат, 1991, 520 с.</w:t>
      </w:r>
    </w:p>
    <w:p w:rsidR="0075400E" w:rsidRPr="0075400E" w:rsidRDefault="0075400E" w:rsidP="00FB24EF">
      <w:pPr>
        <w:pStyle w:val="af2"/>
        <w:numPr>
          <w:ilvl w:val="0"/>
          <w:numId w:val="56"/>
        </w:numPr>
        <w:spacing w:after="0"/>
        <w:rPr>
          <w:rFonts w:ascii="Times New Roman" w:hAnsi="Times New Roman" w:cs="Times New Roman"/>
          <w:b/>
        </w:rPr>
      </w:pPr>
      <w:r w:rsidRPr="0075400E">
        <w:rPr>
          <w:rFonts w:ascii="Times New Roman" w:hAnsi="Times New Roman" w:cs="Times New Roman"/>
        </w:rPr>
        <w:t>Вракин, В. Ф. Практикум по анатомии с основами гистологии и эмбриологии сельскох</w:t>
      </w:r>
      <w:r w:rsidRPr="0075400E">
        <w:rPr>
          <w:rFonts w:ascii="Times New Roman" w:hAnsi="Times New Roman" w:cs="Times New Roman"/>
        </w:rPr>
        <w:t>о</w:t>
      </w:r>
      <w:r w:rsidRPr="0075400E">
        <w:rPr>
          <w:rFonts w:ascii="Times New Roman" w:hAnsi="Times New Roman" w:cs="Times New Roman"/>
        </w:rPr>
        <w:t>зяйственных животных / В. Ф. Вракин, М. В. Сидорова, В. П. Панов, Л. Я. Иванова. – М.: Колос, 2001. – 270 с.</w:t>
      </w:r>
    </w:p>
    <w:p w:rsidR="0075400E" w:rsidRPr="0075400E" w:rsidRDefault="0075400E" w:rsidP="00FB24EF">
      <w:pPr>
        <w:pStyle w:val="af2"/>
        <w:numPr>
          <w:ilvl w:val="0"/>
          <w:numId w:val="56"/>
        </w:numPr>
        <w:spacing w:after="0"/>
        <w:rPr>
          <w:rFonts w:ascii="Times New Roman" w:hAnsi="Times New Roman" w:cs="Times New Roman"/>
          <w:b/>
        </w:rPr>
      </w:pPr>
      <w:r w:rsidRPr="0075400E">
        <w:rPr>
          <w:rFonts w:ascii="Times New Roman" w:hAnsi="Times New Roman" w:cs="Times New Roman"/>
        </w:rPr>
        <w:t>Лавушева С.Н. Морфология сельскохозяйственных животных. Интегрирующие системы: учеб. пособие / С. Н. Лавушева, Е.Л. Микулич. – Горки, 2017. – 114 с.</w:t>
      </w:r>
    </w:p>
    <w:p w:rsidR="0075400E" w:rsidRPr="0075400E" w:rsidRDefault="0075400E" w:rsidP="0075400E">
      <w:pPr>
        <w:pStyle w:val="af2"/>
        <w:spacing w:after="0"/>
        <w:jc w:val="center"/>
        <w:rPr>
          <w:rFonts w:ascii="Times New Roman" w:hAnsi="Times New Roman" w:cs="Times New Roman"/>
          <w:b/>
          <w:sz w:val="28"/>
          <w:szCs w:val="28"/>
        </w:rPr>
      </w:pPr>
      <w:r w:rsidRPr="0075400E">
        <w:rPr>
          <w:rFonts w:ascii="Times New Roman" w:hAnsi="Times New Roman" w:cs="Times New Roman"/>
          <w:b/>
          <w:sz w:val="28"/>
          <w:szCs w:val="28"/>
        </w:rPr>
        <w:lastRenderedPageBreak/>
        <w:t>ЛЕКЦИЯ 17-18.</w:t>
      </w:r>
    </w:p>
    <w:p w:rsidR="0075400E" w:rsidRPr="0075400E" w:rsidRDefault="0075400E" w:rsidP="0075400E">
      <w:pPr>
        <w:pStyle w:val="af2"/>
        <w:spacing w:after="0"/>
        <w:jc w:val="center"/>
        <w:rPr>
          <w:rFonts w:ascii="Times New Roman" w:hAnsi="Times New Roman" w:cs="Times New Roman"/>
          <w:b/>
          <w:sz w:val="28"/>
          <w:szCs w:val="28"/>
        </w:rPr>
      </w:pPr>
    </w:p>
    <w:p w:rsidR="0075400E" w:rsidRPr="0075400E" w:rsidRDefault="0075400E" w:rsidP="0075400E">
      <w:pPr>
        <w:spacing w:after="0"/>
        <w:ind w:firstLine="284"/>
        <w:jc w:val="center"/>
        <w:rPr>
          <w:rFonts w:ascii="Times New Roman" w:hAnsi="Times New Roman" w:cs="Times New Roman"/>
          <w:b/>
          <w:sz w:val="28"/>
          <w:szCs w:val="28"/>
        </w:rPr>
      </w:pPr>
      <w:r w:rsidRPr="0075400E">
        <w:rPr>
          <w:rFonts w:ascii="Times New Roman" w:hAnsi="Times New Roman" w:cs="Times New Roman"/>
          <w:b/>
          <w:sz w:val="28"/>
          <w:szCs w:val="28"/>
        </w:rPr>
        <w:t>ТЕМА: «ОСОБЕННОСТИ СТРОЕНИЯ ПТИЦ».</w:t>
      </w:r>
    </w:p>
    <w:p w:rsidR="0075400E" w:rsidRPr="0075400E" w:rsidRDefault="0075400E" w:rsidP="0075400E">
      <w:pPr>
        <w:spacing w:after="0"/>
        <w:ind w:firstLine="284"/>
        <w:jc w:val="center"/>
        <w:rPr>
          <w:rFonts w:ascii="Times New Roman" w:hAnsi="Times New Roman" w:cs="Times New Roman"/>
          <w:b/>
          <w:sz w:val="28"/>
          <w:szCs w:val="28"/>
        </w:rPr>
      </w:pPr>
    </w:p>
    <w:p w:rsidR="0075400E" w:rsidRPr="0075400E" w:rsidRDefault="0075400E" w:rsidP="0075400E">
      <w:pPr>
        <w:spacing w:after="0"/>
        <w:ind w:firstLine="284"/>
        <w:jc w:val="center"/>
        <w:rPr>
          <w:rStyle w:val="submenu-table"/>
          <w:rFonts w:ascii="Times New Roman" w:hAnsi="Times New Roman" w:cs="Times New Roman"/>
          <w:b/>
          <w:bCs/>
          <w:color w:val="000000"/>
          <w:sz w:val="27"/>
          <w:szCs w:val="27"/>
          <w:shd w:val="clear" w:color="auto" w:fill="FFFFFF"/>
        </w:rPr>
      </w:pPr>
      <w:r w:rsidRPr="0075400E">
        <w:rPr>
          <w:rFonts w:ascii="Times New Roman" w:hAnsi="Times New Roman" w:cs="Times New Roman"/>
          <w:b/>
          <w:sz w:val="28"/>
          <w:szCs w:val="28"/>
        </w:rPr>
        <w:t>Кожа и ее производные</w:t>
      </w:r>
    </w:p>
    <w:p w:rsidR="0075400E" w:rsidRPr="0075400E" w:rsidRDefault="0075400E" w:rsidP="0075400E">
      <w:pPr>
        <w:spacing w:after="0"/>
        <w:ind w:firstLine="284"/>
        <w:jc w:val="both"/>
        <w:rPr>
          <w:rStyle w:val="submenu-table"/>
          <w:rFonts w:ascii="Times New Roman" w:hAnsi="Times New Roman" w:cs="Times New Roman"/>
          <w:b/>
          <w:bCs/>
          <w:color w:val="000000"/>
          <w:sz w:val="27"/>
          <w:szCs w:val="27"/>
          <w:shd w:val="clear" w:color="auto" w:fill="FFFFFF"/>
        </w:rPr>
      </w:pPr>
    </w:p>
    <w:p w:rsidR="0075400E" w:rsidRPr="0075400E" w:rsidRDefault="0075400E" w:rsidP="0075400E">
      <w:pPr>
        <w:spacing w:after="0"/>
        <w:ind w:firstLine="284"/>
        <w:jc w:val="both"/>
        <w:rPr>
          <w:rFonts w:ascii="Times New Roman" w:hAnsi="Times New Roman" w:cs="Times New Roman"/>
          <w:b/>
          <w:bCs/>
          <w:color w:val="000000"/>
          <w:sz w:val="27"/>
          <w:szCs w:val="27"/>
          <w:shd w:val="clear" w:color="auto" w:fill="FFFFFF"/>
        </w:rPr>
      </w:pPr>
      <w:r w:rsidRPr="0075400E">
        <w:rPr>
          <w:rStyle w:val="submenu-table"/>
          <w:rFonts w:ascii="Times New Roman" w:hAnsi="Times New Roman" w:cs="Times New Roman"/>
          <w:b/>
          <w:bCs/>
          <w:color w:val="000000"/>
          <w:sz w:val="27"/>
          <w:szCs w:val="27"/>
          <w:shd w:val="clear" w:color="auto" w:fill="FFFFFF"/>
        </w:rPr>
        <w:t>Кожа</w:t>
      </w:r>
      <w:r w:rsidRPr="0075400E">
        <w:rPr>
          <w:rStyle w:val="apple-converted-space"/>
          <w:rFonts w:ascii="Times New Roman" w:hAnsi="Times New Roman" w:cs="Times New Roman"/>
          <w:sz w:val="27"/>
          <w:szCs w:val="27"/>
        </w:rPr>
        <w:t> </w:t>
      </w:r>
      <w:r w:rsidRPr="0075400E">
        <w:rPr>
          <w:rFonts w:ascii="Times New Roman" w:hAnsi="Times New Roman" w:cs="Times New Roman"/>
          <w:color w:val="000000"/>
          <w:sz w:val="27"/>
          <w:szCs w:val="27"/>
          <w:shd w:val="clear" w:color="auto" w:fill="FFFFFF"/>
        </w:rPr>
        <w:t>птиц тонкая, сухая, практически лишена желез. Единственная железа -</w:t>
      </w:r>
      <w:r w:rsidRPr="0075400E">
        <w:rPr>
          <w:rStyle w:val="apple-converted-space"/>
          <w:rFonts w:ascii="Times New Roman" w:hAnsi="Times New Roman" w:cs="Times New Roman"/>
          <w:sz w:val="27"/>
          <w:szCs w:val="27"/>
        </w:rPr>
        <w:t> </w:t>
      </w:r>
      <w:r w:rsidRPr="0075400E">
        <w:rPr>
          <w:rFonts w:ascii="Times New Roman" w:hAnsi="Times New Roman" w:cs="Times New Roman"/>
          <w:b/>
          <w:bCs/>
          <w:color w:val="000000"/>
          <w:sz w:val="27"/>
          <w:szCs w:val="27"/>
          <w:shd w:val="clear" w:color="auto" w:fill="FFFFFF"/>
        </w:rPr>
        <w:t>копчиковая</w:t>
      </w:r>
      <w:r w:rsidRPr="0075400E">
        <w:rPr>
          <w:rStyle w:val="apple-converted-space"/>
          <w:rFonts w:ascii="Times New Roman" w:hAnsi="Times New Roman" w:cs="Times New Roman"/>
          <w:sz w:val="27"/>
          <w:szCs w:val="27"/>
        </w:rPr>
        <w:t> </w:t>
      </w:r>
      <w:r w:rsidRPr="0075400E">
        <w:rPr>
          <w:rFonts w:ascii="Times New Roman" w:hAnsi="Times New Roman" w:cs="Times New Roman"/>
          <w:color w:val="000000"/>
          <w:sz w:val="27"/>
          <w:szCs w:val="27"/>
          <w:shd w:val="clear" w:color="auto" w:fill="FFFFFF"/>
        </w:rPr>
        <w:t>- лежит на хвостовых позвонках. Секрет желез служит для смазки перьев, что способствует сохранению их эластичности и повышает водоотталкивающие свойства. Эпидермальный слой кожи образует роговой покров клюва, цевки, а иногда и части голени, последние фаланги пальцев покрыты роговыми когтями. У самцов некоторых птиц (например, фазановых) на цевке есть костный вырост, покрытый роговым чехлом, -</w:t>
      </w:r>
      <w:r w:rsidRPr="0075400E">
        <w:rPr>
          <w:rStyle w:val="apple-converted-space"/>
          <w:rFonts w:ascii="Times New Roman" w:hAnsi="Times New Roman" w:cs="Times New Roman"/>
          <w:sz w:val="27"/>
          <w:szCs w:val="27"/>
        </w:rPr>
        <w:t> </w:t>
      </w:r>
      <w:r w:rsidRPr="0075400E">
        <w:rPr>
          <w:rFonts w:ascii="Times New Roman" w:hAnsi="Times New Roman" w:cs="Times New Roman"/>
          <w:b/>
          <w:bCs/>
          <w:color w:val="000000"/>
          <w:sz w:val="27"/>
          <w:szCs w:val="27"/>
          <w:shd w:val="clear" w:color="auto" w:fill="FFFFFF"/>
        </w:rPr>
        <w:t>шпора. Оперение</w:t>
      </w:r>
      <w:r w:rsidRPr="0075400E">
        <w:rPr>
          <w:rStyle w:val="apple-converted-space"/>
          <w:rFonts w:ascii="Times New Roman" w:hAnsi="Times New Roman" w:cs="Times New Roman"/>
          <w:sz w:val="27"/>
          <w:szCs w:val="27"/>
        </w:rPr>
        <w:t> </w:t>
      </w:r>
      <w:r w:rsidRPr="0075400E">
        <w:rPr>
          <w:rFonts w:ascii="Times New Roman" w:hAnsi="Times New Roman" w:cs="Times New Roman"/>
          <w:color w:val="000000"/>
          <w:sz w:val="27"/>
          <w:szCs w:val="27"/>
          <w:shd w:val="clear" w:color="auto" w:fill="FFFFFF"/>
        </w:rPr>
        <w:t>птиц - производное (также роговое) эпидермального слоя кожи.</w:t>
      </w:r>
      <w:r w:rsidRPr="0075400E">
        <w:rPr>
          <w:rStyle w:val="apple-converted-space"/>
          <w:rFonts w:ascii="Times New Roman" w:hAnsi="Times New Roman" w:cs="Times New Roman"/>
          <w:sz w:val="27"/>
          <w:szCs w:val="27"/>
        </w:rPr>
        <w:t> </w:t>
      </w:r>
      <w:r w:rsidRPr="0075400E">
        <w:rPr>
          <w:rFonts w:ascii="Times New Roman" w:hAnsi="Times New Roman" w:cs="Times New Roman"/>
          <w:color w:val="000000"/>
          <w:sz w:val="27"/>
          <w:szCs w:val="27"/>
        </w:rPr>
        <w:br/>
      </w:r>
      <w:r w:rsidRPr="0075400E">
        <w:rPr>
          <w:rFonts w:ascii="Times New Roman" w:hAnsi="Times New Roman" w:cs="Times New Roman"/>
          <w:color w:val="000000"/>
          <w:sz w:val="27"/>
          <w:szCs w:val="27"/>
        </w:rPr>
        <w:br/>
      </w:r>
      <w:r w:rsidRPr="0075400E">
        <w:rPr>
          <w:rStyle w:val="butback"/>
          <w:rFonts w:ascii="Times New Roman" w:hAnsi="Times New Roman" w:cs="Times New Roman"/>
          <w:b/>
          <w:bCs/>
          <w:color w:val="666666"/>
          <w:sz w:val="27"/>
          <w:szCs w:val="27"/>
          <w:shd w:val="clear" w:color="auto" w:fill="FFFFFF"/>
        </w:rPr>
        <w:t xml:space="preserve">   </w:t>
      </w:r>
      <w:r w:rsidRPr="0075400E">
        <w:rPr>
          <w:rStyle w:val="apple-converted-space"/>
          <w:rFonts w:ascii="Times New Roman" w:hAnsi="Times New Roman" w:cs="Times New Roman"/>
          <w:b/>
          <w:bCs/>
          <w:sz w:val="27"/>
          <w:szCs w:val="27"/>
        </w:rPr>
        <w:t> </w:t>
      </w:r>
      <w:r w:rsidRPr="0075400E">
        <w:rPr>
          <w:rStyle w:val="submenu-table"/>
          <w:rFonts w:ascii="Times New Roman" w:hAnsi="Times New Roman" w:cs="Times New Roman"/>
          <w:b/>
          <w:bCs/>
          <w:color w:val="000000"/>
          <w:sz w:val="27"/>
          <w:szCs w:val="27"/>
          <w:shd w:val="clear" w:color="auto" w:fill="FFFFFF"/>
        </w:rPr>
        <w:t>Перо</w:t>
      </w:r>
      <w:r w:rsidRPr="0075400E">
        <w:rPr>
          <w:rStyle w:val="apple-converted-space"/>
          <w:rFonts w:ascii="Times New Roman" w:hAnsi="Times New Roman" w:cs="Times New Roman"/>
          <w:sz w:val="27"/>
          <w:szCs w:val="27"/>
        </w:rPr>
        <w:t> </w:t>
      </w:r>
      <w:r w:rsidRPr="0075400E">
        <w:rPr>
          <w:rFonts w:ascii="Times New Roman" w:hAnsi="Times New Roman" w:cs="Times New Roman"/>
          <w:color w:val="000000"/>
          <w:sz w:val="27"/>
          <w:szCs w:val="27"/>
          <w:shd w:val="clear" w:color="auto" w:fill="FFFFFF"/>
        </w:rPr>
        <w:t>состоит из</w:t>
      </w:r>
      <w:r w:rsidRPr="0075400E">
        <w:rPr>
          <w:rStyle w:val="apple-converted-space"/>
          <w:rFonts w:ascii="Times New Roman" w:hAnsi="Times New Roman" w:cs="Times New Roman"/>
          <w:sz w:val="27"/>
          <w:szCs w:val="27"/>
        </w:rPr>
        <w:t> </w:t>
      </w:r>
      <w:r w:rsidRPr="0075400E">
        <w:rPr>
          <w:rFonts w:ascii="Times New Roman" w:hAnsi="Times New Roman" w:cs="Times New Roman"/>
          <w:b/>
          <w:bCs/>
          <w:color w:val="000000"/>
          <w:sz w:val="27"/>
          <w:szCs w:val="27"/>
          <w:shd w:val="clear" w:color="auto" w:fill="FFFFFF"/>
        </w:rPr>
        <w:t>очина</w:t>
      </w:r>
      <w:r w:rsidRPr="0075400E">
        <w:rPr>
          <w:rStyle w:val="apple-converted-space"/>
          <w:rFonts w:ascii="Times New Roman" w:hAnsi="Times New Roman" w:cs="Times New Roman"/>
          <w:sz w:val="27"/>
          <w:szCs w:val="27"/>
        </w:rPr>
        <w:t> </w:t>
      </w:r>
      <w:r w:rsidRPr="0075400E">
        <w:rPr>
          <w:rFonts w:ascii="Times New Roman" w:hAnsi="Times New Roman" w:cs="Times New Roman"/>
          <w:color w:val="000000"/>
          <w:sz w:val="27"/>
          <w:szCs w:val="27"/>
          <w:shd w:val="clear" w:color="auto" w:fill="FFFFFF"/>
        </w:rPr>
        <w:t>(часть, погруженная в кожу), стержня и опахала (рис. 1).</w:t>
      </w:r>
      <w:r w:rsidRPr="0075400E">
        <w:rPr>
          <w:rStyle w:val="apple-converted-space"/>
          <w:rFonts w:ascii="Times New Roman" w:hAnsi="Times New Roman" w:cs="Times New Roman"/>
          <w:sz w:val="27"/>
          <w:szCs w:val="27"/>
        </w:rPr>
        <w:t> </w:t>
      </w:r>
      <w:r w:rsidRPr="0075400E">
        <w:rPr>
          <w:rFonts w:ascii="Times New Roman" w:hAnsi="Times New Roman" w:cs="Times New Roman"/>
          <w:b/>
          <w:bCs/>
          <w:color w:val="000000"/>
          <w:sz w:val="27"/>
          <w:szCs w:val="27"/>
          <w:shd w:val="clear" w:color="auto" w:fill="FFFFFF"/>
        </w:rPr>
        <w:t>Стержень</w:t>
      </w:r>
      <w:r w:rsidRPr="0075400E">
        <w:rPr>
          <w:rStyle w:val="apple-converted-space"/>
          <w:rFonts w:ascii="Times New Roman" w:hAnsi="Times New Roman" w:cs="Times New Roman"/>
          <w:sz w:val="27"/>
          <w:szCs w:val="27"/>
        </w:rPr>
        <w:t> </w:t>
      </w:r>
      <w:r w:rsidRPr="0075400E">
        <w:rPr>
          <w:rFonts w:ascii="Times New Roman" w:hAnsi="Times New Roman" w:cs="Times New Roman"/>
          <w:color w:val="000000"/>
          <w:sz w:val="27"/>
          <w:szCs w:val="27"/>
          <w:shd w:val="clear" w:color="auto" w:fill="FFFFFF"/>
        </w:rPr>
        <w:t>представляет собой плотную роговую трубку с рыхлой роговой сердцевиной.</w:t>
      </w:r>
      <w:r w:rsidRPr="0075400E">
        <w:rPr>
          <w:rStyle w:val="apple-converted-space"/>
          <w:rFonts w:ascii="Times New Roman" w:hAnsi="Times New Roman" w:cs="Times New Roman"/>
          <w:sz w:val="27"/>
          <w:szCs w:val="27"/>
        </w:rPr>
        <w:t> </w:t>
      </w:r>
      <w:r w:rsidRPr="0075400E">
        <w:rPr>
          <w:rFonts w:ascii="Times New Roman" w:hAnsi="Times New Roman" w:cs="Times New Roman"/>
          <w:b/>
          <w:bCs/>
          <w:color w:val="000000"/>
          <w:sz w:val="27"/>
          <w:szCs w:val="27"/>
          <w:shd w:val="clear" w:color="auto" w:fill="FFFFFF"/>
        </w:rPr>
        <w:t>Опахало</w:t>
      </w:r>
      <w:r w:rsidRPr="0075400E">
        <w:rPr>
          <w:rStyle w:val="apple-converted-space"/>
          <w:rFonts w:ascii="Times New Roman" w:hAnsi="Times New Roman" w:cs="Times New Roman"/>
          <w:sz w:val="27"/>
          <w:szCs w:val="27"/>
        </w:rPr>
        <w:t> </w:t>
      </w:r>
      <w:r w:rsidRPr="0075400E">
        <w:rPr>
          <w:rFonts w:ascii="Times New Roman" w:hAnsi="Times New Roman" w:cs="Times New Roman"/>
          <w:color w:val="000000"/>
          <w:sz w:val="27"/>
          <w:szCs w:val="27"/>
          <w:shd w:val="clear" w:color="auto" w:fill="FFFFFF"/>
        </w:rPr>
        <w:t>образовано отходящими от боковых сторон стержня бородками первого порядка, от них отходят бородки второго порядка с мелкими крючочками.</w:t>
      </w:r>
      <w:r w:rsidRPr="0075400E">
        <w:rPr>
          <w:rStyle w:val="apple-converted-space"/>
          <w:rFonts w:ascii="Times New Roman" w:hAnsi="Times New Roman" w:cs="Times New Roman"/>
          <w:sz w:val="27"/>
          <w:szCs w:val="27"/>
        </w:rPr>
        <w:t> </w:t>
      </w:r>
      <w:r w:rsidRPr="0075400E">
        <w:rPr>
          <w:rFonts w:ascii="Times New Roman" w:hAnsi="Times New Roman" w:cs="Times New Roman"/>
          <w:b/>
          <w:bCs/>
          <w:color w:val="000000"/>
          <w:sz w:val="27"/>
          <w:szCs w:val="27"/>
          <w:shd w:val="clear" w:color="auto" w:fill="FFFFFF"/>
        </w:rPr>
        <w:t>Бородки</w:t>
      </w:r>
      <w:r w:rsidRPr="0075400E">
        <w:rPr>
          <w:rStyle w:val="apple-converted-space"/>
          <w:rFonts w:ascii="Times New Roman" w:hAnsi="Times New Roman" w:cs="Times New Roman"/>
          <w:sz w:val="27"/>
          <w:szCs w:val="27"/>
        </w:rPr>
        <w:t> </w:t>
      </w:r>
      <w:r w:rsidRPr="0075400E">
        <w:rPr>
          <w:rFonts w:ascii="Times New Roman" w:hAnsi="Times New Roman" w:cs="Times New Roman"/>
          <w:color w:val="000000"/>
          <w:sz w:val="27"/>
          <w:szCs w:val="27"/>
          <w:shd w:val="clear" w:color="auto" w:fill="FFFFFF"/>
        </w:rPr>
        <w:t>сцепляются крючочками друг с другом, образуя легкие пластинки опахала пера. Нежные</w:t>
      </w:r>
      <w:r w:rsidRPr="0075400E">
        <w:rPr>
          <w:rStyle w:val="apple-converted-space"/>
          <w:rFonts w:ascii="Times New Roman" w:hAnsi="Times New Roman" w:cs="Times New Roman"/>
          <w:sz w:val="27"/>
          <w:szCs w:val="27"/>
        </w:rPr>
        <w:t> </w:t>
      </w:r>
      <w:r w:rsidRPr="0075400E">
        <w:rPr>
          <w:rFonts w:ascii="Times New Roman" w:hAnsi="Times New Roman" w:cs="Times New Roman"/>
          <w:b/>
          <w:bCs/>
          <w:color w:val="000000"/>
          <w:sz w:val="27"/>
          <w:szCs w:val="27"/>
          <w:shd w:val="clear" w:color="auto" w:fill="FFFFFF"/>
        </w:rPr>
        <w:t>пуховые перья</w:t>
      </w:r>
      <w:r w:rsidRPr="0075400E">
        <w:rPr>
          <w:rStyle w:val="apple-converted-space"/>
          <w:rFonts w:ascii="Times New Roman" w:hAnsi="Times New Roman" w:cs="Times New Roman"/>
          <w:sz w:val="27"/>
          <w:szCs w:val="27"/>
        </w:rPr>
        <w:t> </w:t>
      </w:r>
      <w:r w:rsidRPr="0075400E">
        <w:rPr>
          <w:rFonts w:ascii="Times New Roman" w:hAnsi="Times New Roman" w:cs="Times New Roman"/>
          <w:color w:val="000000"/>
          <w:sz w:val="27"/>
          <w:szCs w:val="27"/>
          <w:shd w:val="clear" w:color="auto" w:fill="FFFFFF"/>
        </w:rPr>
        <w:t>не имеют крючочков, у них стержень отсутствует, и бородки отходят пучком от общего основания. Функция пуховых перьев - удерживать у кожи слой воздуха и сохранять тепло. Крупные упругие перья, образующие основную часть несущей плоскости крыла, называются</w:t>
      </w:r>
      <w:r w:rsidRPr="0075400E">
        <w:rPr>
          <w:rStyle w:val="apple-converted-space"/>
          <w:rFonts w:ascii="Times New Roman" w:hAnsi="Times New Roman" w:cs="Times New Roman"/>
          <w:sz w:val="27"/>
          <w:szCs w:val="27"/>
        </w:rPr>
        <w:t> </w:t>
      </w:r>
      <w:r w:rsidRPr="0075400E">
        <w:rPr>
          <w:rFonts w:ascii="Times New Roman" w:hAnsi="Times New Roman" w:cs="Times New Roman"/>
          <w:b/>
          <w:bCs/>
          <w:color w:val="000000"/>
          <w:sz w:val="27"/>
          <w:szCs w:val="27"/>
          <w:shd w:val="clear" w:color="auto" w:fill="FFFFFF"/>
        </w:rPr>
        <w:t>маховыми</w:t>
      </w:r>
      <w:r w:rsidRPr="0075400E">
        <w:rPr>
          <w:rFonts w:ascii="Times New Roman" w:hAnsi="Times New Roman" w:cs="Times New Roman"/>
          <w:color w:val="000000"/>
          <w:sz w:val="27"/>
          <w:szCs w:val="27"/>
          <w:shd w:val="clear" w:color="auto" w:fill="FFFFFF"/>
        </w:rPr>
        <w:t xml:space="preserve">. Самые крупные маховые перья, опирающиеся на кости крыла, называются первостепенными маховыми перьями, а меньшие по размеру и не столь упругие, связанные с костями предплечья, - второстепенными маховыми. </w:t>
      </w:r>
      <w:r w:rsidRPr="0075400E">
        <w:rPr>
          <w:rFonts w:ascii="Times New Roman" w:hAnsi="Times New Roman" w:cs="Times New Roman"/>
          <w:b/>
          <w:bCs/>
          <w:color w:val="000000"/>
          <w:sz w:val="27"/>
          <w:szCs w:val="27"/>
          <w:shd w:val="clear" w:color="auto" w:fill="FFFFFF"/>
        </w:rPr>
        <w:t>Рулевые перья</w:t>
      </w:r>
      <w:r w:rsidRPr="0075400E">
        <w:rPr>
          <w:rFonts w:ascii="Times New Roman" w:hAnsi="Times New Roman" w:cs="Times New Roman"/>
          <w:color w:val="000000"/>
          <w:sz w:val="27"/>
          <w:szCs w:val="27"/>
          <w:shd w:val="clear" w:color="auto" w:fill="FFFFFF"/>
        </w:rPr>
        <w:t>, образующие хвост, направляют полет, отличаются большими размерами, упругостью и асимметрией опахал, как и первостепенные маховые. Более мелкие перья, покрывающие тело птиц, называются</w:t>
      </w:r>
      <w:r w:rsidRPr="0075400E">
        <w:rPr>
          <w:rStyle w:val="apple-converted-space"/>
          <w:rFonts w:ascii="Times New Roman" w:hAnsi="Times New Roman" w:cs="Times New Roman"/>
          <w:sz w:val="27"/>
          <w:szCs w:val="27"/>
        </w:rPr>
        <w:t> </w:t>
      </w:r>
      <w:r w:rsidRPr="0075400E">
        <w:rPr>
          <w:rFonts w:ascii="Times New Roman" w:hAnsi="Times New Roman" w:cs="Times New Roman"/>
          <w:b/>
          <w:bCs/>
          <w:color w:val="000000"/>
          <w:sz w:val="27"/>
          <w:szCs w:val="27"/>
          <w:shd w:val="clear" w:color="auto" w:fill="FFFFFF"/>
        </w:rPr>
        <w:t>контурными</w:t>
      </w:r>
      <w:r w:rsidRPr="0075400E">
        <w:rPr>
          <w:rFonts w:ascii="Times New Roman" w:hAnsi="Times New Roman" w:cs="Times New Roman"/>
          <w:color w:val="000000"/>
          <w:sz w:val="27"/>
          <w:szCs w:val="27"/>
          <w:shd w:val="clear" w:color="auto" w:fill="FFFFFF"/>
        </w:rPr>
        <w:t>. У многих птиц, особенно водных, между контурными перьями расположены пуховые перья, согревающие тело. Перья птиц часто имеют разнообразную окраску за счет пигментов, повышающих прочность пера. Окраска имеет сигнальное значение. Основные пигменты - меланины и липохромы. Меланины обусловливают черную, бурую и серую окраску, а липохромы - красную, желтую и зеленую.</w:t>
      </w:r>
      <w:r w:rsidRPr="0075400E">
        <w:rPr>
          <w:rStyle w:val="apple-converted-space"/>
          <w:rFonts w:ascii="Times New Roman" w:hAnsi="Times New Roman" w:cs="Times New Roman"/>
          <w:sz w:val="27"/>
          <w:szCs w:val="27"/>
        </w:rPr>
        <w:t> </w:t>
      </w:r>
      <w:r w:rsidRPr="0075400E">
        <w:rPr>
          <w:rFonts w:ascii="Times New Roman" w:hAnsi="Times New Roman" w:cs="Times New Roman"/>
          <w:color w:val="000000"/>
          <w:sz w:val="27"/>
          <w:szCs w:val="27"/>
        </w:rPr>
        <w:br/>
      </w:r>
      <w:r w:rsidRPr="0075400E">
        <w:rPr>
          <w:rFonts w:ascii="Times New Roman" w:hAnsi="Times New Roman" w:cs="Times New Roman"/>
          <w:color w:val="000000"/>
          <w:sz w:val="27"/>
          <w:szCs w:val="27"/>
          <w:shd w:val="clear" w:color="auto" w:fill="FFFFFF"/>
        </w:rPr>
        <w:t xml:space="preserve">     Роль перьевого покрова велика и разнообразна. Маховые и рулевые перья образуют большую часть несущей поверхности крыльев и хвоста и необходимы для полета. Перьевой покров, придавая телу птиц обтекаемую форму, помогает полету, сохраняет тепло, защищает от механических повреждений. Периодически (один или два раза в год) перьевой покров птиц обновляется </w:t>
      </w:r>
      <w:r w:rsidRPr="0075400E">
        <w:rPr>
          <w:rFonts w:ascii="Times New Roman" w:hAnsi="Times New Roman" w:cs="Times New Roman"/>
          <w:color w:val="000000"/>
          <w:sz w:val="27"/>
          <w:szCs w:val="27"/>
          <w:shd w:val="clear" w:color="auto" w:fill="FFFFFF"/>
        </w:rPr>
        <w:lastRenderedPageBreak/>
        <w:t>путем линьки: старые перья выпадают и на их месте развиваются новые, иногда другой окраски. Линька часто протекает медленно, и птицы могут летать, но у водоплавающих она идет быстро, и птицы временно не могут летать.</w:t>
      </w:r>
      <w:r w:rsidRPr="0075400E">
        <w:rPr>
          <w:rFonts w:ascii="Times New Roman" w:hAnsi="Times New Roman" w:cs="Times New Roman"/>
          <w:color w:val="000000"/>
          <w:sz w:val="27"/>
          <w:szCs w:val="27"/>
        </w:rPr>
        <w:br/>
      </w:r>
      <w:r w:rsidRPr="0075400E">
        <w:rPr>
          <w:rFonts w:ascii="Times New Roman" w:hAnsi="Times New Roman" w:cs="Times New Roman"/>
          <w:noProof/>
          <w:lang w:val="ru-RU" w:eastAsia="ru-RU"/>
        </w:rPr>
        <w:drawing>
          <wp:anchor distT="0" distB="0" distL="114300" distR="114300" simplePos="0" relativeHeight="251669504" behindDoc="0" locked="0" layoutInCell="1" allowOverlap="0">
            <wp:simplePos x="0" y="0"/>
            <wp:positionH relativeFrom="column">
              <wp:posOffset>2998470</wp:posOffset>
            </wp:positionH>
            <wp:positionV relativeFrom="line">
              <wp:posOffset>170180</wp:posOffset>
            </wp:positionV>
            <wp:extent cx="2973070" cy="2504440"/>
            <wp:effectExtent l="0" t="0" r="0" b="0"/>
            <wp:wrapNone/>
            <wp:docPr id="1054" name="Рисунок 1054" descr="http://zrenielib.ru/tw_refs/15/14019/14019_html_634d5ed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zrenielib.ru/tw_refs/15/14019/14019_html_634d5ede.png"/>
                    <pic:cNvPicPr>
                      <a:picLocks noChangeAspect="1" noChangeArrowheads="1"/>
                    </pic:cNvPicPr>
                  </pic:nvPicPr>
                  <pic:blipFill>
                    <a:blip r:embed="rId23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73070" cy="2504440"/>
                    </a:xfrm>
                    <a:prstGeom prst="rect">
                      <a:avLst/>
                    </a:prstGeom>
                    <a:noFill/>
                    <a:ln>
                      <a:noFill/>
                    </a:ln>
                  </pic:spPr>
                </pic:pic>
              </a:graphicData>
            </a:graphic>
          </wp:anchor>
        </w:drawing>
      </w:r>
    </w:p>
    <w:p w:rsidR="0075400E" w:rsidRPr="0075400E" w:rsidRDefault="0075400E" w:rsidP="0075400E">
      <w:pPr>
        <w:spacing w:after="0"/>
        <w:ind w:firstLine="284"/>
        <w:jc w:val="both"/>
        <w:rPr>
          <w:rFonts w:ascii="Times New Roman" w:hAnsi="Times New Roman" w:cs="Times New Roman"/>
          <w:b/>
          <w:bCs/>
          <w:color w:val="000000"/>
          <w:sz w:val="27"/>
          <w:szCs w:val="27"/>
          <w:shd w:val="clear" w:color="auto" w:fill="FFFFFF"/>
        </w:rPr>
      </w:pPr>
    </w:p>
    <w:p w:rsidR="0075400E" w:rsidRPr="0075400E" w:rsidRDefault="0075400E" w:rsidP="0075400E">
      <w:pPr>
        <w:spacing w:after="0"/>
        <w:ind w:firstLine="284"/>
        <w:jc w:val="both"/>
        <w:rPr>
          <w:rFonts w:ascii="Times New Roman" w:hAnsi="Times New Roman" w:cs="Times New Roman"/>
          <w:b/>
          <w:bCs/>
          <w:color w:val="000000"/>
          <w:sz w:val="27"/>
          <w:szCs w:val="27"/>
          <w:shd w:val="clear" w:color="auto" w:fill="FFFFFF"/>
        </w:rPr>
      </w:pPr>
    </w:p>
    <w:p w:rsidR="0075400E" w:rsidRPr="0075400E" w:rsidRDefault="0075400E" w:rsidP="0075400E">
      <w:pPr>
        <w:spacing w:after="0"/>
        <w:ind w:firstLine="284"/>
        <w:jc w:val="both"/>
        <w:rPr>
          <w:rFonts w:ascii="Times New Roman" w:hAnsi="Times New Roman" w:cs="Times New Roman"/>
          <w:b/>
          <w:bCs/>
          <w:color w:val="000000"/>
          <w:sz w:val="27"/>
          <w:szCs w:val="27"/>
          <w:shd w:val="clear" w:color="auto" w:fill="FFFFFF"/>
        </w:rPr>
      </w:pPr>
      <w:r w:rsidRPr="0075400E">
        <w:rPr>
          <w:rFonts w:ascii="Times New Roman" w:hAnsi="Times New Roman" w:cs="Times New Roman"/>
          <w:noProof/>
          <w:lang w:val="ru-RU" w:eastAsia="ru-RU"/>
        </w:rPr>
        <w:drawing>
          <wp:anchor distT="0" distB="0" distL="114300" distR="114300" simplePos="0" relativeHeight="251671552" behindDoc="0" locked="0" layoutInCell="1" allowOverlap="0">
            <wp:simplePos x="0" y="0"/>
            <wp:positionH relativeFrom="column">
              <wp:posOffset>177165</wp:posOffset>
            </wp:positionH>
            <wp:positionV relativeFrom="line">
              <wp:posOffset>-348615</wp:posOffset>
            </wp:positionV>
            <wp:extent cx="2615565" cy="2647315"/>
            <wp:effectExtent l="0" t="0" r="0" b="0"/>
            <wp:wrapSquare wrapText="bothSides"/>
            <wp:docPr id="1059" name="Рисунок 1059" descr="http://zrenielib.ru/tw_refs/15/14019/14019_html_m39006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zrenielib.ru/tw_refs/15/14019/14019_html_m3900620.png"/>
                    <pic:cNvPicPr>
                      <a:picLocks noChangeAspect="1" noChangeArrowheads="1"/>
                    </pic:cNvPicPr>
                  </pic:nvPicPr>
                  <pic:blipFill>
                    <a:blip r:embed="rId23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615565" cy="2647315"/>
                    </a:xfrm>
                    <a:prstGeom prst="rect">
                      <a:avLst/>
                    </a:prstGeom>
                    <a:noFill/>
                    <a:ln>
                      <a:noFill/>
                    </a:ln>
                  </pic:spPr>
                </pic:pic>
              </a:graphicData>
            </a:graphic>
          </wp:anchor>
        </w:drawing>
      </w:r>
    </w:p>
    <w:p w:rsidR="0075400E" w:rsidRPr="0075400E" w:rsidRDefault="0075400E" w:rsidP="0075400E">
      <w:pPr>
        <w:spacing w:after="0"/>
        <w:ind w:firstLine="284"/>
        <w:jc w:val="both"/>
        <w:rPr>
          <w:rFonts w:ascii="Times New Roman" w:hAnsi="Times New Roman" w:cs="Times New Roman"/>
          <w:b/>
          <w:bCs/>
          <w:color w:val="000000"/>
          <w:sz w:val="27"/>
          <w:szCs w:val="27"/>
          <w:shd w:val="clear" w:color="auto" w:fill="FFFFFF"/>
        </w:rPr>
      </w:pPr>
    </w:p>
    <w:p w:rsidR="0075400E" w:rsidRPr="0075400E" w:rsidRDefault="0075400E" w:rsidP="0075400E">
      <w:pPr>
        <w:spacing w:after="0"/>
        <w:ind w:firstLine="284"/>
        <w:jc w:val="both"/>
        <w:rPr>
          <w:rFonts w:ascii="Times New Roman" w:hAnsi="Times New Roman" w:cs="Times New Roman"/>
          <w:b/>
          <w:bCs/>
          <w:color w:val="000000"/>
          <w:sz w:val="27"/>
          <w:szCs w:val="27"/>
          <w:shd w:val="clear" w:color="auto" w:fill="FFFFFF"/>
        </w:rPr>
      </w:pPr>
    </w:p>
    <w:p w:rsidR="0075400E" w:rsidRPr="0075400E" w:rsidRDefault="0075400E" w:rsidP="0075400E">
      <w:pPr>
        <w:spacing w:after="0"/>
        <w:ind w:firstLine="284"/>
        <w:jc w:val="both"/>
        <w:rPr>
          <w:rFonts w:ascii="Times New Roman" w:hAnsi="Times New Roman" w:cs="Times New Roman"/>
          <w:b/>
          <w:bCs/>
          <w:color w:val="000000"/>
          <w:sz w:val="27"/>
          <w:szCs w:val="27"/>
          <w:shd w:val="clear" w:color="auto" w:fill="FFFFFF"/>
        </w:rPr>
      </w:pPr>
    </w:p>
    <w:p w:rsidR="0075400E" w:rsidRPr="0075400E" w:rsidRDefault="0075400E" w:rsidP="0075400E">
      <w:pPr>
        <w:spacing w:after="0"/>
        <w:ind w:firstLine="284"/>
        <w:jc w:val="both"/>
        <w:rPr>
          <w:rFonts w:ascii="Times New Roman" w:hAnsi="Times New Roman" w:cs="Times New Roman"/>
          <w:b/>
          <w:bCs/>
          <w:color w:val="000000"/>
          <w:sz w:val="27"/>
          <w:szCs w:val="27"/>
          <w:shd w:val="clear" w:color="auto" w:fill="FFFFFF"/>
        </w:rPr>
      </w:pPr>
    </w:p>
    <w:p w:rsidR="0075400E" w:rsidRPr="0075400E" w:rsidRDefault="0075400E" w:rsidP="0075400E">
      <w:pPr>
        <w:spacing w:after="0"/>
        <w:ind w:firstLine="284"/>
        <w:jc w:val="both"/>
        <w:rPr>
          <w:rFonts w:ascii="Times New Roman" w:hAnsi="Times New Roman" w:cs="Times New Roman"/>
          <w:b/>
          <w:bCs/>
          <w:color w:val="000000"/>
          <w:sz w:val="27"/>
          <w:szCs w:val="27"/>
          <w:shd w:val="clear" w:color="auto" w:fill="FFFFFF"/>
        </w:rPr>
      </w:pPr>
    </w:p>
    <w:p w:rsidR="0075400E" w:rsidRPr="0075400E" w:rsidRDefault="0075400E" w:rsidP="0075400E">
      <w:pPr>
        <w:spacing w:after="0"/>
        <w:ind w:firstLine="284"/>
        <w:jc w:val="both"/>
        <w:rPr>
          <w:rFonts w:ascii="Times New Roman" w:hAnsi="Times New Roman" w:cs="Times New Roman"/>
          <w:b/>
          <w:bCs/>
          <w:color w:val="000000"/>
          <w:sz w:val="27"/>
          <w:szCs w:val="27"/>
          <w:shd w:val="clear" w:color="auto" w:fill="FFFFFF"/>
        </w:rPr>
      </w:pPr>
    </w:p>
    <w:p w:rsidR="0075400E" w:rsidRPr="0075400E" w:rsidRDefault="0075400E" w:rsidP="0075400E">
      <w:pPr>
        <w:spacing w:after="0"/>
        <w:ind w:firstLine="284"/>
        <w:jc w:val="both"/>
        <w:rPr>
          <w:rFonts w:ascii="Times New Roman" w:hAnsi="Times New Roman" w:cs="Times New Roman"/>
          <w:b/>
          <w:bCs/>
          <w:color w:val="000000"/>
          <w:sz w:val="27"/>
          <w:szCs w:val="27"/>
          <w:shd w:val="clear" w:color="auto" w:fill="FFFFFF"/>
        </w:rPr>
      </w:pPr>
    </w:p>
    <w:p w:rsidR="0075400E" w:rsidRPr="0075400E" w:rsidRDefault="0075400E" w:rsidP="0075400E">
      <w:pPr>
        <w:spacing w:after="0"/>
        <w:ind w:firstLine="284"/>
        <w:jc w:val="both"/>
        <w:rPr>
          <w:rFonts w:ascii="Times New Roman" w:hAnsi="Times New Roman" w:cs="Times New Roman"/>
          <w:b/>
          <w:bCs/>
          <w:color w:val="000000"/>
          <w:sz w:val="27"/>
          <w:szCs w:val="27"/>
          <w:shd w:val="clear" w:color="auto" w:fill="FFFFFF"/>
        </w:rPr>
      </w:pPr>
    </w:p>
    <w:p w:rsidR="0075400E" w:rsidRPr="0075400E" w:rsidRDefault="0075400E" w:rsidP="0075400E">
      <w:pPr>
        <w:spacing w:after="0"/>
        <w:ind w:firstLine="284"/>
        <w:jc w:val="both"/>
        <w:rPr>
          <w:rFonts w:ascii="Times New Roman" w:hAnsi="Times New Roman" w:cs="Times New Roman"/>
          <w:b/>
          <w:bCs/>
          <w:color w:val="000000"/>
          <w:sz w:val="27"/>
          <w:szCs w:val="27"/>
          <w:shd w:val="clear" w:color="auto" w:fill="FFFFFF"/>
        </w:rPr>
      </w:pPr>
    </w:p>
    <w:p w:rsidR="0075400E" w:rsidRPr="0075400E" w:rsidRDefault="0075400E" w:rsidP="0075400E">
      <w:pPr>
        <w:spacing w:after="0"/>
        <w:ind w:firstLine="284"/>
        <w:jc w:val="both"/>
        <w:rPr>
          <w:rFonts w:ascii="Times New Roman" w:hAnsi="Times New Roman" w:cs="Times New Roman"/>
          <w:noProof/>
        </w:rPr>
      </w:pPr>
    </w:p>
    <w:p w:rsidR="0075400E" w:rsidRPr="0075400E" w:rsidRDefault="0075400E" w:rsidP="0075400E">
      <w:pPr>
        <w:spacing w:after="0"/>
        <w:ind w:firstLine="284"/>
        <w:jc w:val="both"/>
        <w:rPr>
          <w:rFonts w:ascii="Times New Roman" w:hAnsi="Times New Roman" w:cs="Times New Roman"/>
          <w:noProof/>
        </w:rPr>
      </w:pPr>
    </w:p>
    <w:p w:rsidR="0075400E" w:rsidRPr="0075400E" w:rsidRDefault="0075400E" w:rsidP="0075400E">
      <w:pPr>
        <w:spacing w:after="0"/>
        <w:ind w:firstLine="284"/>
        <w:jc w:val="both"/>
        <w:rPr>
          <w:rFonts w:ascii="Times New Roman" w:hAnsi="Times New Roman" w:cs="Times New Roman"/>
          <w:b/>
          <w:bCs/>
          <w:color w:val="000000"/>
          <w:sz w:val="27"/>
          <w:szCs w:val="27"/>
          <w:shd w:val="clear" w:color="auto" w:fill="FFFFFF"/>
        </w:rPr>
      </w:pPr>
      <w:r w:rsidRPr="0075400E">
        <w:rPr>
          <w:rFonts w:ascii="Times New Roman" w:hAnsi="Times New Roman" w:cs="Times New Roman"/>
          <w:noProof/>
          <w:lang w:val="ru-RU" w:eastAsia="ru-RU"/>
        </w:rPr>
        <w:drawing>
          <wp:anchor distT="0" distB="0" distL="114300" distR="114300" simplePos="0" relativeHeight="251670528" behindDoc="0" locked="0" layoutInCell="1" allowOverlap="0">
            <wp:simplePos x="0" y="0"/>
            <wp:positionH relativeFrom="column">
              <wp:posOffset>64770</wp:posOffset>
            </wp:positionH>
            <wp:positionV relativeFrom="line">
              <wp:posOffset>87630</wp:posOffset>
            </wp:positionV>
            <wp:extent cx="2973705" cy="1812290"/>
            <wp:effectExtent l="0" t="0" r="0" b="0"/>
            <wp:wrapSquare wrapText="bothSides"/>
            <wp:docPr id="1058" name="Рисунок 1058" descr="http://zrenielib.ru/tw_refs/15/14019/14019_html_1ce2ea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zrenielib.ru/tw_refs/15/14019/14019_html_1ce2ea47.png"/>
                    <pic:cNvPicPr>
                      <a:picLocks noChangeAspect="1" noChangeArrowheads="1"/>
                    </pic:cNvPicPr>
                  </pic:nvPicPr>
                  <pic:blipFill>
                    <a:blip r:embed="rId23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73705" cy="1812290"/>
                    </a:xfrm>
                    <a:prstGeom prst="rect">
                      <a:avLst/>
                    </a:prstGeom>
                    <a:noFill/>
                    <a:ln>
                      <a:noFill/>
                    </a:ln>
                  </pic:spPr>
                </pic:pic>
              </a:graphicData>
            </a:graphic>
          </wp:anchor>
        </w:drawing>
      </w:r>
      <w:r w:rsidRPr="0075400E">
        <w:rPr>
          <w:rFonts w:ascii="Times New Roman" w:hAnsi="Times New Roman" w:cs="Times New Roman"/>
          <w:noProof/>
          <w:lang w:val="ru-RU" w:eastAsia="ru-RU"/>
        </w:rPr>
        <w:drawing>
          <wp:inline distT="0" distB="0" distL="0" distR="0">
            <wp:extent cx="2735249" cy="1717482"/>
            <wp:effectExtent l="0" t="0" r="0" b="0"/>
            <wp:docPr id="1074" name="Рисунок 1074" descr="http://images.myshared.ru/611721/slide_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http://images.myshared.ru/611721/slide_6.jpg"/>
                    <pic:cNvPicPr>
                      <a:picLocks noChangeAspect="1" noChangeArrowheads="1"/>
                    </pic:cNvPicPr>
                  </pic:nvPicPr>
                  <pic:blipFill rotWithShape="1">
                    <a:blip r:embed="rId23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2543" t="3746" r="3480" b="7057"/>
                    <a:stretch/>
                  </pic:blipFill>
                  <pic:spPr bwMode="auto">
                    <a:xfrm>
                      <a:off x="0" y="0"/>
                      <a:ext cx="2736122" cy="171803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75400E" w:rsidRPr="0075400E" w:rsidRDefault="0075400E" w:rsidP="0075400E">
      <w:pPr>
        <w:spacing w:after="0"/>
        <w:ind w:firstLine="284"/>
        <w:jc w:val="both"/>
        <w:rPr>
          <w:rFonts w:ascii="Times New Roman" w:hAnsi="Times New Roman" w:cs="Times New Roman"/>
          <w:b/>
          <w:bCs/>
          <w:color w:val="000000"/>
          <w:sz w:val="27"/>
          <w:szCs w:val="27"/>
          <w:shd w:val="clear" w:color="auto" w:fill="FFFFFF"/>
        </w:rPr>
      </w:pPr>
    </w:p>
    <w:p w:rsidR="0075400E" w:rsidRPr="0075400E" w:rsidRDefault="0075400E" w:rsidP="0075400E">
      <w:pPr>
        <w:spacing w:after="0"/>
        <w:ind w:firstLine="284"/>
        <w:jc w:val="center"/>
        <w:rPr>
          <w:rFonts w:ascii="Times New Roman" w:hAnsi="Times New Roman" w:cs="Times New Roman"/>
          <w:bCs/>
          <w:color w:val="000000"/>
          <w:shd w:val="clear" w:color="auto" w:fill="FFFFFF"/>
        </w:rPr>
      </w:pPr>
      <w:r w:rsidRPr="0075400E">
        <w:rPr>
          <w:rFonts w:ascii="Times New Roman" w:hAnsi="Times New Roman" w:cs="Times New Roman"/>
          <w:bCs/>
          <w:color w:val="000000"/>
          <w:shd w:val="clear" w:color="auto" w:fill="FFFFFF"/>
        </w:rPr>
        <w:t>Рис. 1. Строение пера.</w:t>
      </w:r>
    </w:p>
    <w:p w:rsidR="0075400E" w:rsidRPr="0075400E" w:rsidRDefault="0075400E" w:rsidP="0075400E">
      <w:pPr>
        <w:spacing w:after="0"/>
        <w:ind w:firstLine="284"/>
        <w:jc w:val="center"/>
        <w:rPr>
          <w:rFonts w:ascii="Times New Roman" w:hAnsi="Times New Roman" w:cs="Times New Roman"/>
          <w:bCs/>
          <w:color w:val="000000"/>
          <w:shd w:val="clear" w:color="auto" w:fill="FFFFFF"/>
        </w:rPr>
      </w:pPr>
    </w:p>
    <w:p w:rsidR="0075400E" w:rsidRPr="0075400E" w:rsidRDefault="0075400E" w:rsidP="0075400E">
      <w:pPr>
        <w:spacing w:after="0"/>
        <w:ind w:firstLine="284"/>
        <w:jc w:val="both"/>
        <w:rPr>
          <w:rFonts w:ascii="Times New Roman" w:hAnsi="Times New Roman" w:cs="Times New Roman"/>
          <w:color w:val="000000"/>
          <w:sz w:val="27"/>
          <w:szCs w:val="27"/>
        </w:rPr>
      </w:pPr>
      <w:r w:rsidRPr="0075400E">
        <w:rPr>
          <w:rFonts w:ascii="Times New Roman" w:hAnsi="Times New Roman" w:cs="Times New Roman"/>
          <w:bCs/>
          <w:color w:val="000000"/>
          <w:sz w:val="27"/>
          <w:szCs w:val="27"/>
          <w:shd w:val="clear" w:color="auto" w:fill="FFFFFF"/>
        </w:rPr>
        <w:t>Полет</w:t>
      </w:r>
      <w:r w:rsidRPr="0075400E">
        <w:rPr>
          <w:rStyle w:val="apple-converted-space"/>
          <w:rFonts w:ascii="Times New Roman" w:hAnsi="Times New Roman" w:cs="Times New Roman"/>
          <w:sz w:val="27"/>
          <w:szCs w:val="27"/>
        </w:rPr>
        <w:t> </w:t>
      </w:r>
      <w:r w:rsidRPr="0075400E">
        <w:rPr>
          <w:rFonts w:ascii="Times New Roman" w:hAnsi="Times New Roman" w:cs="Times New Roman"/>
          <w:color w:val="000000"/>
          <w:sz w:val="27"/>
          <w:szCs w:val="27"/>
          <w:shd w:val="clear" w:color="auto" w:fill="FFFFFF"/>
        </w:rPr>
        <w:t>птиц бывает парящий (или пассивный) и машущий (или активный). При парении птица движется в воздухе продолжительное время, не делая взмахов крыльями и пользуясь восходящими воздушными потоками, которые образуются вследствие неравномерного нагрева поверхности земли. Скорость движения этих воздушных потоков определяет высоту полета птицы. Машущий полет сложнее и разнообразнее парящего. Птицы обычно пользуются не одним типом полета, а комбинируют их в зависимости от обстоятельств.</w:t>
      </w:r>
      <w:r w:rsidRPr="0075400E">
        <w:rPr>
          <w:rFonts w:ascii="Times New Roman" w:hAnsi="Times New Roman" w:cs="Times New Roman"/>
          <w:color w:val="000000"/>
          <w:sz w:val="27"/>
          <w:szCs w:val="27"/>
        </w:rPr>
        <w:br/>
      </w:r>
    </w:p>
    <w:p w:rsidR="0075400E" w:rsidRPr="0075400E" w:rsidRDefault="0075400E" w:rsidP="0075400E">
      <w:pPr>
        <w:spacing w:after="0"/>
        <w:ind w:firstLine="284"/>
        <w:jc w:val="center"/>
        <w:rPr>
          <w:rFonts w:ascii="Times New Roman" w:hAnsi="Times New Roman" w:cs="Times New Roman"/>
          <w:b/>
          <w:color w:val="000000"/>
          <w:sz w:val="27"/>
          <w:szCs w:val="27"/>
        </w:rPr>
      </w:pPr>
      <w:r w:rsidRPr="0075400E">
        <w:rPr>
          <w:rFonts w:ascii="Times New Roman" w:hAnsi="Times New Roman" w:cs="Times New Roman"/>
          <w:b/>
          <w:color w:val="000000"/>
          <w:sz w:val="27"/>
          <w:szCs w:val="27"/>
        </w:rPr>
        <w:t>Строение скелета</w:t>
      </w:r>
    </w:p>
    <w:p w:rsidR="0075400E" w:rsidRPr="0075400E" w:rsidRDefault="0075400E" w:rsidP="0075400E">
      <w:pPr>
        <w:spacing w:after="0"/>
        <w:ind w:firstLine="284"/>
        <w:jc w:val="both"/>
        <w:rPr>
          <w:rStyle w:val="apple-converted-space"/>
          <w:rFonts w:ascii="Times New Roman" w:hAnsi="Times New Roman" w:cs="Times New Roman"/>
          <w:sz w:val="27"/>
          <w:szCs w:val="27"/>
        </w:rPr>
      </w:pPr>
      <w:r w:rsidRPr="0075400E">
        <w:rPr>
          <w:rFonts w:ascii="Times New Roman" w:hAnsi="Times New Roman" w:cs="Times New Roman"/>
          <w:color w:val="000000"/>
          <w:sz w:val="27"/>
          <w:szCs w:val="27"/>
        </w:rPr>
        <w:br/>
      </w:r>
      <w:r w:rsidRPr="0075400E">
        <w:rPr>
          <w:rFonts w:ascii="Times New Roman" w:hAnsi="Times New Roman" w:cs="Times New Roman"/>
          <w:color w:val="000000"/>
          <w:sz w:val="27"/>
          <w:szCs w:val="27"/>
          <w:shd w:val="clear" w:color="auto" w:fill="FFFFFF"/>
        </w:rPr>
        <w:t>Различные</w:t>
      </w:r>
      <w:r w:rsidRPr="0075400E">
        <w:rPr>
          <w:rStyle w:val="apple-converted-space"/>
          <w:rFonts w:ascii="Times New Roman" w:hAnsi="Times New Roman" w:cs="Times New Roman"/>
          <w:sz w:val="27"/>
          <w:szCs w:val="27"/>
        </w:rPr>
        <w:t> </w:t>
      </w:r>
      <w:r w:rsidRPr="0075400E">
        <w:rPr>
          <w:rFonts w:ascii="Times New Roman" w:hAnsi="Times New Roman" w:cs="Times New Roman"/>
          <w:b/>
          <w:bCs/>
          <w:color w:val="000000"/>
          <w:sz w:val="27"/>
          <w:szCs w:val="27"/>
          <w:shd w:val="clear" w:color="auto" w:fill="FFFFFF"/>
        </w:rPr>
        <w:t>движения птиц</w:t>
      </w:r>
      <w:r w:rsidRPr="0075400E">
        <w:rPr>
          <w:rStyle w:val="apple-converted-space"/>
          <w:rFonts w:ascii="Times New Roman" w:hAnsi="Times New Roman" w:cs="Times New Roman"/>
          <w:sz w:val="27"/>
          <w:szCs w:val="27"/>
        </w:rPr>
        <w:t> </w:t>
      </w:r>
      <w:r w:rsidRPr="0075400E">
        <w:rPr>
          <w:rFonts w:ascii="Times New Roman" w:hAnsi="Times New Roman" w:cs="Times New Roman"/>
          <w:color w:val="000000"/>
          <w:sz w:val="27"/>
          <w:szCs w:val="27"/>
          <w:shd w:val="clear" w:color="auto" w:fill="FFFFFF"/>
        </w:rPr>
        <w:t xml:space="preserve">(ходьба, прыжки, бег, лазанье, плавание, ныряние, полет) обеспечиваются изменениями опорно-мышечной и других систем, </w:t>
      </w:r>
      <w:r w:rsidRPr="0075400E">
        <w:rPr>
          <w:rFonts w:ascii="Times New Roman" w:hAnsi="Times New Roman" w:cs="Times New Roman"/>
          <w:color w:val="000000"/>
          <w:sz w:val="27"/>
          <w:szCs w:val="27"/>
          <w:shd w:val="clear" w:color="auto" w:fill="FFFFFF"/>
        </w:rPr>
        <w:lastRenderedPageBreak/>
        <w:t>осуществляющих координацию движений и ориентировку в пространстве, создающих необходимые энергетические резервы.</w:t>
      </w:r>
      <w:r w:rsidRPr="0075400E">
        <w:rPr>
          <w:rStyle w:val="apple-converted-space"/>
          <w:rFonts w:ascii="Times New Roman" w:hAnsi="Times New Roman" w:cs="Times New Roman"/>
          <w:sz w:val="27"/>
          <w:szCs w:val="27"/>
        </w:rPr>
        <w:t> </w:t>
      </w:r>
      <w:r w:rsidRPr="0075400E">
        <w:rPr>
          <w:rFonts w:ascii="Times New Roman" w:hAnsi="Times New Roman" w:cs="Times New Roman"/>
          <w:color w:val="000000"/>
          <w:sz w:val="27"/>
          <w:szCs w:val="27"/>
          <w:shd w:val="clear" w:color="auto" w:fill="FFFFFF"/>
        </w:rPr>
        <w:t xml:space="preserve">Своеобраная особенность скелета птиц - </w:t>
      </w:r>
      <w:r w:rsidRPr="0075400E">
        <w:rPr>
          <w:rFonts w:ascii="Times New Roman" w:hAnsi="Times New Roman" w:cs="Times New Roman"/>
          <w:b/>
          <w:bCs/>
          <w:color w:val="000000"/>
          <w:sz w:val="27"/>
          <w:szCs w:val="27"/>
          <w:shd w:val="clear" w:color="auto" w:fill="FFFFFF"/>
        </w:rPr>
        <w:t>пневматичность</w:t>
      </w:r>
      <w:r w:rsidRPr="0075400E">
        <w:rPr>
          <w:rStyle w:val="apple-converted-space"/>
          <w:rFonts w:ascii="Times New Roman" w:hAnsi="Times New Roman" w:cs="Times New Roman"/>
          <w:sz w:val="27"/>
          <w:szCs w:val="27"/>
        </w:rPr>
        <w:t> </w:t>
      </w:r>
      <w:r w:rsidRPr="0075400E">
        <w:rPr>
          <w:rFonts w:ascii="Times New Roman" w:hAnsi="Times New Roman" w:cs="Times New Roman"/>
          <w:color w:val="000000"/>
          <w:sz w:val="27"/>
          <w:szCs w:val="27"/>
          <w:shd w:val="clear" w:color="auto" w:fill="FFFFFF"/>
        </w:rPr>
        <w:t>костей; она обеспечивается наличием полостей в трубчатых костях. Прочность скелета птиц достигается в значительной степени срастанием многих костей.</w:t>
      </w:r>
      <w:r w:rsidRPr="0075400E">
        <w:rPr>
          <w:rStyle w:val="apple-converted-space"/>
          <w:rFonts w:ascii="Times New Roman" w:hAnsi="Times New Roman" w:cs="Times New Roman"/>
          <w:sz w:val="27"/>
          <w:szCs w:val="27"/>
        </w:rPr>
        <w:t> </w:t>
      </w:r>
    </w:p>
    <w:p w:rsidR="0075400E" w:rsidRPr="0075400E" w:rsidRDefault="0075400E" w:rsidP="0075400E">
      <w:pPr>
        <w:spacing w:after="0"/>
        <w:ind w:firstLine="284"/>
        <w:jc w:val="both"/>
        <w:rPr>
          <w:rStyle w:val="apple-converted-space"/>
          <w:rFonts w:ascii="Times New Roman" w:hAnsi="Times New Roman" w:cs="Times New Roman"/>
          <w:sz w:val="27"/>
          <w:szCs w:val="27"/>
        </w:rPr>
      </w:pPr>
      <w:r w:rsidRPr="0075400E">
        <w:rPr>
          <w:rFonts w:ascii="Times New Roman" w:hAnsi="Times New Roman" w:cs="Times New Roman"/>
          <w:b/>
          <w:bCs/>
          <w:color w:val="000000"/>
          <w:sz w:val="27"/>
          <w:szCs w:val="27"/>
          <w:shd w:val="clear" w:color="auto" w:fill="FFFFFF"/>
        </w:rPr>
        <w:t>Скелет</w:t>
      </w:r>
      <w:r w:rsidRPr="0075400E">
        <w:rPr>
          <w:rStyle w:val="apple-converted-space"/>
          <w:rFonts w:ascii="Times New Roman" w:hAnsi="Times New Roman" w:cs="Times New Roman"/>
          <w:sz w:val="27"/>
          <w:szCs w:val="27"/>
        </w:rPr>
        <w:t> </w:t>
      </w:r>
      <w:r w:rsidRPr="0075400E">
        <w:rPr>
          <w:rFonts w:ascii="Times New Roman" w:hAnsi="Times New Roman" w:cs="Times New Roman"/>
          <w:color w:val="000000"/>
          <w:sz w:val="27"/>
          <w:szCs w:val="27"/>
          <w:shd w:val="clear" w:color="auto" w:fill="FFFFFF"/>
        </w:rPr>
        <w:t>птиц состоит из скелета головы, осевого скелета, поясов конечностей и передних и задних конечностей (рис. 2).</w:t>
      </w:r>
      <w:r w:rsidRPr="0075400E">
        <w:rPr>
          <w:rStyle w:val="apple-converted-space"/>
          <w:rFonts w:ascii="Times New Roman" w:hAnsi="Times New Roman" w:cs="Times New Roman"/>
          <w:sz w:val="27"/>
          <w:szCs w:val="27"/>
        </w:rPr>
        <w:t> </w:t>
      </w:r>
    </w:p>
    <w:p w:rsidR="0075400E" w:rsidRPr="0075400E" w:rsidRDefault="0075400E" w:rsidP="0075400E">
      <w:pPr>
        <w:spacing w:after="0"/>
        <w:ind w:firstLine="284"/>
        <w:jc w:val="both"/>
        <w:rPr>
          <w:rStyle w:val="apple-converted-space"/>
          <w:rFonts w:ascii="Times New Roman" w:hAnsi="Times New Roman" w:cs="Times New Roman"/>
          <w:sz w:val="27"/>
          <w:szCs w:val="27"/>
        </w:rPr>
      </w:pPr>
    </w:p>
    <w:p w:rsidR="0075400E" w:rsidRPr="0075400E" w:rsidRDefault="0075400E" w:rsidP="0075400E">
      <w:pPr>
        <w:spacing w:after="0"/>
        <w:ind w:firstLine="284"/>
        <w:jc w:val="center"/>
        <w:rPr>
          <w:rStyle w:val="apple-converted-space"/>
          <w:rFonts w:ascii="Times New Roman" w:hAnsi="Times New Roman" w:cs="Times New Roman"/>
          <w:sz w:val="27"/>
          <w:szCs w:val="27"/>
        </w:rPr>
      </w:pPr>
      <w:r w:rsidRPr="0075400E">
        <w:rPr>
          <w:rFonts w:ascii="Times New Roman" w:hAnsi="Times New Roman" w:cs="Times New Roman"/>
          <w:noProof/>
          <w:lang w:val="ru-RU" w:eastAsia="ru-RU"/>
        </w:rPr>
        <w:drawing>
          <wp:inline distT="0" distB="0" distL="0" distR="0">
            <wp:extent cx="3713259" cy="2553755"/>
            <wp:effectExtent l="0" t="0" r="0" b="0"/>
            <wp:docPr id="1092" name="Рисунок 1092" descr="http://images.myshared.ru/611721/slide_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ttp://images.myshared.ru/611721/slide_7.jpg"/>
                    <pic:cNvPicPr>
                      <a:picLocks noChangeAspect="1" noChangeArrowheads="1"/>
                    </pic:cNvPicPr>
                  </pic:nvPicPr>
                  <pic:blipFill rotWithShape="1">
                    <a:blip r:embed="rId23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6024" t="4817" r="5087" b="6701"/>
                    <a:stretch/>
                  </pic:blipFill>
                  <pic:spPr bwMode="auto">
                    <a:xfrm>
                      <a:off x="0" y="0"/>
                      <a:ext cx="3714447" cy="2554572"/>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75400E" w:rsidRPr="0075400E" w:rsidRDefault="0075400E" w:rsidP="0075400E">
      <w:pPr>
        <w:spacing w:after="0"/>
        <w:ind w:firstLine="284"/>
        <w:jc w:val="center"/>
        <w:rPr>
          <w:rFonts w:ascii="Times New Roman" w:hAnsi="Times New Roman" w:cs="Times New Roman"/>
          <w:bCs/>
          <w:color w:val="000000"/>
          <w:shd w:val="clear" w:color="auto" w:fill="FFFFFF"/>
        </w:rPr>
      </w:pPr>
    </w:p>
    <w:p w:rsidR="0075400E" w:rsidRPr="0075400E" w:rsidRDefault="0075400E" w:rsidP="0075400E">
      <w:pPr>
        <w:spacing w:after="0"/>
        <w:ind w:firstLine="284"/>
        <w:jc w:val="center"/>
        <w:rPr>
          <w:rFonts w:ascii="Times New Roman" w:hAnsi="Times New Roman" w:cs="Times New Roman"/>
          <w:b/>
          <w:bCs/>
          <w:color w:val="000000"/>
          <w:sz w:val="27"/>
          <w:szCs w:val="27"/>
          <w:shd w:val="clear" w:color="auto" w:fill="FFFFFF"/>
        </w:rPr>
      </w:pPr>
      <w:r w:rsidRPr="0075400E">
        <w:rPr>
          <w:rFonts w:ascii="Times New Roman" w:hAnsi="Times New Roman" w:cs="Times New Roman"/>
          <w:bCs/>
          <w:color w:val="000000"/>
          <w:shd w:val="clear" w:color="auto" w:fill="FFFFFF"/>
        </w:rPr>
        <w:t>Рис. 2. Строение скелета птиц</w:t>
      </w:r>
      <w:r w:rsidRPr="0075400E">
        <w:rPr>
          <w:rFonts w:ascii="Times New Roman" w:hAnsi="Times New Roman" w:cs="Times New Roman"/>
          <w:b/>
          <w:bCs/>
          <w:color w:val="000000"/>
          <w:sz w:val="27"/>
          <w:szCs w:val="27"/>
          <w:shd w:val="clear" w:color="auto" w:fill="FFFFFF"/>
        </w:rPr>
        <w:t>.</w:t>
      </w:r>
    </w:p>
    <w:p w:rsidR="0075400E" w:rsidRPr="0075400E" w:rsidRDefault="0075400E" w:rsidP="0075400E">
      <w:pPr>
        <w:spacing w:after="0"/>
        <w:ind w:firstLine="284"/>
        <w:jc w:val="center"/>
        <w:rPr>
          <w:rFonts w:ascii="Times New Roman" w:hAnsi="Times New Roman" w:cs="Times New Roman"/>
          <w:b/>
          <w:bCs/>
          <w:color w:val="000000"/>
          <w:shd w:val="clear" w:color="auto" w:fill="FFFFFF"/>
        </w:rPr>
      </w:pPr>
    </w:p>
    <w:p w:rsidR="0075400E" w:rsidRPr="0075400E" w:rsidRDefault="0075400E" w:rsidP="0075400E">
      <w:pPr>
        <w:spacing w:after="0"/>
        <w:ind w:firstLine="284"/>
        <w:jc w:val="both"/>
        <w:rPr>
          <w:rStyle w:val="apple-converted-space"/>
          <w:rFonts w:ascii="Times New Roman" w:hAnsi="Times New Roman" w:cs="Times New Roman"/>
          <w:sz w:val="27"/>
          <w:szCs w:val="27"/>
        </w:rPr>
      </w:pPr>
      <w:r w:rsidRPr="0075400E">
        <w:rPr>
          <w:rFonts w:ascii="Times New Roman" w:hAnsi="Times New Roman" w:cs="Times New Roman"/>
          <w:b/>
          <w:bCs/>
          <w:color w:val="000000"/>
          <w:sz w:val="27"/>
          <w:szCs w:val="27"/>
          <w:shd w:val="clear" w:color="auto" w:fill="FFFFFF"/>
        </w:rPr>
        <w:t>Череп</w:t>
      </w:r>
      <w:r w:rsidRPr="0075400E">
        <w:rPr>
          <w:rStyle w:val="apple-converted-space"/>
          <w:rFonts w:ascii="Times New Roman" w:hAnsi="Times New Roman" w:cs="Times New Roman"/>
          <w:sz w:val="27"/>
          <w:szCs w:val="27"/>
        </w:rPr>
        <w:t> </w:t>
      </w:r>
      <w:r w:rsidRPr="0075400E">
        <w:rPr>
          <w:rFonts w:ascii="Times New Roman" w:hAnsi="Times New Roman" w:cs="Times New Roman"/>
          <w:color w:val="000000"/>
          <w:sz w:val="27"/>
          <w:szCs w:val="27"/>
          <w:shd w:val="clear" w:color="auto" w:fill="FFFFFF"/>
        </w:rPr>
        <w:t>птиц образован тонкими губчатыми костями, отличается большими размерами и большими глазницами. У взрослых птиц кости черепа полностью срастаются, что обеспечивает его прочность. Их челюсти лишены зубов. Смещение затылочного отверстия и затылочного мыщелка на дно черепа увеличило подвижность головы относительно шеи и туловища.</w:t>
      </w:r>
      <w:r w:rsidRPr="0075400E">
        <w:rPr>
          <w:rStyle w:val="apple-converted-space"/>
          <w:rFonts w:ascii="Times New Roman" w:hAnsi="Times New Roman" w:cs="Times New Roman"/>
          <w:sz w:val="27"/>
          <w:szCs w:val="27"/>
        </w:rPr>
        <w:t> </w:t>
      </w:r>
      <w:r w:rsidRPr="0075400E">
        <w:rPr>
          <w:rFonts w:ascii="Times New Roman" w:hAnsi="Times New Roman" w:cs="Times New Roman"/>
          <w:b/>
          <w:bCs/>
          <w:color w:val="000000"/>
          <w:sz w:val="27"/>
          <w:szCs w:val="27"/>
          <w:shd w:val="clear" w:color="auto" w:fill="FFFFFF"/>
        </w:rPr>
        <w:t>Позвоночный столб</w:t>
      </w:r>
      <w:r w:rsidRPr="0075400E">
        <w:rPr>
          <w:rFonts w:ascii="Times New Roman" w:hAnsi="Times New Roman" w:cs="Times New Roman"/>
          <w:color w:val="000000"/>
          <w:sz w:val="27"/>
          <w:szCs w:val="27"/>
          <w:shd w:val="clear" w:color="auto" w:fill="FFFFFF"/>
        </w:rPr>
        <w:t xml:space="preserve">птиц подразделяется на пять отделов: шейный, грудной, поясничный, крестцовый и хвостовой. Число шейных позвонков изменяется от 11 до 23-25 (лебеди). Позвонки соединяются седловидными суставными поверхностями, что придает шее особую гибкость. Особенности строения шейных позвонков и сложно дифференцированных шейных мышц позволяют птицам свободно поворачивать голову на 180º, а некоторым (совам, попугаям) даже на 270º. Грудных позвонков у птиц - 3-10. Они срастаются друг с другом, образуя спинную кость, и очень тугим суставом соединяются со сложным крестцом. Туловищный отдел скелета благодаря этому неподвижен. Каждое ребро птиц состоит из двух частей, подвижно соединенных друг с другом. Нижней частью ребра подвижно причленяются к краю грудины, а верхней - к позвонкам. Кроме того, ребра имеют крючковидные отростки, налегающие на последующие ребра. Такая конструкция придает грудной клетке прочность и подвижность. Большие </w:t>
      </w:r>
      <w:r w:rsidRPr="0075400E">
        <w:rPr>
          <w:rFonts w:ascii="Times New Roman" w:hAnsi="Times New Roman" w:cs="Times New Roman"/>
          <w:color w:val="000000"/>
          <w:sz w:val="27"/>
          <w:szCs w:val="27"/>
          <w:shd w:val="clear" w:color="auto" w:fill="FFFFFF"/>
        </w:rPr>
        <w:lastRenderedPageBreak/>
        <w:t>размеры</w:t>
      </w:r>
      <w:r w:rsidRPr="0075400E">
        <w:rPr>
          <w:rStyle w:val="apple-converted-space"/>
          <w:rFonts w:ascii="Times New Roman" w:hAnsi="Times New Roman" w:cs="Times New Roman"/>
          <w:sz w:val="27"/>
          <w:szCs w:val="27"/>
        </w:rPr>
        <w:t> </w:t>
      </w:r>
      <w:r w:rsidRPr="0075400E">
        <w:rPr>
          <w:rFonts w:ascii="Times New Roman" w:hAnsi="Times New Roman" w:cs="Times New Roman"/>
          <w:b/>
          <w:bCs/>
          <w:color w:val="000000"/>
          <w:sz w:val="27"/>
          <w:szCs w:val="27"/>
          <w:shd w:val="clear" w:color="auto" w:fill="FFFFFF"/>
        </w:rPr>
        <w:t>грудины и ее киля</w:t>
      </w:r>
      <w:r w:rsidRPr="0075400E">
        <w:rPr>
          <w:rStyle w:val="apple-converted-space"/>
          <w:rFonts w:ascii="Times New Roman" w:hAnsi="Times New Roman" w:cs="Times New Roman"/>
          <w:sz w:val="27"/>
          <w:szCs w:val="27"/>
        </w:rPr>
        <w:t> </w:t>
      </w:r>
      <w:r w:rsidRPr="0075400E">
        <w:rPr>
          <w:rFonts w:ascii="Times New Roman" w:hAnsi="Times New Roman" w:cs="Times New Roman"/>
          <w:color w:val="000000"/>
          <w:sz w:val="27"/>
          <w:szCs w:val="27"/>
          <w:shd w:val="clear" w:color="auto" w:fill="FFFFFF"/>
        </w:rPr>
        <w:t>обеспечивают место для прикрепления мощных мышц, двигающих крыло. Поясничные и крестцовые позвонки (их два), а также часть хвостовых позвонков неподвижно срастаются друг с другом в монолитную кость - сложный крестец (всего 10-22 позвонка).</w:t>
      </w:r>
      <w:r w:rsidRPr="0075400E">
        <w:rPr>
          <w:rStyle w:val="apple-converted-space"/>
          <w:rFonts w:ascii="Times New Roman" w:hAnsi="Times New Roman" w:cs="Times New Roman"/>
          <w:sz w:val="27"/>
          <w:szCs w:val="27"/>
        </w:rPr>
        <w:t> </w:t>
      </w:r>
      <w:r w:rsidRPr="0075400E">
        <w:rPr>
          <w:rFonts w:ascii="Times New Roman" w:hAnsi="Times New Roman" w:cs="Times New Roman"/>
          <w:b/>
          <w:bCs/>
          <w:color w:val="000000"/>
          <w:sz w:val="27"/>
          <w:szCs w:val="27"/>
          <w:shd w:val="clear" w:color="auto" w:fill="FFFFFF"/>
        </w:rPr>
        <w:t>Кости тазового пояса</w:t>
      </w:r>
      <w:r w:rsidRPr="0075400E">
        <w:rPr>
          <w:rStyle w:val="apple-converted-space"/>
          <w:rFonts w:ascii="Times New Roman" w:hAnsi="Times New Roman" w:cs="Times New Roman"/>
          <w:sz w:val="27"/>
          <w:szCs w:val="27"/>
        </w:rPr>
        <w:t> </w:t>
      </w:r>
      <w:r w:rsidRPr="0075400E">
        <w:rPr>
          <w:rFonts w:ascii="Times New Roman" w:hAnsi="Times New Roman" w:cs="Times New Roman"/>
          <w:color w:val="000000"/>
          <w:sz w:val="27"/>
          <w:szCs w:val="27"/>
          <w:shd w:val="clear" w:color="auto" w:fill="FFFFFF"/>
        </w:rPr>
        <w:t>неподвижно срастаются со сложным крестцом. Это способствует большей неподвижности туловища и создает прочную основу для прикрепления задних конечностей. Задние хвостовые позвонки сливаются и образуют копчиковую кость (пигостиль), служащую опорой для рулевых перьев.</w:t>
      </w:r>
      <w:r w:rsidRPr="0075400E">
        <w:rPr>
          <w:rStyle w:val="apple-converted-space"/>
          <w:rFonts w:ascii="Times New Roman" w:hAnsi="Times New Roman" w:cs="Times New Roman"/>
          <w:sz w:val="27"/>
          <w:szCs w:val="27"/>
        </w:rPr>
        <w:t> </w:t>
      </w:r>
      <w:r w:rsidRPr="0075400E">
        <w:rPr>
          <w:rFonts w:ascii="Times New Roman" w:hAnsi="Times New Roman" w:cs="Times New Roman"/>
          <w:b/>
          <w:bCs/>
          <w:color w:val="000000"/>
          <w:sz w:val="27"/>
          <w:szCs w:val="27"/>
          <w:shd w:val="clear" w:color="auto" w:fill="FFFFFF"/>
        </w:rPr>
        <w:t>Плечевой пояс</w:t>
      </w:r>
      <w:r w:rsidRPr="0075400E">
        <w:rPr>
          <w:rStyle w:val="apple-converted-space"/>
          <w:rFonts w:ascii="Times New Roman" w:hAnsi="Times New Roman" w:cs="Times New Roman"/>
          <w:sz w:val="27"/>
          <w:szCs w:val="27"/>
        </w:rPr>
        <w:t> </w:t>
      </w:r>
      <w:r w:rsidRPr="0075400E">
        <w:rPr>
          <w:rFonts w:ascii="Times New Roman" w:hAnsi="Times New Roman" w:cs="Times New Roman"/>
          <w:color w:val="000000"/>
          <w:sz w:val="27"/>
          <w:szCs w:val="27"/>
          <w:shd w:val="clear" w:color="auto" w:fill="FFFFFF"/>
        </w:rPr>
        <w:t>птиц состоит из трех пар костей: саблевидных лопаток, лежащих вдоль позвоночника; двух тонких ключиц, которые срастаются в вилочку, расположенную между массивными коракоидами и играющую роль амортизатора, смягчающего толчки при взмахах крыла. Коракоиды соединяются одним концом с лопатками и основаниями плечевых костей, а другим - с грудиной.</w:t>
      </w:r>
      <w:r w:rsidRPr="0075400E">
        <w:rPr>
          <w:rStyle w:val="apple-converted-space"/>
          <w:rFonts w:ascii="Times New Roman" w:hAnsi="Times New Roman" w:cs="Times New Roman"/>
          <w:sz w:val="27"/>
          <w:szCs w:val="27"/>
        </w:rPr>
        <w:t> </w:t>
      </w:r>
      <w:r w:rsidRPr="0075400E">
        <w:rPr>
          <w:rFonts w:ascii="Times New Roman" w:hAnsi="Times New Roman" w:cs="Times New Roman"/>
          <w:b/>
          <w:bCs/>
          <w:color w:val="000000"/>
          <w:sz w:val="27"/>
          <w:szCs w:val="27"/>
          <w:shd w:val="clear" w:color="auto" w:fill="FFFFFF"/>
        </w:rPr>
        <w:t>Скелет крыла</w:t>
      </w:r>
      <w:r w:rsidRPr="0075400E">
        <w:rPr>
          <w:rStyle w:val="apple-converted-space"/>
          <w:rFonts w:ascii="Times New Roman" w:hAnsi="Times New Roman" w:cs="Times New Roman"/>
          <w:sz w:val="27"/>
          <w:szCs w:val="27"/>
        </w:rPr>
        <w:t> </w:t>
      </w:r>
      <w:r w:rsidRPr="0075400E">
        <w:rPr>
          <w:rFonts w:ascii="Times New Roman" w:hAnsi="Times New Roman" w:cs="Times New Roman"/>
          <w:color w:val="000000"/>
          <w:sz w:val="27"/>
          <w:szCs w:val="27"/>
          <w:shd w:val="clear" w:color="auto" w:fill="FFFFFF"/>
        </w:rPr>
        <w:t>состоит из крупной полой кости плеча, двух костей предплечья (локтевой и лучевой), сросшихся (кроме двух) костей запястья и пястья, образующих пряжку, и сильно редуцированных и измененных фаланг второго, третьего и четвертого пальцев и атрофированных первого и пятого пальцев. Первостепенные маховые крылья прикрепляются к пряжке и к фалангам второго пальца. От первого и третьего пальца сохраняется лишь по одной короткой фаланге. К фаланге первого пальца прикрепляется несколько перьев - «крылышек» (рис. 3).</w:t>
      </w:r>
      <w:r w:rsidRPr="0075400E">
        <w:rPr>
          <w:rStyle w:val="apple-converted-space"/>
          <w:rFonts w:ascii="Times New Roman" w:hAnsi="Times New Roman" w:cs="Times New Roman"/>
          <w:sz w:val="27"/>
          <w:szCs w:val="27"/>
        </w:rPr>
        <w:t> </w:t>
      </w:r>
    </w:p>
    <w:p w:rsidR="0075400E" w:rsidRPr="0075400E" w:rsidRDefault="0075400E" w:rsidP="0075400E">
      <w:pPr>
        <w:spacing w:after="0"/>
        <w:jc w:val="both"/>
        <w:rPr>
          <w:rStyle w:val="apple-converted-space"/>
          <w:rFonts w:ascii="Times New Roman" w:hAnsi="Times New Roman" w:cs="Times New Roman"/>
          <w:sz w:val="27"/>
          <w:szCs w:val="27"/>
        </w:rPr>
      </w:pPr>
      <w:r w:rsidRPr="0075400E">
        <w:rPr>
          <w:rFonts w:ascii="Times New Roman" w:hAnsi="Times New Roman" w:cs="Times New Roman"/>
          <w:noProof/>
          <w:color w:val="000000"/>
          <w:sz w:val="27"/>
          <w:szCs w:val="27"/>
          <w:lang w:val="ru-RU" w:eastAsia="ru-RU"/>
        </w:rPr>
        <w:drawing>
          <wp:anchor distT="0" distB="0" distL="114300" distR="114300" simplePos="0" relativeHeight="251668480" behindDoc="0" locked="0" layoutInCell="1" allowOverlap="0">
            <wp:simplePos x="0" y="0"/>
            <wp:positionH relativeFrom="column">
              <wp:posOffset>1948815</wp:posOffset>
            </wp:positionH>
            <wp:positionV relativeFrom="line">
              <wp:posOffset>17780</wp:posOffset>
            </wp:positionV>
            <wp:extent cx="2000250" cy="1104900"/>
            <wp:effectExtent l="19050" t="0" r="0" b="0"/>
            <wp:wrapSquare wrapText="bothSides"/>
            <wp:docPr id="1052" name="Рисунок 1052" descr="http://zrenielib.ru/tw_refs/15/14019/14019_html_m6c57048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zrenielib.ru/tw_refs/15/14019/14019_html_m6c570488.png"/>
                    <pic:cNvPicPr>
                      <a:picLocks noChangeAspect="1" noChangeArrowheads="1"/>
                    </pic:cNvPicPr>
                  </pic:nvPicPr>
                  <pic:blipFill>
                    <a:blip r:embed="rId23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000250" cy="1104900"/>
                    </a:xfrm>
                    <a:prstGeom prst="rect">
                      <a:avLst/>
                    </a:prstGeom>
                    <a:noFill/>
                    <a:ln>
                      <a:noFill/>
                    </a:ln>
                  </pic:spPr>
                </pic:pic>
              </a:graphicData>
            </a:graphic>
          </wp:anchor>
        </w:drawing>
      </w:r>
    </w:p>
    <w:p w:rsidR="0075400E" w:rsidRPr="0075400E" w:rsidRDefault="0075400E" w:rsidP="0075400E">
      <w:pPr>
        <w:spacing w:after="0"/>
        <w:jc w:val="both"/>
        <w:rPr>
          <w:rStyle w:val="apple-converted-space"/>
          <w:rFonts w:ascii="Times New Roman" w:hAnsi="Times New Roman" w:cs="Times New Roman"/>
          <w:sz w:val="27"/>
          <w:szCs w:val="27"/>
        </w:rPr>
      </w:pPr>
    </w:p>
    <w:p w:rsidR="0075400E" w:rsidRPr="0075400E" w:rsidRDefault="0075400E" w:rsidP="0075400E">
      <w:pPr>
        <w:spacing w:after="0"/>
        <w:jc w:val="both"/>
        <w:rPr>
          <w:rStyle w:val="apple-converted-space"/>
          <w:rFonts w:ascii="Times New Roman" w:hAnsi="Times New Roman" w:cs="Times New Roman"/>
          <w:sz w:val="27"/>
          <w:szCs w:val="27"/>
        </w:rPr>
      </w:pPr>
    </w:p>
    <w:p w:rsidR="0075400E" w:rsidRPr="0075400E" w:rsidRDefault="0075400E" w:rsidP="0075400E">
      <w:pPr>
        <w:spacing w:after="0"/>
        <w:jc w:val="both"/>
        <w:rPr>
          <w:rStyle w:val="apple-converted-space"/>
          <w:rFonts w:ascii="Times New Roman" w:hAnsi="Times New Roman" w:cs="Times New Roman"/>
          <w:sz w:val="27"/>
          <w:szCs w:val="27"/>
        </w:rPr>
      </w:pPr>
    </w:p>
    <w:p w:rsidR="0075400E" w:rsidRPr="0075400E" w:rsidRDefault="0075400E" w:rsidP="0075400E">
      <w:pPr>
        <w:spacing w:after="0"/>
        <w:jc w:val="both"/>
        <w:rPr>
          <w:rStyle w:val="apple-converted-space"/>
          <w:rFonts w:ascii="Times New Roman" w:hAnsi="Times New Roman" w:cs="Times New Roman"/>
          <w:sz w:val="27"/>
          <w:szCs w:val="27"/>
        </w:rPr>
      </w:pPr>
    </w:p>
    <w:p w:rsidR="0075400E" w:rsidRPr="0075400E" w:rsidRDefault="0075400E" w:rsidP="0075400E">
      <w:pPr>
        <w:spacing w:after="0"/>
        <w:jc w:val="both"/>
        <w:rPr>
          <w:rStyle w:val="apple-converted-space"/>
          <w:rFonts w:ascii="Times New Roman" w:hAnsi="Times New Roman" w:cs="Times New Roman"/>
          <w:sz w:val="27"/>
          <w:szCs w:val="27"/>
        </w:rPr>
      </w:pPr>
    </w:p>
    <w:p w:rsidR="0075400E" w:rsidRPr="0075400E" w:rsidRDefault="0075400E" w:rsidP="0075400E">
      <w:pPr>
        <w:spacing w:after="0"/>
        <w:jc w:val="center"/>
        <w:rPr>
          <w:rStyle w:val="apple-converted-space"/>
          <w:rFonts w:ascii="Times New Roman" w:hAnsi="Times New Roman" w:cs="Times New Roman"/>
        </w:rPr>
      </w:pPr>
      <w:r w:rsidRPr="0075400E">
        <w:rPr>
          <w:rStyle w:val="apple-converted-space"/>
          <w:rFonts w:ascii="Times New Roman" w:hAnsi="Times New Roman" w:cs="Times New Roman"/>
        </w:rPr>
        <w:t>Рис. 3. Строение скелета крыла.</w:t>
      </w:r>
    </w:p>
    <w:p w:rsidR="0075400E" w:rsidRPr="0075400E" w:rsidRDefault="0075400E" w:rsidP="0075400E">
      <w:pPr>
        <w:spacing w:after="0"/>
        <w:jc w:val="both"/>
        <w:rPr>
          <w:rFonts w:ascii="Times New Roman" w:hAnsi="Times New Roman" w:cs="Times New Roman"/>
          <w:color w:val="000000"/>
          <w:sz w:val="27"/>
          <w:szCs w:val="27"/>
          <w:shd w:val="clear" w:color="auto" w:fill="FFFFFF"/>
        </w:rPr>
      </w:pPr>
      <w:r w:rsidRPr="0075400E">
        <w:rPr>
          <w:rFonts w:ascii="Times New Roman" w:hAnsi="Times New Roman" w:cs="Times New Roman"/>
          <w:b/>
          <w:bCs/>
          <w:color w:val="000000"/>
          <w:sz w:val="27"/>
          <w:szCs w:val="27"/>
          <w:shd w:val="clear" w:color="auto" w:fill="FFFFFF"/>
        </w:rPr>
        <w:lastRenderedPageBreak/>
        <w:t xml:space="preserve">       Тазовый пояс</w:t>
      </w:r>
      <w:r w:rsidRPr="0075400E">
        <w:rPr>
          <w:rStyle w:val="apple-converted-space"/>
          <w:rFonts w:ascii="Times New Roman" w:hAnsi="Times New Roman" w:cs="Times New Roman"/>
          <w:sz w:val="27"/>
          <w:szCs w:val="27"/>
        </w:rPr>
        <w:t> </w:t>
      </w:r>
      <w:r w:rsidRPr="0075400E">
        <w:rPr>
          <w:rFonts w:ascii="Times New Roman" w:hAnsi="Times New Roman" w:cs="Times New Roman"/>
          <w:color w:val="000000"/>
          <w:sz w:val="27"/>
          <w:szCs w:val="27"/>
          <w:shd w:val="clear" w:color="auto" w:fill="FFFFFF"/>
        </w:rPr>
        <w:t>птиц образован тонкими подвздошными, седалищными и лобковыми костями, сросшимися у взрослых птиц в единую кость. Задние концы лобковых и седалищных костей у большинства птиц (кроме некоторых страусов) не сходятся, поэтому таз снизу остается открытым.</w:t>
      </w:r>
      <w:r w:rsidRPr="0075400E">
        <w:rPr>
          <w:rStyle w:val="apple-converted-space"/>
          <w:rFonts w:ascii="Times New Roman" w:hAnsi="Times New Roman" w:cs="Times New Roman"/>
          <w:sz w:val="27"/>
          <w:szCs w:val="27"/>
        </w:rPr>
        <w:t> </w:t>
      </w:r>
      <w:r w:rsidRPr="0075400E">
        <w:rPr>
          <w:rFonts w:ascii="Times New Roman" w:hAnsi="Times New Roman" w:cs="Times New Roman"/>
          <w:b/>
          <w:bCs/>
          <w:color w:val="000000"/>
          <w:sz w:val="27"/>
          <w:szCs w:val="27"/>
          <w:shd w:val="clear" w:color="auto" w:fill="FFFFFF"/>
        </w:rPr>
        <w:t>Скелет задних</w:t>
      </w:r>
      <w:r w:rsidRPr="0075400E">
        <w:rPr>
          <w:rStyle w:val="apple-converted-space"/>
          <w:rFonts w:ascii="Times New Roman" w:hAnsi="Times New Roman" w:cs="Times New Roman"/>
          <w:sz w:val="27"/>
          <w:szCs w:val="27"/>
        </w:rPr>
        <w:t> </w:t>
      </w:r>
      <w:r w:rsidRPr="0075400E">
        <w:rPr>
          <w:rFonts w:ascii="Times New Roman" w:hAnsi="Times New Roman" w:cs="Times New Roman"/>
          <w:color w:val="000000"/>
          <w:sz w:val="27"/>
          <w:szCs w:val="27"/>
          <w:shd w:val="clear" w:color="auto" w:fill="FFFFFF"/>
        </w:rPr>
        <w:t>конечностей образован крупной костью бедра (А), двумя костями голени (большой берцовой кости (Б) и редуцированной малой берцовой (В), приросшей к большой берцовой); костями предплюсны, плюсны (часть костей предплюсны и все кости плюсны срастаются в единую кость цевку (Г) - добавочный рычаг, увеличивающий длину шага) и фаланг пальцев. Между бедром и голенью располагается коленный сустав с коленной чашечкой, укрепляющий задние конечности (рис. 4).</w:t>
      </w:r>
      <w:r w:rsidRPr="0075400E">
        <w:rPr>
          <w:rFonts w:ascii="Times New Roman" w:hAnsi="Times New Roman" w:cs="Times New Roman"/>
          <w:color w:val="000000"/>
          <w:sz w:val="27"/>
          <w:szCs w:val="27"/>
        </w:rPr>
        <w:br/>
      </w:r>
      <w:r w:rsidRPr="0075400E">
        <w:rPr>
          <w:rFonts w:ascii="Times New Roman" w:hAnsi="Times New Roman" w:cs="Times New Roman"/>
          <w:color w:val="000000"/>
          <w:sz w:val="27"/>
          <w:szCs w:val="27"/>
        </w:rPr>
        <w:br/>
      </w:r>
      <w:r w:rsidRPr="0075400E">
        <w:rPr>
          <w:rFonts w:ascii="Times New Roman" w:hAnsi="Times New Roman" w:cs="Times New Roman"/>
          <w:noProof/>
          <w:lang w:val="ru-RU" w:eastAsia="ru-RU"/>
        </w:rPr>
        <w:drawing>
          <wp:anchor distT="0" distB="0" distL="114300" distR="114300" simplePos="0" relativeHeight="251667456" behindDoc="0" locked="0" layoutInCell="1" allowOverlap="0">
            <wp:simplePos x="0" y="0"/>
            <wp:positionH relativeFrom="column">
              <wp:posOffset>363220</wp:posOffset>
            </wp:positionH>
            <wp:positionV relativeFrom="line">
              <wp:posOffset>-184785</wp:posOffset>
            </wp:positionV>
            <wp:extent cx="1581150" cy="3657600"/>
            <wp:effectExtent l="0" t="0" r="0" b="0"/>
            <wp:wrapSquare wrapText="bothSides"/>
            <wp:docPr id="1050" name="Рисунок 1050" descr="http://zrenielib.ru/tw_refs/15/14019/14019_html_m6afe2c2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zrenielib.ru/tw_refs/15/14019/14019_html_m6afe2c2d.png"/>
                    <pic:cNvPicPr>
                      <a:picLocks noChangeAspect="1" noChangeArrowheads="1"/>
                    </pic:cNvPicPr>
                  </pic:nvPicPr>
                  <pic:blipFill>
                    <a:blip r:embed="rId23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581150" cy="3657600"/>
                    </a:xfrm>
                    <a:prstGeom prst="rect">
                      <a:avLst/>
                    </a:prstGeom>
                    <a:noFill/>
                    <a:ln>
                      <a:noFill/>
                    </a:ln>
                  </pic:spPr>
                </pic:pic>
              </a:graphicData>
            </a:graphic>
          </wp:anchor>
        </w:drawing>
      </w:r>
      <w:r w:rsidRPr="0075400E">
        <w:rPr>
          <w:rFonts w:ascii="Times New Roman" w:hAnsi="Times New Roman" w:cs="Times New Roman"/>
          <w:b/>
          <w:bCs/>
          <w:color w:val="000000"/>
          <w:sz w:val="27"/>
          <w:szCs w:val="27"/>
          <w:shd w:val="clear" w:color="auto" w:fill="FFFFFF"/>
        </w:rPr>
        <w:t>Мускулатура</w:t>
      </w:r>
      <w:r w:rsidRPr="0075400E">
        <w:rPr>
          <w:rStyle w:val="apple-converted-space"/>
          <w:rFonts w:ascii="Times New Roman" w:hAnsi="Times New Roman" w:cs="Times New Roman"/>
          <w:sz w:val="27"/>
          <w:szCs w:val="27"/>
        </w:rPr>
        <w:t> </w:t>
      </w:r>
      <w:r w:rsidRPr="0075400E">
        <w:rPr>
          <w:rFonts w:ascii="Times New Roman" w:hAnsi="Times New Roman" w:cs="Times New Roman"/>
          <w:color w:val="000000"/>
          <w:sz w:val="27"/>
          <w:szCs w:val="27"/>
          <w:shd w:val="clear" w:color="auto" w:fill="FFFFFF"/>
        </w:rPr>
        <w:t>птиц дифференцирована и более мощная, чем у рептилий. Особенно развиты грудные и подключичные мышцы, приводящие в движение крылья; сильно развиты мышцы задних конечностей, выполняющие работу при ходьбе передвижении по веткам деревьев, взлете и посадке. Для птиц характерно накопление в мышцах миоглобина, позволяющего создавать резервный запас кислорода, утилизируемого в период интенсивной работы. Наивысшая концентрация миоглобина достигается в большой грудной мышце, мускулатуре мускульного желудка и сердца. Больше всего гемоглобина в мышцах у птиц, летающих активным полетом, ныряющих и птиц высокогорий. Причем концентрация гемоглобина в крови всегда выше, чем в мышцах.</w:t>
      </w:r>
    </w:p>
    <w:p w:rsidR="0075400E" w:rsidRPr="0075400E" w:rsidRDefault="0075400E" w:rsidP="0075400E">
      <w:pPr>
        <w:spacing w:after="0"/>
        <w:jc w:val="both"/>
        <w:rPr>
          <w:rFonts w:ascii="Times New Roman" w:hAnsi="Times New Roman" w:cs="Times New Roman"/>
          <w:color w:val="000000"/>
          <w:sz w:val="27"/>
          <w:szCs w:val="27"/>
          <w:shd w:val="clear" w:color="auto" w:fill="FFFFFF"/>
        </w:rPr>
      </w:pPr>
    </w:p>
    <w:p w:rsidR="0075400E" w:rsidRPr="0075400E" w:rsidRDefault="0075400E" w:rsidP="0075400E">
      <w:pPr>
        <w:spacing w:after="0"/>
        <w:jc w:val="center"/>
        <w:rPr>
          <w:rFonts w:ascii="Times New Roman" w:hAnsi="Times New Roman" w:cs="Times New Roman"/>
          <w:b/>
          <w:color w:val="000000"/>
          <w:sz w:val="27"/>
          <w:szCs w:val="27"/>
          <w:shd w:val="clear" w:color="auto" w:fill="FFFFFF"/>
        </w:rPr>
      </w:pPr>
    </w:p>
    <w:p w:rsidR="0075400E" w:rsidRPr="0075400E" w:rsidRDefault="0075400E" w:rsidP="0075400E">
      <w:pPr>
        <w:spacing w:after="0"/>
        <w:jc w:val="center"/>
        <w:rPr>
          <w:rFonts w:ascii="Times New Roman" w:hAnsi="Times New Roman" w:cs="Times New Roman"/>
          <w:b/>
          <w:color w:val="000000"/>
          <w:sz w:val="27"/>
          <w:szCs w:val="27"/>
          <w:shd w:val="clear" w:color="auto" w:fill="FFFFFF"/>
        </w:rPr>
      </w:pPr>
    </w:p>
    <w:p w:rsidR="0075400E" w:rsidRPr="0075400E" w:rsidRDefault="0075400E" w:rsidP="0075400E">
      <w:pPr>
        <w:spacing w:after="0"/>
        <w:rPr>
          <w:rFonts w:ascii="Times New Roman" w:hAnsi="Times New Roman" w:cs="Times New Roman"/>
          <w:color w:val="000000"/>
          <w:shd w:val="clear" w:color="auto" w:fill="FFFFFF"/>
        </w:rPr>
      </w:pPr>
      <w:r w:rsidRPr="0075400E">
        <w:rPr>
          <w:rFonts w:ascii="Times New Roman" w:hAnsi="Times New Roman" w:cs="Times New Roman"/>
          <w:color w:val="000000"/>
          <w:shd w:val="clear" w:color="auto" w:fill="FFFFFF"/>
        </w:rPr>
        <w:t>Рис. 4. Строение задней конечности</w:t>
      </w:r>
    </w:p>
    <w:p w:rsidR="0075400E" w:rsidRPr="0075400E" w:rsidRDefault="0075400E" w:rsidP="0075400E">
      <w:pPr>
        <w:spacing w:after="0"/>
        <w:jc w:val="center"/>
        <w:rPr>
          <w:rFonts w:ascii="Times New Roman" w:hAnsi="Times New Roman" w:cs="Times New Roman"/>
          <w:b/>
          <w:color w:val="000000"/>
          <w:sz w:val="27"/>
          <w:szCs w:val="27"/>
          <w:shd w:val="clear" w:color="auto" w:fill="FFFFFF"/>
        </w:rPr>
      </w:pPr>
    </w:p>
    <w:p w:rsidR="0075400E" w:rsidRPr="0075400E" w:rsidRDefault="0075400E" w:rsidP="0075400E">
      <w:pPr>
        <w:spacing w:after="0"/>
        <w:jc w:val="center"/>
        <w:rPr>
          <w:rFonts w:ascii="Times New Roman" w:hAnsi="Times New Roman" w:cs="Times New Roman"/>
          <w:b/>
          <w:color w:val="000000"/>
          <w:sz w:val="27"/>
          <w:szCs w:val="27"/>
          <w:shd w:val="clear" w:color="auto" w:fill="FFFFFF"/>
        </w:rPr>
      </w:pPr>
      <w:r w:rsidRPr="0075400E">
        <w:rPr>
          <w:rFonts w:ascii="Times New Roman" w:hAnsi="Times New Roman" w:cs="Times New Roman"/>
          <w:b/>
          <w:color w:val="000000"/>
          <w:sz w:val="27"/>
          <w:szCs w:val="27"/>
          <w:shd w:val="clear" w:color="auto" w:fill="FFFFFF"/>
        </w:rPr>
        <w:t>Органы пищеварения</w:t>
      </w:r>
    </w:p>
    <w:p w:rsidR="0075400E" w:rsidRPr="0075400E" w:rsidRDefault="0075400E" w:rsidP="0075400E">
      <w:pPr>
        <w:spacing w:after="0"/>
        <w:jc w:val="both"/>
        <w:rPr>
          <w:rFonts w:ascii="Times New Roman" w:hAnsi="Times New Roman" w:cs="Times New Roman"/>
          <w:color w:val="000000"/>
          <w:sz w:val="27"/>
          <w:szCs w:val="27"/>
          <w:shd w:val="clear" w:color="auto" w:fill="FFFFFF"/>
        </w:rPr>
      </w:pPr>
    </w:p>
    <w:p w:rsidR="0075400E" w:rsidRPr="0075400E" w:rsidRDefault="0075400E" w:rsidP="0075400E">
      <w:pPr>
        <w:spacing w:after="0"/>
        <w:jc w:val="both"/>
        <w:rPr>
          <w:rFonts w:ascii="Times New Roman" w:hAnsi="Times New Roman" w:cs="Times New Roman"/>
          <w:color w:val="000000"/>
          <w:sz w:val="27"/>
          <w:szCs w:val="27"/>
          <w:shd w:val="clear" w:color="auto" w:fill="FFFFFF"/>
        </w:rPr>
      </w:pPr>
      <w:r w:rsidRPr="0075400E">
        <w:rPr>
          <w:rFonts w:ascii="Times New Roman" w:hAnsi="Times New Roman" w:cs="Times New Roman"/>
          <w:color w:val="000000"/>
          <w:sz w:val="27"/>
          <w:szCs w:val="27"/>
          <w:shd w:val="clear" w:color="auto" w:fill="FFFFFF"/>
        </w:rPr>
        <w:t>Основной орган захватывания пищи у птиц - клюв.</w:t>
      </w:r>
      <w:r w:rsidRPr="0075400E">
        <w:rPr>
          <w:rStyle w:val="apple-converted-space"/>
          <w:rFonts w:ascii="Times New Roman" w:hAnsi="Times New Roman" w:cs="Times New Roman"/>
          <w:sz w:val="27"/>
          <w:szCs w:val="27"/>
        </w:rPr>
        <w:t> </w:t>
      </w:r>
      <w:r w:rsidRPr="0075400E">
        <w:rPr>
          <w:rStyle w:val="submenu-table"/>
          <w:rFonts w:ascii="Times New Roman" w:hAnsi="Times New Roman" w:cs="Times New Roman"/>
          <w:b/>
          <w:bCs/>
          <w:color w:val="000000"/>
          <w:sz w:val="27"/>
          <w:szCs w:val="27"/>
          <w:shd w:val="clear" w:color="auto" w:fill="FFFFFF"/>
        </w:rPr>
        <w:t>В ротовой</w:t>
      </w:r>
      <w:r w:rsidRPr="0075400E">
        <w:rPr>
          <w:rFonts w:ascii="Times New Roman" w:hAnsi="Times New Roman" w:cs="Times New Roman"/>
          <w:color w:val="000000"/>
          <w:sz w:val="27"/>
          <w:szCs w:val="27"/>
          <w:shd w:val="clear" w:color="auto" w:fill="FFFFFF"/>
        </w:rPr>
        <w:t>полости птиц располагается язык, туда же открываются слюнные железы. Частичное переваривание пищи начинается уже в ротовой полости. Зубы у современных птиц отсутствуют - их частично заменяют острые края рогового покрова клюва, которым птица захватывает, удерживает и иногда размельчает пищу.</w:t>
      </w:r>
      <w:r w:rsidRPr="0075400E">
        <w:rPr>
          <w:rStyle w:val="apple-converted-space"/>
          <w:rFonts w:ascii="Times New Roman" w:hAnsi="Times New Roman" w:cs="Times New Roman"/>
          <w:sz w:val="27"/>
          <w:szCs w:val="27"/>
        </w:rPr>
        <w:t> </w:t>
      </w:r>
      <w:r w:rsidRPr="0075400E">
        <w:rPr>
          <w:rFonts w:ascii="Times New Roman" w:hAnsi="Times New Roman" w:cs="Times New Roman"/>
          <w:b/>
          <w:bCs/>
          <w:color w:val="000000"/>
          <w:sz w:val="27"/>
          <w:szCs w:val="27"/>
          <w:shd w:val="clear" w:color="auto" w:fill="FFFFFF"/>
        </w:rPr>
        <w:t>Длинный пищевод</w:t>
      </w:r>
      <w:r w:rsidRPr="0075400E">
        <w:rPr>
          <w:rStyle w:val="apple-converted-space"/>
          <w:rFonts w:ascii="Times New Roman" w:hAnsi="Times New Roman" w:cs="Times New Roman"/>
          <w:sz w:val="27"/>
          <w:szCs w:val="27"/>
        </w:rPr>
        <w:t> </w:t>
      </w:r>
      <w:r w:rsidRPr="0075400E">
        <w:rPr>
          <w:rFonts w:ascii="Times New Roman" w:hAnsi="Times New Roman" w:cs="Times New Roman"/>
          <w:color w:val="000000"/>
          <w:sz w:val="27"/>
          <w:szCs w:val="27"/>
          <w:shd w:val="clear" w:color="auto" w:fill="FFFFFF"/>
        </w:rPr>
        <w:t>у многих птиц расширяется в</w:t>
      </w:r>
      <w:r w:rsidRPr="0075400E">
        <w:rPr>
          <w:rStyle w:val="apple-converted-space"/>
          <w:rFonts w:ascii="Times New Roman" w:hAnsi="Times New Roman" w:cs="Times New Roman"/>
          <w:sz w:val="27"/>
          <w:szCs w:val="27"/>
        </w:rPr>
        <w:t> </w:t>
      </w:r>
      <w:r w:rsidRPr="0075400E">
        <w:rPr>
          <w:rFonts w:ascii="Times New Roman" w:hAnsi="Times New Roman" w:cs="Times New Roman"/>
          <w:b/>
          <w:bCs/>
          <w:color w:val="000000"/>
          <w:sz w:val="27"/>
          <w:szCs w:val="27"/>
          <w:shd w:val="clear" w:color="auto" w:fill="FFFFFF"/>
        </w:rPr>
        <w:t>зоб</w:t>
      </w:r>
      <w:r w:rsidRPr="0075400E">
        <w:rPr>
          <w:rFonts w:ascii="Times New Roman" w:hAnsi="Times New Roman" w:cs="Times New Roman"/>
          <w:color w:val="000000"/>
          <w:sz w:val="27"/>
          <w:szCs w:val="27"/>
          <w:shd w:val="clear" w:color="auto" w:fill="FFFFFF"/>
        </w:rPr>
        <w:t xml:space="preserve">, в котором пища под влиянием слюны набухает и размягчается. У голубей в период размножения </w:t>
      </w:r>
      <w:r w:rsidRPr="0075400E">
        <w:rPr>
          <w:rFonts w:ascii="Times New Roman" w:hAnsi="Times New Roman" w:cs="Times New Roman"/>
          <w:color w:val="000000"/>
          <w:sz w:val="27"/>
          <w:szCs w:val="27"/>
          <w:shd w:val="clear" w:color="auto" w:fill="FFFFFF"/>
        </w:rPr>
        <w:lastRenderedPageBreak/>
        <w:t>эпителиальные клетки зоба отторгаются в полость и вместе с выпотом лимфы образуют так называемое птичье молочко (оно содержит свыше 10% белка и до 12-15% жира), которым они выкармливают птенцов.</w:t>
      </w:r>
      <w:r w:rsidRPr="0075400E">
        <w:rPr>
          <w:rStyle w:val="apple-converted-space"/>
          <w:rFonts w:ascii="Times New Roman" w:hAnsi="Times New Roman" w:cs="Times New Roman"/>
          <w:sz w:val="27"/>
          <w:szCs w:val="27"/>
        </w:rPr>
        <w:t> </w:t>
      </w:r>
      <w:r w:rsidRPr="0075400E">
        <w:rPr>
          <w:rFonts w:ascii="Times New Roman" w:hAnsi="Times New Roman" w:cs="Times New Roman"/>
          <w:b/>
          <w:bCs/>
          <w:color w:val="000000"/>
          <w:sz w:val="27"/>
          <w:szCs w:val="27"/>
          <w:shd w:val="clear" w:color="auto" w:fill="FFFFFF"/>
        </w:rPr>
        <w:t>Желудок</w:t>
      </w:r>
      <w:r w:rsidRPr="0075400E">
        <w:rPr>
          <w:rStyle w:val="apple-converted-space"/>
          <w:rFonts w:ascii="Times New Roman" w:hAnsi="Times New Roman" w:cs="Times New Roman"/>
          <w:sz w:val="27"/>
          <w:szCs w:val="27"/>
        </w:rPr>
        <w:t> </w:t>
      </w:r>
      <w:r w:rsidRPr="0075400E">
        <w:rPr>
          <w:rFonts w:ascii="Times New Roman" w:hAnsi="Times New Roman" w:cs="Times New Roman"/>
          <w:color w:val="000000"/>
          <w:sz w:val="27"/>
          <w:szCs w:val="27"/>
          <w:shd w:val="clear" w:color="auto" w:fill="FFFFFF"/>
        </w:rPr>
        <w:t xml:space="preserve">птиц делится на два отдела: </w:t>
      </w:r>
      <w:r w:rsidRPr="0075400E">
        <w:rPr>
          <w:rFonts w:ascii="Times New Roman" w:hAnsi="Times New Roman" w:cs="Times New Roman"/>
          <w:b/>
          <w:bCs/>
          <w:color w:val="000000"/>
          <w:sz w:val="27"/>
          <w:szCs w:val="27"/>
          <w:shd w:val="clear" w:color="auto" w:fill="FFFFFF"/>
        </w:rPr>
        <w:t>железистый</w:t>
      </w:r>
      <w:r w:rsidRPr="0075400E">
        <w:rPr>
          <w:rStyle w:val="apple-converted-space"/>
          <w:rFonts w:ascii="Times New Roman" w:hAnsi="Times New Roman" w:cs="Times New Roman"/>
          <w:b/>
          <w:bCs/>
          <w:sz w:val="27"/>
          <w:szCs w:val="27"/>
        </w:rPr>
        <w:t> </w:t>
      </w:r>
      <w:r w:rsidRPr="0075400E">
        <w:rPr>
          <w:rFonts w:ascii="Times New Roman" w:hAnsi="Times New Roman" w:cs="Times New Roman"/>
          <w:color w:val="000000"/>
          <w:sz w:val="27"/>
          <w:szCs w:val="27"/>
          <w:shd w:val="clear" w:color="auto" w:fill="FFFFFF"/>
        </w:rPr>
        <w:t>и</w:t>
      </w:r>
      <w:r w:rsidRPr="0075400E">
        <w:rPr>
          <w:rStyle w:val="apple-converted-space"/>
          <w:rFonts w:ascii="Times New Roman" w:hAnsi="Times New Roman" w:cs="Times New Roman"/>
          <w:sz w:val="27"/>
          <w:szCs w:val="27"/>
        </w:rPr>
        <w:t> </w:t>
      </w:r>
      <w:r w:rsidRPr="0075400E">
        <w:rPr>
          <w:rFonts w:ascii="Times New Roman" w:hAnsi="Times New Roman" w:cs="Times New Roman"/>
          <w:b/>
          <w:bCs/>
          <w:color w:val="000000"/>
          <w:sz w:val="27"/>
          <w:szCs w:val="27"/>
          <w:shd w:val="clear" w:color="auto" w:fill="FFFFFF"/>
        </w:rPr>
        <w:t>мускульный</w:t>
      </w:r>
      <w:r w:rsidRPr="0075400E">
        <w:rPr>
          <w:rFonts w:ascii="Times New Roman" w:hAnsi="Times New Roman" w:cs="Times New Roman"/>
          <w:color w:val="000000"/>
          <w:sz w:val="27"/>
          <w:szCs w:val="27"/>
          <w:shd w:val="clear" w:color="auto" w:fill="FFFFFF"/>
        </w:rPr>
        <w:t>. В железистом желудке пища обрабатывается пищеварительными соками, а в мускульном - перетирается до мелкой кашицы. У растительноядных птиц толстая кутикула стенок желудка имеет бугры для перетирания пищи, некоторые птицы для этого заглатывают камешки. Мелко перетертая пища поступает в</w:t>
      </w:r>
      <w:r w:rsidRPr="0075400E">
        <w:rPr>
          <w:rStyle w:val="apple-converted-space"/>
          <w:rFonts w:ascii="Times New Roman" w:hAnsi="Times New Roman" w:cs="Times New Roman"/>
          <w:sz w:val="27"/>
          <w:szCs w:val="27"/>
        </w:rPr>
        <w:t> </w:t>
      </w:r>
      <w:r w:rsidRPr="0075400E">
        <w:rPr>
          <w:rFonts w:ascii="Times New Roman" w:hAnsi="Times New Roman" w:cs="Times New Roman"/>
          <w:b/>
          <w:bCs/>
          <w:color w:val="000000"/>
          <w:sz w:val="27"/>
          <w:szCs w:val="27"/>
          <w:shd w:val="clear" w:color="auto" w:fill="FFFFFF"/>
        </w:rPr>
        <w:t>кишечник</w:t>
      </w:r>
      <w:r w:rsidRPr="0075400E">
        <w:rPr>
          <w:rFonts w:ascii="Times New Roman" w:hAnsi="Times New Roman" w:cs="Times New Roman"/>
          <w:color w:val="000000"/>
          <w:sz w:val="27"/>
          <w:szCs w:val="27"/>
          <w:shd w:val="clear" w:color="auto" w:fill="FFFFFF"/>
        </w:rPr>
        <w:t>, а не переваренные и не измельченные остатки пищи сбиваются в плотный комок - погадку - и выбрасываются через пищевод и ротовую полость наружу. У травоядных птиц кишечник более длинный, а у насекомоядных - более короткий. От желудка отходит двенадцатиперстная кишка, в которую впадают протоки печени и поджелудочной железы. Тонкая кишка переходит в прямую, открывающуюся в клоаку. На границе тонкой и прямой кишок расположены парные выросты - слепые кишки, увеличивающие поверхность всасывания.</w:t>
      </w:r>
      <w:r w:rsidRPr="0075400E">
        <w:rPr>
          <w:rStyle w:val="apple-converted-space"/>
          <w:rFonts w:ascii="Times New Roman" w:hAnsi="Times New Roman" w:cs="Times New Roman"/>
          <w:sz w:val="27"/>
          <w:szCs w:val="27"/>
        </w:rPr>
        <w:t> </w:t>
      </w:r>
      <w:r w:rsidRPr="0075400E">
        <w:rPr>
          <w:rFonts w:ascii="Times New Roman" w:hAnsi="Times New Roman" w:cs="Times New Roman"/>
          <w:color w:val="000000"/>
          <w:sz w:val="27"/>
          <w:szCs w:val="27"/>
        </w:rPr>
        <w:br/>
      </w:r>
      <w:r w:rsidRPr="0075400E">
        <w:rPr>
          <w:rFonts w:ascii="Times New Roman" w:hAnsi="Times New Roman" w:cs="Times New Roman"/>
          <w:color w:val="000000"/>
          <w:sz w:val="27"/>
          <w:szCs w:val="27"/>
          <w:shd w:val="clear" w:color="auto" w:fill="FFFFFF"/>
        </w:rPr>
        <w:t>Интенсивность пищеварения у птиц очень высока. Высокий уровень обмена веществ связан с переработкой большого количества пищи. У мелких животных теплопотери выше, поэтому они нуждаются в большем количестве пищи. Мелкие птицы погибают без пищи через 15-30 часов, голуби - через 7-9 дней, крупные орлы могут голодать до мес. (рис. 5).</w:t>
      </w:r>
    </w:p>
    <w:p w:rsidR="0075400E" w:rsidRPr="0075400E" w:rsidRDefault="0075400E" w:rsidP="0075400E">
      <w:pPr>
        <w:spacing w:after="0"/>
        <w:jc w:val="both"/>
        <w:rPr>
          <w:rFonts w:ascii="Times New Roman" w:hAnsi="Times New Roman" w:cs="Times New Roman"/>
          <w:color w:val="000000"/>
          <w:sz w:val="27"/>
          <w:szCs w:val="27"/>
          <w:shd w:val="clear" w:color="auto" w:fill="FFFFFF"/>
        </w:rPr>
      </w:pPr>
    </w:p>
    <w:p w:rsidR="0075400E" w:rsidRPr="0075400E" w:rsidRDefault="0075400E" w:rsidP="0075400E">
      <w:pPr>
        <w:spacing w:after="0"/>
        <w:jc w:val="both"/>
        <w:rPr>
          <w:rFonts w:ascii="Times New Roman" w:hAnsi="Times New Roman" w:cs="Times New Roman"/>
          <w:color w:val="000000"/>
          <w:sz w:val="27"/>
          <w:szCs w:val="27"/>
          <w:shd w:val="clear" w:color="auto" w:fill="FFFFFF"/>
        </w:rPr>
      </w:pPr>
      <w:r w:rsidRPr="0075400E">
        <w:rPr>
          <w:rFonts w:ascii="Times New Roman" w:hAnsi="Times New Roman" w:cs="Times New Roman"/>
          <w:noProof/>
          <w:lang w:val="ru-RU" w:eastAsia="ru-RU"/>
        </w:rPr>
        <w:drawing>
          <wp:inline distT="0" distB="0" distL="0" distR="0">
            <wp:extent cx="5892165" cy="2607945"/>
            <wp:effectExtent l="0" t="0" r="0" b="0"/>
            <wp:docPr id="947" name="Рисунок 947" descr="http://ok-t.ru/cozyhomesteadru/baza1/490004518510.files/image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ok-t.ru/cozyhomesteadru/baza1/490004518510.files/image010.jpg"/>
                    <pic:cNvPicPr>
                      <a:picLocks noChangeAspect="1" noChangeArrowheads="1"/>
                    </pic:cNvPicPr>
                  </pic:nvPicPr>
                  <pic:blipFill>
                    <a:blip r:embed="rId23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892165" cy="2607945"/>
                    </a:xfrm>
                    <a:prstGeom prst="rect">
                      <a:avLst/>
                    </a:prstGeom>
                    <a:noFill/>
                    <a:ln>
                      <a:noFill/>
                    </a:ln>
                  </pic:spPr>
                </pic:pic>
              </a:graphicData>
            </a:graphic>
          </wp:inline>
        </w:drawing>
      </w:r>
    </w:p>
    <w:p w:rsidR="0075400E" w:rsidRPr="0075400E" w:rsidRDefault="0075400E" w:rsidP="0075400E">
      <w:pPr>
        <w:spacing w:after="0"/>
        <w:jc w:val="center"/>
        <w:rPr>
          <w:rFonts w:ascii="Times New Roman" w:hAnsi="Times New Roman" w:cs="Times New Roman"/>
          <w:color w:val="000000"/>
          <w:shd w:val="clear" w:color="auto" w:fill="FFFFFF"/>
        </w:rPr>
      </w:pPr>
    </w:p>
    <w:p w:rsidR="0075400E" w:rsidRPr="0075400E" w:rsidRDefault="0075400E" w:rsidP="0075400E">
      <w:pPr>
        <w:spacing w:after="0"/>
        <w:jc w:val="center"/>
        <w:rPr>
          <w:rFonts w:ascii="Times New Roman" w:hAnsi="Times New Roman" w:cs="Times New Roman"/>
          <w:color w:val="000000"/>
          <w:shd w:val="clear" w:color="auto" w:fill="FFFFFF"/>
        </w:rPr>
      </w:pPr>
      <w:r w:rsidRPr="0075400E">
        <w:rPr>
          <w:rFonts w:ascii="Times New Roman" w:hAnsi="Times New Roman" w:cs="Times New Roman"/>
          <w:color w:val="000000"/>
          <w:shd w:val="clear" w:color="auto" w:fill="FFFFFF"/>
        </w:rPr>
        <w:t>Рис. 5. Органы пищеварения.</w:t>
      </w:r>
    </w:p>
    <w:p w:rsidR="0075400E" w:rsidRPr="0075400E" w:rsidRDefault="0075400E" w:rsidP="0075400E">
      <w:pPr>
        <w:spacing w:after="0"/>
        <w:jc w:val="center"/>
        <w:rPr>
          <w:rFonts w:ascii="Times New Roman" w:hAnsi="Times New Roman" w:cs="Times New Roman"/>
          <w:color w:val="000000"/>
          <w:shd w:val="clear" w:color="auto" w:fill="FFFFFF"/>
        </w:rPr>
      </w:pPr>
    </w:p>
    <w:p w:rsidR="0075400E" w:rsidRPr="0075400E" w:rsidRDefault="0075400E" w:rsidP="0075400E">
      <w:pPr>
        <w:spacing w:after="0"/>
        <w:jc w:val="center"/>
        <w:rPr>
          <w:rFonts w:ascii="Times New Roman" w:hAnsi="Times New Roman" w:cs="Times New Roman"/>
          <w:b/>
          <w:color w:val="000000"/>
          <w:sz w:val="27"/>
          <w:szCs w:val="27"/>
          <w:shd w:val="clear" w:color="auto" w:fill="FFFFFF"/>
        </w:rPr>
      </w:pPr>
    </w:p>
    <w:p w:rsidR="0075400E" w:rsidRPr="0075400E" w:rsidRDefault="0075400E" w:rsidP="0075400E">
      <w:pPr>
        <w:spacing w:after="0"/>
        <w:jc w:val="center"/>
        <w:rPr>
          <w:rFonts w:ascii="Times New Roman" w:hAnsi="Times New Roman" w:cs="Times New Roman"/>
          <w:b/>
          <w:color w:val="000000"/>
          <w:sz w:val="27"/>
          <w:szCs w:val="27"/>
          <w:shd w:val="clear" w:color="auto" w:fill="FFFFFF"/>
        </w:rPr>
      </w:pPr>
      <w:r w:rsidRPr="0075400E">
        <w:rPr>
          <w:rFonts w:ascii="Times New Roman" w:hAnsi="Times New Roman" w:cs="Times New Roman"/>
          <w:b/>
          <w:color w:val="000000"/>
          <w:sz w:val="27"/>
          <w:szCs w:val="27"/>
          <w:shd w:val="clear" w:color="auto" w:fill="FFFFFF"/>
        </w:rPr>
        <w:t>Органы дыхания</w:t>
      </w:r>
    </w:p>
    <w:p w:rsidR="0075400E" w:rsidRPr="0075400E" w:rsidRDefault="0075400E" w:rsidP="0075400E">
      <w:pPr>
        <w:spacing w:after="0"/>
        <w:jc w:val="center"/>
        <w:rPr>
          <w:rFonts w:ascii="Times New Roman" w:hAnsi="Times New Roman" w:cs="Times New Roman"/>
          <w:color w:val="000000"/>
          <w:sz w:val="27"/>
          <w:szCs w:val="27"/>
          <w:shd w:val="clear" w:color="auto" w:fill="FFFFFF"/>
        </w:rPr>
      </w:pPr>
    </w:p>
    <w:p w:rsidR="0075400E" w:rsidRPr="0075400E" w:rsidRDefault="0075400E" w:rsidP="0075400E">
      <w:pPr>
        <w:spacing w:after="0"/>
        <w:jc w:val="both"/>
        <w:rPr>
          <w:rFonts w:ascii="Times New Roman" w:hAnsi="Times New Roman" w:cs="Times New Roman"/>
          <w:color w:val="000000"/>
          <w:sz w:val="27"/>
          <w:szCs w:val="27"/>
          <w:shd w:val="clear" w:color="auto" w:fill="FFFFFF"/>
        </w:rPr>
      </w:pPr>
      <w:r w:rsidRPr="0075400E">
        <w:rPr>
          <w:rStyle w:val="butback"/>
          <w:rFonts w:ascii="Times New Roman" w:hAnsi="Times New Roman" w:cs="Times New Roman"/>
          <w:b/>
          <w:bCs/>
          <w:color w:val="666666"/>
          <w:sz w:val="27"/>
          <w:szCs w:val="27"/>
          <w:shd w:val="clear" w:color="auto" w:fill="FFFFFF"/>
        </w:rPr>
        <w:t xml:space="preserve">     </w:t>
      </w:r>
      <w:r w:rsidRPr="0075400E">
        <w:rPr>
          <w:rStyle w:val="submenu-table"/>
          <w:rFonts w:ascii="Times New Roman" w:hAnsi="Times New Roman" w:cs="Times New Roman"/>
          <w:b/>
          <w:bCs/>
          <w:color w:val="000000"/>
          <w:sz w:val="27"/>
          <w:szCs w:val="27"/>
          <w:shd w:val="clear" w:color="auto" w:fill="FFFFFF"/>
        </w:rPr>
        <w:t>Органы дыхания</w:t>
      </w:r>
      <w:r w:rsidRPr="0075400E">
        <w:rPr>
          <w:rStyle w:val="apple-converted-space"/>
          <w:rFonts w:ascii="Times New Roman" w:hAnsi="Times New Roman" w:cs="Times New Roman"/>
          <w:sz w:val="27"/>
          <w:szCs w:val="27"/>
        </w:rPr>
        <w:t> </w:t>
      </w:r>
      <w:r w:rsidRPr="0075400E">
        <w:rPr>
          <w:rFonts w:ascii="Times New Roman" w:hAnsi="Times New Roman" w:cs="Times New Roman"/>
          <w:color w:val="000000"/>
          <w:sz w:val="27"/>
          <w:szCs w:val="27"/>
          <w:shd w:val="clear" w:color="auto" w:fill="FFFFFF"/>
        </w:rPr>
        <w:t xml:space="preserve">птиц (рис. 6) также несут признаки приспособления к полету. Через ноздри, ротовую полость и гортань воздух попадает в трахею, а </w:t>
      </w:r>
      <w:r w:rsidRPr="0075400E">
        <w:rPr>
          <w:rFonts w:ascii="Times New Roman" w:hAnsi="Times New Roman" w:cs="Times New Roman"/>
          <w:color w:val="000000"/>
          <w:sz w:val="27"/>
          <w:szCs w:val="27"/>
          <w:shd w:val="clear" w:color="auto" w:fill="FFFFFF"/>
        </w:rPr>
        <w:lastRenderedPageBreak/>
        <w:t xml:space="preserve">затем она разделяется на два бронха, которые переходят в легкие. На месте разделения трахеи на бронхи имеется расширение – нижняя гортань, в которой расположены голосовые связки, стенки ее имеют костные кольца. Нижняя гортань играет роль голосового аппарата и особенно сильно развита у птиц, поющих или издающих громкие звуки. Легкие птиц парны, они относительно невелики и малорастяжимы. Бронхи в легких разветвляются на более мелкие, оканчивающиеся мелкими канальцами – бронхиолами, густо оплетенные капиллярами, через которые осуществляется газообмен. С легкими связаны воздушные мешки, объем которых почти в 10 раз превышает объем легких. Воздушные мешки расположены между мышцами, среди внутренних органов и в полостях трубчатых костей крыльев. Они играют большую роль в дыхании птиц во время полета. У сидящей птицы дыхание осуществляется за счет расширения и сжатия грудной клетки. В полете грудная клетка практически остается неподвижной и прохождение воздуха через легкие осуществляется в основном за счет расширения и сжатия воздушных мешков. </w:t>
      </w:r>
    </w:p>
    <w:p w:rsidR="0075400E" w:rsidRPr="0075400E" w:rsidRDefault="0075400E" w:rsidP="0075400E">
      <w:pPr>
        <w:spacing w:after="0"/>
        <w:jc w:val="both"/>
        <w:rPr>
          <w:rFonts w:ascii="Times New Roman" w:hAnsi="Times New Roman" w:cs="Times New Roman"/>
          <w:color w:val="000000"/>
          <w:sz w:val="27"/>
          <w:szCs w:val="27"/>
          <w:shd w:val="clear" w:color="auto" w:fill="FFFFFF"/>
        </w:rPr>
      </w:pPr>
      <w:r w:rsidRPr="0075400E">
        <w:rPr>
          <w:rFonts w:ascii="Times New Roman" w:hAnsi="Times New Roman" w:cs="Times New Roman"/>
          <w:color w:val="000000"/>
          <w:sz w:val="27"/>
          <w:szCs w:val="27"/>
          <w:shd w:val="clear" w:color="auto" w:fill="FFFFFF"/>
        </w:rPr>
        <w:t>При вдохе воздух поступает в легкие и воздушные мешки. При выдохе воздух поступает из воздушных мешков в легкие и в них снова происходит газообмен. Таким образом, в легких газообмен происходит и при вдохе, и при выдохе (во время полета). Этот тип дыхания носит название двойного дыхания. При таком способе дыхания повышается насыщение крови кислородом и усиливается обмен; организм птицы получает необходимую энергию для осуществления полета. В полете увеличивается частота дыхания. Так, утка кряква в покое совершает 10-16 дыханий в минуту, а при полете – 90-120. У мелких птиц дыхание учащено – до 60-100 дыханий в минуту в покое.</w:t>
      </w:r>
      <w:r w:rsidRPr="0075400E">
        <w:rPr>
          <w:rFonts w:ascii="Times New Roman" w:hAnsi="Times New Roman" w:cs="Times New Roman"/>
          <w:color w:val="000000"/>
          <w:sz w:val="27"/>
          <w:szCs w:val="27"/>
        </w:rPr>
        <w:br/>
      </w:r>
      <w:r w:rsidRPr="0075400E">
        <w:rPr>
          <w:rFonts w:ascii="Times New Roman" w:hAnsi="Times New Roman" w:cs="Times New Roman"/>
          <w:noProof/>
          <w:lang w:val="ru-RU" w:eastAsia="ru-RU"/>
        </w:rPr>
        <w:drawing>
          <wp:anchor distT="0" distB="0" distL="114300" distR="114300" simplePos="0" relativeHeight="251662336" behindDoc="0" locked="0" layoutInCell="1" allowOverlap="0">
            <wp:simplePos x="0" y="0"/>
            <wp:positionH relativeFrom="column">
              <wp:posOffset>740713</wp:posOffset>
            </wp:positionH>
            <wp:positionV relativeFrom="line">
              <wp:posOffset>98342</wp:posOffset>
            </wp:positionV>
            <wp:extent cx="4277801" cy="3013545"/>
            <wp:effectExtent l="0" t="0" r="0" b="0"/>
            <wp:wrapNone/>
            <wp:docPr id="946" name="Рисунок 946" descr="http://zrenielib.ru/tw_refs/15/14019/14019_html_441b13a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zrenielib.ru/tw_refs/15/14019/14019_html_441b13ae.png"/>
                    <pic:cNvPicPr>
                      <a:picLocks noChangeAspect="1" noChangeArrowheads="1"/>
                    </pic:cNvPicPr>
                  </pic:nvPicPr>
                  <pic:blipFill>
                    <a:blip r:embed="rId24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279465" cy="3014717"/>
                    </a:xfrm>
                    <a:prstGeom prst="rect">
                      <a:avLst/>
                    </a:prstGeom>
                    <a:noFill/>
                    <a:ln>
                      <a:noFill/>
                    </a:ln>
                  </pic:spPr>
                </pic:pic>
              </a:graphicData>
            </a:graphic>
          </wp:anchor>
        </w:drawing>
      </w:r>
    </w:p>
    <w:p w:rsidR="0075400E" w:rsidRPr="0075400E" w:rsidRDefault="0075400E" w:rsidP="0075400E">
      <w:pPr>
        <w:spacing w:after="0"/>
        <w:jc w:val="both"/>
        <w:rPr>
          <w:rFonts w:ascii="Times New Roman" w:hAnsi="Times New Roman" w:cs="Times New Roman"/>
          <w:color w:val="000000"/>
          <w:sz w:val="27"/>
          <w:szCs w:val="27"/>
          <w:shd w:val="clear" w:color="auto" w:fill="FFFFFF"/>
        </w:rPr>
      </w:pPr>
    </w:p>
    <w:p w:rsidR="0075400E" w:rsidRPr="0075400E" w:rsidRDefault="0075400E" w:rsidP="0075400E">
      <w:pPr>
        <w:spacing w:after="0"/>
        <w:jc w:val="both"/>
        <w:rPr>
          <w:rFonts w:ascii="Times New Roman" w:hAnsi="Times New Roman" w:cs="Times New Roman"/>
          <w:color w:val="000000"/>
          <w:sz w:val="27"/>
          <w:szCs w:val="27"/>
          <w:shd w:val="clear" w:color="auto" w:fill="FFFFFF"/>
        </w:rPr>
      </w:pPr>
    </w:p>
    <w:p w:rsidR="0075400E" w:rsidRPr="0075400E" w:rsidRDefault="0075400E" w:rsidP="0075400E">
      <w:pPr>
        <w:spacing w:after="0"/>
        <w:jc w:val="both"/>
        <w:rPr>
          <w:rFonts w:ascii="Times New Roman" w:hAnsi="Times New Roman" w:cs="Times New Roman"/>
          <w:color w:val="000000"/>
          <w:sz w:val="27"/>
          <w:szCs w:val="27"/>
          <w:shd w:val="clear" w:color="auto" w:fill="FFFFFF"/>
        </w:rPr>
      </w:pPr>
    </w:p>
    <w:p w:rsidR="0075400E" w:rsidRPr="0075400E" w:rsidRDefault="0075400E" w:rsidP="0075400E">
      <w:pPr>
        <w:spacing w:after="0"/>
        <w:jc w:val="both"/>
        <w:rPr>
          <w:rFonts w:ascii="Times New Roman" w:hAnsi="Times New Roman" w:cs="Times New Roman"/>
          <w:color w:val="000000"/>
          <w:sz w:val="27"/>
          <w:szCs w:val="27"/>
          <w:shd w:val="clear" w:color="auto" w:fill="FFFFFF"/>
        </w:rPr>
      </w:pPr>
    </w:p>
    <w:p w:rsidR="0075400E" w:rsidRPr="0075400E" w:rsidRDefault="0075400E" w:rsidP="0075400E">
      <w:pPr>
        <w:spacing w:after="0"/>
        <w:jc w:val="both"/>
        <w:rPr>
          <w:rFonts w:ascii="Times New Roman" w:hAnsi="Times New Roman" w:cs="Times New Roman"/>
          <w:color w:val="000000"/>
          <w:sz w:val="27"/>
          <w:szCs w:val="27"/>
          <w:shd w:val="clear" w:color="auto" w:fill="FFFFFF"/>
        </w:rPr>
      </w:pPr>
    </w:p>
    <w:p w:rsidR="0075400E" w:rsidRPr="0075400E" w:rsidRDefault="0075400E" w:rsidP="0075400E">
      <w:pPr>
        <w:spacing w:after="0"/>
        <w:jc w:val="both"/>
        <w:rPr>
          <w:rFonts w:ascii="Times New Roman" w:hAnsi="Times New Roman" w:cs="Times New Roman"/>
          <w:color w:val="000000"/>
          <w:sz w:val="27"/>
          <w:szCs w:val="27"/>
          <w:shd w:val="clear" w:color="auto" w:fill="FFFFFF"/>
        </w:rPr>
      </w:pPr>
    </w:p>
    <w:p w:rsidR="0075400E" w:rsidRPr="0075400E" w:rsidRDefault="0075400E" w:rsidP="0075400E">
      <w:pPr>
        <w:spacing w:after="0"/>
        <w:jc w:val="both"/>
        <w:rPr>
          <w:rFonts w:ascii="Times New Roman" w:hAnsi="Times New Roman" w:cs="Times New Roman"/>
          <w:color w:val="000000"/>
          <w:sz w:val="27"/>
          <w:szCs w:val="27"/>
          <w:shd w:val="clear" w:color="auto" w:fill="FFFFFF"/>
        </w:rPr>
      </w:pPr>
    </w:p>
    <w:p w:rsidR="0075400E" w:rsidRPr="0075400E" w:rsidRDefault="0075400E" w:rsidP="0075400E">
      <w:pPr>
        <w:spacing w:after="0"/>
        <w:jc w:val="both"/>
        <w:rPr>
          <w:rFonts w:ascii="Times New Roman" w:hAnsi="Times New Roman" w:cs="Times New Roman"/>
          <w:color w:val="000000"/>
          <w:sz w:val="27"/>
          <w:szCs w:val="27"/>
          <w:shd w:val="clear" w:color="auto" w:fill="FFFFFF"/>
        </w:rPr>
      </w:pPr>
    </w:p>
    <w:p w:rsidR="0075400E" w:rsidRPr="0075400E" w:rsidRDefault="0075400E" w:rsidP="0075400E">
      <w:pPr>
        <w:spacing w:after="0"/>
        <w:jc w:val="both"/>
        <w:rPr>
          <w:rFonts w:ascii="Times New Roman" w:hAnsi="Times New Roman" w:cs="Times New Roman"/>
          <w:color w:val="000000"/>
          <w:sz w:val="27"/>
          <w:szCs w:val="27"/>
          <w:shd w:val="clear" w:color="auto" w:fill="FFFFFF"/>
        </w:rPr>
      </w:pPr>
    </w:p>
    <w:p w:rsidR="0075400E" w:rsidRPr="0075400E" w:rsidRDefault="0075400E" w:rsidP="0075400E">
      <w:pPr>
        <w:spacing w:after="0"/>
        <w:jc w:val="both"/>
        <w:rPr>
          <w:rFonts w:ascii="Times New Roman" w:hAnsi="Times New Roman" w:cs="Times New Roman"/>
          <w:color w:val="000000"/>
          <w:sz w:val="27"/>
          <w:szCs w:val="27"/>
          <w:shd w:val="clear" w:color="auto" w:fill="FFFFFF"/>
        </w:rPr>
      </w:pPr>
    </w:p>
    <w:p w:rsidR="0075400E" w:rsidRPr="0075400E" w:rsidRDefault="0075400E" w:rsidP="0075400E">
      <w:pPr>
        <w:spacing w:after="0"/>
        <w:jc w:val="both"/>
        <w:rPr>
          <w:rFonts w:ascii="Times New Roman" w:hAnsi="Times New Roman" w:cs="Times New Roman"/>
          <w:color w:val="000000"/>
          <w:sz w:val="27"/>
          <w:szCs w:val="27"/>
          <w:shd w:val="clear" w:color="auto" w:fill="FFFFFF"/>
        </w:rPr>
      </w:pPr>
    </w:p>
    <w:p w:rsidR="0075400E" w:rsidRPr="0075400E" w:rsidRDefault="0075400E" w:rsidP="0075400E">
      <w:pPr>
        <w:spacing w:after="0"/>
        <w:jc w:val="both"/>
        <w:rPr>
          <w:rFonts w:ascii="Times New Roman" w:hAnsi="Times New Roman" w:cs="Times New Roman"/>
          <w:color w:val="000000"/>
          <w:sz w:val="27"/>
          <w:szCs w:val="27"/>
          <w:shd w:val="clear" w:color="auto" w:fill="FFFFFF"/>
        </w:rPr>
      </w:pPr>
    </w:p>
    <w:p w:rsidR="0075400E" w:rsidRPr="0075400E" w:rsidRDefault="0075400E" w:rsidP="0075400E">
      <w:pPr>
        <w:spacing w:after="0"/>
        <w:jc w:val="both"/>
        <w:rPr>
          <w:rFonts w:ascii="Times New Roman" w:hAnsi="Times New Roman" w:cs="Times New Roman"/>
          <w:color w:val="000000"/>
          <w:sz w:val="27"/>
          <w:szCs w:val="27"/>
          <w:shd w:val="clear" w:color="auto" w:fill="FFFFFF"/>
        </w:rPr>
      </w:pPr>
    </w:p>
    <w:p w:rsidR="0075400E" w:rsidRPr="0075400E" w:rsidRDefault="0075400E" w:rsidP="0075400E">
      <w:pPr>
        <w:spacing w:after="0"/>
        <w:jc w:val="both"/>
        <w:rPr>
          <w:rFonts w:ascii="Times New Roman" w:hAnsi="Times New Roman" w:cs="Times New Roman"/>
          <w:color w:val="000000"/>
          <w:sz w:val="27"/>
          <w:szCs w:val="27"/>
          <w:shd w:val="clear" w:color="auto" w:fill="FFFFFF"/>
        </w:rPr>
      </w:pPr>
    </w:p>
    <w:p w:rsidR="0075400E" w:rsidRPr="0075400E" w:rsidRDefault="0075400E" w:rsidP="0075400E">
      <w:pPr>
        <w:spacing w:after="0"/>
        <w:jc w:val="both"/>
        <w:rPr>
          <w:rFonts w:ascii="Times New Roman" w:hAnsi="Times New Roman" w:cs="Times New Roman"/>
          <w:color w:val="000000"/>
          <w:sz w:val="27"/>
          <w:szCs w:val="27"/>
          <w:shd w:val="clear" w:color="auto" w:fill="FFFFFF"/>
        </w:rPr>
      </w:pPr>
    </w:p>
    <w:p w:rsidR="0075400E" w:rsidRPr="0075400E" w:rsidRDefault="0075400E" w:rsidP="0075400E">
      <w:pPr>
        <w:spacing w:after="0"/>
        <w:jc w:val="center"/>
        <w:rPr>
          <w:rFonts w:ascii="Times New Roman" w:hAnsi="Times New Roman" w:cs="Times New Roman"/>
          <w:color w:val="000000"/>
          <w:shd w:val="clear" w:color="auto" w:fill="FFFFFF"/>
        </w:rPr>
      </w:pPr>
      <w:r w:rsidRPr="0075400E">
        <w:rPr>
          <w:rFonts w:ascii="Times New Roman" w:hAnsi="Times New Roman" w:cs="Times New Roman"/>
          <w:color w:val="000000"/>
          <w:shd w:val="clear" w:color="auto" w:fill="FFFFFF"/>
        </w:rPr>
        <w:t>Рис. 6. Органы дыхания.</w:t>
      </w:r>
    </w:p>
    <w:p w:rsidR="0075400E" w:rsidRPr="0075400E" w:rsidRDefault="0075400E" w:rsidP="0075400E">
      <w:pPr>
        <w:spacing w:after="0"/>
        <w:jc w:val="center"/>
        <w:rPr>
          <w:rFonts w:ascii="Times New Roman" w:hAnsi="Times New Roman" w:cs="Times New Roman"/>
          <w:b/>
          <w:color w:val="000000"/>
          <w:sz w:val="27"/>
          <w:szCs w:val="27"/>
          <w:shd w:val="clear" w:color="auto" w:fill="FFFFFF"/>
        </w:rPr>
      </w:pPr>
      <w:r w:rsidRPr="0075400E">
        <w:rPr>
          <w:rFonts w:ascii="Times New Roman" w:hAnsi="Times New Roman" w:cs="Times New Roman"/>
          <w:b/>
          <w:color w:val="000000"/>
          <w:sz w:val="27"/>
          <w:szCs w:val="27"/>
          <w:shd w:val="clear" w:color="auto" w:fill="FFFFFF"/>
        </w:rPr>
        <w:lastRenderedPageBreak/>
        <w:t>Кровообращение</w:t>
      </w:r>
    </w:p>
    <w:p w:rsidR="0075400E" w:rsidRPr="0075400E" w:rsidRDefault="0075400E" w:rsidP="0075400E">
      <w:pPr>
        <w:spacing w:after="0"/>
        <w:jc w:val="center"/>
        <w:rPr>
          <w:rFonts w:ascii="Times New Roman" w:hAnsi="Times New Roman" w:cs="Times New Roman"/>
          <w:color w:val="000000"/>
          <w:sz w:val="27"/>
          <w:szCs w:val="27"/>
          <w:shd w:val="clear" w:color="auto" w:fill="FFFFFF"/>
        </w:rPr>
      </w:pPr>
    </w:p>
    <w:p w:rsidR="0075400E" w:rsidRPr="0075400E" w:rsidRDefault="0075400E" w:rsidP="0075400E">
      <w:pPr>
        <w:spacing w:after="0"/>
        <w:jc w:val="both"/>
        <w:rPr>
          <w:rFonts w:ascii="Times New Roman" w:hAnsi="Times New Roman" w:cs="Times New Roman"/>
          <w:color w:val="000000"/>
          <w:sz w:val="27"/>
          <w:szCs w:val="27"/>
          <w:shd w:val="clear" w:color="auto" w:fill="FFFFFF"/>
        </w:rPr>
      </w:pPr>
      <w:r w:rsidRPr="0075400E">
        <w:rPr>
          <w:rFonts w:ascii="Times New Roman" w:hAnsi="Times New Roman" w:cs="Times New Roman"/>
          <w:color w:val="000000"/>
          <w:sz w:val="27"/>
          <w:szCs w:val="27"/>
          <w:shd w:val="clear" w:color="auto" w:fill="FFFFFF"/>
        </w:rPr>
        <w:t>У</w:t>
      </w:r>
      <w:r w:rsidRPr="0075400E">
        <w:rPr>
          <w:rStyle w:val="apple-converted-space"/>
          <w:rFonts w:ascii="Times New Roman" w:hAnsi="Times New Roman" w:cs="Times New Roman"/>
          <w:sz w:val="27"/>
          <w:szCs w:val="27"/>
        </w:rPr>
        <w:t> </w:t>
      </w:r>
      <w:r w:rsidRPr="0075400E">
        <w:rPr>
          <w:rFonts w:ascii="Times New Roman" w:hAnsi="Times New Roman" w:cs="Times New Roman"/>
          <w:color w:val="000000"/>
          <w:sz w:val="27"/>
          <w:szCs w:val="27"/>
          <w:shd w:val="clear" w:color="auto" w:fill="FFFFFF"/>
        </w:rPr>
        <w:t>птиц полностью разделены</w:t>
      </w:r>
      <w:r w:rsidRPr="0075400E">
        <w:rPr>
          <w:rStyle w:val="apple-converted-space"/>
          <w:rFonts w:ascii="Times New Roman" w:hAnsi="Times New Roman" w:cs="Times New Roman"/>
          <w:sz w:val="27"/>
          <w:szCs w:val="27"/>
        </w:rPr>
        <w:t> </w:t>
      </w:r>
      <w:r w:rsidRPr="0075400E">
        <w:rPr>
          <w:rFonts w:ascii="Times New Roman" w:hAnsi="Times New Roman" w:cs="Times New Roman"/>
          <w:b/>
          <w:bCs/>
          <w:color w:val="000000"/>
          <w:sz w:val="27"/>
          <w:szCs w:val="27"/>
          <w:shd w:val="clear" w:color="auto" w:fill="FFFFFF"/>
        </w:rPr>
        <w:t>артериальная и венозная кровь</w:t>
      </w:r>
      <w:r w:rsidRPr="0075400E">
        <w:rPr>
          <w:rFonts w:ascii="Times New Roman" w:hAnsi="Times New Roman" w:cs="Times New Roman"/>
          <w:color w:val="000000"/>
          <w:sz w:val="27"/>
          <w:szCs w:val="27"/>
          <w:shd w:val="clear" w:color="auto" w:fill="FFFFFF"/>
        </w:rPr>
        <w:t>, правая (венозная) и левая (артериальная) половины</w:t>
      </w:r>
      <w:r w:rsidRPr="0075400E">
        <w:rPr>
          <w:rStyle w:val="apple-converted-space"/>
          <w:rFonts w:ascii="Times New Roman" w:hAnsi="Times New Roman" w:cs="Times New Roman"/>
          <w:sz w:val="27"/>
          <w:szCs w:val="27"/>
        </w:rPr>
        <w:t> </w:t>
      </w:r>
      <w:r w:rsidRPr="0075400E">
        <w:rPr>
          <w:rFonts w:ascii="Times New Roman" w:hAnsi="Times New Roman" w:cs="Times New Roman"/>
          <w:b/>
          <w:bCs/>
          <w:color w:val="000000"/>
          <w:sz w:val="27"/>
          <w:szCs w:val="27"/>
          <w:shd w:val="clear" w:color="auto" w:fill="FFFFFF"/>
        </w:rPr>
        <w:t>сердца</w:t>
      </w:r>
      <w:r w:rsidRPr="0075400E">
        <w:rPr>
          <w:rFonts w:ascii="Times New Roman" w:hAnsi="Times New Roman" w:cs="Times New Roman"/>
          <w:color w:val="000000"/>
          <w:sz w:val="27"/>
          <w:szCs w:val="27"/>
          <w:shd w:val="clear" w:color="auto" w:fill="FFFFFF"/>
        </w:rPr>
        <w:t>. Венозная кровь по крупным венам (Е) собирается в правое предсердие и поступает в правый желудочек. От него отходит легочная артерия (Б), разделяющаяся на две ветви, идущие к соответствующему легкому. Окисленная в легких артериальная кровь по легочным венам (В) поступает в левое предсердие, затем в левый желудочек. Большой круг кровообращения начинается от левого желудочка, от которого отходит правая дуга аорты (левая дуга аорты редуцирована). От аорты сразу же отходят две артерии (правая и левая безымянные артерии) (А), а дуга далее идет вдоль позвоночника – спинная аорта (Г). От безымянных артерий отходит общая сонная артерия, несущая кровь к голове, и подключичная, разделяющаяся на идущую в мышцы крыла плечевую артерию и ветвящуюся в мышцах грудины грудную артерию. От спинной аорты отходят артерии, несущие кровь к органам тела и задним конечностям. Венозная система птиц сходна с венозной системой пресмыкающихся. От органов тела кровь собирается в венозные сосуды, впадающие в правое предсердие. У птиц относительно большое сердце (около 1% массы тела, иногда – 1,5-2%). У мелких птиц относительные размеры сердца больше, чем у крупных. У многих мелких птиц сердце может делать до 1 000 ударов в минуту (у человека – 60-80). Общее количество крови, число эритроцитов и содержание в ней гемоглобина у птиц выше, чем у пресмыкающихся, и сопоставимо с этими показателями у млекопитающих (рис. 7).</w:t>
      </w:r>
    </w:p>
    <w:p w:rsidR="0075400E" w:rsidRPr="0075400E" w:rsidRDefault="0075400E" w:rsidP="0075400E">
      <w:pPr>
        <w:spacing w:after="0"/>
        <w:jc w:val="both"/>
        <w:rPr>
          <w:rFonts w:ascii="Times New Roman" w:hAnsi="Times New Roman" w:cs="Times New Roman"/>
          <w:color w:val="000000"/>
          <w:sz w:val="27"/>
          <w:szCs w:val="27"/>
          <w:shd w:val="clear" w:color="auto" w:fill="FFFFFF"/>
        </w:rPr>
      </w:pPr>
      <w:r w:rsidRPr="0075400E">
        <w:rPr>
          <w:rFonts w:ascii="Times New Roman" w:hAnsi="Times New Roman" w:cs="Times New Roman"/>
          <w:noProof/>
          <w:color w:val="000000"/>
          <w:sz w:val="27"/>
          <w:szCs w:val="27"/>
          <w:lang w:val="ru-RU" w:eastAsia="ru-RU"/>
        </w:rPr>
        <w:drawing>
          <wp:anchor distT="0" distB="0" distL="114300" distR="114300" simplePos="0" relativeHeight="251672576" behindDoc="0" locked="0" layoutInCell="1" allowOverlap="0">
            <wp:simplePos x="0" y="0"/>
            <wp:positionH relativeFrom="column">
              <wp:posOffset>1617980</wp:posOffset>
            </wp:positionH>
            <wp:positionV relativeFrom="line">
              <wp:posOffset>19050</wp:posOffset>
            </wp:positionV>
            <wp:extent cx="2771775" cy="2003425"/>
            <wp:effectExtent l="19050" t="0" r="9525" b="0"/>
            <wp:wrapNone/>
            <wp:docPr id="1075" name="Рисунок 1075" descr="http://zrenielib.ru/tw_refs/15/14019/14019_html_m1818d8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zrenielib.ru/tw_refs/15/14019/14019_html_m1818d820.png"/>
                    <pic:cNvPicPr>
                      <a:picLocks noChangeAspect="1" noChangeArrowheads="1"/>
                    </pic:cNvPicPr>
                  </pic:nvPicPr>
                  <pic:blipFill>
                    <a:blip r:embed="rId24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771775" cy="2003425"/>
                    </a:xfrm>
                    <a:prstGeom prst="rect">
                      <a:avLst/>
                    </a:prstGeom>
                    <a:noFill/>
                    <a:ln>
                      <a:noFill/>
                    </a:ln>
                  </pic:spPr>
                </pic:pic>
              </a:graphicData>
            </a:graphic>
          </wp:anchor>
        </w:drawing>
      </w:r>
    </w:p>
    <w:p w:rsidR="0075400E" w:rsidRPr="0075400E" w:rsidRDefault="0075400E" w:rsidP="0075400E">
      <w:pPr>
        <w:spacing w:after="0"/>
        <w:jc w:val="both"/>
        <w:rPr>
          <w:rFonts w:ascii="Times New Roman" w:hAnsi="Times New Roman" w:cs="Times New Roman"/>
          <w:color w:val="000000"/>
          <w:sz w:val="27"/>
          <w:szCs w:val="27"/>
          <w:shd w:val="clear" w:color="auto" w:fill="FFFFFF"/>
        </w:rPr>
      </w:pPr>
    </w:p>
    <w:p w:rsidR="0075400E" w:rsidRPr="0075400E" w:rsidRDefault="0075400E" w:rsidP="0075400E">
      <w:pPr>
        <w:spacing w:after="0"/>
        <w:jc w:val="both"/>
        <w:rPr>
          <w:rFonts w:ascii="Times New Roman" w:hAnsi="Times New Roman" w:cs="Times New Roman"/>
          <w:b/>
          <w:bCs/>
          <w:color w:val="000000"/>
          <w:sz w:val="27"/>
          <w:szCs w:val="27"/>
          <w:shd w:val="clear" w:color="auto" w:fill="FFFFFF"/>
        </w:rPr>
      </w:pPr>
      <w:r w:rsidRPr="0075400E">
        <w:rPr>
          <w:rFonts w:ascii="Times New Roman" w:hAnsi="Times New Roman" w:cs="Times New Roman"/>
          <w:color w:val="000000"/>
          <w:sz w:val="27"/>
          <w:szCs w:val="27"/>
        </w:rPr>
        <w:br/>
      </w:r>
      <w:r w:rsidRPr="0075400E">
        <w:rPr>
          <w:rFonts w:ascii="Times New Roman" w:hAnsi="Times New Roman" w:cs="Times New Roman"/>
          <w:color w:val="000000"/>
          <w:sz w:val="27"/>
          <w:szCs w:val="27"/>
        </w:rPr>
        <w:br/>
      </w:r>
      <w:r w:rsidRPr="0075400E">
        <w:rPr>
          <w:rFonts w:ascii="Times New Roman" w:hAnsi="Times New Roman" w:cs="Times New Roman"/>
          <w:color w:val="000000"/>
          <w:sz w:val="27"/>
          <w:szCs w:val="27"/>
        </w:rPr>
        <w:br/>
      </w:r>
      <w:r w:rsidRPr="0075400E">
        <w:rPr>
          <w:rFonts w:ascii="Times New Roman" w:hAnsi="Times New Roman" w:cs="Times New Roman"/>
          <w:color w:val="000000"/>
          <w:sz w:val="27"/>
          <w:szCs w:val="27"/>
        </w:rPr>
        <w:br/>
      </w:r>
      <w:r w:rsidRPr="0075400E">
        <w:rPr>
          <w:rFonts w:ascii="Times New Roman" w:hAnsi="Times New Roman" w:cs="Times New Roman"/>
          <w:color w:val="000000"/>
          <w:sz w:val="27"/>
          <w:szCs w:val="27"/>
        </w:rPr>
        <w:br/>
      </w:r>
      <w:r w:rsidRPr="0075400E">
        <w:rPr>
          <w:rFonts w:ascii="Times New Roman" w:hAnsi="Times New Roman" w:cs="Times New Roman"/>
          <w:color w:val="000000"/>
          <w:sz w:val="27"/>
          <w:szCs w:val="27"/>
        </w:rPr>
        <w:br/>
      </w:r>
    </w:p>
    <w:p w:rsidR="0075400E" w:rsidRPr="0075400E" w:rsidRDefault="0075400E" w:rsidP="0075400E">
      <w:pPr>
        <w:spacing w:after="0"/>
        <w:jc w:val="both"/>
        <w:rPr>
          <w:rFonts w:ascii="Times New Roman" w:hAnsi="Times New Roman" w:cs="Times New Roman"/>
          <w:b/>
          <w:bCs/>
          <w:color w:val="000000"/>
          <w:sz w:val="27"/>
          <w:szCs w:val="27"/>
          <w:shd w:val="clear" w:color="auto" w:fill="FFFFFF"/>
        </w:rPr>
      </w:pPr>
    </w:p>
    <w:p w:rsidR="0075400E" w:rsidRPr="0075400E" w:rsidRDefault="0075400E" w:rsidP="0075400E">
      <w:pPr>
        <w:spacing w:after="0"/>
        <w:jc w:val="both"/>
        <w:rPr>
          <w:rFonts w:ascii="Times New Roman" w:hAnsi="Times New Roman" w:cs="Times New Roman"/>
          <w:b/>
          <w:bCs/>
          <w:color w:val="000000"/>
          <w:sz w:val="27"/>
          <w:szCs w:val="27"/>
          <w:shd w:val="clear" w:color="auto" w:fill="FFFFFF"/>
        </w:rPr>
      </w:pPr>
    </w:p>
    <w:p w:rsidR="0075400E" w:rsidRPr="0075400E" w:rsidRDefault="0075400E" w:rsidP="0075400E">
      <w:pPr>
        <w:spacing w:after="0"/>
        <w:jc w:val="center"/>
        <w:rPr>
          <w:rFonts w:ascii="Times New Roman" w:hAnsi="Times New Roman" w:cs="Times New Roman"/>
          <w:bCs/>
          <w:color w:val="000000"/>
          <w:shd w:val="clear" w:color="auto" w:fill="FFFFFF"/>
        </w:rPr>
      </w:pPr>
      <w:r w:rsidRPr="0075400E">
        <w:rPr>
          <w:rFonts w:ascii="Times New Roman" w:hAnsi="Times New Roman" w:cs="Times New Roman"/>
          <w:bCs/>
          <w:color w:val="000000"/>
          <w:shd w:val="clear" w:color="auto" w:fill="FFFFFF"/>
        </w:rPr>
        <w:t>Рис. 7. Круги кровообращения.</w:t>
      </w:r>
    </w:p>
    <w:p w:rsidR="0075400E" w:rsidRPr="0075400E" w:rsidRDefault="0075400E" w:rsidP="0075400E">
      <w:pPr>
        <w:spacing w:after="0"/>
        <w:jc w:val="both"/>
        <w:rPr>
          <w:rFonts w:ascii="Times New Roman" w:hAnsi="Times New Roman" w:cs="Times New Roman"/>
          <w:b/>
          <w:bCs/>
          <w:color w:val="000000"/>
          <w:sz w:val="27"/>
          <w:szCs w:val="27"/>
          <w:shd w:val="clear" w:color="auto" w:fill="FFFFFF"/>
        </w:rPr>
      </w:pPr>
    </w:p>
    <w:p w:rsidR="0075400E" w:rsidRPr="0075400E" w:rsidRDefault="0075400E" w:rsidP="0075400E">
      <w:pPr>
        <w:spacing w:after="0"/>
        <w:ind w:firstLine="567"/>
        <w:jc w:val="both"/>
        <w:rPr>
          <w:rFonts w:ascii="Times New Roman" w:hAnsi="Times New Roman" w:cs="Times New Roman"/>
          <w:color w:val="000000"/>
          <w:sz w:val="27"/>
          <w:szCs w:val="27"/>
          <w:shd w:val="clear" w:color="auto" w:fill="FFFFFF"/>
        </w:rPr>
      </w:pPr>
      <w:r w:rsidRPr="0075400E">
        <w:rPr>
          <w:rFonts w:ascii="Times New Roman" w:hAnsi="Times New Roman" w:cs="Times New Roman"/>
          <w:b/>
          <w:bCs/>
          <w:color w:val="000000"/>
          <w:sz w:val="27"/>
          <w:szCs w:val="27"/>
          <w:shd w:val="clear" w:color="auto" w:fill="FFFFFF"/>
        </w:rPr>
        <w:t>Выделение</w:t>
      </w:r>
      <w:r w:rsidRPr="0075400E">
        <w:rPr>
          <w:rStyle w:val="apple-converted-space"/>
          <w:rFonts w:ascii="Times New Roman" w:hAnsi="Times New Roman" w:cs="Times New Roman"/>
          <w:sz w:val="27"/>
          <w:szCs w:val="27"/>
        </w:rPr>
        <w:t> </w:t>
      </w:r>
      <w:r w:rsidRPr="0075400E">
        <w:rPr>
          <w:rFonts w:ascii="Times New Roman" w:hAnsi="Times New Roman" w:cs="Times New Roman"/>
          <w:color w:val="000000"/>
          <w:sz w:val="27"/>
          <w:szCs w:val="27"/>
          <w:shd w:val="clear" w:color="auto" w:fill="FFFFFF"/>
        </w:rPr>
        <w:t xml:space="preserve">продуктов обмена и регуляция водного обмена осуществляются в основном почками. У птиц метанефрические (тазовые) почки, располагающиеся в углублениях тазового пояса; мочеточники открываются в клоаку, мочевого пузыря нет (приспособление к полету). Мочевая кислота, </w:t>
      </w:r>
      <w:r w:rsidRPr="0075400E">
        <w:rPr>
          <w:rFonts w:ascii="Times New Roman" w:hAnsi="Times New Roman" w:cs="Times New Roman"/>
          <w:color w:val="000000"/>
          <w:sz w:val="27"/>
          <w:szCs w:val="27"/>
          <w:shd w:val="clear" w:color="auto" w:fill="FFFFFF"/>
        </w:rPr>
        <w:lastRenderedPageBreak/>
        <w:t>легко выпадающая из раствора кристалликами, образует кашицеобразную массу, не задерживающуюся в клоаке и быстро выделяющуюся наружу. Нефроны птиц имеют средний отдел - петлю Генле, в которой осуществляется обратное всасывание воды. Кроме того, вода всасывается в клоаке. Таким образом, в организме птиц осуществляется осморегуляция. Все это позволяет удалять из организма продукты распада при минимальной потере воды. Кроме того, у большинства птиц есть носовые железы (особенно у морских птиц, пьющих соленую воду), служащие для удаления из организма избытка солей.</w:t>
      </w:r>
      <w:r w:rsidRPr="0075400E">
        <w:rPr>
          <w:rFonts w:ascii="Times New Roman" w:hAnsi="Times New Roman" w:cs="Times New Roman"/>
          <w:color w:val="000000"/>
          <w:sz w:val="27"/>
          <w:szCs w:val="27"/>
        </w:rPr>
        <w:br/>
      </w:r>
      <w:r w:rsidRPr="0075400E">
        <w:rPr>
          <w:rFonts w:ascii="Times New Roman" w:hAnsi="Times New Roman" w:cs="Times New Roman"/>
          <w:color w:val="000000"/>
          <w:sz w:val="27"/>
          <w:szCs w:val="27"/>
          <w:shd w:val="clear" w:color="auto" w:fill="FFFFFF"/>
        </w:rPr>
        <w:t xml:space="preserve">        Строение </w:t>
      </w:r>
      <w:r w:rsidRPr="0075400E">
        <w:rPr>
          <w:rFonts w:ascii="Times New Roman" w:hAnsi="Times New Roman" w:cs="Times New Roman"/>
          <w:b/>
          <w:bCs/>
          <w:color w:val="000000"/>
          <w:sz w:val="27"/>
          <w:szCs w:val="27"/>
          <w:shd w:val="clear" w:color="auto" w:fill="FFFFFF"/>
        </w:rPr>
        <w:t xml:space="preserve">нервной системы </w:t>
      </w:r>
      <w:r w:rsidRPr="0075400E">
        <w:rPr>
          <w:rFonts w:ascii="Times New Roman" w:hAnsi="Times New Roman" w:cs="Times New Roman"/>
          <w:color w:val="000000"/>
          <w:sz w:val="27"/>
          <w:szCs w:val="27"/>
          <w:shd w:val="clear" w:color="auto" w:fill="FFFFFF"/>
        </w:rPr>
        <w:t xml:space="preserve">птиц сходно со строением нервной системы рептилий, но в связи с более высоким уровнем жизнедеятельности у птиц она более усложнена. Центральный отдел устроен более сложно: головной отдел имеет большие размеры полушарий переднего мозга, зрительные бугры среднего мозга и огромный складчатый мозжечок.       </w:t>
      </w:r>
    </w:p>
    <w:p w:rsidR="0075400E" w:rsidRPr="0075400E" w:rsidRDefault="0075400E" w:rsidP="0075400E">
      <w:pPr>
        <w:spacing w:after="0"/>
        <w:ind w:firstLine="284"/>
        <w:jc w:val="both"/>
        <w:rPr>
          <w:rFonts w:ascii="Times New Roman" w:hAnsi="Times New Roman" w:cs="Times New Roman"/>
          <w:color w:val="000000"/>
          <w:sz w:val="27"/>
          <w:szCs w:val="27"/>
          <w:shd w:val="clear" w:color="auto" w:fill="FFFFFF"/>
        </w:rPr>
      </w:pPr>
      <w:r w:rsidRPr="0075400E">
        <w:rPr>
          <w:rFonts w:ascii="Times New Roman" w:hAnsi="Times New Roman" w:cs="Times New Roman"/>
          <w:color w:val="000000"/>
          <w:sz w:val="27"/>
          <w:szCs w:val="27"/>
          <w:shd w:val="clear" w:color="auto" w:fill="FFFFFF"/>
        </w:rPr>
        <w:t>Крыша полушарий имеет гладкую поверхность, серое вещество в ней выражено слабо. Зрение в жизни птиц играет большую роль, поэтому велики размеры зрительных бугров</w:t>
      </w:r>
      <w:r w:rsidRPr="0075400E">
        <w:rPr>
          <w:rStyle w:val="apple-converted-space"/>
          <w:rFonts w:ascii="Times New Roman" w:hAnsi="Times New Roman" w:cs="Times New Roman"/>
          <w:sz w:val="27"/>
          <w:szCs w:val="27"/>
        </w:rPr>
        <w:t> </w:t>
      </w:r>
      <w:r w:rsidRPr="0075400E">
        <w:rPr>
          <w:rFonts w:ascii="Times New Roman" w:hAnsi="Times New Roman" w:cs="Times New Roman"/>
          <w:color w:val="000000"/>
          <w:sz w:val="27"/>
          <w:szCs w:val="27"/>
          <w:shd w:val="clear" w:color="auto" w:fill="FFFFFF"/>
        </w:rPr>
        <w:t>среднего мозга. Развитие мозжечка связано со сложным поведением, которое он координирует. Большой мозжечок вплотную примыкает к большим полушариям, прикрывая средний и значительную часть продолговатого мозга. Он имеет сложное складчатое строение. От головного мозга отходит 12 пар нервов. Продолговатый мозг хорошо развит, а в спинном развиты плечевое и поясничное утолщения, от которых отходят спинномозговые нерв (рис. 8).</w:t>
      </w:r>
    </w:p>
    <w:p w:rsidR="0075400E" w:rsidRPr="0075400E" w:rsidRDefault="0075400E" w:rsidP="0075400E">
      <w:pPr>
        <w:spacing w:after="0"/>
        <w:ind w:firstLine="284"/>
        <w:jc w:val="both"/>
        <w:rPr>
          <w:rFonts w:ascii="Times New Roman" w:hAnsi="Times New Roman" w:cs="Times New Roman"/>
          <w:color w:val="000000"/>
          <w:sz w:val="16"/>
          <w:szCs w:val="16"/>
          <w:shd w:val="clear" w:color="auto" w:fill="FFFFFF"/>
        </w:rPr>
      </w:pPr>
    </w:p>
    <w:p w:rsidR="0075400E" w:rsidRPr="0075400E" w:rsidRDefault="0075400E" w:rsidP="0075400E">
      <w:pPr>
        <w:spacing w:after="0"/>
        <w:ind w:firstLine="284"/>
        <w:jc w:val="both"/>
        <w:rPr>
          <w:rFonts w:ascii="Times New Roman" w:hAnsi="Times New Roman" w:cs="Times New Roman"/>
          <w:color w:val="000000"/>
          <w:shd w:val="clear" w:color="auto" w:fill="FFFFFF"/>
        </w:rPr>
      </w:pPr>
    </w:p>
    <w:p w:rsidR="0075400E" w:rsidRPr="0075400E" w:rsidRDefault="0075400E" w:rsidP="0075400E">
      <w:pPr>
        <w:spacing w:after="0"/>
        <w:ind w:firstLine="284"/>
        <w:jc w:val="both"/>
        <w:rPr>
          <w:rFonts w:ascii="Times New Roman" w:hAnsi="Times New Roman" w:cs="Times New Roman"/>
          <w:color w:val="000000"/>
          <w:sz w:val="27"/>
          <w:szCs w:val="27"/>
          <w:shd w:val="clear" w:color="auto" w:fill="FFFFFF"/>
        </w:rPr>
      </w:pPr>
      <w:r w:rsidRPr="0075400E">
        <w:rPr>
          <w:rFonts w:ascii="Times New Roman" w:hAnsi="Times New Roman" w:cs="Times New Roman"/>
          <w:noProof/>
          <w:color w:val="000000"/>
          <w:sz w:val="27"/>
          <w:szCs w:val="27"/>
          <w:lang w:val="ru-RU" w:eastAsia="ru-RU"/>
        </w:rPr>
        <w:drawing>
          <wp:anchor distT="0" distB="0" distL="114300" distR="114300" simplePos="0" relativeHeight="251663360" behindDoc="0" locked="0" layoutInCell="1" allowOverlap="0">
            <wp:simplePos x="0" y="0"/>
            <wp:positionH relativeFrom="column">
              <wp:posOffset>1490980</wp:posOffset>
            </wp:positionH>
            <wp:positionV relativeFrom="line">
              <wp:posOffset>-100330</wp:posOffset>
            </wp:positionV>
            <wp:extent cx="2731770" cy="1764665"/>
            <wp:effectExtent l="19050" t="0" r="0" b="0"/>
            <wp:wrapSquare wrapText="bothSides"/>
            <wp:docPr id="943" name="Рисунок 943" descr="http://zrenielib.ru/tw_refs/15/14019/14019_html_4eea8d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zrenielib.ru/tw_refs/15/14019/14019_html_4eea8d40.png"/>
                    <pic:cNvPicPr>
                      <a:picLocks noChangeAspect="1" noChangeArrowheads="1"/>
                    </pic:cNvPicPr>
                  </pic:nvPicPr>
                  <pic:blipFill>
                    <a:blip r:embed="rId24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731770" cy="1764665"/>
                    </a:xfrm>
                    <a:prstGeom prst="rect">
                      <a:avLst/>
                    </a:prstGeom>
                    <a:noFill/>
                    <a:ln>
                      <a:noFill/>
                    </a:ln>
                  </pic:spPr>
                </pic:pic>
              </a:graphicData>
            </a:graphic>
          </wp:anchor>
        </w:drawing>
      </w:r>
    </w:p>
    <w:p w:rsidR="0075400E" w:rsidRPr="0075400E" w:rsidRDefault="0075400E" w:rsidP="0075400E">
      <w:pPr>
        <w:spacing w:after="0"/>
        <w:ind w:firstLine="284"/>
        <w:jc w:val="both"/>
        <w:rPr>
          <w:rFonts w:ascii="Times New Roman" w:hAnsi="Times New Roman" w:cs="Times New Roman"/>
          <w:color w:val="000000"/>
          <w:sz w:val="27"/>
          <w:szCs w:val="27"/>
          <w:shd w:val="clear" w:color="auto" w:fill="FFFFFF"/>
        </w:rPr>
      </w:pPr>
    </w:p>
    <w:p w:rsidR="0075400E" w:rsidRPr="0075400E" w:rsidRDefault="0075400E" w:rsidP="0075400E">
      <w:pPr>
        <w:spacing w:after="0"/>
        <w:ind w:firstLine="284"/>
        <w:jc w:val="both"/>
        <w:rPr>
          <w:rFonts w:ascii="Times New Roman" w:hAnsi="Times New Roman" w:cs="Times New Roman"/>
          <w:color w:val="000000"/>
          <w:sz w:val="27"/>
          <w:szCs w:val="27"/>
          <w:shd w:val="clear" w:color="auto" w:fill="FFFFFF"/>
        </w:rPr>
      </w:pPr>
    </w:p>
    <w:p w:rsidR="0075400E" w:rsidRPr="0075400E" w:rsidRDefault="0075400E" w:rsidP="0075400E">
      <w:pPr>
        <w:spacing w:after="0"/>
        <w:ind w:firstLine="284"/>
        <w:jc w:val="both"/>
        <w:rPr>
          <w:rFonts w:ascii="Times New Roman" w:hAnsi="Times New Roman" w:cs="Times New Roman"/>
          <w:color w:val="000000"/>
          <w:sz w:val="27"/>
          <w:szCs w:val="27"/>
          <w:shd w:val="clear" w:color="auto" w:fill="FFFFFF"/>
        </w:rPr>
      </w:pPr>
    </w:p>
    <w:p w:rsidR="0075400E" w:rsidRPr="0075400E" w:rsidRDefault="0075400E" w:rsidP="0075400E">
      <w:pPr>
        <w:spacing w:after="0"/>
        <w:ind w:firstLine="284"/>
        <w:jc w:val="center"/>
        <w:rPr>
          <w:rFonts w:ascii="Times New Roman" w:hAnsi="Times New Roman" w:cs="Times New Roman"/>
          <w:color w:val="000000"/>
          <w:shd w:val="clear" w:color="auto" w:fill="FFFFFF"/>
        </w:rPr>
      </w:pPr>
    </w:p>
    <w:p w:rsidR="0075400E" w:rsidRPr="0075400E" w:rsidRDefault="0075400E" w:rsidP="0075400E">
      <w:pPr>
        <w:spacing w:after="0"/>
        <w:ind w:firstLine="284"/>
        <w:jc w:val="center"/>
        <w:rPr>
          <w:rFonts w:ascii="Times New Roman" w:hAnsi="Times New Roman" w:cs="Times New Roman"/>
          <w:color w:val="000000"/>
          <w:shd w:val="clear" w:color="auto" w:fill="FFFFFF"/>
        </w:rPr>
      </w:pPr>
    </w:p>
    <w:p w:rsidR="0075400E" w:rsidRPr="0075400E" w:rsidRDefault="0075400E" w:rsidP="0075400E">
      <w:pPr>
        <w:spacing w:after="0"/>
        <w:ind w:firstLine="284"/>
        <w:jc w:val="center"/>
        <w:rPr>
          <w:rFonts w:ascii="Times New Roman" w:hAnsi="Times New Roman" w:cs="Times New Roman"/>
          <w:color w:val="000000"/>
          <w:shd w:val="clear" w:color="auto" w:fill="FFFFFF"/>
        </w:rPr>
      </w:pPr>
    </w:p>
    <w:p w:rsidR="0075400E" w:rsidRPr="0075400E" w:rsidRDefault="0075400E" w:rsidP="0075400E">
      <w:pPr>
        <w:spacing w:after="0"/>
        <w:ind w:firstLine="284"/>
        <w:jc w:val="center"/>
        <w:rPr>
          <w:rFonts w:ascii="Times New Roman" w:hAnsi="Times New Roman" w:cs="Times New Roman"/>
          <w:color w:val="000000"/>
          <w:shd w:val="clear" w:color="auto" w:fill="FFFFFF"/>
        </w:rPr>
      </w:pPr>
    </w:p>
    <w:p w:rsidR="0075400E" w:rsidRPr="0075400E" w:rsidRDefault="0075400E" w:rsidP="0075400E">
      <w:pPr>
        <w:spacing w:after="0"/>
        <w:ind w:firstLine="284"/>
        <w:jc w:val="center"/>
        <w:rPr>
          <w:rFonts w:ascii="Times New Roman" w:hAnsi="Times New Roman" w:cs="Times New Roman"/>
          <w:color w:val="000000"/>
          <w:shd w:val="clear" w:color="auto" w:fill="FFFFFF"/>
        </w:rPr>
      </w:pPr>
    </w:p>
    <w:p w:rsidR="0075400E" w:rsidRPr="0075400E" w:rsidRDefault="0075400E" w:rsidP="0075400E">
      <w:pPr>
        <w:spacing w:after="0"/>
        <w:ind w:firstLine="284"/>
        <w:jc w:val="center"/>
        <w:rPr>
          <w:rFonts w:ascii="Times New Roman" w:hAnsi="Times New Roman" w:cs="Times New Roman"/>
          <w:color w:val="000000"/>
          <w:shd w:val="clear" w:color="auto" w:fill="FFFFFF"/>
        </w:rPr>
      </w:pPr>
    </w:p>
    <w:p w:rsidR="0075400E" w:rsidRPr="0075400E" w:rsidRDefault="0075400E" w:rsidP="0075400E">
      <w:pPr>
        <w:spacing w:after="0"/>
        <w:ind w:firstLine="284"/>
        <w:jc w:val="center"/>
        <w:rPr>
          <w:rFonts w:ascii="Times New Roman" w:hAnsi="Times New Roman" w:cs="Times New Roman"/>
          <w:color w:val="000000"/>
          <w:shd w:val="clear" w:color="auto" w:fill="FFFFFF"/>
        </w:rPr>
      </w:pPr>
      <w:r w:rsidRPr="0075400E">
        <w:rPr>
          <w:rFonts w:ascii="Times New Roman" w:hAnsi="Times New Roman" w:cs="Times New Roman"/>
          <w:color w:val="000000"/>
          <w:shd w:val="clear" w:color="auto" w:fill="FFFFFF"/>
        </w:rPr>
        <w:t>Рис. 8. Строение головного мозга.</w:t>
      </w:r>
    </w:p>
    <w:p w:rsidR="0075400E" w:rsidRPr="0075400E" w:rsidRDefault="0075400E" w:rsidP="0075400E">
      <w:pPr>
        <w:spacing w:after="0"/>
        <w:ind w:firstLine="284"/>
        <w:jc w:val="center"/>
        <w:rPr>
          <w:rFonts w:ascii="Times New Roman" w:hAnsi="Times New Roman" w:cs="Times New Roman"/>
          <w:color w:val="000000"/>
          <w:sz w:val="27"/>
          <w:szCs w:val="27"/>
          <w:shd w:val="clear" w:color="auto" w:fill="FFFFFF"/>
        </w:rPr>
      </w:pPr>
    </w:p>
    <w:p w:rsidR="0075400E" w:rsidRPr="0075400E" w:rsidRDefault="0075400E" w:rsidP="0075400E">
      <w:pPr>
        <w:spacing w:after="0"/>
        <w:ind w:firstLine="284"/>
        <w:jc w:val="center"/>
        <w:rPr>
          <w:rFonts w:ascii="Times New Roman" w:hAnsi="Times New Roman" w:cs="Times New Roman"/>
          <w:b/>
          <w:color w:val="000000"/>
          <w:sz w:val="27"/>
          <w:szCs w:val="27"/>
          <w:shd w:val="clear" w:color="auto" w:fill="FFFFFF"/>
        </w:rPr>
      </w:pPr>
      <w:r w:rsidRPr="0075400E">
        <w:rPr>
          <w:rFonts w:ascii="Times New Roman" w:hAnsi="Times New Roman" w:cs="Times New Roman"/>
          <w:b/>
          <w:color w:val="000000"/>
          <w:sz w:val="27"/>
          <w:szCs w:val="27"/>
          <w:shd w:val="clear" w:color="auto" w:fill="FFFFFF"/>
        </w:rPr>
        <w:t>Органы чувств</w:t>
      </w:r>
    </w:p>
    <w:p w:rsidR="0075400E" w:rsidRPr="0075400E" w:rsidRDefault="0075400E" w:rsidP="0075400E">
      <w:pPr>
        <w:spacing w:after="0"/>
        <w:ind w:firstLine="284"/>
        <w:jc w:val="center"/>
        <w:rPr>
          <w:rFonts w:ascii="Times New Roman" w:hAnsi="Times New Roman" w:cs="Times New Roman"/>
          <w:color w:val="000000"/>
          <w:sz w:val="27"/>
          <w:szCs w:val="27"/>
          <w:shd w:val="clear" w:color="auto" w:fill="FFFFFF"/>
        </w:rPr>
      </w:pPr>
    </w:p>
    <w:p w:rsidR="0075400E" w:rsidRPr="0075400E" w:rsidRDefault="0075400E" w:rsidP="0075400E">
      <w:pPr>
        <w:spacing w:after="0"/>
        <w:ind w:firstLine="284"/>
        <w:jc w:val="both"/>
        <w:rPr>
          <w:rFonts w:ascii="Times New Roman" w:hAnsi="Times New Roman" w:cs="Times New Roman"/>
          <w:color w:val="000000"/>
          <w:sz w:val="27"/>
          <w:szCs w:val="27"/>
          <w:shd w:val="clear" w:color="auto" w:fill="FFFFFF"/>
        </w:rPr>
      </w:pPr>
      <w:r w:rsidRPr="0075400E">
        <w:rPr>
          <w:rFonts w:ascii="Times New Roman" w:hAnsi="Times New Roman" w:cs="Times New Roman"/>
          <w:color w:val="000000"/>
          <w:sz w:val="27"/>
          <w:szCs w:val="27"/>
          <w:shd w:val="clear" w:color="auto" w:fill="FFFFFF"/>
        </w:rPr>
        <w:t>Наибольшее значение в жизни птиц имеет</w:t>
      </w:r>
      <w:r w:rsidRPr="0075400E">
        <w:rPr>
          <w:rStyle w:val="apple-converted-space"/>
          <w:rFonts w:ascii="Times New Roman" w:hAnsi="Times New Roman" w:cs="Times New Roman"/>
          <w:sz w:val="27"/>
          <w:szCs w:val="27"/>
        </w:rPr>
        <w:t> </w:t>
      </w:r>
      <w:r w:rsidRPr="0075400E">
        <w:rPr>
          <w:rFonts w:ascii="Times New Roman" w:hAnsi="Times New Roman" w:cs="Times New Roman"/>
          <w:b/>
          <w:bCs/>
          <w:color w:val="000000"/>
          <w:sz w:val="27"/>
          <w:szCs w:val="27"/>
          <w:shd w:val="clear" w:color="auto" w:fill="FFFFFF"/>
        </w:rPr>
        <w:t>зрение</w:t>
      </w:r>
      <w:r w:rsidRPr="0075400E">
        <w:rPr>
          <w:rFonts w:ascii="Times New Roman" w:hAnsi="Times New Roman" w:cs="Times New Roman"/>
          <w:color w:val="000000"/>
          <w:sz w:val="27"/>
          <w:szCs w:val="27"/>
          <w:shd w:val="clear" w:color="auto" w:fill="FFFFFF"/>
        </w:rPr>
        <w:t>. Глаза птиц сложно устроены. Количество палочек и колбочек в сетчатке велико - в среднем от 50 тыс. до 300 тыс. фоторецепторов на 1 мм</w:t>
      </w:r>
      <w:r w:rsidRPr="0075400E">
        <w:rPr>
          <w:rFonts w:ascii="Times New Roman" w:hAnsi="Times New Roman" w:cs="Times New Roman"/>
          <w:color w:val="000000"/>
          <w:sz w:val="27"/>
          <w:szCs w:val="27"/>
          <w:shd w:val="clear" w:color="auto" w:fill="FFFFFF"/>
          <w:vertAlign w:val="superscript"/>
        </w:rPr>
        <w:t>2</w:t>
      </w:r>
      <w:r w:rsidRPr="0075400E">
        <w:rPr>
          <w:rFonts w:ascii="Times New Roman" w:hAnsi="Times New Roman" w:cs="Times New Roman"/>
          <w:color w:val="000000"/>
          <w:sz w:val="27"/>
          <w:szCs w:val="27"/>
          <w:shd w:val="clear" w:color="auto" w:fill="FFFFFF"/>
        </w:rPr>
        <w:t xml:space="preserve"> сетчатки, а в области острого зрения - 500 тыс. - 1 млн. Хорошо развиты у них подвижные веки, у некоторых птиц - с </w:t>
      </w:r>
      <w:r w:rsidRPr="0075400E">
        <w:rPr>
          <w:rFonts w:ascii="Times New Roman" w:hAnsi="Times New Roman" w:cs="Times New Roman"/>
          <w:color w:val="000000"/>
          <w:sz w:val="27"/>
          <w:szCs w:val="27"/>
          <w:shd w:val="clear" w:color="auto" w:fill="FFFFFF"/>
        </w:rPr>
        <w:lastRenderedPageBreak/>
        <w:t>ресницами, развита мигательная перепонка (третье веко). Все птицы обладают цветным зрением.</w:t>
      </w:r>
    </w:p>
    <w:p w:rsidR="0075400E" w:rsidRPr="0075400E" w:rsidRDefault="0075400E" w:rsidP="0075400E">
      <w:pPr>
        <w:spacing w:after="0"/>
        <w:ind w:firstLine="284"/>
        <w:jc w:val="both"/>
        <w:rPr>
          <w:rFonts w:ascii="Times New Roman" w:hAnsi="Times New Roman" w:cs="Times New Roman"/>
          <w:color w:val="000000"/>
          <w:sz w:val="27"/>
          <w:szCs w:val="27"/>
          <w:shd w:val="clear" w:color="auto" w:fill="FFFFFF"/>
        </w:rPr>
      </w:pPr>
      <w:r w:rsidRPr="0075400E">
        <w:rPr>
          <w:rStyle w:val="submenu-table"/>
          <w:rFonts w:ascii="Times New Roman" w:hAnsi="Times New Roman" w:cs="Times New Roman"/>
          <w:b/>
          <w:bCs/>
          <w:color w:val="000000"/>
          <w:sz w:val="27"/>
          <w:szCs w:val="27"/>
          <w:shd w:val="clear" w:color="auto" w:fill="FFFFFF"/>
        </w:rPr>
        <w:t>Орган слуха</w:t>
      </w:r>
      <w:r w:rsidRPr="0075400E">
        <w:rPr>
          <w:rStyle w:val="apple-converted-space"/>
          <w:rFonts w:ascii="Times New Roman" w:hAnsi="Times New Roman" w:cs="Times New Roman"/>
          <w:sz w:val="27"/>
          <w:szCs w:val="27"/>
        </w:rPr>
        <w:t> </w:t>
      </w:r>
      <w:r w:rsidRPr="0075400E">
        <w:rPr>
          <w:rFonts w:ascii="Times New Roman" w:hAnsi="Times New Roman" w:cs="Times New Roman"/>
          <w:color w:val="000000"/>
          <w:sz w:val="27"/>
          <w:szCs w:val="27"/>
          <w:shd w:val="clear" w:color="auto" w:fill="FFFFFF"/>
        </w:rPr>
        <w:t>у большинства птиц также хорошо развит: велики размеры полости среднего уха; слуховая косточка одна (стремечко), устроена более сложно; есть зачатки наружного уха (например у сов), прикрытого снаружи контурными перьями (способствуют лучшему восприятию звука). Большинство птиц воспринимает звук в диапазоне от 30 до 20 тыс. Гц, но некоторые способны воспринимать и ультразвуки (до 35-50 кГц).</w:t>
      </w:r>
      <w:r w:rsidRPr="0075400E">
        <w:rPr>
          <w:rStyle w:val="apple-converted-space"/>
          <w:rFonts w:ascii="Times New Roman" w:hAnsi="Times New Roman" w:cs="Times New Roman"/>
          <w:sz w:val="27"/>
          <w:szCs w:val="27"/>
        </w:rPr>
        <w:t> </w:t>
      </w:r>
      <w:r w:rsidRPr="0075400E">
        <w:rPr>
          <w:rFonts w:ascii="Times New Roman" w:hAnsi="Times New Roman" w:cs="Times New Roman"/>
          <w:color w:val="000000"/>
          <w:sz w:val="27"/>
          <w:szCs w:val="27"/>
        </w:rPr>
        <w:br/>
      </w:r>
      <w:r w:rsidRPr="0075400E">
        <w:rPr>
          <w:rStyle w:val="butback"/>
          <w:rFonts w:ascii="Times New Roman" w:hAnsi="Times New Roman" w:cs="Times New Roman"/>
          <w:b/>
          <w:bCs/>
          <w:color w:val="666666"/>
          <w:sz w:val="27"/>
          <w:szCs w:val="27"/>
          <w:shd w:val="clear" w:color="auto" w:fill="FFFFFF"/>
        </w:rPr>
        <w:t xml:space="preserve">    </w:t>
      </w:r>
      <w:r w:rsidRPr="0075400E">
        <w:rPr>
          <w:rStyle w:val="submenu-table"/>
          <w:rFonts w:ascii="Times New Roman" w:hAnsi="Times New Roman" w:cs="Times New Roman"/>
          <w:b/>
          <w:bCs/>
          <w:color w:val="000000"/>
          <w:sz w:val="27"/>
          <w:szCs w:val="27"/>
          <w:shd w:val="clear" w:color="auto" w:fill="FFFFFF"/>
        </w:rPr>
        <w:t>Органы обоняния</w:t>
      </w:r>
      <w:r w:rsidRPr="0075400E">
        <w:rPr>
          <w:rStyle w:val="apple-converted-space"/>
          <w:rFonts w:ascii="Times New Roman" w:hAnsi="Times New Roman" w:cs="Times New Roman"/>
          <w:sz w:val="27"/>
          <w:szCs w:val="27"/>
        </w:rPr>
        <w:t> </w:t>
      </w:r>
      <w:r w:rsidRPr="0075400E">
        <w:rPr>
          <w:rFonts w:ascii="Times New Roman" w:hAnsi="Times New Roman" w:cs="Times New Roman"/>
          <w:color w:val="000000"/>
          <w:sz w:val="27"/>
          <w:szCs w:val="27"/>
          <w:shd w:val="clear" w:color="auto" w:fill="FFFFFF"/>
        </w:rPr>
        <w:t>у птиц развиты слабее, но у некоторых (киви) обоняние - ведущий рецептор в поисках пищи.</w:t>
      </w:r>
    </w:p>
    <w:p w:rsidR="0075400E" w:rsidRPr="0075400E" w:rsidRDefault="0075400E" w:rsidP="0075400E">
      <w:pPr>
        <w:spacing w:after="0"/>
        <w:ind w:firstLine="284"/>
        <w:jc w:val="center"/>
        <w:rPr>
          <w:rFonts w:ascii="Times New Roman" w:hAnsi="Times New Roman" w:cs="Times New Roman"/>
          <w:b/>
          <w:color w:val="000000"/>
          <w:sz w:val="27"/>
          <w:szCs w:val="27"/>
        </w:rPr>
      </w:pPr>
      <w:r w:rsidRPr="0075400E">
        <w:rPr>
          <w:rFonts w:ascii="Times New Roman" w:hAnsi="Times New Roman" w:cs="Times New Roman"/>
          <w:b/>
          <w:bCs/>
          <w:color w:val="000000"/>
          <w:sz w:val="27"/>
          <w:szCs w:val="27"/>
          <w:shd w:val="clear" w:color="auto" w:fill="FFFFFF"/>
        </w:rPr>
        <w:t>Органы вкуса</w:t>
      </w:r>
      <w:r w:rsidRPr="0075400E">
        <w:rPr>
          <w:rStyle w:val="apple-converted-space"/>
          <w:rFonts w:ascii="Times New Roman" w:hAnsi="Times New Roman" w:cs="Times New Roman"/>
          <w:sz w:val="27"/>
          <w:szCs w:val="27"/>
        </w:rPr>
        <w:t> </w:t>
      </w:r>
      <w:r w:rsidRPr="0075400E">
        <w:rPr>
          <w:rFonts w:ascii="Times New Roman" w:hAnsi="Times New Roman" w:cs="Times New Roman"/>
          <w:color w:val="000000"/>
          <w:sz w:val="27"/>
          <w:szCs w:val="27"/>
          <w:shd w:val="clear" w:color="auto" w:fill="FFFFFF"/>
        </w:rPr>
        <w:t>птиц расположены в слизистой оболочке ротовой полости и на языке. Птицы распознают сладкое, соленое и горькое. Механорецепторы, термодетекторы, осязательные рецепторы располагаются в коже и на клюве.</w:t>
      </w:r>
      <w:r w:rsidRPr="0075400E">
        <w:rPr>
          <w:rFonts w:ascii="Times New Roman" w:hAnsi="Times New Roman" w:cs="Times New Roman"/>
          <w:color w:val="000000"/>
          <w:sz w:val="27"/>
          <w:szCs w:val="27"/>
        </w:rPr>
        <w:br/>
      </w:r>
    </w:p>
    <w:p w:rsidR="0075400E" w:rsidRPr="0075400E" w:rsidRDefault="0075400E" w:rsidP="0075400E">
      <w:pPr>
        <w:spacing w:after="0"/>
        <w:ind w:firstLine="284"/>
        <w:jc w:val="center"/>
        <w:rPr>
          <w:rFonts w:ascii="Times New Roman" w:hAnsi="Times New Roman" w:cs="Times New Roman"/>
          <w:color w:val="000000"/>
          <w:sz w:val="27"/>
          <w:szCs w:val="27"/>
        </w:rPr>
      </w:pPr>
      <w:r w:rsidRPr="0075400E">
        <w:rPr>
          <w:rFonts w:ascii="Times New Roman" w:hAnsi="Times New Roman" w:cs="Times New Roman"/>
          <w:b/>
          <w:color w:val="000000"/>
          <w:sz w:val="27"/>
          <w:szCs w:val="27"/>
        </w:rPr>
        <w:t>Органы размножения</w:t>
      </w:r>
    </w:p>
    <w:p w:rsidR="0075400E" w:rsidRPr="0075400E" w:rsidRDefault="0075400E" w:rsidP="0075400E">
      <w:pPr>
        <w:spacing w:after="0"/>
        <w:jc w:val="both"/>
        <w:rPr>
          <w:rFonts w:ascii="Times New Roman" w:hAnsi="Times New Roman" w:cs="Times New Roman"/>
          <w:color w:val="000000"/>
          <w:sz w:val="27"/>
          <w:szCs w:val="27"/>
          <w:shd w:val="clear" w:color="auto" w:fill="FFFFFF"/>
        </w:rPr>
      </w:pPr>
      <w:r w:rsidRPr="0075400E">
        <w:rPr>
          <w:rFonts w:ascii="Times New Roman" w:hAnsi="Times New Roman" w:cs="Times New Roman"/>
          <w:color w:val="000000"/>
          <w:sz w:val="27"/>
          <w:szCs w:val="27"/>
        </w:rPr>
        <w:br/>
      </w:r>
      <w:r w:rsidRPr="0075400E">
        <w:rPr>
          <w:rStyle w:val="butback"/>
          <w:rFonts w:ascii="Times New Roman" w:hAnsi="Times New Roman" w:cs="Times New Roman"/>
          <w:b/>
          <w:bCs/>
          <w:color w:val="666666"/>
          <w:sz w:val="27"/>
          <w:szCs w:val="27"/>
          <w:shd w:val="clear" w:color="auto" w:fill="FFFFFF"/>
        </w:rPr>
        <w:t xml:space="preserve">    </w:t>
      </w:r>
      <w:r w:rsidRPr="0075400E">
        <w:rPr>
          <w:rStyle w:val="submenu-table"/>
          <w:rFonts w:ascii="Times New Roman" w:hAnsi="Times New Roman" w:cs="Times New Roman"/>
          <w:b/>
          <w:bCs/>
          <w:color w:val="000000"/>
          <w:sz w:val="27"/>
          <w:szCs w:val="27"/>
          <w:shd w:val="clear" w:color="auto" w:fill="FFFFFF"/>
        </w:rPr>
        <w:t>Органы размножения</w:t>
      </w:r>
      <w:r w:rsidRPr="0075400E">
        <w:rPr>
          <w:rStyle w:val="apple-converted-space"/>
          <w:rFonts w:ascii="Times New Roman" w:hAnsi="Times New Roman" w:cs="Times New Roman"/>
          <w:sz w:val="27"/>
          <w:szCs w:val="27"/>
        </w:rPr>
        <w:t> </w:t>
      </w:r>
      <w:r w:rsidRPr="0075400E">
        <w:rPr>
          <w:rFonts w:ascii="Times New Roman" w:hAnsi="Times New Roman" w:cs="Times New Roman"/>
          <w:color w:val="000000"/>
          <w:sz w:val="27"/>
          <w:szCs w:val="27"/>
          <w:shd w:val="clear" w:color="auto" w:fill="FFFFFF"/>
        </w:rPr>
        <w:t>птиц располагаются в туловище (в брюшной полости): семенники парные, яичник один (приспособленние к полету - облегчение веса тела), семяпроводы открываются в клоаку. У некоторых птиц (гуси) самцы имеют совокупительный орган. Вышедшее из яичника яйцо попадает в непарный яйцевод, в верхней части которого происходит оплодотворение. По мере прохождения по яйцеводу яйцо приобретает белковую оболочку, а попав в матку, покрывается известковой скорлупой. Через влагалище яйцо выходит в клоаку, а оттуда выводится наружу. От момента проникновения яйцеклетки в яйцевод до полностью сформировавшегося и готового к откладке яйца у разных птиц проходит 12-48 часов. (рис. 9).</w:t>
      </w:r>
    </w:p>
    <w:p w:rsidR="0075400E" w:rsidRPr="0075400E" w:rsidRDefault="0075400E" w:rsidP="0075400E">
      <w:pPr>
        <w:spacing w:after="0"/>
        <w:jc w:val="both"/>
        <w:rPr>
          <w:rStyle w:val="apple-converted-space"/>
          <w:rFonts w:ascii="Times New Roman" w:hAnsi="Times New Roman" w:cs="Times New Roman"/>
          <w:b/>
          <w:bCs/>
          <w:sz w:val="27"/>
          <w:szCs w:val="27"/>
        </w:rPr>
      </w:pPr>
      <w:r w:rsidRPr="0075400E">
        <w:rPr>
          <w:rFonts w:ascii="Times New Roman" w:hAnsi="Times New Roman" w:cs="Times New Roman"/>
          <w:b/>
          <w:bCs/>
          <w:noProof/>
          <w:color w:val="000000"/>
          <w:sz w:val="27"/>
          <w:szCs w:val="27"/>
          <w:lang w:val="ru-RU" w:eastAsia="ru-RU"/>
        </w:rPr>
        <w:drawing>
          <wp:anchor distT="0" distB="0" distL="114300" distR="114300" simplePos="0" relativeHeight="251664384" behindDoc="0" locked="0" layoutInCell="1" allowOverlap="0">
            <wp:simplePos x="0" y="0"/>
            <wp:positionH relativeFrom="column">
              <wp:posOffset>1440180</wp:posOffset>
            </wp:positionH>
            <wp:positionV relativeFrom="line">
              <wp:posOffset>498475</wp:posOffset>
            </wp:positionV>
            <wp:extent cx="3042285" cy="2291715"/>
            <wp:effectExtent l="19050" t="0" r="5715" b="0"/>
            <wp:wrapSquare wrapText="bothSides"/>
            <wp:docPr id="942" name="Рисунок 942" descr="http://zrenielib.ru/tw_refs/15/14019/14019_html_457b92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zrenielib.ru/tw_refs/15/14019/14019_html_457b9214.png"/>
                    <pic:cNvPicPr>
                      <a:picLocks noChangeAspect="1" noChangeArrowheads="1"/>
                    </pic:cNvPicPr>
                  </pic:nvPicPr>
                  <pic:blipFill>
                    <a:blip r:embed="rId24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042285" cy="2291715"/>
                    </a:xfrm>
                    <a:prstGeom prst="rect">
                      <a:avLst/>
                    </a:prstGeom>
                    <a:noFill/>
                    <a:ln>
                      <a:noFill/>
                    </a:ln>
                  </pic:spPr>
                </pic:pic>
              </a:graphicData>
            </a:graphic>
          </wp:anchor>
        </w:drawing>
      </w:r>
    </w:p>
    <w:p w:rsidR="0075400E" w:rsidRPr="0075400E" w:rsidRDefault="0075400E" w:rsidP="0075400E">
      <w:pPr>
        <w:spacing w:after="0"/>
        <w:jc w:val="both"/>
        <w:rPr>
          <w:rStyle w:val="apple-converted-space"/>
          <w:rFonts w:ascii="Times New Roman" w:hAnsi="Times New Roman" w:cs="Times New Roman"/>
          <w:b/>
          <w:bCs/>
          <w:sz w:val="27"/>
          <w:szCs w:val="27"/>
        </w:rPr>
      </w:pPr>
    </w:p>
    <w:p w:rsidR="0075400E" w:rsidRPr="0075400E" w:rsidRDefault="0075400E" w:rsidP="0075400E">
      <w:pPr>
        <w:spacing w:after="0"/>
        <w:jc w:val="both"/>
        <w:rPr>
          <w:rStyle w:val="apple-converted-space"/>
          <w:rFonts w:ascii="Times New Roman" w:hAnsi="Times New Roman" w:cs="Times New Roman"/>
          <w:b/>
          <w:bCs/>
          <w:sz w:val="27"/>
          <w:szCs w:val="27"/>
        </w:rPr>
      </w:pPr>
    </w:p>
    <w:p w:rsidR="0075400E" w:rsidRPr="0075400E" w:rsidRDefault="0075400E" w:rsidP="0075400E">
      <w:pPr>
        <w:spacing w:after="0"/>
        <w:jc w:val="both"/>
        <w:rPr>
          <w:rStyle w:val="apple-converted-space"/>
          <w:rFonts w:ascii="Times New Roman" w:hAnsi="Times New Roman" w:cs="Times New Roman"/>
          <w:b/>
          <w:bCs/>
          <w:sz w:val="27"/>
          <w:szCs w:val="27"/>
        </w:rPr>
      </w:pPr>
    </w:p>
    <w:p w:rsidR="0075400E" w:rsidRPr="0075400E" w:rsidRDefault="0075400E" w:rsidP="0075400E">
      <w:pPr>
        <w:spacing w:after="0"/>
        <w:jc w:val="both"/>
        <w:rPr>
          <w:rStyle w:val="apple-converted-space"/>
          <w:rFonts w:ascii="Times New Roman" w:hAnsi="Times New Roman" w:cs="Times New Roman"/>
          <w:b/>
          <w:bCs/>
          <w:sz w:val="27"/>
          <w:szCs w:val="27"/>
        </w:rPr>
      </w:pPr>
    </w:p>
    <w:p w:rsidR="0075400E" w:rsidRPr="0075400E" w:rsidRDefault="0075400E" w:rsidP="0075400E">
      <w:pPr>
        <w:spacing w:after="0"/>
        <w:jc w:val="both"/>
        <w:rPr>
          <w:rStyle w:val="apple-converted-space"/>
          <w:rFonts w:ascii="Times New Roman" w:hAnsi="Times New Roman" w:cs="Times New Roman"/>
          <w:b/>
          <w:bCs/>
          <w:sz w:val="27"/>
          <w:szCs w:val="27"/>
        </w:rPr>
      </w:pPr>
    </w:p>
    <w:p w:rsidR="0075400E" w:rsidRPr="0075400E" w:rsidRDefault="0075400E" w:rsidP="0075400E">
      <w:pPr>
        <w:spacing w:after="0"/>
        <w:jc w:val="both"/>
        <w:rPr>
          <w:rStyle w:val="apple-converted-space"/>
          <w:rFonts w:ascii="Times New Roman" w:hAnsi="Times New Roman" w:cs="Times New Roman"/>
          <w:b/>
          <w:bCs/>
          <w:sz w:val="27"/>
          <w:szCs w:val="27"/>
        </w:rPr>
      </w:pPr>
    </w:p>
    <w:p w:rsidR="0075400E" w:rsidRPr="0075400E" w:rsidRDefault="0075400E" w:rsidP="0075400E">
      <w:pPr>
        <w:spacing w:after="0"/>
        <w:jc w:val="both"/>
        <w:rPr>
          <w:rStyle w:val="apple-converted-space"/>
          <w:rFonts w:ascii="Times New Roman" w:hAnsi="Times New Roman" w:cs="Times New Roman"/>
          <w:b/>
          <w:bCs/>
          <w:sz w:val="27"/>
          <w:szCs w:val="27"/>
        </w:rPr>
      </w:pPr>
    </w:p>
    <w:p w:rsidR="0075400E" w:rsidRPr="0075400E" w:rsidRDefault="0075400E" w:rsidP="0075400E">
      <w:pPr>
        <w:spacing w:after="0"/>
        <w:jc w:val="both"/>
        <w:rPr>
          <w:rStyle w:val="apple-converted-space"/>
          <w:rFonts w:ascii="Times New Roman" w:hAnsi="Times New Roman" w:cs="Times New Roman"/>
          <w:b/>
          <w:bCs/>
          <w:sz w:val="27"/>
          <w:szCs w:val="27"/>
        </w:rPr>
      </w:pPr>
    </w:p>
    <w:p w:rsidR="0075400E" w:rsidRPr="0075400E" w:rsidRDefault="0075400E" w:rsidP="0075400E">
      <w:pPr>
        <w:spacing w:after="0"/>
        <w:jc w:val="both"/>
        <w:rPr>
          <w:rStyle w:val="apple-converted-space"/>
          <w:rFonts w:ascii="Times New Roman" w:hAnsi="Times New Roman" w:cs="Times New Roman"/>
          <w:b/>
          <w:bCs/>
          <w:sz w:val="27"/>
          <w:szCs w:val="27"/>
        </w:rPr>
      </w:pPr>
    </w:p>
    <w:p w:rsidR="0075400E" w:rsidRPr="0075400E" w:rsidRDefault="0075400E" w:rsidP="0075400E">
      <w:pPr>
        <w:spacing w:after="0"/>
        <w:jc w:val="both"/>
        <w:rPr>
          <w:rStyle w:val="submenu-table"/>
          <w:rFonts w:ascii="Times New Roman" w:hAnsi="Times New Roman" w:cs="Times New Roman"/>
          <w:b/>
          <w:bCs/>
          <w:color w:val="000000"/>
          <w:sz w:val="27"/>
          <w:szCs w:val="27"/>
          <w:shd w:val="clear" w:color="auto" w:fill="FFFFFF"/>
        </w:rPr>
      </w:pPr>
    </w:p>
    <w:p w:rsidR="0075400E" w:rsidRPr="0075400E" w:rsidRDefault="0075400E" w:rsidP="0075400E">
      <w:pPr>
        <w:spacing w:after="0"/>
        <w:jc w:val="center"/>
        <w:rPr>
          <w:rStyle w:val="submenu-table"/>
          <w:rFonts w:ascii="Times New Roman" w:hAnsi="Times New Roman" w:cs="Times New Roman"/>
          <w:bCs/>
          <w:color w:val="000000"/>
          <w:shd w:val="clear" w:color="auto" w:fill="FFFFFF"/>
        </w:rPr>
      </w:pPr>
    </w:p>
    <w:p w:rsidR="0075400E" w:rsidRPr="0075400E" w:rsidRDefault="0075400E" w:rsidP="0075400E">
      <w:pPr>
        <w:spacing w:after="0"/>
        <w:jc w:val="center"/>
        <w:rPr>
          <w:rStyle w:val="submenu-table"/>
          <w:rFonts w:ascii="Times New Roman" w:hAnsi="Times New Roman" w:cs="Times New Roman"/>
          <w:bCs/>
          <w:color w:val="000000"/>
          <w:shd w:val="clear" w:color="auto" w:fill="FFFFFF"/>
        </w:rPr>
      </w:pPr>
    </w:p>
    <w:p w:rsidR="0075400E" w:rsidRPr="0075400E" w:rsidRDefault="0075400E" w:rsidP="0075400E">
      <w:pPr>
        <w:spacing w:after="0"/>
        <w:jc w:val="center"/>
        <w:rPr>
          <w:rStyle w:val="submenu-table"/>
          <w:rFonts w:ascii="Times New Roman" w:hAnsi="Times New Roman" w:cs="Times New Roman"/>
          <w:bCs/>
          <w:color w:val="000000"/>
          <w:shd w:val="clear" w:color="auto" w:fill="FFFFFF"/>
        </w:rPr>
      </w:pPr>
      <w:r w:rsidRPr="0075400E">
        <w:rPr>
          <w:rStyle w:val="submenu-table"/>
          <w:rFonts w:ascii="Times New Roman" w:hAnsi="Times New Roman" w:cs="Times New Roman"/>
          <w:bCs/>
          <w:color w:val="000000"/>
          <w:shd w:val="clear" w:color="auto" w:fill="FFFFFF"/>
        </w:rPr>
        <w:t>Рис. 9. Органы размножения и выделения.</w:t>
      </w:r>
    </w:p>
    <w:p w:rsidR="0075400E" w:rsidRPr="0075400E" w:rsidRDefault="00483B70" w:rsidP="0075400E">
      <w:pPr>
        <w:spacing w:after="0"/>
        <w:jc w:val="center"/>
        <w:rPr>
          <w:rFonts w:ascii="Times New Roman" w:hAnsi="Times New Roman" w:cs="Times New Roman"/>
          <w:sz w:val="28"/>
          <w:szCs w:val="28"/>
        </w:rPr>
      </w:pPr>
      <w:r>
        <w:rPr>
          <w:rFonts w:ascii="Times New Roman" w:hAnsi="Times New Roman" w:cs="Times New Roman"/>
          <w:noProof/>
          <w:lang w:val="ru-RU" w:eastAsia="ru-RU"/>
        </w:rPr>
        <w:lastRenderedPageBreak/>
        <w:drawing>
          <wp:anchor distT="0" distB="0" distL="114300" distR="114300" simplePos="0" relativeHeight="251673600" behindDoc="0" locked="0" layoutInCell="1" allowOverlap="0">
            <wp:simplePos x="0" y="0"/>
            <wp:positionH relativeFrom="column">
              <wp:posOffset>1433830</wp:posOffset>
            </wp:positionH>
            <wp:positionV relativeFrom="line">
              <wp:posOffset>-364490</wp:posOffset>
            </wp:positionV>
            <wp:extent cx="2941955" cy="2042160"/>
            <wp:effectExtent l="19050" t="0" r="0" b="0"/>
            <wp:wrapSquare wrapText="bothSides"/>
            <wp:docPr id="1119" name="Рисунок 1119" descr="http://zrenielib.ru/tw_refs/15/14019/14019_html_1fb7d1c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zrenielib.ru/tw_refs/15/14019/14019_html_1fb7d1c9.png"/>
                    <pic:cNvPicPr>
                      <a:picLocks noChangeAspect="1" noChangeArrowheads="1"/>
                    </pic:cNvPicPr>
                  </pic:nvPicPr>
                  <pic:blipFill>
                    <a:blip r:embed="rId24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41955" cy="2042160"/>
                    </a:xfrm>
                    <a:prstGeom prst="rect">
                      <a:avLst/>
                    </a:prstGeom>
                    <a:noFill/>
                    <a:ln>
                      <a:noFill/>
                    </a:ln>
                  </pic:spPr>
                </pic:pic>
              </a:graphicData>
            </a:graphic>
          </wp:anchor>
        </w:drawing>
      </w:r>
      <w:r w:rsidR="0075400E" w:rsidRPr="0075400E">
        <w:rPr>
          <w:rFonts w:ascii="Times New Roman" w:hAnsi="Times New Roman" w:cs="Times New Roman"/>
          <w:noProof/>
          <w:lang w:val="ru-RU" w:eastAsia="ru-RU"/>
        </w:rPr>
        <w:drawing>
          <wp:inline distT="0" distB="0" distL="0" distR="0">
            <wp:extent cx="2353283" cy="2261664"/>
            <wp:effectExtent l="19050" t="0" r="8917" b="0"/>
            <wp:docPr id="1093" name="Рисунок 1093" descr="http://www.zozhnik.ru/wp-content/uploads/2013/10/Anatomy4-300x2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www.zozhnik.ru/wp-content/uploads/2013/10/Anatomy4-300x288.jpg"/>
                    <pic:cNvPicPr>
                      <a:picLocks noChangeAspect="1" noChangeArrowheads="1"/>
                    </pic:cNvPicPr>
                  </pic:nvPicPr>
                  <pic:blipFill>
                    <a:blip r:embed="rId24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359692" cy="2267823"/>
                    </a:xfrm>
                    <a:prstGeom prst="rect">
                      <a:avLst/>
                    </a:prstGeom>
                    <a:noFill/>
                    <a:ln>
                      <a:noFill/>
                    </a:ln>
                  </pic:spPr>
                </pic:pic>
              </a:graphicData>
            </a:graphic>
          </wp:inline>
        </w:drawing>
      </w:r>
      <w:r w:rsidR="0075400E" w:rsidRPr="0075400E">
        <w:rPr>
          <w:rFonts w:ascii="Times New Roman" w:hAnsi="Times New Roman" w:cs="Times New Roman"/>
          <w:noProof/>
          <w:lang w:val="ru-RU" w:eastAsia="ru-RU"/>
        </w:rPr>
        <w:drawing>
          <wp:inline distT="0" distB="0" distL="0" distR="0">
            <wp:extent cx="2213334" cy="2213334"/>
            <wp:effectExtent l="19050" t="0" r="0" b="0"/>
            <wp:docPr id="1094" name="Рисунок 1094" descr="http://www.8lap.ru/upload/iblock/f06/f06e9cbda8e5351b1db7dca531d2bb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www.8lap.ru/upload/iblock/f06/f06e9cbda8e5351b1db7dca531d2bb48.jpg"/>
                    <pic:cNvPicPr>
                      <a:picLocks noChangeAspect="1" noChangeArrowheads="1"/>
                    </pic:cNvPicPr>
                  </pic:nvPicPr>
                  <pic:blipFill>
                    <a:blip r:embed="rId24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216428" cy="2216428"/>
                    </a:xfrm>
                    <a:prstGeom prst="rect">
                      <a:avLst/>
                    </a:prstGeom>
                    <a:noFill/>
                    <a:ln>
                      <a:noFill/>
                    </a:ln>
                  </pic:spPr>
                </pic:pic>
              </a:graphicData>
            </a:graphic>
          </wp:inline>
        </w:drawing>
      </w:r>
    </w:p>
    <w:p w:rsidR="0075400E" w:rsidRPr="0075400E" w:rsidRDefault="0075400E" w:rsidP="0075400E">
      <w:pPr>
        <w:spacing w:after="0"/>
        <w:jc w:val="center"/>
        <w:rPr>
          <w:rFonts w:ascii="Times New Roman" w:hAnsi="Times New Roman" w:cs="Times New Roman"/>
          <w:sz w:val="16"/>
          <w:szCs w:val="16"/>
        </w:rPr>
      </w:pPr>
    </w:p>
    <w:p w:rsidR="0075400E" w:rsidRPr="0075400E" w:rsidRDefault="0075400E" w:rsidP="0075400E">
      <w:pPr>
        <w:spacing w:after="0"/>
        <w:jc w:val="center"/>
        <w:rPr>
          <w:rFonts w:ascii="Times New Roman" w:hAnsi="Times New Roman" w:cs="Times New Roman"/>
        </w:rPr>
      </w:pPr>
      <w:r w:rsidRPr="0075400E">
        <w:rPr>
          <w:rFonts w:ascii="Times New Roman" w:hAnsi="Times New Roman" w:cs="Times New Roman"/>
        </w:rPr>
        <w:t xml:space="preserve">Рис.10. Топография внутренних органов. </w:t>
      </w:r>
    </w:p>
    <w:p w:rsidR="0075400E" w:rsidRPr="0075400E" w:rsidRDefault="0075400E" w:rsidP="0075400E">
      <w:pPr>
        <w:spacing w:after="0"/>
        <w:jc w:val="center"/>
        <w:rPr>
          <w:rFonts w:ascii="Times New Roman" w:hAnsi="Times New Roman" w:cs="Times New Roman"/>
          <w:sz w:val="16"/>
          <w:szCs w:val="16"/>
        </w:rPr>
      </w:pPr>
    </w:p>
    <w:p w:rsidR="0075400E" w:rsidRPr="0075400E" w:rsidRDefault="0075400E" w:rsidP="0075400E">
      <w:pPr>
        <w:spacing w:after="0"/>
        <w:jc w:val="center"/>
        <w:rPr>
          <w:rFonts w:ascii="Times New Roman" w:hAnsi="Times New Roman" w:cs="Times New Roman"/>
          <w:b/>
          <w:sz w:val="28"/>
          <w:szCs w:val="28"/>
        </w:rPr>
      </w:pPr>
      <w:r w:rsidRPr="0075400E">
        <w:rPr>
          <w:rFonts w:ascii="Times New Roman" w:hAnsi="Times New Roman" w:cs="Times New Roman"/>
          <w:b/>
          <w:sz w:val="28"/>
          <w:szCs w:val="28"/>
        </w:rPr>
        <w:t>Литература</w:t>
      </w:r>
    </w:p>
    <w:p w:rsidR="0075400E" w:rsidRPr="0075400E" w:rsidRDefault="0075400E" w:rsidP="0075400E">
      <w:pPr>
        <w:spacing w:after="0"/>
        <w:jc w:val="center"/>
        <w:rPr>
          <w:rFonts w:ascii="Times New Roman" w:hAnsi="Times New Roman" w:cs="Times New Roman"/>
          <w:b/>
          <w:sz w:val="28"/>
          <w:szCs w:val="28"/>
        </w:rPr>
      </w:pPr>
    </w:p>
    <w:p w:rsidR="0075400E" w:rsidRPr="0075400E" w:rsidRDefault="0075400E" w:rsidP="00FB24EF">
      <w:pPr>
        <w:pStyle w:val="af2"/>
        <w:numPr>
          <w:ilvl w:val="0"/>
          <w:numId w:val="40"/>
        </w:numPr>
        <w:spacing w:after="0"/>
        <w:rPr>
          <w:rFonts w:ascii="Times New Roman" w:hAnsi="Times New Roman" w:cs="Times New Roman"/>
          <w:b/>
        </w:rPr>
      </w:pPr>
      <w:r w:rsidRPr="0075400E">
        <w:rPr>
          <w:rFonts w:ascii="Times New Roman" w:hAnsi="Times New Roman" w:cs="Times New Roman"/>
        </w:rPr>
        <w:t>Вракин В. Ф., Сидорова М. В. Морфология сельскохозяйственных животных. М., Агр</w:t>
      </w:r>
      <w:r w:rsidRPr="0075400E">
        <w:rPr>
          <w:rFonts w:ascii="Times New Roman" w:hAnsi="Times New Roman" w:cs="Times New Roman"/>
        </w:rPr>
        <w:t>о</w:t>
      </w:r>
      <w:r w:rsidRPr="0075400E">
        <w:rPr>
          <w:rFonts w:ascii="Times New Roman" w:hAnsi="Times New Roman" w:cs="Times New Roman"/>
        </w:rPr>
        <w:t>промиздат, 1991, 520 с.</w:t>
      </w:r>
    </w:p>
    <w:p w:rsidR="0075400E" w:rsidRPr="0075400E" w:rsidRDefault="0075400E" w:rsidP="00FB24EF">
      <w:pPr>
        <w:pStyle w:val="af2"/>
        <w:numPr>
          <w:ilvl w:val="0"/>
          <w:numId w:val="40"/>
        </w:numPr>
        <w:spacing w:after="0"/>
        <w:rPr>
          <w:rFonts w:ascii="Times New Roman" w:hAnsi="Times New Roman" w:cs="Times New Roman"/>
          <w:b/>
        </w:rPr>
      </w:pPr>
      <w:r w:rsidRPr="0075400E">
        <w:rPr>
          <w:rFonts w:ascii="Times New Roman" w:hAnsi="Times New Roman" w:cs="Times New Roman"/>
        </w:rPr>
        <w:t>Вракин, В. Ф. Практикум по анатомии с основами гистологии и эмбриологии сельскох</w:t>
      </w:r>
      <w:r w:rsidRPr="0075400E">
        <w:rPr>
          <w:rFonts w:ascii="Times New Roman" w:hAnsi="Times New Roman" w:cs="Times New Roman"/>
        </w:rPr>
        <w:t>о</w:t>
      </w:r>
      <w:r w:rsidRPr="0075400E">
        <w:rPr>
          <w:rFonts w:ascii="Times New Roman" w:hAnsi="Times New Roman" w:cs="Times New Roman"/>
        </w:rPr>
        <w:t>зяйственных животных / В. Ф. Вракин, М. В. Сидорова, В. П. Панов, Л. Я. Иванова. – М.: Колос, 2001. – 270 с.</w:t>
      </w:r>
    </w:p>
    <w:p w:rsidR="0075400E" w:rsidRPr="0075400E" w:rsidRDefault="0075400E" w:rsidP="00FB24EF">
      <w:pPr>
        <w:pStyle w:val="af2"/>
        <w:numPr>
          <w:ilvl w:val="0"/>
          <w:numId w:val="40"/>
        </w:numPr>
        <w:spacing w:after="0"/>
        <w:rPr>
          <w:rFonts w:ascii="Times New Roman" w:hAnsi="Times New Roman" w:cs="Times New Roman"/>
          <w:b/>
        </w:rPr>
      </w:pPr>
      <w:r w:rsidRPr="0075400E">
        <w:rPr>
          <w:rFonts w:ascii="Times New Roman" w:hAnsi="Times New Roman" w:cs="Times New Roman"/>
        </w:rPr>
        <w:t>Микулич Е. Л. Особенности анатомического строения сельскохозяйственной птицы /Е. Л. Микулич, С.Н. Лавушева, В.И. Бородулина. – Горки, 2022. – 108 с.</w:t>
      </w:r>
    </w:p>
    <w:p w:rsidR="0075400E" w:rsidRPr="0075400E" w:rsidRDefault="0075400E" w:rsidP="0075400E">
      <w:pPr>
        <w:spacing w:after="0"/>
        <w:rPr>
          <w:rFonts w:ascii="Times New Roman" w:hAnsi="Times New Roman" w:cs="Times New Roman"/>
          <w:lang w:val="ru-RU"/>
        </w:rPr>
      </w:pPr>
    </w:p>
    <w:p w:rsidR="006A0708" w:rsidRPr="0075400E" w:rsidRDefault="006A0708" w:rsidP="0075400E">
      <w:pPr>
        <w:spacing w:after="0"/>
        <w:rPr>
          <w:rFonts w:ascii="Times New Roman" w:hAnsi="Times New Roman" w:cs="Times New Roman"/>
        </w:rPr>
      </w:pPr>
    </w:p>
    <w:sectPr w:rsidR="006A0708" w:rsidRPr="0075400E" w:rsidSect="0075400E">
      <w:footerReference w:type="default" r:id="rId247"/>
      <w:pgSz w:w="11906" w:h="16838" w:code="9"/>
      <w:pgMar w:top="1134" w:right="1134" w:bottom="1134" w:left="1418" w:header="709" w:footer="709"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FB24EF" w:rsidRDefault="00FB24EF" w:rsidP="00BB5D7D">
      <w:pPr>
        <w:spacing w:after="0" w:line="240" w:lineRule="auto"/>
      </w:pPr>
      <w:r>
        <w:separator/>
      </w:r>
    </w:p>
  </w:endnote>
  <w:endnote w:type="continuationSeparator" w:id="0">
    <w:p w:rsidR="00FB24EF" w:rsidRDefault="00FB24EF" w:rsidP="00BB5D7D">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Arial">
    <w:panose1 w:val="020B0604020202020204"/>
    <w:charset w:val="CC"/>
    <w:family w:val="swiss"/>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Tahoma">
    <w:panose1 w:val="020B0604030504040204"/>
    <w:charset w:val="CC"/>
    <w:family w:val="swiss"/>
    <w:pitch w:val="variable"/>
    <w:sig w:usb0="E1002EFF" w:usb1="C000605B" w:usb2="00000029" w:usb3="00000000" w:csb0="000101FF" w:csb1="00000000"/>
  </w:font>
  <w:font w:name="Sylfaen">
    <w:panose1 w:val="010A0502050306030303"/>
    <w:charset w:val="CC"/>
    <w:family w:val="roman"/>
    <w:pitch w:val="variable"/>
    <w:sig w:usb0="04000687" w:usb1="00000000" w:usb2="00000000" w:usb3="00000000" w:csb0="0000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850474"/>
      <w:docPartObj>
        <w:docPartGallery w:val="Page Numbers (Bottom of Page)"/>
        <w:docPartUnique/>
      </w:docPartObj>
    </w:sdtPr>
    <w:sdtEndPr>
      <w:rPr>
        <w:rFonts w:ascii="Times New Roman" w:hAnsi="Times New Roman" w:cs="Times New Roman"/>
      </w:rPr>
    </w:sdtEndPr>
    <w:sdtContent>
      <w:p w:rsidR="0075400E" w:rsidRPr="00BA42CA" w:rsidRDefault="006D4558">
        <w:pPr>
          <w:pStyle w:val="a5"/>
          <w:jc w:val="center"/>
          <w:rPr>
            <w:rFonts w:ascii="Times New Roman" w:hAnsi="Times New Roman" w:cs="Times New Roman"/>
          </w:rPr>
        </w:pPr>
        <w:r w:rsidRPr="00BA42CA">
          <w:rPr>
            <w:rFonts w:ascii="Times New Roman" w:hAnsi="Times New Roman" w:cs="Times New Roman"/>
          </w:rPr>
          <w:fldChar w:fldCharType="begin"/>
        </w:r>
        <w:r w:rsidR="0075400E" w:rsidRPr="00BA42CA">
          <w:rPr>
            <w:rFonts w:ascii="Times New Roman" w:hAnsi="Times New Roman" w:cs="Times New Roman"/>
          </w:rPr>
          <w:instrText xml:space="preserve"> PAGE   \* MERGEFORMAT </w:instrText>
        </w:r>
        <w:r w:rsidRPr="00BA42CA">
          <w:rPr>
            <w:rFonts w:ascii="Times New Roman" w:hAnsi="Times New Roman" w:cs="Times New Roman"/>
          </w:rPr>
          <w:fldChar w:fldCharType="separate"/>
        </w:r>
        <w:r w:rsidR="0011151B">
          <w:rPr>
            <w:rFonts w:ascii="Times New Roman" w:hAnsi="Times New Roman" w:cs="Times New Roman"/>
            <w:noProof/>
          </w:rPr>
          <w:t>1</w:t>
        </w:r>
        <w:r w:rsidRPr="00BA42CA">
          <w:rPr>
            <w:rFonts w:ascii="Times New Roman" w:hAnsi="Times New Roman" w:cs="Times New Roman"/>
          </w:rPr>
          <w:fldChar w:fldCharType="end"/>
        </w:r>
      </w:p>
    </w:sdtContent>
  </w:sdt>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FB24EF" w:rsidRDefault="00FB24EF" w:rsidP="00BB5D7D">
      <w:pPr>
        <w:spacing w:after="0" w:line="240" w:lineRule="auto"/>
      </w:pPr>
      <w:r>
        <w:separator/>
      </w:r>
    </w:p>
  </w:footnote>
  <w:footnote w:type="continuationSeparator" w:id="0">
    <w:p w:rsidR="00FB24EF" w:rsidRDefault="00FB24EF" w:rsidP="00BB5D7D">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4AF6A9C"/>
    <w:multiLevelType w:val="hybridMultilevel"/>
    <w:tmpl w:val="EDC07662"/>
    <w:lvl w:ilvl="0" w:tplc="4CA6F726">
      <w:start w:val="1"/>
      <w:numFmt w:val="decimal"/>
      <w:lvlText w:val="%1)"/>
      <w:lvlJc w:val="left"/>
      <w:pPr>
        <w:ind w:left="644" w:hanging="360"/>
      </w:pPr>
      <w:rPr>
        <w:rFonts w:hint="default"/>
        <w:b/>
      </w:r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1">
    <w:nsid w:val="07E51A6F"/>
    <w:multiLevelType w:val="hybridMultilevel"/>
    <w:tmpl w:val="151E9104"/>
    <w:lvl w:ilvl="0" w:tplc="BBEAA36C">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2">
    <w:nsid w:val="090958AE"/>
    <w:multiLevelType w:val="hybridMultilevel"/>
    <w:tmpl w:val="837EDDD0"/>
    <w:lvl w:ilvl="0" w:tplc="0EE0FE68">
      <w:start w:val="1"/>
      <w:numFmt w:val="decimal"/>
      <w:lvlText w:val="%1)"/>
      <w:lvlJc w:val="left"/>
      <w:pPr>
        <w:tabs>
          <w:tab w:val="num" w:pos="977"/>
        </w:tabs>
        <w:ind w:left="977" w:hanging="660"/>
      </w:pPr>
      <w:rPr>
        <w:rFonts w:hint="default"/>
      </w:rPr>
    </w:lvl>
    <w:lvl w:ilvl="1" w:tplc="04190019" w:tentative="1">
      <w:start w:val="1"/>
      <w:numFmt w:val="lowerLetter"/>
      <w:lvlText w:val="%2."/>
      <w:lvlJc w:val="left"/>
      <w:pPr>
        <w:tabs>
          <w:tab w:val="num" w:pos="1397"/>
        </w:tabs>
        <w:ind w:left="1397" w:hanging="360"/>
      </w:pPr>
    </w:lvl>
    <w:lvl w:ilvl="2" w:tplc="0419001B" w:tentative="1">
      <w:start w:val="1"/>
      <w:numFmt w:val="lowerRoman"/>
      <w:lvlText w:val="%3."/>
      <w:lvlJc w:val="right"/>
      <w:pPr>
        <w:tabs>
          <w:tab w:val="num" w:pos="2117"/>
        </w:tabs>
        <w:ind w:left="2117" w:hanging="180"/>
      </w:pPr>
    </w:lvl>
    <w:lvl w:ilvl="3" w:tplc="0419000F" w:tentative="1">
      <w:start w:val="1"/>
      <w:numFmt w:val="decimal"/>
      <w:lvlText w:val="%4."/>
      <w:lvlJc w:val="left"/>
      <w:pPr>
        <w:tabs>
          <w:tab w:val="num" w:pos="2837"/>
        </w:tabs>
        <w:ind w:left="2837" w:hanging="360"/>
      </w:pPr>
    </w:lvl>
    <w:lvl w:ilvl="4" w:tplc="04190019" w:tentative="1">
      <w:start w:val="1"/>
      <w:numFmt w:val="lowerLetter"/>
      <w:lvlText w:val="%5."/>
      <w:lvlJc w:val="left"/>
      <w:pPr>
        <w:tabs>
          <w:tab w:val="num" w:pos="3557"/>
        </w:tabs>
        <w:ind w:left="3557" w:hanging="360"/>
      </w:pPr>
    </w:lvl>
    <w:lvl w:ilvl="5" w:tplc="0419001B" w:tentative="1">
      <w:start w:val="1"/>
      <w:numFmt w:val="lowerRoman"/>
      <w:lvlText w:val="%6."/>
      <w:lvlJc w:val="right"/>
      <w:pPr>
        <w:tabs>
          <w:tab w:val="num" w:pos="4277"/>
        </w:tabs>
        <w:ind w:left="4277" w:hanging="180"/>
      </w:pPr>
    </w:lvl>
    <w:lvl w:ilvl="6" w:tplc="0419000F" w:tentative="1">
      <w:start w:val="1"/>
      <w:numFmt w:val="decimal"/>
      <w:lvlText w:val="%7."/>
      <w:lvlJc w:val="left"/>
      <w:pPr>
        <w:tabs>
          <w:tab w:val="num" w:pos="4997"/>
        </w:tabs>
        <w:ind w:left="4997" w:hanging="360"/>
      </w:pPr>
    </w:lvl>
    <w:lvl w:ilvl="7" w:tplc="04190019" w:tentative="1">
      <w:start w:val="1"/>
      <w:numFmt w:val="lowerLetter"/>
      <w:lvlText w:val="%8."/>
      <w:lvlJc w:val="left"/>
      <w:pPr>
        <w:tabs>
          <w:tab w:val="num" w:pos="5717"/>
        </w:tabs>
        <w:ind w:left="5717" w:hanging="360"/>
      </w:pPr>
    </w:lvl>
    <w:lvl w:ilvl="8" w:tplc="0419001B" w:tentative="1">
      <w:start w:val="1"/>
      <w:numFmt w:val="lowerRoman"/>
      <w:lvlText w:val="%9."/>
      <w:lvlJc w:val="right"/>
      <w:pPr>
        <w:tabs>
          <w:tab w:val="num" w:pos="6437"/>
        </w:tabs>
        <w:ind w:left="6437" w:hanging="180"/>
      </w:pPr>
    </w:lvl>
  </w:abstractNum>
  <w:abstractNum w:abstractNumId="3">
    <w:nsid w:val="0ADF2F44"/>
    <w:multiLevelType w:val="hybridMultilevel"/>
    <w:tmpl w:val="A6B609A4"/>
    <w:lvl w:ilvl="0" w:tplc="06A083C6">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4">
    <w:nsid w:val="0B8F1518"/>
    <w:multiLevelType w:val="hybridMultilevel"/>
    <w:tmpl w:val="930CC312"/>
    <w:lvl w:ilvl="0" w:tplc="F5DA444C">
      <w:start w:val="1"/>
      <w:numFmt w:val="decimal"/>
      <w:lvlText w:val="%1."/>
      <w:lvlJc w:val="left"/>
      <w:pPr>
        <w:ind w:left="1440" w:hanging="360"/>
      </w:pPr>
      <w:rPr>
        <w:rFonts w:hint="default"/>
      </w:r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5">
    <w:nsid w:val="155102DE"/>
    <w:multiLevelType w:val="multilevel"/>
    <w:tmpl w:val="6128D29E"/>
    <w:lvl w:ilvl="0">
      <w:start w:val="1"/>
      <w:numFmt w:val="decimal"/>
      <w:lvlText w:val="%1."/>
      <w:lvlJc w:val="left"/>
      <w:pPr>
        <w:ind w:left="1080" w:hanging="360"/>
      </w:pPr>
      <w:rPr>
        <w:rFonts w:hint="default"/>
      </w:rPr>
    </w:lvl>
    <w:lvl w:ilvl="1">
      <w:start w:val="1"/>
      <w:numFmt w:val="decimal"/>
      <w:isLgl/>
      <w:lvlText w:val="%1.%2"/>
      <w:lvlJc w:val="left"/>
      <w:pPr>
        <w:ind w:left="1080" w:hanging="360"/>
      </w:pPr>
      <w:rPr>
        <w:rFonts w:hint="default"/>
      </w:rPr>
    </w:lvl>
    <w:lvl w:ilvl="2">
      <w:start w:val="1"/>
      <w:numFmt w:val="decimal"/>
      <w:isLgl/>
      <w:lvlText w:val="%1.%2.%3"/>
      <w:lvlJc w:val="left"/>
      <w:pPr>
        <w:ind w:left="1440" w:hanging="720"/>
      </w:pPr>
      <w:rPr>
        <w:rFonts w:hint="default"/>
      </w:rPr>
    </w:lvl>
    <w:lvl w:ilvl="3">
      <w:start w:val="1"/>
      <w:numFmt w:val="decimal"/>
      <w:isLgl/>
      <w:lvlText w:val="%1.%2.%3.%4"/>
      <w:lvlJc w:val="left"/>
      <w:pPr>
        <w:ind w:left="1440" w:hanging="720"/>
      </w:pPr>
      <w:rPr>
        <w:rFonts w:hint="default"/>
      </w:rPr>
    </w:lvl>
    <w:lvl w:ilvl="4">
      <w:start w:val="1"/>
      <w:numFmt w:val="decimal"/>
      <w:isLgl/>
      <w:lvlText w:val="%1.%2.%3.%4.%5"/>
      <w:lvlJc w:val="left"/>
      <w:pPr>
        <w:ind w:left="1800" w:hanging="1080"/>
      </w:pPr>
      <w:rPr>
        <w:rFonts w:hint="default"/>
      </w:rPr>
    </w:lvl>
    <w:lvl w:ilvl="5">
      <w:start w:val="1"/>
      <w:numFmt w:val="decimal"/>
      <w:isLgl/>
      <w:lvlText w:val="%1.%2.%3.%4.%5.%6"/>
      <w:lvlJc w:val="left"/>
      <w:pPr>
        <w:ind w:left="1800" w:hanging="1080"/>
      </w:pPr>
      <w:rPr>
        <w:rFonts w:hint="default"/>
      </w:rPr>
    </w:lvl>
    <w:lvl w:ilvl="6">
      <w:start w:val="1"/>
      <w:numFmt w:val="decimal"/>
      <w:isLgl/>
      <w:lvlText w:val="%1.%2.%3.%4.%5.%6.%7"/>
      <w:lvlJc w:val="left"/>
      <w:pPr>
        <w:ind w:left="2160" w:hanging="1440"/>
      </w:pPr>
      <w:rPr>
        <w:rFonts w:hint="default"/>
      </w:rPr>
    </w:lvl>
    <w:lvl w:ilvl="7">
      <w:start w:val="1"/>
      <w:numFmt w:val="decimal"/>
      <w:isLgl/>
      <w:lvlText w:val="%1.%2.%3.%4.%5.%6.%7.%8"/>
      <w:lvlJc w:val="left"/>
      <w:pPr>
        <w:ind w:left="2160" w:hanging="1440"/>
      </w:pPr>
      <w:rPr>
        <w:rFonts w:hint="default"/>
      </w:rPr>
    </w:lvl>
    <w:lvl w:ilvl="8">
      <w:start w:val="1"/>
      <w:numFmt w:val="decimal"/>
      <w:isLgl/>
      <w:lvlText w:val="%1.%2.%3.%4.%5.%6.%7.%8.%9"/>
      <w:lvlJc w:val="left"/>
      <w:pPr>
        <w:ind w:left="2160" w:hanging="1440"/>
      </w:pPr>
      <w:rPr>
        <w:rFonts w:hint="default"/>
      </w:rPr>
    </w:lvl>
  </w:abstractNum>
  <w:abstractNum w:abstractNumId="6">
    <w:nsid w:val="17152F5C"/>
    <w:multiLevelType w:val="hybridMultilevel"/>
    <w:tmpl w:val="E3A83D1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nsid w:val="17833168"/>
    <w:multiLevelType w:val="hybridMultilevel"/>
    <w:tmpl w:val="0A8A93EE"/>
    <w:lvl w:ilvl="0" w:tplc="292A8E3C">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8">
    <w:nsid w:val="1D3A6436"/>
    <w:multiLevelType w:val="hybridMultilevel"/>
    <w:tmpl w:val="4156DD8C"/>
    <w:lvl w:ilvl="0" w:tplc="0419000F">
      <w:start w:val="1"/>
      <w:numFmt w:val="decimal"/>
      <w:lvlText w:val="%1."/>
      <w:lvlJc w:val="left"/>
      <w:pPr>
        <w:ind w:left="720" w:hanging="360"/>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nsid w:val="202A287F"/>
    <w:multiLevelType w:val="hybridMultilevel"/>
    <w:tmpl w:val="3BFA627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nsid w:val="21AD21FB"/>
    <w:multiLevelType w:val="multilevel"/>
    <w:tmpl w:val="49128D74"/>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11">
    <w:nsid w:val="228F0C30"/>
    <w:multiLevelType w:val="hybridMultilevel"/>
    <w:tmpl w:val="A1E096CE"/>
    <w:lvl w:ilvl="0" w:tplc="0419000F">
      <w:start w:val="1"/>
      <w:numFmt w:val="decimal"/>
      <w:lvlText w:val="%1."/>
      <w:lvlJc w:val="left"/>
      <w:pPr>
        <w:ind w:left="720" w:hanging="360"/>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nsid w:val="276C20A4"/>
    <w:multiLevelType w:val="hybridMultilevel"/>
    <w:tmpl w:val="236EB2F6"/>
    <w:lvl w:ilvl="0" w:tplc="4DE001D8">
      <w:start w:val="1"/>
      <w:numFmt w:val="decimal"/>
      <w:lvlText w:val="%1)"/>
      <w:lvlJc w:val="left"/>
      <w:pPr>
        <w:ind w:left="644" w:hanging="360"/>
      </w:pPr>
      <w:rPr>
        <w:rFonts w:hint="default"/>
      </w:r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13">
    <w:nsid w:val="27F35C05"/>
    <w:multiLevelType w:val="hybridMultilevel"/>
    <w:tmpl w:val="E3A83D1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nsid w:val="2F435D10"/>
    <w:multiLevelType w:val="hybridMultilevel"/>
    <w:tmpl w:val="875ECACC"/>
    <w:lvl w:ilvl="0" w:tplc="1084E9D0">
      <w:start w:val="1"/>
      <w:numFmt w:val="decimal"/>
      <w:lvlText w:val="%1)"/>
      <w:lvlJc w:val="left"/>
      <w:pPr>
        <w:ind w:left="644" w:hanging="360"/>
      </w:pPr>
      <w:rPr>
        <w:rFonts w:hint="default"/>
      </w:r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15">
    <w:nsid w:val="3313281B"/>
    <w:multiLevelType w:val="multilevel"/>
    <w:tmpl w:val="51ACA464"/>
    <w:lvl w:ilvl="0">
      <w:start w:val="1"/>
      <w:numFmt w:val="decimal"/>
      <w:lvlText w:val="%1."/>
      <w:lvlJc w:val="left"/>
      <w:pPr>
        <w:ind w:left="1080" w:hanging="360"/>
      </w:pPr>
      <w:rPr>
        <w:rFonts w:hint="default"/>
      </w:rPr>
    </w:lvl>
    <w:lvl w:ilvl="1">
      <w:start w:val="2"/>
      <w:numFmt w:val="decimal"/>
      <w:isLgl/>
      <w:lvlText w:val="%1.%2"/>
      <w:lvlJc w:val="left"/>
      <w:pPr>
        <w:ind w:left="1080" w:hanging="360"/>
      </w:pPr>
      <w:rPr>
        <w:rFonts w:hint="default"/>
      </w:rPr>
    </w:lvl>
    <w:lvl w:ilvl="2">
      <w:start w:val="1"/>
      <w:numFmt w:val="decimal"/>
      <w:isLgl/>
      <w:lvlText w:val="%1.%2.%3"/>
      <w:lvlJc w:val="left"/>
      <w:pPr>
        <w:ind w:left="1440" w:hanging="720"/>
      </w:pPr>
      <w:rPr>
        <w:rFonts w:hint="default"/>
      </w:rPr>
    </w:lvl>
    <w:lvl w:ilvl="3">
      <w:start w:val="1"/>
      <w:numFmt w:val="decimal"/>
      <w:isLgl/>
      <w:lvlText w:val="%1.%2.%3.%4"/>
      <w:lvlJc w:val="left"/>
      <w:pPr>
        <w:ind w:left="1440" w:hanging="720"/>
      </w:pPr>
      <w:rPr>
        <w:rFonts w:hint="default"/>
      </w:rPr>
    </w:lvl>
    <w:lvl w:ilvl="4">
      <w:start w:val="1"/>
      <w:numFmt w:val="decimal"/>
      <w:isLgl/>
      <w:lvlText w:val="%1.%2.%3.%4.%5"/>
      <w:lvlJc w:val="left"/>
      <w:pPr>
        <w:ind w:left="1800" w:hanging="1080"/>
      </w:pPr>
      <w:rPr>
        <w:rFonts w:hint="default"/>
      </w:rPr>
    </w:lvl>
    <w:lvl w:ilvl="5">
      <w:start w:val="1"/>
      <w:numFmt w:val="decimal"/>
      <w:isLgl/>
      <w:lvlText w:val="%1.%2.%3.%4.%5.%6"/>
      <w:lvlJc w:val="left"/>
      <w:pPr>
        <w:ind w:left="1800" w:hanging="1080"/>
      </w:pPr>
      <w:rPr>
        <w:rFonts w:hint="default"/>
      </w:rPr>
    </w:lvl>
    <w:lvl w:ilvl="6">
      <w:start w:val="1"/>
      <w:numFmt w:val="decimal"/>
      <w:isLgl/>
      <w:lvlText w:val="%1.%2.%3.%4.%5.%6.%7"/>
      <w:lvlJc w:val="left"/>
      <w:pPr>
        <w:ind w:left="2160" w:hanging="1440"/>
      </w:pPr>
      <w:rPr>
        <w:rFonts w:hint="default"/>
      </w:rPr>
    </w:lvl>
    <w:lvl w:ilvl="7">
      <w:start w:val="1"/>
      <w:numFmt w:val="decimal"/>
      <w:isLgl/>
      <w:lvlText w:val="%1.%2.%3.%4.%5.%6.%7.%8"/>
      <w:lvlJc w:val="left"/>
      <w:pPr>
        <w:ind w:left="2160" w:hanging="1440"/>
      </w:pPr>
      <w:rPr>
        <w:rFonts w:hint="default"/>
      </w:rPr>
    </w:lvl>
    <w:lvl w:ilvl="8">
      <w:start w:val="1"/>
      <w:numFmt w:val="decimal"/>
      <w:isLgl/>
      <w:lvlText w:val="%1.%2.%3.%4.%5.%6.%7.%8.%9"/>
      <w:lvlJc w:val="left"/>
      <w:pPr>
        <w:ind w:left="2520" w:hanging="1800"/>
      </w:pPr>
      <w:rPr>
        <w:rFonts w:hint="default"/>
      </w:rPr>
    </w:lvl>
  </w:abstractNum>
  <w:abstractNum w:abstractNumId="16">
    <w:nsid w:val="33CD752D"/>
    <w:multiLevelType w:val="hybridMultilevel"/>
    <w:tmpl w:val="84B0CB3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nsid w:val="35FE041E"/>
    <w:multiLevelType w:val="hybridMultilevel"/>
    <w:tmpl w:val="E3A83D1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nsid w:val="388B6169"/>
    <w:multiLevelType w:val="hybridMultilevel"/>
    <w:tmpl w:val="6D782254"/>
    <w:lvl w:ilvl="0" w:tplc="DA465BBA">
      <w:start w:val="1"/>
      <w:numFmt w:val="decimal"/>
      <w:lvlText w:val="%1."/>
      <w:lvlJc w:val="left"/>
      <w:pPr>
        <w:ind w:left="644" w:hanging="360"/>
      </w:pPr>
      <w:rPr>
        <w:rFonts w:hint="default"/>
      </w:r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19">
    <w:nsid w:val="3C152F1F"/>
    <w:multiLevelType w:val="hybridMultilevel"/>
    <w:tmpl w:val="E3A83D1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nsid w:val="3DD73349"/>
    <w:multiLevelType w:val="hybridMultilevel"/>
    <w:tmpl w:val="930CC312"/>
    <w:lvl w:ilvl="0" w:tplc="F5DA444C">
      <w:start w:val="1"/>
      <w:numFmt w:val="decimal"/>
      <w:lvlText w:val="%1."/>
      <w:lvlJc w:val="left"/>
      <w:pPr>
        <w:ind w:left="1440" w:hanging="360"/>
      </w:pPr>
      <w:rPr>
        <w:rFonts w:hint="default"/>
      </w:r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21">
    <w:nsid w:val="3E8542EE"/>
    <w:multiLevelType w:val="hybridMultilevel"/>
    <w:tmpl w:val="4F82B4F6"/>
    <w:lvl w:ilvl="0" w:tplc="9776310E">
      <w:start w:val="1"/>
      <w:numFmt w:val="decimal"/>
      <w:lvlText w:val="%1)"/>
      <w:lvlJc w:val="left"/>
      <w:pPr>
        <w:ind w:left="644" w:hanging="360"/>
      </w:pPr>
      <w:rPr>
        <w:rFonts w:hint="default"/>
      </w:r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22">
    <w:nsid w:val="3EC26000"/>
    <w:multiLevelType w:val="hybridMultilevel"/>
    <w:tmpl w:val="E3A83D1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
    <w:nsid w:val="3F6F4ABD"/>
    <w:multiLevelType w:val="hybridMultilevel"/>
    <w:tmpl w:val="AAECA008"/>
    <w:lvl w:ilvl="0" w:tplc="63F050EA">
      <w:start w:val="1"/>
      <w:numFmt w:val="decimal"/>
      <w:lvlText w:val="%1)"/>
      <w:lvlJc w:val="left"/>
      <w:pPr>
        <w:ind w:left="644" w:hanging="360"/>
      </w:pPr>
      <w:rPr>
        <w:rFonts w:hint="default"/>
        <w:b/>
        <w:i/>
      </w:r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24">
    <w:nsid w:val="41214ECA"/>
    <w:multiLevelType w:val="hybridMultilevel"/>
    <w:tmpl w:val="E3A83D1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
    <w:nsid w:val="427F3B0E"/>
    <w:multiLevelType w:val="hybridMultilevel"/>
    <w:tmpl w:val="80CC8C30"/>
    <w:lvl w:ilvl="0" w:tplc="24368804">
      <w:start w:val="1"/>
      <w:numFmt w:val="decimal"/>
      <w:lvlText w:val="%1)"/>
      <w:lvlJc w:val="left"/>
      <w:pPr>
        <w:ind w:left="644" w:hanging="360"/>
      </w:pPr>
      <w:rPr>
        <w:rFonts w:hint="default"/>
      </w:r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26">
    <w:nsid w:val="44BA44EF"/>
    <w:multiLevelType w:val="hybridMultilevel"/>
    <w:tmpl w:val="930CC312"/>
    <w:lvl w:ilvl="0" w:tplc="F5DA444C">
      <w:start w:val="1"/>
      <w:numFmt w:val="decimal"/>
      <w:lvlText w:val="%1."/>
      <w:lvlJc w:val="left"/>
      <w:pPr>
        <w:ind w:left="1440" w:hanging="360"/>
      </w:pPr>
      <w:rPr>
        <w:rFonts w:hint="default"/>
      </w:r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27">
    <w:nsid w:val="44BB05E9"/>
    <w:multiLevelType w:val="hybridMultilevel"/>
    <w:tmpl w:val="03A40D36"/>
    <w:lvl w:ilvl="0" w:tplc="22D24D90">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28">
    <w:nsid w:val="460B64E1"/>
    <w:multiLevelType w:val="hybridMultilevel"/>
    <w:tmpl w:val="1812B4E6"/>
    <w:lvl w:ilvl="0" w:tplc="E8FA8168">
      <w:start w:val="1"/>
      <w:numFmt w:val="decimal"/>
      <w:lvlText w:val="%1."/>
      <w:lvlJc w:val="left"/>
      <w:pPr>
        <w:ind w:left="644" w:hanging="360"/>
      </w:pPr>
      <w:rPr>
        <w:rFonts w:hint="default"/>
      </w:r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29">
    <w:nsid w:val="492C730F"/>
    <w:multiLevelType w:val="hybridMultilevel"/>
    <w:tmpl w:val="E68400C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0">
    <w:nsid w:val="49423D2F"/>
    <w:multiLevelType w:val="hybridMultilevel"/>
    <w:tmpl w:val="631CBF1A"/>
    <w:lvl w:ilvl="0" w:tplc="CD3892C0">
      <w:start w:val="1"/>
      <w:numFmt w:val="decimal"/>
      <w:lvlText w:val="%1)"/>
      <w:lvlJc w:val="left"/>
      <w:pPr>
        <w:ind w:left="644" w:hanging="360"/>
      </w:pPr>
      <w:rPr>
        <w:rFonts w:hint="default"/>
        <w:b/>
      </w:r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31">
    <w:nsid w:val="49435C51"/>
    <w:multiLevelType w:val="multilevel"/>
    <w:tmpl w:val="49128D74"/>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32">
    <w:nsid w:val="4C5820BE"/>
    <w:multiLevelType w:val="hybridMultilevel"/>
    <w:tmpl w:val="DAB4D202"/>
    <w:lvl w:ilvl="0" w:tplc="D9FC3334">
      <w:start w:val="1"/>
      <w:numFmt w:val="decimal"/>
      <w:lvlText w:val="%1)"/>
      <w:lvlJc w:val="left"/>
      <w:pPr>
        <w:ind w:left="644" w:hanging="360"/>
      </w:pPr>
      <w:rPr>
        <w:rFonts w:hint="default"/>
      </w:r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33">
    <w:nsid w:val="4E554739"/>
    <w:multiLevelType w:val="hybridMultilevel"/>
    <w:tmpl w:val="5666DF56"/>
    <w:lvl w:ilvl="0" w:tplc="26E0E212">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34">
    <w:nsid w:val="55097B7B"/>
    <w:multiLevelType w:val="hybridMultilevel"/>
    <w:tmpl w:val="4F666C28"/>
    <w:lvl w:ilvl="0" w:tplc="2A625FC4">
      <w:start w:val="1"/>
      <w:numFmt w:val="decimal"/>
      <w:lvlText w:val="%1)"/>
      <w:lvlJc w:val="left"/>
      <w:pPr>
        <w:ind w:left="644" w:hanging="360"/>
      </w:pPr>
      <w:rPr>
        <w:rFonts w:hint="default"/>
      </w:r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35">
    <w:nsid w:val="592C2F75"/>
    <w:multiLevelType w:val="hybridMultilevel"/>
    <w:tmpl w:val="98FEB1FA"/>
    <w:lvl w:ilvl="0" w:tplc="5CFCC770">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36">
    <w:nsid w:val="59474BB2"/>
    <w:multiLevelType w:val="hybridMultilevel"/>
    <w:tmpl w:val="1004C4C2"/>
    <w:lvl w:ilvl="0" w:tplc="E7703AA4">
      <w:start w:val="1"/>
      <w:numFmt w:val="decimal"/>
      <w:lvlText w:val="%1)"/>
      <w:lvlJc w:val="left"/>
      <w:pPr>
        <w:ind w:left="510" w:hanging="360"/>
      </w:pPr>
      <w:rPr>
        <w:rFonts w:hint="default"/>
        <w:b/>
      </w:rPr>
    </w:lvl>
    <w:lvl w:ilvl="1" w:tplc="04190019" w:tentative="1">
      <w:start w:val="1"/>
      <w:numFmt w:val="lowerLetter"/>
      <w:lvlText w:val="%2."/>
      <w:lvlJc w:val="left"/>
      <w:pPr>
        <w:ind w:left="1230" w:hanging="360"/>
      </w:pPr>
    </w:lvl>
    <w:lvl w:ilvl="2" w:tplc="0419001B" w:tentative="1">
      <w:start w:val="1"/>
      <w:numFmt w:val="lowerRoman"/>
      <w:lvlText w:val="%3."/>
      <w:lvlJc w:val="right"/>
      <w:pPr>
        <w:ind w:left="1950" w:hanging="180"/>
      </w:pPr>
    </w:lvl>
    <w:lvl w:ilvl="3" w:tplc="0419000F" w:tentative="1">
      <w:start w:val="1"/>
      <w:numFmt w:val="decimal"/>
      <w:lvlText w:val="%4."/>
      <w:lvlJc w:val="left"/>
      <w:pPr>
        <w:ind w:left="2670" w:hanging="360"/>
      </w:pPr>
    </w:lvl>
    <w:lvl w:ilvl="4" w:tplc="04190019" w:tentative="1">
      <w:start w:val="1"/>
      <w:numFmt w:val="lowerLetter"/>
      <w:lvlText w:val="%5."/>
      <w:lvlJc w:val="left"/>
      <w:pPr>
        <w:ind w:left="3390" w:hanging="360"/>
      </w:pPr>
    </w:lvl>
    <w:lvl w:ilvl="5" w:tplc="0419001B" w:tentative="1">
      <w:start w:val="1"/>
      <w:numFmt w:val="lowerRoman"/>
      <w:lvlText w:val="%6."/>
      <w:lvlJc w:val="right"/>
      <w:pPr>
        <w:ind w:left="4110" w:hanging="180"/>
      </w:pPr>
    </w:lvl>
    <w:lvl w:ilvl="6" w:tplc="0419000F" w:tentative="1">
      <w:start w:val="1"/>
      <w:numFmt w:val="decimal"/>
      <w:lvlText w:val="%7."/>
      <w:lvlJc w:val="left"/>
      <w:pPr>
        <w:ind w:left="4830" w:hanging="360"/>
      </w:pPr>
    </w:lvl>
    <w:lvl w:ilvl="7" w:tplc="04190019" w:tentative="1">
      <w:start w:val="1"/>
      <w:numFmt w:val="lowerLetter"/>
      <w:lvlText w:val="%8."/>
      <w:lvlJc w:val="left"/>
      <w:pPr>
        <w:ind w:left="5550" w:hanging="360"/>
      </w:pPr>
    </w:lvl>
    <w:lvl w:ilvl="8" w:tplc="0419001B" w:tentative="1">
      <w:start w:val="1"/>
      <w:numFmt w:val="lowerRoman"/>
      <w:lvlText w:val="%9."/>
      <w:lvlJc w:val="right"/>
      <w:pPr>
        <w:ind w:left="6270" w:hanging="180"/>
      </w:pPr>
    </w:lvl>
  </w:abstractNum>
  <w:abstractNum w:abstractNumId="37">
    <w:nsid w:val="597F24F8"/>
    <w:multiLevelType w:val="hybridMultilevel"/>
    <w:tmpl w:val="E3A83D1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8">
    <w:nsid w:val="5CAD2EDD"/>
    <w:multiLevelType w:val="hybridMultilevel"/>
    <w:tmpl w:val="E3A83D1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9">
    <w:nsid w:val="5F5D4A91"/>
    <w:multiLevelType w:val="hybridMultilevel"/>
    <w:tmpl w:val="B38442B6"/>
    <w:lvl w:ilvl="0" w:tplc="0E3C76B0">
      <w:start w:val="1"/>
      <w:numFmt w:val="decimal"/>
      <w:lvlText w:val="%1)"/>
      <w:lvlJc w:val="left"/>
      <w:pPr>
        <w:ind w:left="644" w:hanging="360"/>
      </w:pPr>
      <w:rPr>
        <w:rFonts w:hint="default"/>
      </w:r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40">
    <w:nsid w:val="60C8119B"/>
    <w:multiLevelType w:val="hybridMultilevel"/>
    <w:tmpl w:val="E4A65696"/>
    <w:lvl w:ilvl="0" w:tplc="80E2040E">
      <w:start w:val="1"/>
      <w:numFmt w:val="decimal"/>
      <w:lvlText w:val="%1)"/>
      <w:lvlJc w:val="left"/>
      <w:pPr>
        <w:ind w:left="644" w:hanging="360"/>
      </w:pPr>
      <w:rPr>
        <w:rFonts w:hint="default"/>
      </w:r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41">
    <w:nsid w:val="6102467D"/>
    <w:multiLevelType w:val="multilevel"/>
    <w:tmpl w:val="1B9EE06A"/>
    <w:lvl w:ilvl="0">
      <w:start w:val="1"/>
      <w:numFmt w:val="decimal"/>
      <w:lvlText w:val="%1."/>
      <w:lvlJc w:val="left"/>
      <w:pPr>
        <w:ind w:left="1080" w:hanging="360"/>
      </w:pPr>
      <w:rPr>
        <w:rFonts w:hint="default"/>
      </w:rPr>
    </w:lvl>
    <w:lvl w:ilvl="1">
      <w:start w:val="1"/>
      <w:numFmt w:val="decimal"/>
      <w:isLgl/>
      <w:lvlText w:val="%1.%2"/>
      <w:lvlJc w:val="left"/>
      <w:pPr>
        <w:ind w:left="1080" w:hanging="360"/>
      </w:pPr>
      <w:rPr>
        <w:rFonts w:hint="default"/>
      </w:rPr>
    </w:lvl>
    <w:lvl w:ilvl="2">
      <w:start w:val="1"/>
      <w:numFmt w:val="decimal"/>
      <w:isLgl/>
      <w:lvlText w:val="%1.%2.%3"/>
      <w:lvlJc w:val="left"/>
      <w:pPr>
        <w:ind w:left="1440" w:hanging="720"/>
      </w:pPr>
      <w:rPr>
        <w:rFonts w:hint="default"/>
      </w:rPr>
    </w:lvl>
    <w:lvl w:ilvl="3">
      <w:start w:val="1"/>
      <w:numFmt w:val="decimal"/>
      <w:isLgl/>
      <w:lvlText w:val="%1.%2.%3.%4"/>
      <w:lvlJc w:val="left"/>
      <w:pPr>
        <w:ind w:left="1440" w:hanging="720"/>
      </w:pPr>
      <w:rPr>
        <w:rFonts w:hint="default"/>
      </w:rPr>
    </w:lvl>
    <w:lvl w:ilvl="4">
      <w:start w:val="1"/>
      <w:numFmt w:val="decimal"/>
      <w:isLgl/>
      <w:lvlText w:val="%1.%2.%3.%4.%5"/>
      <w:lvlJc w:val="left"/>
      <w:pPr>
        <w:ind w:left="1800" w:hanging="1080"/>
      </w:pPr>
      <w:rPr>
        <w:rFonts w:hint="default"/>
      </w:rPr>
    </w:lvl>
    <w:lvl w:ilvl="5">
      <w:start w:val="1"/>
      <w:numFmt w:val="decimal"/>
      <w:isLgl/>
      <w:lvlText w:val="%1.%2.%3.%4.%5.%6"/>
      <w:lvlJc w:val="left"/>
      <w:pPr>
        <w:ind w:left="1800" w:hanging="1080"/>
      </w:pPr>
      <w:rPr>
        <w:rFonts w:hint="default"/>
      </w:rPr>
    </w:lvl>
    <w:lvl w:ilvl="6">
      <w:start w:val="1"/>
      <w:numFmt w:val="decimal"/>
      <w:isLgl/>
      <w:lvlText w:val="%1.%2.%3.%4.%5.%6.%7"/>
      <w:lvlJc w:val="left"/>
      <w:pPr>
        <w:ind w:left="2160" w:hanging="1440"/>
      </w:pPr>
      <w:rPr>
        <w:rFonts w:hint="default"/>
      </w:rPr>
    </w:lvl>
    <w:lvl w:ilvl="7">
      <w:start w:val="1"/>
      <w:numFmt w:val="decimal"/>
      <w:isLgl/>
      <w:lvlText w:val="%1.%2.%3.%4.%5.%6.%7.%8"/>
      <w:lvlJc w:val="left"/>
      <w:pPr>
        <w:ind w:left="2160" w:hanging="1440"/>
      </w:pPr>
      <w:rPr>
        <w:rFonts w:hint="default"/>
      </w:rPr>
    </w:lvl>
    <w:lvl w:ilvl="8">
      <w:start w:val="1"/>
      <w:numFmt w:val="decimal"/>
      <w:isLgl/>
      <w:lvlText w:val="%1.%2.%3.%4.%5.%6.%7.%8.%9"/>
      <w:lvlJc w:val="left"/>
      <w:pPr>
        <w:ind w:left="2160" w:hanging="1440"/>
      </w:pPr>
      <w:rPr>
        <w:rFonts w:hint="default"/>
      </w:rPr>
    </w:lvl>
  </w:abstractNum>
  <w:abstractNum w:abstractNumId="42">
    <w:nsid w:val="62C74A22"/>
    <w:multiLevelType w:val="hybridMultilevel"/>
    <w:tmpl w:val="948891EC"/>
    <w:lvl w:ilvl="0" w:tplc="F6CA3AB4">
      <w:start w:val="1"/>
      <w:numFmt w:val="decimal"/>
      <w:lvlText w:val="%1."/>
      <w:lvlJc w:val="left"/>
      <w:pPr>
        <w:ind w:left="644" w:hanging="360"/>
      </w:pPr>
      <w:rPr>
        <w:rFonts w:hint="default"/>
      </w:rPr>
    </w:lvl>
    <w:lvl w:ilvl="1" w:tplc="04190019" w:tentative="1">
      <w:start w:val="1"/>
      <w:numFmt w:val="lowerLetter"/>
      <w:lvlText w:val="%2."/>
      <w:lvlJc w:val="left"/>
      <w:pPr>
        <w:ind w:left="1398" w:hanging="360"/>
      </w:pPr>
    </w:lvl>
    <w:lvl w:ilvl="2" w:tplc="0419001B" w:tentative="1">
      <w:start w:val="1"/>
      <w:numFmt w:val="lowerRoman"/>
      <w:lvlText w:val="%3."/>
      <w:lvlJc w:val="right"/>
      <w:pPr>
        <w:ind w:left="2118" w:hanging="180"/>
      </w:pPr>
    </w:lvl>
    <w:lvl w:ilvl="3" w:tplc="0419000F" w:tentative="1">
      <w:start w:val="1"/>
      <w:numFmt w:val="decimal"/>
      <w:lvlText w:val="%4."/>
      <w:lvlJc w:val="left"/>
      <w:pPr>
        <w:ind w:left="2838" w:hanging="360"/>
      </w:pPr>
    </w:lvl>
    <w:lvl w:ilvl="4" w:tplc="04190019" w:tentative="1">
      <w:start w:val="1"/>
      <w:numFmt w:val="lowerLetter"/>
      <w:lvlText w:val="%5."/>
      <w:lvlJc w:val="left"/>
      <w:pPr>
        <w:ind w:left="3558" w:hanging="360"/>
      </w:pPr>
    </w:lvl>
    <w:lvl w:ilvl="5" w:tplc="0419001B" w:tentative="1">
      <w:start w:val="1"/>
      <w:numFmt w:val="lowerRoman"/>
      <w:lvlText w:val="%6."/>
      <w:lvlJc w:val="right"/>
      <w:pPr>
        <w:ind w:left="4278" w:hanging="180"/>
      </w:pPr>
    </w:lvl>
    <w:lvl w:ilvl="6" w:tplc="0419000F" w:tentative="1">
      <w:start w:val="1"/>
      <w:numFmt w:val="decimal"/>
      <w:lvlText w:val="%7."/>
      <w:lvlJc w:val="left"/>
      <w:pPr>
        <w:ind w:left="4998" w:hanging="360"/>
      </w:pPr>
    </w:lvl>
    <w:lvl w:ilvl="7" w:tplc="04190019" w:tentative="1">
      <w:start w:val="1"/>
      <w:numFmt w:val="lowerLetter"/>
      <w:lvlText w:val="%8."/>
      <w:lvlJc w:val="left"/>
      <w:pPr>
        <w:ind w:left="5718" w:hanging="360"/>
      </w:pPr>
    </w:lvl>
    <w:lvl w:ilvl="8" w:tplc="0419001B" w:tentative="1">
      <w:start w:val="1"/>
      <w:numFmt w:val="lowerRoman"/>
      <w:lvlText w:val="%9."/>
      <w:lvlJc w:val="right"/>
      <w:pPr>
        <w:ind w:left="6438" w:hanging="180"/>
      </w:pPr>
    </w:lvl>
  </w:abstractNum>
  <w:abstractNum w:abstractNumId="43">
    <w:nsid w:val="64DC1297"/>
    <w:multiLevelType w:val="hybridMultilevel"/>
    <w:tmpl w:val="CAF25EFC"/>
    <w:lvl w:ilvl="0" w:tplc="8EB88D4A">
      <w:start w:val="1"/>
      <w:numFmt w:val="decimal"/>
      <w:lvlText w:val="%1."/>
      <w:lvlJc w:val="left"/>
      <w:pPr>
        <w:ind w:left="719" w:hanging="360"/>
      </w:pPr>
      <w:rPr>
        <w:rFonts w:hint="default"/>
      </w:rPr>
    </w:lvl>
    <w:lvl w:ilvl="1" w:tplc="04190019" w:tentative="1">
      <w:start w:val="1"/>
      <w:numFmt w:val="lowerLetter"/>
      <w:lvlText w:val="%2."/>
      <w:lvlJc w:val="left"/>
      <w:pPr>
        <w:ind w:left="1439" w:hanging="360"/>
      </w:pPr>
    </w:lvl>
    <w:lvl w:ilvl="2" w:tplc="0419001B" w:tentative="1">
      <w:start w:val="1"/>
      <w:numFmt w:val="lowerRoman"/>
      <w:lvlText w:val="%3."/>
      <w:lvlJc w:val="right"/>
      <w:pPr>
        <w:ind w:left="2159" w:hanging="180"/>
      </w:pPr>
    </w:lvl>
    <w:lvl w:ilvl="3" w:tplc="0419000F" w:tentative="1">
      <w:start w:val="1"/>
      <w:numFmt w:val="decimal"/>
      <w:lvlText w:val="%4."/>
      <w:lvlJc w:val="left"/>
      <w:pPr>
        <w:ind w:left="2879" w:hanging="360"/>
      </w:pPr>
    </w:lvl>
    <w:lvl w:ilvl="4" w:tplc="04190019" w:tentative="1">
      <w:start w:val="1"/>
      <w:numFmt w:val="lowerLetter"/>
      <w:lvlText w:val="%5."/>
      <w:lvlJc w:val="left"/>
      <w:pPr>
        <w:ind w:left="3599" w:hanging="360"/>
      </w:pPr>
    </w:lvl>
    <w:lvl w:ilvl="5" w:tplc="0419001B" w:tentative="1">
      <w:start w:val="1"/>
      <w:numFmt w:val="lowerRoman"/>
      <w:lvlText w:val="%6."/>
      <w:lvlJc w:val="right"/>
      <w:pPr>
        <w:ind w:left="4319" w:hanging="180"/>
      </w:pPr>
    </w:lvl>
    <w:lvl w:ilvl="6" w:tplc="0419000F" w:tentative="1">
      <w:start w:val="1"/>
      <w:numFmt w:val="decimal"/>
      <w:lvlText w:val="%7."/>
      <w:lvlJc w:val="left"/>
      <w:pPr>
        <w:ind w:left="5039" w:hanging="360"/>
      </w:pPr>
    </w:lvl>
    <w:lvl w:ilvl="7" w:tplc="04190019" w:tentative="1">
      <w:start w:val="1"/>
      <w:numFmt w:val="lowerLetter"/>
      <w:lvlText w:val="%8."/>
      <w:lvlJc w:val="left"/>
      <w:pPr>
        <w:ind w:left="5759" w:hanging="360"/>
      </w:pPr>
    </w:lvl>
    <w:lvl w:ilvl="8" w:tplc="0419001B" w:tentative="1">
      <w:start w:val="1"/>
      <w:numFmt w:val="lowerRoman"/>
      <w:lvlText w:val="%9."/>
      <w:lvlJc w:val="right"/>
      <w:pPr>
        <w:ind w:left="6479" w:hanging="180"/>
      </w:pPr>
    </w:lvl>
  </w:abstractNum>
  <w:abstractNum w:abstractNumId="44">
    <w:nsid w:val="67BE2A53"/>
    <w:multiLevelType w:val="hybridMultilevel"/>
    <w:tmpl w:val="EF68050A"/>
    <w:lvl w:ilvl="0" w:tplc="6C78CFB6">
      <w:start w:val="1"/>
      <w:numFmt w:val="decimal"/>
      <w:lvlText w:val="%1)"/>
      <w:lvlJc w:val="left"/>
      <w:pPr>
        <w:ind w:left="644" w:hanging="360"/>
      </w:pPr>
      <w:rPr>
        <w:rFonts w:hint="default"/>
      </w:r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45">
    <w:nsid w:val="684615AA"/>
    <w:multiLevelType w:val="hybridMultilevel"/>
    <w:tmpl w:val="17240D8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6">
    <w:nsid w:val="6B710C0A"/>
    <w:multiLevelType w:val="hybridMultilevel"/>
    <w:tmpl w:val="F9EEAAE8"/>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7">
    <w:nsid w:val="6F0F732D"/>
    <w:multiLevelType w:val="hybridMultilevel"/>
    <w:tmpl w:val="E3A83D1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8">
    <w:nsid w:val="6FE43D24"/>
    <w:multiLevelType w:val="hybridMultilevel"/>
    <w:tmpl w:val="E65CEAA0"/>
    <w:lvl w:ilvl="0" w:tplc="02664D60">
      <w:start w:val="1"/>
      <w:numFmt w:val="decimal"/>
      <w:lvlText w:val="%1)"/>
      <w:lvlJc w:val="left"/>
      <w:pPr>
        <w:ind w:left="644" w:hanging="360"/>
      </w:pPr>
      <w:rPr>
        <w:rFonts w:hint="default"/>
      </w:r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49">
    <w:nsid w:val="70843520"/>
    <w:multiLevelType w:val="hybridMultilevel"/>
    <w:tmpl w:val="6C6CCA56"/>
    <w:lvl w:ilvl="0" w:tplc="05B8AD14">
      <w:start w:val="1"/>
      <w:numFmt w:val="decimal"/>
      <w:lvlText w:val="%1)"/>
      <w:lvlJc w:val="left"/>
      <w:pPr>
        <w:ind w:left="644" w:hanging="360"/>
      </w:pPr>
      <w:rPr>
        <w:rFonts w:hint="default"/>
      </w:r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50">
    <w:nsid w:val="72503FC7"/>
    <w:multiLevelType w:val="multilevel"/>
    <w:tmpl w:val="784C8A6E"/>
    <w:lvl w:ilvl="0">
      <w:start w:val="1"/>
      <w:numFmt w:val="decimal"/>
      <w:lvlText w:val="%1."/>
      <w:lvlJc w:val="left"/>
      <w:pPr>
        <w:tabs>
          <w:tab w:val="num" w:pos="720"/>
        </w:tabs>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51">
    <w:nsid w:val="77362974"/>
    <w:multiLevelType w:val="hybridMultilevel"/>
    <w:tmpl w:val="BBAC67C0"/>
    <w:lvl w:ilvl="0" w:tplc="C60A1E9C">
      <w:start w:val="1"/>
      <w:numFmt w:val="decimal"/>
      <w:lvlText w:val="%1."/>
      <w:lvlJc w:val="left"/>
      <w:pPr>
        <w:tabs>
          <w:tab w:val="num" w:pos="986"/>
        </w:tabs>
        <w:ind w:left="986" w:hanging="660"/>
      </w:pPr>
      <w:rPr>
        <w:rFonts w:hint="default"/>
      </w:rPr>
    </w:lvl>
    <w:lvl w:ilvl="1" w:tplc="04190019" w:tentative="1">
      <w:start w:val="1"/>
      <w:numFmt w:val="lowerLetter"/>
      <w:lvlText w:val="%2."/>
      <w:lvlJc w:val="left"/>
      <w:pPr>
        <w:tabs>
          <w:tab w:val="num" w:pos="1406"/>
        </w:tabs>
        <w:ind w:left="1406" w:hanging="360"/>
      </w:pPr>
    </w:lvl>
    <w:lvl w:ilvl="2" w:tplc="0419001B" w:tentative="1">
      <w:start w:val="1"/>
      <w:numFmt w:val="lowerRoman"/>
      <w:lvlText w:val="%3."/>
      <w:lvlJc w:val="right"/>
      <w:pPr>
        <w:tabs>
          <w:tab w:val="num" w:pos="2126"/>
        </w:tabs>
        <w:ind w:left="2126" w:hanging="180"/>
      </w:pPr>
    </w:lvl>
    <w:lvl w:ilvl="3" w:tplc="0419000F" w:tentative="1">
      <w:start w:val="1"/>
      <w:numFmt w:val="decimal"/>
      <w:lvlText w:val="%4."/>
      <w:lvlJc w:val="left"/>
      <w:pPr>
        <w:tabs>
          <w:tab w:val="num" w:pos="2846"/>
        </w:tabs>
        <w:ind w:left="2846" w:hanging="360"/>
      </w:pPr>
    </w:lvl>
    <w:lvl w:ilvl="4" w:tplc="04190019" w:tentative="1">
      <w:start w:val="1"/>
      <w:numFmt w:val="lowerLetter"/>
      <w:lvlText w:val="%5."/>
      <w:lvlJc w:val="left"/>
      <w:pPr>
        <w:tabs>
          <w:tab w:val="num" w:pos="3566"/>
        </w:tabs>
        <w:ind w:left="3566" w:hanging="360"/>
      </w:pPr>
    </w:lvl>
    <w:lvl w:ilvl="5" w:tplc="0419001B" w:tentative="1">
      <w:start w:val="1"/>
      <w:numFmt w:val="lowerRoman"/>
      <w:lvlText w:val="%6."/>
      <w:lvlJc w:val="right"/>
      <w:pPr>
        <w:tabs>
          <w:tab w:val="num" w:pos="4286"/>
        </w:tabs>
        <w:ind w:left="4286" w:hanging="180"/>
      </w:pPr>
    </w:lvl>
    <w:lvl w:ilvl="6" w:tplc="0419000F" w:tentative="1">
      <w:start w:val="1"/>
      <w:numFmt w:val="decimal"/>
      <w:lvlText w:val="%7."/>
      <w:lvlJc w:val="left"/>
      <w:pPr>
        <w:tabs>
          <w:tab w:val="num" w:pos="5006"/>
        </w:tabs>
        <w:ind w:left="5006" w:hanging="360"/>
      </w:pPr>
    </w:lvl>
    <w:lvl w:ilvl="7" w:tplc="04190019" w:tentative="1">
      <w:start w:val="1"/>
      <w:numFmt w:val="lowerLetter"/>
      <w:lvlText w:val="%8."/>
      <w:lvlJc w:val="left"/>
      <w:pPr>
        <w:tabs>
          <w:tab w:val="num" w:pos="5726"/>
        </w:tabs>
        <w:ind w:left="5726" w:hanging="360"/>
      </w:pPr>
    </w:lvl>
    <w:lvl w:ilvl="8" w:tplc="0419001B" w:tentative="1">
      <w:start w:val="1"/>
      <w:numFmt w:val="lowerRoman"/>
      <w:lvlText w:val="%9."/>
      <w:lvlJc w:val="right"/>
      <w:pPr>
        <w:tabs>
          <w:tab w:val="num" w:pos="6446"/>
        </w:tabs>
        <w:ind w:left="6446" w:hanging="180"/>
      </w:pPr>
    </w:lvl>
  </w:abstractNum>
  <w:abstractNum w:abstractNumId="52">
    <w:nsid w:val="78761DBA"/>
    <w:multiLevelType w:val="hybridMultilevel"/>
    <w:tmpl w:val="E3A83D1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3">
    <w:nsid w:val="7B2351F7"/>
    <w:multiLevelType w:val="hybridMultilevel"/>
    <w:tmpl w:val="871A7026"/>
    <w:lvl w:ilvl="0" w:tplc="E5A812E0">
      <w:start w:val="1"/>
      <w:numFmt w:val="decimal"/>
      <w:lvlText w:val="%1)"/>
      <w:lvlJc w:val="left"/>
      <w:pPr>
        <w:ind w:left="510" w:hanging="360"/>
      </w:pPr>
      <w:rPr>
        <w:rFonts w:hint="default"/>
        <w:b/>
      </w:rPr>
    </w:lvl>
    <w:lvl w:ilvl="1" w:tplc="04190019" w:tentative="1">
      <w:start w:val="1"/>
      <w:numFmt w:val="lowerLetter"/>
      <w:lvlText w:val="%2."/>
      <w:lvlJc w:val="left"/>
      <w:pPr>
        <w:ind w:left="1230" w:hanging="360"/>
      </w:pPr>
    </w:lvl>
    <w:lvl w:ilvl="2" w:tplc="0419001B" w:tentative="1">
      <w:start w:val="1"/>
      <w:numFmt w:val="lowerRoman"/>
      <w:lvlText w:val="%3."/>
      <w:lvlJc w:val="right"/>
      <w:pPr>
        <w:ind w:left="1950" w:hanging="180"/>
      </w:pPr>
    </w:lvl>
    <w:lvl w:ilvl="3" w:tplc="0419000F" w:tentative="1">
      <w:start w:val="1"/>
      <w:numFmt w:val="decimal"/>
      <w:lvlText w:val="%4."/>
      <w:lvlJc w:val="left"/>
      <w:pPr>
        <w:ind w:left="2670" w:hanging="360"/>
      </w:pPr>
    </w:lvl>
    <w:lvl w:ilvl="4" w:tplc="04190019" w:tentative="1">
      <w:start w:val="1"/>
      <w:numFmt w:val="lowerLetter"/>
      <w:lvlText w:val="%5."/>
      <w:lvlJc w:val="left"/>
      <w:pPr>
        <w:ind w:left="3390" w:hanging="360"/>
      </w:pPr>
    </w:lvl>
    <w:lvl w:ilvl="5" w:tplc="0419001B" w:tentative="1">
      <w:start w:val="1"/>
      <w:numFmt w:val="lowerRoman"/>
      <w:lvlText w:val="%6."/>
      <w:lvlJc w:val="right"/>
      <w:pPr>
        <w:ind w:left="4110" w:hanging="180"/>
      </w:pPr>
    </w:lvl>
    <w:lvl w:ilvl="6" w:tplc="0419000F" w:tentative="1">
      <w:start w:val="1"/>
      <w:numFmt w:val="decimal"/>
      <w:lvlText w:val="%7."/>
      <w:lvlJc w:val="left"/>
      <w:pPr>
        <w:ind w:left="4830" w:hanging="360"/>
      </w:pPr>
    </w:lvl>
    <w:lvl w:ilvl="7" w:tplc="04190019" w:tentative="1">
      <w:start w:val="1"/>
      <w:numFmt w:val="lowerLetter"/>
      <w:lvlText w:val="%8."/>
      <w:lvlJc w:val="left"/>
      <w:pPr>
        <w:ind w:left="5550" w:hanging="360"/>
      </w:pPr>
    </w:lvl>
    <w:lvl w:ilvl="8" w:tplc="0419001B" w:tentative="1">
      <w:start w:val="1"/>
      <w:numFmt w:val="lowerRoman"/>
      <w:lvlText w:val="%9."/>
      <w:lvlJc w:val="right"/>
      <w:pPr>
        <w:ind w:left="6270" w:hanging="180"/>
      </w:pPr>
    </w:lvl>
  </w:abstractNum>
  <w:abstractNum w:abstractNumId="54">
    <w:nsid w:val="7CB041EB"/>
    <w:multiLevelType w:val="multilevel"/>
    <w:tmpl w:val="49128D74"/>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55">
    <w:nsid w:val="7E9C0922"/>
    <w:multiLevelType w:val="hybridMultilevel"/>
    <w:tmpl w:val="B77EE126"/>
    <w:lvl w:ilvl="0" w:tplc="0B503DD0">
      <w:start w:val="1"/>
      <w:numFmt w:val="decimal"/>
      <w:lvlText w:val="%1)"/>
      <w:lvlJc w:val="left"/>
      <w:pPr>
        <w:ind w:left="644" w:hanging="360"/>
      </w:pPr>
      <w:rPr>
        <w:rFonts w:hint="default"/>
      </w:r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num w:numId="1">
    <w:abstractNumId w:val="29"/>
  </w:num>
  <w:num w:numId="2">
    <w:abstractNumId w:val="16"/>
  </w:num>
  <w:num w:numId="3">
    <w:abstractNumId w:val="11"/>
  </w:num>
  <w:num w:numId="4">
    <w:abstractNumId w:val="3"/>
  </w:num>
  <w:num w:numId="5">
    <w:abstractNumId w:val="1"/>
  </w:num>
  <w:num w:numId="6">
    <w:abstractNumId w:val="32"/>
  </w:num>
  <w:num w:numId="7">
    <w:abstractNumId w:val="15"/>
  </w:num>
  <w:num w:numId="8">
    <w:abstractNumId w:val="41"/>
  </w:num>
  <w:num w:numId="9">
    <w:abstractNumId w:val="9"/>
  </w:num>
  <w:num w:numId="10">
    <w:abstractNumId w:val="5"/>
  </w:num>
  <w:num w:numId="11">
    <w:abstractNumId w:val="4"/>
  </w:num>
  <w:num w:numId="12">
    <w:abstractNumId w:val="24"/>
  </w:num>
  <w:num w:numId="13">
    <w:abstractNumId w:val="2"/>
  </w:num>
  <w:num w:numId="14">
    <w:abstractNumId w:val="51"/>
  </w:num>
  <w:num w:numId="15">
    <w:abstractNumId w:val="50"/>
  </w:num>
  <w:num w:numId="16">
    <w:abstractNumId w:val="35"/>
  </w:num>
  <w:num w:numId="17">
    <w:abstractNumId w:val="20"/>
  </w:num>
  <w:num w:numId="18">
    <w:abstractNumId w:val="26"/>
  </w:num>
  <w:num w:numId="19">
    <w:abstractNumId w:val="43"/>
  </w:num>
  <w:num w:numId="20">
    <w:abstractNumId w:val="42"/>
  </w:num>
  <w:num w:numId="21">
    <w:abstractNumId w:val="28"/>
  </w:num>
  <w:num w:numId="22">
    <w:abstractNumId w:val="55"/>
  </w:num>
  <w:num w:numId="23">
    <w:abstractNumId w:val="21"/>
  </w:num>
  <w:num w:numId="24">
    <w:abstractNumId w:val="36"/>
  </w:num>
  <w:num w:numId="25">
    <w:abstractNumId w:val="53"/>
  </w:num>
  <w:num w:numId="26">
    <w:abstractNumId w:val="23"/>
  </w:num>
  <w:num w:numId="27">
    <w:abstractNumId w:val="44"/>
  </w:num>
  <w:num w:numId="28">
    <w:abstractNumId w:val="40"/>
  </w:num>
  <w:num w:numId="29">
    <w:abstractNumId w:val="14"/>
  </w:num>
  <w:num w:numId="30">
    <w:abstractNumId w:val="18"/>
  </w:num>
  <w:num w:numId="31">
    <w:abstractNumId w:val="49"/>
  </w:num>
  <w:num w:numId="32">
    <w:abstractNumId w:val="25"/>
  </w:num>
  <w:num w:numId="33">
    <w:abstractNumId w:val="30"/>
  </w:num>
  <w:num w:numId="34">
    <w:abstractNumId w:val="12"/>
  </w:num>
  <w:num w:numId="35">
    <w:abstractNumId w:val="0"/>
  </w:num>
  <w:num w:numId="36">
    <w:abstractNumId w:val="39"/>
  </w:num>
  <w:num w:numId="37">
    <w:abstractNumId w:val="46"/>
  </w:num>
  <w:num w:numId="38">
    <w:abstractNumId w:val="48"/>
  </w:num>
  <w:num w:numId="39">
    <w:abstractNumId w:val="34"/>
  </w:num>
  <w:num w:numId="40">
    <w:abstractNumId w:val="8"/>
  </w:num>
  <w:num w:numId="41">
    <w:abstractNumId w:val="17"/>
  </w:num>
  <w:num w:numId="42">
    <w:abstractNumId w:val="7"/>
  </w:num>
  <w:num w:numId="43">
    <w:abstractNumId w:val="37"/>
  </w:num>
  <w:num w:numId="44">
    <w:abstractNumId w:val="47"/>
  </w:num>
  <w:num w:numId="45">
    <w:abstractNumId w:val="19"/>
  </w:num>
  <w:num w:numId="46">
    <w:abstractNumId w:val="27"/>
  </w:num>
  <w:num w:numId="47">
    <w:abstractNumId w:val="52"/>
  </w:num>
  <w:num w:numId="48">
    <w:abstractNumId w:val="13"/>
  </w:num>
  <w:num w:numId="49">
    <w:abstractNumId w:val="33"/>
  </w:num>
  <w:num w:numId="50">
    <w:abstractNumId w:val="38"/>
  </w:num>
  <w:num w:numId="51">
    <w:abstractNumId w:val="6"/>
  </w:num>
  <w:num w:numId="52">
    <w:abstractNumId w:val="45"/>
  </w:num>
  <w:num w:numId="53">
    <w:abstractNumId w:val="54"/>
  </w:num>
  <w:num w:numId="54">
    <w:abstractNumId w:val="22"/>
  </w:num>
  <w:num w:numId="55">
    <w:abstractNumId w:val="10"/>
  </w:num>
  <w:num w:numId="56">
    <w:abstractNumId w:val="31"/>
  </w:num>
  <w:numIdMacAtCleanup w:val="56"/>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80"/>
  <w:hideSpellingErrors/>
  <w:hideGrammaticalErrors/>
  <w:defaultTabStop w:val="624"/>
  <w:autoHyphenation/>
  <w:hyphenationZone w:val="141"/>
  <w:drawingGridHorizontalSpacing w:val="110"/>
  <w:displayHorizontalDrawingGridEvery w:val="2"/>
  <w:characterSpacingControl w:val="doNotCompress"/>
  <w:footnotePr>
    <w:footnote w:id="-1"/>
    <w:footnote w:id="0"/>
  </w:footnotePr>
  <w:endnotePr>
    <w:endnote w:id="-1"/>
    <w:endnote w:id="0"/>
  </w:endnotePr>
  <w:compat>
    <w:useFELayout/>
  </w:compat>
  <w:rsids>
    <w:rsidRoot w:val="00A123D8"/>
    <w:rsid w:val="00005327"/>
    <w:rsid w:val="00006B8A"/>
    <w:rsid w:val="00014E8E"/>
    <w:rsid w:val="00041C07"/>
    <w:rsid w:val="000462D2"/>
    <w:rsid w:val="000531CD"/>
    <w:rsid w:val="00067B5A"/>
    <w:rsid w:val="00073227"/>
    <w:rsid w:val="000765AA"/>
    <w:rsid w:val="0008508B"/>
    <w:rsid w:val="00087D6B"/>
    <w:rsid w:val="00090144"/>
    <w:rsid w:val="00097EEB"/>
    <w:rsid w:val="000C09C6"/>
    <w:rsid w:val="000D2E6C"/>
    <w:rsid w:val="00101D2E"/>
    <w:rsid w:val="00102657"/>
    <w:rsid w:val="0011151B"/>
    <w:rsid w:val="00117115"/>
    <w:rsid w:val="0016245F"/>
    <w:rsid w:val="001721D8"/>
    <w:rsid w:val="00175F5B"/>
    <w:rsid w:val="00195765"/>
    <w:rsid w:val="001A225F"/>
    <w:rsid w:val="001A69DF"/>
    <w:rsid w:val="001A7BFB"/>
    <w:rsid w:val="001A7E41"/>
    <w:rsid w:val="001C0D7B"/>
    <w:rsid w:val="001C1B53"/>
    <w:rsid w:val="001D3555"/>
    <w:rsid w:val="001D43AA"/>
    <w:rsid w:val="001D693B"/>
    <w:rsid w:val="001D7C61"/>
    <w:rsid w:val="001E0538"/>
    <w:rsid w:val="001F6672"/>
    <w:rsid w:val="0020002F"/>
    <w:rsid w:val="00204C83"/>
    <w:rsid w:val="00222CAC"/>
    <w:rsid w:val="002249D3"/>
    <w:rsid w:val="00230C5F"/>
    <w:rsid w:val="002461D8"/>
    <w:rsid w:val="002522D1"/>
    <w:rsid w:val="00275D99"/>
    <w:rsid w:val="00284285"/>
    <w:rsid w:val="002A1E34"/>
    <w:rsid w:val="002B55F8"/>
    <w:rsid w:val="002C1EBF"/>
    <w:rsid w:val="002C1FE3"/>
    <w:rsid w:val="002C5FAF"/>
    <w:rsid w:val="002C7AD0"/>
    <w:rsid w:val="002D04C7"/>
    <w:rsid w:val="002D1CC6"/>
    <w:rsid w:val="002E5363"/>
    <w:rsid w:val="002F0CE4"/>
    <w:rsid w:val="002F522B"/>
    <w:rsid w:val="002F53A0"/>
    <w:rsid w:val="002F67E7"/>
    <w:rsid w:val="002F75D8"/>
    <w:rsid w:val="002F7ADA"/>
    <w:rsid w:val="00302106"/>
    <w:rsid w:val="0032024D"/>
    <w:rsid w:val="00326BE5"/>
    <w:rsid w:val="00330C38"/>
    <w:rsid w:val="0034407A"/>
    <w:rsid w:val="00371C78"/>
    <w:rsid w:val="003906FE"/>
    <w:rsid w:val="003B5278"/>
    <w:rsid w:val="003B5FFC"/>
    <w:rsid w:val="003D1DBF"/>
    <w:rsid w:val="003D1FBD"/>
    <w:rsid w:val="003D2430"/>
    <w:rsid w:val="003E29A7"/>
    <w:rsid w:val="003F0F4B"/>
    <w:rsid w:val="003F5978"/>
    <w:rsid w:val="00402A4A"/>
    <w:rsid w:val="004135BF"/>
    <w:rsid w:val="00423965"/>
    <w:rsid w:val="00435830"/>
    <w:rsid w:val="0044378C"/>
    <w:rsid w:val="00450ED0"/>
    <w:rsid w:val="00462C2B"/>
    <w:rsid w:val="00473B26"/>
    <w:rsid w:val="00473C90"/>
    <w:rsid w:val="00483B70"/>
    <w:rsid w:val="00483EA8"/>
    <w:rsid w:val="004A392F"/>
    <w:rsid w:val="004A45E5"/>
    <w:rsid w:val="004D6E08"/>
    <w:rsid w:val="004E18BD"/>
    <w:rsid w:val="004E755B"/>
    <w:rsid w:val="004F3D53"/>
    <w:rsid w:val="00500E34"/>
    <w:rsid w:val="00511A77"/>
    <w:rsid w:val="00514890"/>
    <w:rsid w:val="00535BC2"/>
    <w:rsid w:val="005449BA"/>
    <w:rsid w:val="005720EC"/>
    <w:rsid w:val="005722A9"/>
    <w:rsid w:val="00574A99"/>
    <w:rsid w:val="0057735E"/>
    <w:rsid w:val="00582173"/>
    <w:rsid w:val="005B1B43"/>
    <w:rsid w:val="0060015C"/>
    <w:rsid w:val="00616DD6"/>
    <w:rsid w:val="00620A91"/>
    <w:rsid w:val="0062144F"/>
    <w:rsid w:val="00621D23"/>
    <w:rsid w:val="00622B7F"/>
    <w:rsid w:val="006274C7"/>
    <w:rsid w:val="00643E5F"/>
    <w:rsid w:val="00645865"/>
    <w:rsid w:val="00645F57"/>
    <w:rsid w:val="006528FE"/>
    <w:rsid w:val="00672038"/>
    <w:rsid w:val="00672BF6"/>
    <w:rsid w:val="00675B43"/>
    <w:rsid w:val="00680EC7"/>
    <w:rsid w:val="00687DFD"/>
    <w:rsid w:val="006945B5"/>
    <w:rsid w:val="006962C5"/>
    <w:rsid w:val="00697AB7"/>
    <w:rsid w:val="006A0708"/>
    <w:rsid w:val="006A1153"/>
    <w:rsid w:val="006A6CE1"/>
    <w:rsid w:val="006B090C"/>
    <w:rsid w:val="006B140A"/>
    <w:rsid w:val="006D4558"/>
    <w:rsid w:val="006D7F71"/>
    <w:rsid w:val="006E2952"/>
    <w:rsid w:val="006E3001"/>
    <w:rsid w:val="006F031C"/>
    <w:rsid w:val="00700330"/>
    <w:rsid w:val="0070310F"/>
    <w:rsid w:val="00713B57"/>
    <w:rsid w:val="007179D0"/>
    <w:rsid w:val="007253B6"/>
    <w:rsid w:val="007364E9"/>
    <w:rsid w:val="00741522"/>
    <w:rsid w:val="0074776A"/>
    <w:rsid w:val="00751AB7"/>
    <w:rsid w:val="0075400E"/>
    <w:rsid w:val="00757664"/>
    <w:rsid w:val="0076281F"/>
    <w:rsid w:val="00777EF7"/>
    <w:rsid w:val="007813CF"/>
    <w:rsid w:val="0079180F"/>
    <w:rsid w:val="0079413C"/>
    <w:rsid w:val="007A4B22"/>
    <w:rsid w:val="007C198D"/>
    <w:rsid w:val="007C2D38"/>
    <w:rsid w:val="007D4C6D"/>
    <w:rsid w:val="007D7737"/>
    <w:rsid w:val="007E4E26"/>
    <w:rsid w:val="007E75C7"/>
    <w:rsid w:val="007F4AF9"/>
    <w:rsid w:val="007F6CB7"/>
    <w:rsid w:val="007F774F"/>
    <w:rsid w:val="00811B79"/>
    <w:rsid w:val="00814E0F"/>
    <w:rsid w:val="00815585"/>
    <w:rsid w:val="008303AB"/>
    <w:rsid w:val="00840E34"/>
    <w:rsid w:val="00860488"/>
    <w:rsid w:val="00861CF3"/>
    <w:rsid w:val="00862D31"/>
    <w:rsid w:val="00865D88"/>
    <w:rsid w:val="00885844"/>
    <w:rsid w:val="00893CCF"/>
    <w:rsid w:val="008A668A"/>
    <w:rsid w:val="008B1EF9"/>
    <w:rsid w:val="008C4578"/>
    <w:rsid w:val="008D1473"/>
    <w:rsid w:val="008E04C1"/>
    <w:rsid w:val="0090494A"/>
    <w:rsid w:val="00916637"/>
    <w:rsid w:val="00922293"/>
    <w:rsid w:val="009268F0"/>
    <w:rsid w:val="00937463"/>
    <w:rsid w:val="009403B5"/>
    <w:rsid w:val="0094399E"/>
    <w:rsid w:val="00946D94"/>
    <w:rsid w:val="0096009F"/>
    <w:rsid w:val="00970A35"/>
    <w:rsid w:val="00984B8D"/>
    <w:rsid w:val="009A67CF"/>
    <w:rsid w:val="009B2913"/>
    <w:rsid w:val="009B7E4B"/>
    <w:rsid w:val="009C2578"/>
    <w:rsid w:val="009D2F59"/>
    <w:rsid w:val="00A013DD"/>
    <w:rsid w:val="00A11683"/>
    <w:rsid w:val="00A123D8"/>
    <w:rsid w:val="00A25BFD"/>
    <w:rsid w:val="00A27796"/>
    <w:rsid w:val="00A34082"/>
    <w:rsid w:val="00A4229B"/>
    <w:rsid w:val="00A54972"/>
    <w:rsid w:val="00A724D3"/>
    <w:rsid w:val="00A739A0"/>
    <w:rsid w:val="00A86EA6"/>
    <w:rsid w:val="00A92E6D"/>
    <w:rsid w:val="00AA4DB3"/>
    <w:rsid w:val="00AE331B"/>
    <w:rsid w:val="00AE5DB4"/>
    <w:rsid w:val="00AF3CBA"/>
    <w:rsid w:val="00B155E2"/>
    <w:rsid w:val="00B168E5"/>
    <w:rsid w:val="00B16D92"/>
    <w:rsid w:val="00B3139E"/>
    <w:rsid w:val="00B32F95"/>
    <w:rsid w:val="00B44E25"/>
    <w:rsid w:val="00B556DF"/>
    <w:rsid w:val="00B56C35"/>
    <w:rsid w:val="00B63C6B"/>
    <w:rsid w:val="00B707AE"/>
    <w:rsid w:val="00B75B6C"/>
    <w:rsid w:val="00B87589"/>
    <w:rsid w:val="00BA42CA"/>
    <w:rsid w:val="00BA635E"/>
    <w:rsid w:val="00BB54F6"/>
    <w:rsid w:val="00BB5D7D"/>
    <w:rsid w:val="00BB62F2"/>
    <w:rsid w:val="00BC2F9D"/>
    <w:rsid w:val="00BC449E"/>
    <w:rsid w:val="00BC6B7E"/>
    <w:rsid w:val="00BD5F3B"/>
    <w:rsid w:val="00BE040F"/>
    <w:rsid w:val="00BE4C65"/>
    <w:rsid w:val="00BF09EF"/>
    <w:rsid w:val="00C02737"/>
    <w:rsid w:val="00C07AFA"/>
    <w:rsid w:val="00C12CEC"/>
    <w:rsid w:val="00C1394B"/>
    <w:rsid w:val="00C154F7"/>
    <w:rsid w:val="00C21C8B"/>
    <w:rsid w:val="00C34EF2"/>
    <w:rsid w:val="00C352F7"/>
    <w:rsid w:val="00C631FD"/>
    <w:rsid w:val="00C77759"/>
    <w:rsid w:val="00C96401"/>
    <w:rsid w:val="00C96E73"/>
    <w:rsid w:val="00CA6E78"/>
    <w:rsid w:val="00CB3B46"/>
    <w:rsid w:val="00CC7250"/>
    <w:rsid w:val="00CD6618"/>
    <w:rsid w:val="00CE3D24"/>
    <w:rsid w:val="00CE5709"/>
    <w:rsid w:val="00CF1881"/>
    <w:rsid w:val="00CF5489"/>
    <w:rsid w:val="00D052AF"/>
    <w:rsid w:val="00D070A8"/>
    <w:rsid w:val="00D0787B"/>
    <w:rsid w:val="00D23262"/>
    <w:rsid w:val="00D54829"/>
    <w:rsid w:val="00D74857"/>
    <w:rsid w:val="00D85CD7"/>
    <w:rsid w:val="00D9060A"/>
    <w:rsid w:val="00D9192F"/>
    <w:rsid w:val="00D923DD"/>
    <w:rsid w:val="00D97A22"/>
    <w:rsid w:val="00D97D94"/>
    <w:rsid w:val="00DB3AAF"/>
    <w:rsid w:val="00DD6174"/>
    <w:rsid w:val="00DD629F"/>
    <w:rsid w:val="00DE0456"/>
    <w:rsid w:val="00DE4B8C"/>
    <w:rsid w:val="00DE6AAC"/>
    <w:rsid w:val="00DF1608"/>
    <w:rsid w:val="00E05312"/>
    <w:rsid w:val="00E12379"/>
    <w:rsid w:val="00E3245B"/>
    <w:rsid w:val="00E34715"/>
    <w:rsid w:val="00E474BB"/>
    <w:rsid w:val="00E50449"/>
    <w:rsid w:val="00E522DF"/>
    <w:rsid w:val="00E5481D"/>
    <w:rsid w:val="00E7359E"/>
    <w:rsid w:val="00E804A5"/>
    <w:rsid w:val="00E8184A"/>
    <w:rsid w:val="00E9047D"/>
    <w:rsid w:val="00EA57D8"/>
    <w:rsid w:val="00EA5C46"/>
    <w:rsid w:val="00ED7F11"/>
    <w:rsid w:val="00EE5655"/>
    <w:rsid w:val="00EE65F8"/>
    <w:rsid w:val="00EF4D7D"/>
    <w:rsid w:val="00F06C39"/>
    <w:rsid w:val="00F1595B"/>
    <w:rsid w:val="00F21F5D"/>
    <w:rsid w:val="00F267DB"/>
    <w:rsid w:val="00F30C1B"/>
    <w:rsid w:val="00F33D17"/>
    <w:rsid w:val="00F36BDA"/>
    <w:rsid w:val="00F404ED"/>
    <w:rsid w:val="00F41EE1"/>
    <w:rsid w:val="00F70D2A"/>
    <w:rsid w:val="00F80FFC"/>
    <w:rsid w:val="00F81429"/>
    <w:rsid w:val="00F86141"/>
    <w:rsid w:val="00F90300"/>
    <w:rsid w:val="00FA6196"/>
    <w:rsid w:val="00FB0450"/>
    <w:rsid w:val="00FB24EF"/>
    <w:rsid w:val="00FB373D"/>
    <w:rsid w:val="00FD18E4"/>
    <w:rsid w:val="00FD5E1E"/>
    <w:rsid w:val="00FD7874"/>
    <w:rsid w:val="00FE1B6F"/>
    <w:rsid w:val="00FE75FF"/>
    <w:rsid w:val="00FF2264"/>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32">
      <o:colormenu v:ext="edit" strokecolor="none [3212]"/>
    </o:shapedefaults>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be-BY" w:eastAsia="be-BY"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0" w:qFormat="1"/>
    <w:lsdException w:name="heading 4" w:uiPriority="0" w:qFormat="1"/>
    <w:lsdException w:name="heading 5" w:uiPriority="9" w:qFormat="1"/>
    <w:lsdException w:name="heading 6" w:uiPriority="9" w:qFormat="1"/>
    <w:lsdException w:name="heading 7" w:uiPriority="9"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0"/>
    <w:lsdException w:name="footer" w:uiPriority="0"/>
    <w:lsdException w:name="caption" w:uiPriority="35" w:qFormat="1"/>
    <w:lsdException w:name="line number" w:uiPriority="0"/>
    <w:lsdException w:name="page number"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11" w:unhideWhenUsed="0" w:qFormat="1"/>
    <w:lsdException w:name="Body Text 2" w:uiPriority="0"/>
    <w:lsdException w:name="Body Text 3" w:uiPriority="0"/>
    <w:lsdException w:name="Body Text Indent 2" w:uiPriority="0"/>
    <w:lsdException w:name="Block Text" w:uiPriority="0"/>
    <w:lsdException w:name="Strong" w:semiHidden="0" w:uiPriority="22" w:unhideWhenUsed="0" w:qFormat="1"/>
    <w:lsdException w:name="Emphasis" w:semiHidden="0" w:uiPriority="20" w:unhideWhenUsed="0" w:qFormat="1"/>
    <w:lsdException w:name="Document Map" w:uiPriority="0"/>
    <w:lsdException w:name="Plain Text" w:uiPriority="0"/>
    <w:lsdException w:name="Balloon Text" w:uiPriority="0"/>
    <w:lsdException w:name="Table Grid" w:semiHidden="0" w:uiPriority="59" w:unhideWhenUsed="0"/>
    <w:lsdException w:name="Placeholder Text" w:unhideWhenUsed="0"/>
    <w:lsdException w:name="No Spacing" w:semiHidden="0" w:uiPriority="1" w:unhideWhenUsed="0"/>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96009F"/>
  </w:style>
  <w:style w:type="paragraph" w:styleId="1">
    <w:name w:val="heading 1"/>
    <w:basedOn w:val="a"/>
    <w:next w:val="a"/>
    <w:link w:val="10"/>
    <w:qFormat/>
    <w:rsid w:val="00FB0450"/>
    <w:pPr>
      <w:spacing w:after="0" w:line="240" w:lineRule="auto"/>
      <w:jc w:val="center"/>
      <w:outlineLvl w:val="0"/>
    </w:pPr>
    <w:rPr>
      <w:rFonts w:ascii="Times New Roman" w:hAnsi="Times New Roman" w:cs="Times New Roman"/>
      <w:b/>
      <w:spacing w:val="2"/>
      <w:sz w:val="24"/>
      <w:szCs w:val="24"/>
      <w:lang w:val="ru-RU"/>
    </w:rPr>
  </w:style>
  <w:style w:type="paragraph" w:styleId="2">
    <w:name w:val="heading 2"/>
    <w:basedOn w:val="a"/>
    <w:next w:val="a"/>
    <w:link w:val="20"/>
    <w:uiPriority w:val="9"/>
    <w:unhideWhenUsed/>
    <w:qFormat/>
    <w:rsid w:val="00E5481D"/>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3">
    <w:name w:val="heading 3"/>
    <w:basedOn w:val="a"/>
    <w:next w:val="a"/>
    <w:link w:val="30"/>
    <w:qFormat/>
    <w:rsid w:val="00435830"/>
    <w:pPr>
      <w:keepNext/>
      <w:spacing w:after="0" w:line="240" w:lineRule="auto"/>
      <w:ind w:firstLine="708"/>
      <w:jc w:val="center"/>
      <w:outlineLvl w:val="2"/>
    </w:pPr>
    <w:rPr>
      <w:rFonts w:ascii="Times New Roman" w:eastAsia="Times New Roman" w:hAnsi="Times New Roman" w:cs="Times New Roman"/>
      <w:b/>
      <w:i/>
      <w:szCs w:val="24"/>
      <w:lang w:val="ru-RU" w:eastAsia="ru-RU"/>
    </w:rPr>
  </w:style>
  <w:style w:type="paragraph" w:styleId="4">
    <w:name w:val="heading 4"/>
    <w:basedOn w:val="a"/>
    <w:next w:val="a"/>
    <w:link w:val="40"/>
    <w:qFormat/>
    <w:rsid w:val="00574A99"/>
    <w:pPr>
      <w:spacing w:after="0" w:line="240" w:lineRule="auto"/>
      <w:jc w:val="center"/>
      <w:outlineLvl w:val="3"/>
    </w:pPr>
    <w:rPr>
      <w:rFonts w:ascii="Times New Roman" w:hAnsi="Times New Roman" w:cs="Times New Roman"/>
      <w:b/>
      <w:bCs/>
      <w:sz w:val="24"/>
      <w:szCs w:val="24"/>
    </w:rPr>
  </w:style>
  <w:style w:type="paragraph" w:styleId="5">
    <w:name w:val="heading 5"/>
    <w:basedOn w:val="a"/>
    <w:next w:val="a"/>
    <w:link w:val="50"/>
    <w:uiPriority w:val="9"/>
    <w:qFormat/>
    <w:rsid w:val="00435830"/>
    <w:pPr>
      <w:keepNext/>
      <w:spacing w:after="0" w:line="240" w:lineRule="auto"/>
      <w:ind w:firstLine="708"/>
      <w:jc w:val="both"/>
      <w:outlineLvl w:val="4"/>
    </w:pPr>
    <w:rPr>
      <w:rFonts w:ascii="Times New Roman" w:eastAsia="Times New Roman" w:hAnsi="Times New Roman" w:cs="Times New Roman"/>
      <w:b/>
      <w:i/>
      <w:szCs w:val="24"/>
      <w:lang w:val="ru-RU" w:eastAsia="ru-RU"/>
    </w:rPr>
  </w:style>
  <w:style w:type="paragraph" w:styleId="6">
    <w:name w:val="heading 6"/>
    <w:basedOn w:val="a"/>
    <w:next w:val="a"/>
    <w:link w:val="60"/>
    <w:uiPriority w:val="9"/>
    <w:qFormat/>
    <w:rsid w:val="00435830"/>
    <w:pPr>
      <w:keepNext/>
      <w:pBdr>
        <w:top w:val="single" w:sz="8" w:space="1" w:color="auto"/>
      </w:pBdr>
      <w:shd w:val="clear" w:color="auto" w:fill="FFFFFF"/>
      <w:spacing w:before="234" w:after="0" w:line="360" w:lineRule="auto"/>
      <w:ind w:right="510"/>
      <w:jc w:val="center"/>
      <w:outlineLvl w:val="5"/>
    </w:pPr>
    <w:rPr>
      <w:rFonts w:ascii="Times New Roman" w:eastAsia="Times New Roman" w:hAnsi="Times New Roman" w:cs="Times New Roman"/>
      <w:b/>
      <w:i/>
      <w:color w:val="000000"/>
      <w:spacing w:val="-1"/>
      <w:w w:val="109"/>
      <w:sz w:val="24"/>
      <w:szCs w:val="24"/>
      <w:lang w:val="ru-RU" w:eastAsia="ru-RU"/>
    </w:rPr>
  </w:style>
  <w:style w:type="paragraph" w:styleId="8">
    <w:name w:val="heading 8"/>
    <w:basedOn w:val="a"/>
    <w:next w:val="a"/>
    <w:link w:val="80"/>
    <w:semiHidden/>
    <w:unhideWhenUsed/>
    <w:qFormat/>
    <w:rsid w:val="0075400E"/>
    <w:pPr>
      <w:keepNext/>
      <w:keepLines/>
      <w:spacing w:before="200" w:after="0" w:line="240" w:lineRule="auto"/>
      <w:outlineLvl w:val="7"/>
    </w:pPr>
    <w:rPr>
      <w:rFonts w:asciiTheme="majorHAnsi" w:eastAsiaTheme="majorEastAsia" w:hAnsiTheme="majorHAnsi" w:cstheme="majorBidi"/>
      <w:color w:val="404040" w:themeColor="text1" w:themeTint="BF"/>
      <w:sz w:val="20"/>
      <w:szCs w:val="20"/>
      <w:lang w:val="ru-RU" w:eastAsia="ru-RU"/>
    </w:rPr>
  </w:style>
  <w:style w:type="paragraph" w:styleId="9">
    <w:name w:val="heading 9"/>
    <w:basedOn w:val="a"/>
    <w:next w:val="a"/>
    <w:link w:val="90"/>
    <w:qFormat/>
    <w:rsid w:val="0075400E"/>
    <w:pPr>
      <w:keepNext/>
      <w:spacing w:after="0" w:line="240" w:lineRule="auto"/>
      <w:outlineLvl w:val="8"/>
    </w:pPr>
    <w:rPr>
      <w:rFonts w:ascii="Times New Roman" w:eastAsia="Times New Roman" w:hAnsi="Times New Roman" w:cs="Times New Roman"/>
      <w:sz w:val="28"/>
      <w:szCs w:val="20"/>
      <w:lang w:val="ru-RU" w:eastAsia="ru-RU"/>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rsid w:val="00FB0450"/>
    <w:rPr>
      <w:rFonts w:ascii="Times New Roman" w:hAnsi="Times New Roman" w:cs="Times New Roman"/>
      <w:b/>
      <w:spacing w:val="2"/>
      <w:sz w:val="24"/>
      <w:szCs w:val="24"/>
      <w:lang w:val="ru-RU"/>
    </w:rPr>
  </w:style>
  <w:style w:type="paragraph" w:styleId="a3">
    <w:name w:val="header"/>
    <w:basedOn w:val="a"/>
    <w:link w:val="a4"/>
    <w:uiPriority w:val="99"/>
    <w:unhideWhenUsed/>
    <w:rsid w:val="007364E9"/>
    <w:pPr>
      <w:widowControl w:val="0"/>
      <w:tabs>
        <w:tab w:val="center" w:pos="4677"/>
        <w:tab w:val="right" w:pos="9355"/>
      </w:tabs>
      <w:autoSpaceDE w:val="0"/>
      <w:autoSpaceDN w:val="0"/>
      <w:adjustRightInd w:val="0"/>
      <w:spacing w:after="0" w:line="240" w:lineRule="auto"/>
    </w:pPr>
    <w:rPr>
      <w:rFonts w:ascii="Arial" w:eastAsia="Times New Roman" w:hAnsi="Arial" w:cs="Arial"/>
      <w:sz w:val="20"/>
      <w:szCs w:val="20"/>
      <w:lang w:val="ru-RU" w:eastAsia="ru-RU"/>
    </w:rPr>
  </w:style>
  <w:style w:type="character" w:customStyle="1" w:styleId="a4">
    <w:name w:val="Верхний колонтитул Знак"/>
    <w:basedOn w:val="a0"/>
    <w:link w:val="a3"/>
    <w:uiPriority w:val="99"/>
    <w:rsid w:val="007364E9"/>
    <w:rPr>
      <w:rFonts w:ascii="Arial" w:eastAsia="Times New Roman" w:hAnsi="Arial" w:cs="Arial"/>
      <w:sz w:val="20"/>
      <w:szCs w:val="20"/>
      <w:lang w:val="ru-RU" w:eastAsia="ru-RU"/>
    </w:rPr>
  </w:style>
  <w:style w:type="paragraph" w:styleId="a5">
    <w:name w:val="footer"/>
    <w:basedOn w:val="a"/>
    <w:link w:val="a6"/>
    <w:unhideWhenUsed/>
    <w:rsid w:val="007364E9"/>
    <w:pPr>
      <w:widowControl w:val="0"/>
      <w:tabs>
        <w:tab w:val="center" w:pos="4677"/>
        <w:tab w:val="right" w:pos="9355"/>
      </w:tabs>
      <w:autoSpaceDE w:val="0"/>
      <w:autoSpaceDN w:val="0"/>
      <w:adjustRightInd w:val="0"/>
      <w:spacing w:after="0" w:line="240" w:lineRule="auto"/>
    </w:pPr>
    <w:rPr>
      <w:rFonts w:ascii="Arial" w:eastAsia="Times New Roman" w:hAnsi="Arial" w:cs="Arial"/>
      <w:sz w:val="20"/>
      <w:szCs w:val="20"/>
      <w:lang w:val="ru-RU" w:eastAsia="ru-RU"/>
    </w:rPr>
  </w:style>
  <w:style w:type="character" w:customStyle="1" w:styleId="a6">
    <w:name w:val="Нижний колонтитул Знак"/>
    <w:basedOn w:val="a0"/>
    <w:link w:val="a5"/>
    <w:rsid w:val="007364E9"/>
    <w:rPr>
      <w:rFonts w:ascii="Arial" w:eastAsia="Times New Roman" w:hAnsi="Arial" w:cs="Arial"/>
      <w:sz w:val="20"/>
      <w:szCs w:val="20"/>
      <w:lang w:val="ru-RU" w:eastAsia="ru-RU"/>
    </w:rPr>
  </w:style>
  <w:style w:type="paragraph" w:styleId="11">
    <w:name w:val="toc 1"/>
    <w:basedOn w:val="a"/>
    <w:next w:val="a"/>
    <w:autoRedefine/>
    <w:uiPriority w:val="39"/>
    <w:unhideWhenUsed/>
    <w:rsid w:val="0034407A"/>
    <w:pPr>
      <w:tabs>
        <w:tab w:val="right" w:leader="dot" w:pos="9345"/>
      </w:tabs>
      <w:spacing w:after="0" w:line="240" w:lineRule="auto"/>
    </w:pPr>
    <w:rPr>
      <w:rFonts w:ascii="Times New Roman" w:hAnsi="Times New Roman" w:cs="Times New Roman"/>
      <w:bCs/>
      <w:noProof/>
      <w:sz w:val="24"/>
      <w:szCs w:val="24"/>
    </w:rPr>
  </w:style>
  <w:style w:type="character" w:styleId="a7">
    <w:name w:val="Hyperlink"/>
    <w:basedOn w:val="a0"/>
    <w:uiPriority w:val="99"/>
    <w:unhideWhenUsed/>
    <w:rsid w:val="007364E9"/>
    <w:rPr>
      <w:color w:val="0000FF"/>
      <w:u w:val="single"/>
    </w:rPr>
  </w:style>
  <w:style w:type="paragraph" w:styleId="a8">
    <w:name w:val="Plain Text"/>
    <w:basedOn w:val="a"/>
    <w:link w:val="a9"/>
    <w:rsid w:val="007364E9"/>
    <w:pPr>
      <w:spacing w:after="0" w:line="240" w:lineRule="auto"/>
    </w:pPr>
    <w:rPr>
      <w:rFonts w:ascii="Courier New" w:eastAsia="Times New Roman" w:hAnsi="Courier New" w:cs="Courier New"/>
      <w:sz w:val="20"/>
      <w:szCs w:val="20"/>
      <w:lang w:val="ru-RU" w:eastAsia="ru-RU"/>
    </w:rPr>
  </w:style>
  <w:style w:type="character" w:customStyle="1" w:styleId="a9">
    <w:name w:val="Текст Знак"/>
    <w:basedOn w:val="a0"/>
    <w:link w:val="a8"/>
    <w:rsid w:val="007364E9"/>
    <w:rPr>
      <w:rFonts w:ascii="Courier New" w:eastAsia="Times New Roman" w:hAnsi="Courier New" w:cs="Courier New"/>
      <w:sz w:val="20"/>
      <w:szCs w:val="20"/>
      <w:lang w:val="ru-RU" w:eastAsia="ru-RU"/>
    </w:rPr>
  </w:style>
  <w:style w:type="character" w:styleId="aa">
    <w:name w:val="page number"/>
    <w:basedOn w:val="a0"/>
    <w:rsid w:val="007364E9"/>
  </w:style>
  <w:style w:type="table" w:styleId="ab">
    <w:name w:val="Table Grid"/>
    <w:basedOn w:val="a1"/>
    <w:uiPriority w:val="59"/>
    <w:rsid w:val="007364E9"/>
    <w:pPr>
      <w:spacing w:after="0" w:line="240" w:lineRule="auto"/>
    </w:pPr>
    <w:rPr>
      <w:rFonts w:ascii="Calibri" w:eastAsia="Times New Roman"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21">
    <w:name w:val="toc 2"/>
    <w:basedOn w:val="a"/>
    <w:next w:val="a"/>
    <w:autoRedefine/>
    <w:uiPriority w:val="39"/>
    <w:unhideWhenUsed/>
    <w:rsid w:val="00FB0450"/>
    <w:pPr>
      <w:spacing w:after="0"/>
      <w:ind w:left="220"/>
    </w:pPr>
    <w:rPr>
      <w:smallCaps/>
      <w:sz w:val="20"/>
      <w:szCs w:val="20"/>
    </w:rPr>
  </w:style>
  <w:style w:type="paragraph" w:styleId="31">
    <w:name w:val="toc 3"/>
    <w:basedOn w:val="a"/>
    <w:next w:val="a"/>
    <w:autoRedefine/>
    <w:uiPriority w:val="39"/>
    <w:unhideWhenUsed/>
    <w:rsid w:val="00FB0450"/>
    <w:pPr>
      <w:spacing w:after="0"/>
      <w:ind w:left="440"/>
    </w:pPr>
    <w:rPr>
      <w:i/>
      <w:iCs/>
      <w:sz w:val="20"/>
      <w:szCs w:val="20"/>
    </w:rPr>
  </w:style>
  <w:style w:type="paragraph" w:styleId="41">
    <w:name w:val="toc 4"/>
    <w:basedOn w:val="a"/>
    <w:next w:val="a"/>
    <w:autoRedefine/>
    <w:uiPriority w:val="39"/>
    <w:unhideWhenUsed/>
    <w:rsid w:val="00FB0450"/>
    <w:pPr>
      <w:spacing w:after="0"/>
      <w:ind w:left="660"/>
    </w:pPr>
    <w:rPr>
      <w:sz w:val="18"/>
      <w:szCs w:val="18"/>
    </w:rPr>
  </w:style>
  <w:style w:type="paragraph" w:styleId="51">
    <w:name w:val="toc 5"/>
    <w:basedOn w:val="a"/>
    <w:next w:val="a"/>
    <w:autoRedefine/>
    <w:uiPriority w:val="39"/>
    <w:unhideWhenUsed/>
    <w:rsid w:val="00FB0450"/>
    <w:pPr>
      <w:spacing w:after="0"/>
      <w:ind w:left="880"/>
    </w:pPr>
    <w:rPr>
      <w:sz w:val="18"/>
      <w:szCs w:val="18"/>
    </w:rPr>
  </w:style>
  <w:style w:type="paragraph" w:styleId="61">
    <w:name w:val="toc 6"/>
    <w:basedOn w:val="a"/>
    <w:next w:val="a"/>
    <w:autoRedefine/>
    <w:uiPriority w:val="39"/>
    <w:unhideWhenUsed/>
    <w:rsid w:val="00FB0450"/>
    <w:pPr>
      <w:spacing w:after="0"/>
      <w:ind w:left="1100"/>
    </w:pPr>
    <w:rPr>
      <w:sz w:val="18"/>
      <w:szCs w:val="18"/>
    </w:rPr>
  </w:style>
  <w:style w:type="paragraph" w:styleId="7">
    <w:name w:val="toc 7"/>
    <w:basedOn w:val="a"/>
    <w:next w:val="a"/>
    <w:autoRedefine/>
    <w:uiPriority w:val="39"/>
    <w:unhideWhenUsed/>
    <w:rsid w:val="00FB0450"/>
    <w:pPr>
      <w:spacing w:after="0"/>
      <w:ind w:left="1320"/>
    </w:pPr>
    <w:rPr>
      <w:sz w:val="18"/>
      <w:szCs w:val="18"/>
    </w:rPr>
  </w:style>
  <w:style w:type="paragraph" w:styleId="81">
    <w:name w:val="toc 8"/>
    <w:basedOn w:val="a"/>
    <w:next w:val="a"/>
    <w:autoRedefine/>
    <w:uiPriority w:val="39"/>
    <w:unhideWhenUsed/>
    <w:rsid w:val="00FB0450"/>
    <w:pPr>
      <w:spacing w:after="0"/>
      <w:ind w:left="1540"/>
    </w:pPr>
    <w:rPr>
      <w:sz w:val="18"/>
      <w:szCs w:val="18"/>
    </w:rPr>
  </w:style>
  <w:style w:type="paragraph" w:styleId="91">
    <w:name w:val="toc 9"/>
    <w:basedOn w:val="a"/>
    <w:next w:val="a"/>
    <w:autoRedefine/>
    <w:uiPriority w:val="39"/>
    <w:unhideWhenUsed/>
    <w:rsid w:val="00FB0450"/>
    <w:pPr>
      <w:spacing w:after="0"/>
      <w:ind w:left="1760"/>
    </w:pPr>
    <w:rPr>
      <w:sz w:val="18"/>
      <w:szCs w:val="18"/>
    </w:rPr>
  </w:style>
  <w:style w:type="character" w:customStyle="1" w:styleId="FontStyle101">
    <w:name w:val="Font Style101"/>
    <w:basedOn w:val="a0"/>
    <w:rsid w:val="00FB0450"/>
    <w:rPr>
      <w:rFonts w:ascii="Times New Roman" w:hAnsi="Times New Roman" w:cs="Times New Roman"/>
      <w:sz w:val="20"/>
      <w:szCs w:val="20"/>
    </w:rPr>
  </w:style>
  <w:style w:type="paragraph" w:styleId="ac">
    <w:name w:val="Balloon Text"/>
    <w:basedOn w:val="a"/>
    <w:link w:val="ad"/>
    <w:unhideWhenUsed/>
    <w:rsid w:val="00FB0450"/>
    <w:pPr>
      <w:spacing w:after="0" w:line="240" w:lineRule="auto"/>
    </w:pPr>
    <w:rPr>
      <w:rFonts w:ascii="Tahoma" w:hAnsi="Tahoma" w:cs="Tahoma"/>
      <w:sz w:val="16"/>
      <w:szCs w:val="16"/>
    </w:rPr>
  </w:style>
  <w:style w:type="character" w:customStyle="1" w:styleId="ad">
    <w:name w:val="Текст выноски Знак"/>
    <w:basedOn w:val="a0"/>
    <w:link w:val="ac"/>
    <w:rsid w:val="00FB0450"/>
    <w:rPr>
      <w:rFonts w:ascii="Tahoma" w:hAnsi="Tahoma" w:cs="Tahoma"/>
      <w:sz w:val="16"/>
      <w:szCs w:val="16"/>
    </w:rPr>
  </w:style>
  <w:style w:type="paragraph" w:customStyle="1" w:styleId="12">
    <w:name w:val="Абзац списка1"/>
    <w:basedOn w:val="a"/>
    <w:rsid w:val="00E5481D"/>
    <w:pPr>
      <w:ind w:left="720"/>
    </w:pPr>
    <w:rPr>
      <w:rFonts w:ascii="Calibri" w:eastAsia="Times New Roman" w:hAnsi="Calibri" w:cs="Times New Roman"/>
      <w:lang w:val="ru-RU" w:eastAsia="ru-RU"/>
    </w:rPr>
  </w:style>
  <w:style w:type="character" w:customStyle="1" w:styleId="20">
    <w:name w:val="Заголовок 2 Знак"/>
    <w:basedOn w:val="a0"/>
    <w:link w:val="2"/>
    <w:uiPriority w:val="9"/>
    <w:rsid w:val="00E5481D"/>
    <w:rPr>
      <w:rFonts w:asciiTheme="majorHAnsi" w:eastAsiaTheme="majorEastAsia" w:hAnsiTheme="majorHAnsi" w:cstheme="majorBidi"/>
      <w:b/>
      <w:bCs/>
      <w:color w:val="4F81BD" w:themeColor="accent1"/>
      <w:sz w:val="26"/>
      <w:szCs w:val="26"/>
    </w:rPr>
  </w:style>
  <w:style w:type="paragraph" w:styleId="ae">
    <w:name w:val="Body Text Indent"/>
    <w:basedOn w:val="a"/>
    <w:link w:val="af"/>
    <w:rsid w:val="00E5481D"/>
    <w:pPr>
      <w:shd w:val="clear" w:color="auto" w:fill="FFFFFF"/>
      <w:spacing w:after="0" w:line="202" w:lineRule="exact"/>
      <w:ind w:firstLine="137"/>
    </w:pPr>
    <w:rPr>
      <w:rFonts w:ascii="Times New Roman" w:eastAsia="Times New Roman" w:hAnsi="Times New Roman" w:cs="Times New Roman"/>
      <w:color w:val="000000"/>
      <w:spacing w:val="-6"/>
      <w:sz w:val="24"/>
      <w:szCs w:val="18"/>
      <w:lang w:val="ru-RU" w:eastAsia="ru-RU"/>
    </w:rPr>
  </w:style>
  <w:style w:type="character" w:customStyle="1" w:styleId="af">
    <w:name w:val="Основной текст с отступом Знак"/>
    <w:basedOn w:val="a0"/>
    <w:link w:val="ae"/>
    <w:rsid w:val="00E5481D"/>
    <w:rPr>
      <w:rFonts w:ascii="Times New Roman" w:eastAsia="Times New Roman" w:hAnsi="Times New Roman" w:cs="Times New Roman"/>
      <w:color w:val="000000"/>
      <w:spacing w:val="-6"/>
      <w:sz w:val="24"/>
      <w:szCs w:val="18"/>
      <w:shd w:val="clear" w:color="auto" w:fill="FFFFFF"/>
      <w:lang w:val="ru-RU" w:eastAsia="ru-RU"/>
    </w:rPr>
  </w:style>
  <w:style w:type="paragraph" w:styleId="af0">
    <w:name w:val="Normal (Web)"/>
    <w:basedOn w:val="a"/>
    <w:uiPriority w:val="99"/>
    <w:unhideWhenUsed/>
    <w:rsid w:val="00E5481D"/>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paragraph" w:customStyle="1" w:styleId="maintext">
    <w:name w:val="main_text"/>
    <w:basedOn w:val="a"/>
    <w:rsid w:val="00E5481D"/>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character" w:styleId="af1">
    <w:name w:val="Strong"/>
    <w:basedOn w:val="a0"/>
    <w:uiPriority w:val="22"/>
    <w:qFormat/>
    <w:rsid w:val="00E5481D"/>
    <w:rPr>
      <w:b/>
      <w:bCs/>
    </w:rPr>
  </w:style>
  <w:style w:type="paragraph" w:styleId="af2">
    <w:name w:val="List Paragraph"/>
    <w:basedOn w:val="a"/>
    <w:uiPriority w:val="34"/>
    <w:qFormat/>
    <w:rsid w:val="00E5481D"/>
    <w:pPr>
      <w:spacing w:line="240" w:lineRule="auto"/>
      <w:ind w:left="720" w:firstLine="425"/>
      <w:contextualSpacing/>
      <w:jc w:val="both"/>
    </w:pPr>
    <w:rPr>
      <w:rFonts w:eastAsiaTheme="minorHAnsi"/>
      <w:lang w:val="ru-RU" w:eastAsia="en-US"/>
    </w:rPr>
  </w:style>
  <w:style w:type="paragraph" w:styleId="32">
    <w:name w:val="Body Text Indent 3"/>
    <w:basedOn w:val="a"/>
    <w:link w:val="33"/>
    <w:uiPriority w:val="99"/>
    <w:unhideWhenUsed/>
    <w:rsid w:val="00E5481D"/>
    <w:pPr>
      <w:spacing w:after="120"/>
      <w:ind w:left="283"/>
    </w:pPr>
    <w:rPr>
      <w:sz w:val="16"/>
      <w:szCs w:val="16"/>
    </w:rPr>
  </w:style>
  <w:style w:type="character" w:customStyle="1" w:styleId="33">
    <w:name w:val="Основной текст с отступом 3 Знак"/>
    <w:basedOn w:val="a0"/>
    <w:link w:val="32"/>
    <w:uiPriority w:val="99"/>
    <w:rsid w:val="00E5481D"/>
    <w:rPr>
      <w:sz w:val="16"/>
      <w:szCs w:val="16"/>
    </w:rPr>
  </w:style>
  <w:style w:type="paragraph" w:customStyle="1" w:styleId="13">
    <w:name w:val="Заголовак 1"/>
    <w:basedOn w:val="1"/>
    <w:link w:val="14"/>
    <w:qFormat/>
    <w:rsid w:val="00BC449E"/>
    <w:pPr>
      <w:spacing w:line="216" w:lineRule="auto"/>
    </w:pPr>
    <w:rPr>
      <w:rFonts w:eastAsia="Times New Roman"/>
      <w:caps/>
      <w:spacing w:val="0"/>
      <w:szCs w:val="16"/>
      <w:lang w:eastAsia="ru-RU"/>
    </w:rPr>
  </w:style>
  <w:style w:type="character" w:customStyle="1" w:styleId="14">
    <w:name w:val="Заголовак 1 Знак"/>
    <w:basedOn w:val="10"/>
    <w:link w:val="13"/>
    <w:rsid w:val="00BC449E"/>
    <w:rPr>
      <w:rFonts w:ascii="Times New Roman" w:eastAsia="Times New Roman" w:hAnsi="Times New Roman" w:cs="Times New Roman"/>
      <w:b/>
      <w:caps/>
      <w:spacing w:val="2"/>
      <w:sz w:val="24"/>
      <w:szCs w:val="16"/>
      <w:lang w:val="ru-RU" w:eastAsia="ru-RU"/>
    </w:rPr>
  </w:style>
  <w:style w:type="character" w:customStyle="1" w:styleId="30">
    <w:name w:val="Заголовок 3 Знак"/>
    <w:basedOn w:val="a0"/>
    <w:link w:val="3"/>
    <w:rsid w:val="00435830"/>
    <w:rPr>
      <w:rFonts w:ascii="Times New Roman" w:eastAsia="Times New Roman" w:hAnsi="Times New Roman" w:cs="Times New Roman"/>
      <w:b/>
      <w:i/>
      <w:szCs w:val="24"/>
      <w:lang w:val="ru-RU" w:eastAsia="ru-RU"/>
    </w:rPr>
  </w:style>
  <w:style w:type="character" w:customStyle="1" w:styleId="40">
    <w:name w:val="Заголовок 4 Знак"/>
    <w:basedOn w:val="a0"/>
    <w:link w:val="4"/>
    <w:rsid w:val="00574A99"/>
    <w:rPr>
      <w:rFonts w:ascii="Times New Roman" w:hAnsi="Times New Roman" w:cs="Times New Roman"/>
      <w:b/>
      <w:bCs/>
      <w:sz w:val="24"/>
      <w:szCs w:val="24"/>
    </w:rPr>
  </w:style>
  <w:style w:type="character" w:customStyle="1" w:styleId="50">
    <w:name w:val="Заголовок 5 Знак"/>
    <w:basedOn w:val="a0"/>
    <w:link w:val="5"/>
    <w:uiPriority w:val="9"/>
    <w:rsid w:val="00435830"/>
    <w:rPr>
      <w:rFonts w:ascii="Times New Roman" w:eastAsia="Times New Roman" w:hAnsi="Times New Roman" w:cs="Times New Roman"/>
      <w:b/>
      <w:i/>
      <w:szCs w:val="24"/>
      <w:lang w:val="ru-RU" w:eastAsia="ru-RU"/>
    </w:rPr>
  </w:style>
  <w:style w:type="character" w:customStyle="1" w:styleId="60">
    <w:name w:val="Заголовок 6 Знак"/>
    <w:basedOn w:val="a0"/>
    <w:link w:val="6"/>
    <w:uiPriority w:val="9"/>
    <w:rsid w:val="00435830"/>
    <w:rPr>
      <w:rFonts w:ascii="Times New Roman" w:eastAsia="Times New Roman" w:hAnsi="Times New Roman" w:cs="Times New Roman"/>
      <w:b/>
      <w:i/>
      <w:color w:val="000000"/>
      <w:spacing w:val="-1"/>
      <w:w w:val="109"/>
      <w:sz w:val="24"/>
      <w:szCs w:val="24"/>
      <w:shd w:val="clear" w:color="auto" w:fill="FFFFFF"/>
      <w:lang w:val="ru-RU" w:eastAsia="ru-RU"/>
    </w:rPr>
  </w:style>
  <w:style w:type="paragraph" w:styleId="af3">
    <w:name w:val="Body Text"/>
    <w:basedOn w:val="a"/>
    <w:link w:val="af4"/>
    <w:rsid w:val="00435830"/>
    <w:pPr>
      <w:spacing w:after="0" w:line="240" w:lineRule="auto"/>
      <w:jc w:val="both"/>
    </w:pPr>
    <w:rPr>
      <w:rFonts w:ascii="Times New Roman" w:eastAsia="Times New Roman" w:hAnsi="Times New Roman" w:cs="Times New Roman"/>
      <w:sz w:val="20"/>
      <w:szCs w:val="20"/>
      <w:lang w:val="ru-RU" w:eastAsia="ru-RU"/>
    </w:rPr>
  </w:style>
  <w:style w:type="character" w:customStyle="1" w:styleId="af4">
    <w:name w:val="Основной текст Знак"/>
    <w:basedOn w:val="a0"/>
    <w:link w:val="af3"/>
    <w:rsid w:val="00435830"/>
    <w:rPr>
      <w:rFonts w:ascii="Times New Roman" w:eastAsia="Times New Roman" w:hAnsi="Times New Roman" w:cs="Times New Roman"/>
      <w:sz w:val="20"/>
      <w:szCs w:val="20"/>
      <w:lang w:val="ru-RU" w:eastAsia="ru-RU"/>
    </w:rPr>
  </w:style>
  <w:style w:type="paragraph" w:styleId="22">
    <w:name w:val="Body Text 2"/>
    <w:basedOn w:val="a"/>
    <w:link w:val="23"/>
    <w:rsid w:val="00435830"/>
    <w:pPr>
      <w:spacing w:after="0" w:line="240" w:lineRule="auto"/>
      <w:jc w:val="center"/>
    </w:pPr>
    <w:rPr>
      <w:rFonts w:ascii="Times New Roman" w:eastAsia="Times New Roman" w:hAnsi="Times New Roman" w:cs="Times New Roman"/>
      <w:sz w:val="20"/>
      <w:szCs w:val="20"/>
      <w:lang w:val="ru-RU" w:eastAsia="ru-RU"/>
    </w:rPr>
  </w:style>
  <w:style w:type="character" w:customStyle="1" w:styleId="23">
    <w:name w:val="Основной текст 2 Знак"/>
    <w:basedOn w:val="a0"/>
    <w:link w:val="22"/>
    <w:rsid w:val="00435830"/>
    <w:rPr>
      <w:rFonts w:ascii="Times New Roman" w:eastAsia="Times New Roman" w:hAnsi="Times New Roman" w:cs="Times New Roman"/>
      <w:sz w:val="20"/>
      <w:szCs w:val="20"/>
      <w:lang w:val="ru-RU" w:eastAsia="ru-RU"/>
    </w:rPr>
  </w:style>
  <w:style w:type="paragraph" w:styleId="34">
    <w:name w:val="Body Text 3"/>
    <w:basedOn w:val="a"/>
    <w:link w:val="35"/>
    <w:rsid w:val="00435830"/>
    <w:pPr>
      <w:spacing w:after="0" w:line="240" w:lineRule="auto"/>
      <w:jc w:val="center"/>
    </w:pPr>
    <w:rPr>
      <w:rFonts w:ascii="Times New Roman" w:eastAsia="Times New Roman" w:hAnsi="Times New Roman" w:cs="Times New Roman"/>
      <w:b/>
      <w:sz w:val="28"/>
      <w:szCs w:val="20"/>
      <w:lang w:val="ru-RU" w:eastAsia="ru-RU"/>
    </w:rPr>
  </w:style>
  <w:style w:type="character" w:customStyle="1" w:styleId="35">
    <w:name w:val="Основной текст 3 Знак"/>
    <w:basedOn w:val="a0"/>
    <w:link w:val="34"/>
    <w:rsid w:val="00435830"/>
    <w:rPr>
      <w:rFonts w:ascii="Times New Roman" w:eastAsia="Times New Roman" w:hAnsi="Times New Roman" w:cs="Times New Roman"/>
      <w:b/>
      <w:sz w:val="28"/>
      <w:szCs w:val="20"/>
      <w:lang w:val="ru-RU" w:eastAsia="ru-RU"/>
    </w:rPr>
  </w:style>
  <w:style w:type="paragraph" w:styleId="24">
    <w:name w:val="Body Text Indent 2"/>
    <w:basedOn w:val="a"/>
    <w:link w:val="25"/>
    <w:rsid w:val="00435830"/>
    <w:pPr>
      <w:spacing w:after="0" w:line="240" w:lineRule="auto"/>
      <w:ind w:firstLine="708"/>
      <w:jc w:val="center"/>
    </w:pPr>
    <w:rPr>
      <w:rFonts w:ascii="Times New Roman" w:eastAsia="Times New Roman" w:hAnsi="Times New Roman" w:cs="Times New Roman"/>
      <w:b/>
      <w:szCs w:val="24"/>
      <w:lang w:val="ru-RU" w:eastAsia="ru-RU"/>
    </w:rPr>
  </w:style>
  <w:style w:type="character" w:customStyle="1" w:styleId="25">
    <w:name w:val="Основной текст с отступом 2 Знак"/>
    <w:basedOn w:val="a0"/>
    <w:link w:val="24"/>
    <w:rsid w:val="00435830"/>
    <w:rPr>
      <w:rFonts w:ascii="Times New Roman" w:eastAsia="Times New Roman" w:hAnsi="Times New Roman" w:cs="Times New Roman"/>
      <w:b/>
      <w:szCs w:val="24"/>
      <w:lang w:val="ru-RU" w:eastAsia="ru-RU"/>
    </w:rPr>
  </w:style>
  <w:style w:type="paragraph" w:styleId="af5">
    <w:name w:val="Document Map"/>
    <w:basedOn w:val="a"/>
    <w:link w:val="af6"/>
    <w:semiHidden/>
    <w:rsid w:val="00435830"/>
    <w:pPr>
      <w:shd w:val="clear" w:color="auto" w:fill="000080"/>
      <w:spacing w:after="0" w:line="240" w:lineRule="auto"/>
    </w:pPr>
    <w:rPr>
      <w:rFonts w:ascii="Tahoma" w:eastAsia="Times New Roman" w:hAnsi="Tahoma" w:cs="Tahoma"/>
      <w:sz w:val="24"/>
      <w:szCs w:val="24"/>
      <w:lang w:val="ru-RU" w:eastAsia="ru-RU"/>
    </w:rPr>
  </w:style>
  <w:style w:type="character" w:customStyle="1" w:styleId="af6">
    <w:name w:val="Схема документа Знак"/>
    <w:basedOn w:val="a0"/>
    <w:link w:val="af5"/>
    <w:semiHidden/>
    <w:rsid w:val="00435830"/>
    <w:rPr>
      <w:rFonts w:ascii="Tahoma" w:eastAsia="Times New Roman" w:hAnsi="Tahoma" w:cs="Tahoma"/>
      <w:sz w:val="24"/>
      <w:szCs w:val="24"/>
      <w:shd w:val="clear" w:color="auto" w:fill="000080"/>
      <w:lang w:val="ru-RU" w:eastAsia="ru-RU"/>
    </w:rPr>
  </w:style>
  <w:style w:type="paragraph" w:customStyle="1" w:styleId="af7">
    <w:name w:val="Содержимое таблицы"/>
    <w:basedOn w:val="a"/>
    <w:rsid w:val="00435830"/>
    <w:pPr>
      <w:suppressLineNumbers/>
      <w:suppressAutoHyphens/>
      <w:spacing w:after="0" w:line="240" w:lineRule="auto"/>
    </w:pPr>
    <w:rPr>
      <w:rFonts w:ascii="Times New Roman" w:eastAsia="Times New Roman" w:hAnsi="Times New Roman" w:cs="Times New Roman"/>
      <w:sz w:val="24"/>
      <w:szCs w:val="24"/>
      <w:lang w:val="ru-RU" w:eastAsia="ar-SA"/>
    </w:rPr>
  </w:style>
  <w:style w:type="character" w:styleId="af8">
    <w:name w:val="FollowedHyperlink"/>
    <w:basedOn w:val="a0"/>
    <w:uiPriority w:val="99"/>
    <w:semiHidden/>
    <w:unhideWhenUsed/>
    <w:rsid w:val="00616DD6"/>
    <w:rPr>
      <w:color w:val="800080" w:themeColor="followedHyperlink"/>
      <w:u w:val="single"/>
    </w:rPr>
  </w:style>
  <w:style w:type="character" w:customStyle="1" w:styleId="80">
    <w:name w:val="Заголовок 8 Знак"/>
    <w:basedOn w:val="a0"/>
    <w:link w:val="8"/>
    <w:semiHidden/>
    <w:rsid w:val="0075400E"/>
    <w:rPr>
      <w:rFonts w:asciiTheme="majorHAnsi" w:eastAsiaTheme="majorEastAsia" w:hAnsiTheme="majorHAnsi" w:cstheme="majorBidi"/>
      <w:color w:val="404040" w:themeColor="text1" w:themeTint="BF"/>
      <w:sz w:val="20"/>
      <w:szCs w:val="20"/>
      <w:lang w:val="ru-RU" w:eastAsia="ru-RU"/>
    </w:rPr>
  </w:style>
  <w:style w:type="character" w:customStyle="1" w:styleId="90">
    <w:name w:val="Заголовок 9 Знак"/>
    <w:basedOn w:val="a0"/>
    <w:link w:val="9"/>
    <w:rsid w:val="0075400E"/>
    <w:rPr>
      <w:rFonts w:ascii="Times New Roman" w:eastAsia="Times New Roman" w:hAnsi="Times New Roman" w:cs="Times New Roman"/>
      <w:sz w:val="28"/>
      <w:szCs w:val="20"/>
      <w:lang w:val="ru-RU" w:eastAsia="ru-RU"/>
    </w:rPr>
  </w:style>
  <w:style w:type="character" w:customStyle="1" w:styleId="apple-converted-space">
    <w:name w:val="apple-converted-space"/>
    <w:rsid w:val="0075400E"/>
  </w:style>
  <w:style w:type="paragraph" w:customStyle="1" w:styleId="txt">
    <w:name w:val="txt"/>
    <w:basedOn w:val="a"/>
    <w:rsid w:val="0075400E"/>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character" w:customStyle="1" w:styleId="w">
    <w:name w:val="w"/>
    <w:basedOn w:val="a0"/>
    <w:rsid w:val="0075400E"/>
  </w:style>
  <w:style w:type="character" w:styleId="af9">
    <w:name w:val="Emphasis"/>
    <w:basedOn w:val="a0"/>
    <w:uiPriority w:val="20"/>
    <w:qFormat/>
    <w:rsid w:val="0075400E"/>
    <w:rPr>
      <w:i/>
      <w:iCs/>
    </w:rPr>
  </w:style>
  <w:style w:type="character" w:customStyle="1" w:styleId="butback">
    <w:name w:val="butback"/>
    <w:basedOn w:val="a0"/>
    <w:rsid w:val="0075400E"/>
  </w:style>
  <w:style w:type="character" w:customStyle="1" w:styleId="submenu-table">
    <w:name w:val="submenu-table"/>
    <w:basedOn w:val="a0"/>
    <w:rsid w:val="0075400E"/>
  </w:style>
  <w:style w:type="paragraph" w:styleId="afa">
    <w:name w:val="annotation text"/>
    <w:basedOn w:val="a"/>
    <w:link w:val="afb"/>
    <w:semiHidden/>
    <w:rsid w:val="0075400E"/>
    <w:pPr>
      <w:spacing w:after="0" w:line="240" w:lineRule="auto"/>
    </w:pPr>
    <w:rPr>
      <w:rFonts w:ascii="Times New Roman" w:eastAsia="Times New Roman" w:hAnsi="Times New Roman" w:cs="Times New Roman"/>
      <w:sz w:val="20"/>
      <w:szCs w:val="20"/>
      <w:lang w:eastAsia="ru-RU"/>
    </w:rPr>
  </w:style>
  <w:style w:type="character" w:customStyle="1" w:styleId="afb">
    <w:name w:val="Текст примечания Знак"/>
    <w:basedOn w:val="a0"/>
    <w:link w:val="afa"/>
    <w:semiHidden/>
    <w:rsid w:val="0075400E"/>
    <w:rPr>
      <w:rFonts w:ascii="Times New Roman" w:eastAsia="Times New Roman" w:hAnsi="Times New Roman" w:cs="Times New Roman"/>
      <w:sz w:val="20"/>
      <w:szCs w:val="20"/>
      <w:lang w:eastAsia="ru-RU"/>
    </w:rPr>
  </w:style>
  <w:style w:type="paragraph" w:styleId="afc">
    <w:name w:val="Block Text"/>
    <w:basedOn w:val="a"/>
    <w:rsid w:val="0075400E"/>
    <w:pPr>
      <w:spacing w:after="0" w:line="240" w:lineRule="auto"/>
      <w:ind w:left="426" w:right="28"/>
      <w:jc w:val="both"/>
    </w:pPr>
    <w:rPr>
      <w:rFonts w:ascii="Times New Roman" w:eastAsia="Times New Roman" w:hAnsi="Times New Roman" w:cs="Times New Roman"/>
      <w:color w:val="000000"/>
      <w:spacing w:val="-5"/>
      <w:sz w:val="16"/>
      <w:szCs w:val="16"/>
      <w:lang w:val="ru-RU" w:eastAsia="ru-RU"/>
    </w:rPr>
  </w:style>
  <w:style w:type="character" w:customStyle="1" w:styleId="36">
    <w:name w:val="Основной текст (3)_"/>
    <w:basedOn w:val="a0"/>
    <w:link w:val="37"/>
    <w:uiPriority w:val="99"/>
    <w:rsid w:val="0075400E"/>
    <w:rPr>
      <w:rFonts w:ascii="Times New Roman" w:hAnsi="Times New Roman" w:cs="Times New Roman"/>
      <w:b/>
      <w:bCs/>
      <w:sz w:val="18"/>
      <w:szCs w:val="18"/>
      <w:shd w:val="clear" w:color="auto" w:fill="FFFFFF"/>
    </w:rPr>
  </w:style>
  <w:style w:type="paragraph" w:customStyle="1" w:styleId="37">
    <w:name w:val="Основной текст (3)"/>
    <w:basedOn w:val="a"/>
    <w:link w:val="36"/>
    <w:uiPriority w:val="99"/>
    <w:rsid w:val="0075400E"/>
    <w:pPr>
      <w:shd w:val="clear" w:color="auto" w:fill="FFFFFF"/>
      <w:spacing w:before="420" w:after="1620" w:line="240" w:lineRule="atLeast"/>
      <w:jc w:val="center"/>
    </w:pPr>
    <w:rPr>
      <w:rFonts w:ascii="Times New Roman" w:hAnsi="Times New Roman" w:cs="Times New Roman"/>
      <w:b/>
      <w:bCs/>
      <w:sz w:val="18"/>
      <w:szCs w:val="18"/>
    </w:rPr>
  </w:style>
  <w:style w:type="character" w:customStyle="1" w:styleId="TimesNewRoman23">
    <w:name w:val="Основной текст + Times New Roman23"/>
    <w:aliases w:val="Полужирный23"/>
    <w:basedOn w:val="a0"/>
    <w:uiPriority w:val="99"/>
    <w:rsid w:val="0075400E"/>
    <w:rPr>
      <w:rFonts w:ascii="Times New Roman" w:hAnsi="Times New Roman" w:cs="Times New Roman"/>
      <w:b/>
      <w:bCs/>
      <w:spacing w:val="0"/>
      <w:sz w:val="18"/>
      <w:szCs w:val="18"/>
    </w:rPr>
  </w:style>
  <w:style w:type="character" w:customStyle="1" w:styleId="TimesNewRoman22">
    <w:name w:val="Основной текст + Times New Roman22"/>
    <w:aliases w:val="Полужирный22"/>
    <w:basedOn w:val="a0"/>
    <w:uiPriority w:val="99"/>
    <w:rsid w:val="0075400E"/>
    <w:rPr>
      <w:rFonts w:ascii="Times New Roman" w:hAnsi="Times New Roman" w:cs="Times New Roman"/>
      <w:b/>
      <w:bCs/>
      <w:spacing w:val="0"/>
      <w:sz w:val="18"/>
      <w:szCs w:val="18"/>
    </w:rPr>
  </w:style>
  <w:style w:type="character" w:customStyle="1" w:styleId="TimesNewRoman21">
    <w:name w:val="Основной текст + Times New Roman21"/>
    <w:aliases w:val="Полужирный21"/>
    <w:basedOn w:val="a0"/>
    <w:uiPriority w:val="99"/>
    <w:rsid w:val="0075400E"/>
    <w:rPr>
      <w:rFonts w:ascii="Times New Roman" w:hAnsi="Times New Roman" w:cs="Times New Roman"/>
      <w:b/>
      <w:bCs/>
      <w:spacing w:val="0"/>
      <w:sz w:val="18"/>
      <w:szCs w:val="18"/>
    </w:rPr>
  </w:style>
  <w:style w:type="character" w:customStyle="1" w:styleId="TimesNewRoman20">
    <w:name w:val="Основной текст + Times New Roman20"/>
    <w:aliases w:val="Полужирный20"/>
    <w:basedOn w:val="a0"/>
    <w:uiPriority w:val="99"/>
    <w:rsid w:val="0075400E"/>
    <w:rPr>
      <w:rFonts w:ascii="Times New Roman" w:hAnsi="Times New Roman" w:cs="Times New Roman"/>
      <w:b/>
      <w:bCs/>
      <w:spacing w:val="0"/>
      <w:sz w:val="18"/>
      <w:szCs w:val="18"/>
    </w:rPr>
  </w:style>
  <w:style w:type="character" w:customStyle="1" w:styleId="TimesNewRoman19">
    <w:name w:val="Основной текст + Times New Roman19"/>
    <w:aliases w:val="Полужирный19"/>
    <w:basedOn w:val="a0"/>
    <w:uiPriority w:val="99"/>
    <w:rsid w:val="0075400E"/>
    <w:rPr>
      <w:rFonts w:ascii="Times New Roman" w:hAnsi="Times New Roman" w:cs="Times New Roman"/>
      <w:b/>
      <w:bCs/>
      <w:spacing w:val="0"/>
      <w:sz w:val="18"/>
      <w:szCs w:val="18"/>
    </w:rPr>
  </w:style>
  <w:style w:type="character" w:customStyle="1" w:styleId="TimesNewRoman18">
    <w:name w:val="Основной текст + Times New Roman18"/>
    <w:aliases w:val="Полужирный18"/>
    <w:basedOn w:val="a0"/>
    <w:uiPriority w:val="99"/>
    <w:rsid w:val="0075400E"/>
    <w:rPr>
      <w:rFonts w:ascii="Times New Roman" w:hAnsi="Times New Roman" w:cs="Times New Roman"/>
      <w:b/>
      <w:bCs/>
      <w:spacing w:val="0"/>
      <w:sz w:val="18"/>
      <w:szCs w:val="18"/>
    </w:rPr>
  </w:style>
  <w:style w:type="character" w:customStyle="1" w:styleId="TimesNewRoman17">
    <w:name w:val="Основной текст + Times New Roman17"/>
    <w:aliases w:val="Полужирный17"/>
    <w:basedOn w:val="a0"/>
    <w:uiPriority w:val="99"/>
    <w:rsid w:val="0075400E"/>
    <w:rPr>
      <w:rFonts w:ascii="Times New Roman" w:hAnsi="Times New Roman" w:cs="Times New Roman"/>
      <w:b/>
      <w:bCs/>
      <w:spacing w:val="0"/>
      <w:sz w:val="18"/>
      <w:szCs w:val="18"/>
    </w:rPr>
  </w:style>
  <w:style w:type="character" w:customStyle="1" w:styleId="TimesNewRoman16">
    <w:name w:val="Основной текст + Times New Roman16"/>
    <w:aliases w:val="Полужирный16"/>
    <w:basedOn w:val="a0"/>
    <w:uiPriority w:val="99"/>
    <w:rsid w:val="0075400E"/>
    <w:rPr>
      <w:rFonts w:ascii="Times New Roman" w:hAnsi="Times New Roman" w:cs="Times New Roman"/>
      <w:b/>
      <w:bCs/>
      <w:spacing w:val="0"/>
      <w:sz w:val="18"/>
      <w:szCs w:val="18"/>
    </w:rPr>
  </w:style>
  <w:style w:type="character" w:customStyle="1" w:styleId="TimesNewRoman15">
    <w:name w:val="Основной текст + Times New Roman15"/>
    <w:aliases w:val="Полужирный15"/>
    <w:basedOn w:val="a0"/>
    <w:uiPriority w:val="99"/>
    <w:rsid w:val="0075400E"/>
    <w:rPr>
      <w:rFonts w:ascii="Times New Roman" w:hAnsi="Times New Roman" w:cs="Times New Roman"/>
      <w:b/>
      <w:bCs/>
      <w:spacing w:val="0"/>
      <w:sz w:val="18"/>
      <w:szCs w:val="18"/>
    </w:rPr>
  </w:style>
  <w:style w:type="character" w:customStyle="1" w:styleId="TimesNewRoman14">
    <w:name w:val="Основной текст + Times New Roman14"/>
    <w:aliases w:val="Полужирный14"/>
    <w:basedOn w:val="a0"/>
    <w:uiPriority w:val="99"/>
    <w:rsid w:val="0075400E"/>
    <w:rPr>
      <w:rFonts w:ascii="Times New Roman" w:hAnsi="Times New Roman" w:cs="Times New Roman"/>
      <w:b/>
      <w:bCs/>
      <w:spacing w:val="0"/>
      <w:sz w:val="18"/>
      <w:szCs w:val="18"/>
    </w:rPr>
  </w:style>
  <w:style w:type="character" w:customStyle="1" w:styleId="3pt3">
    <w:name w:val="Основной текст + Интервал 3 pt3"/>
    <w:basedOn w:val="a0"/>
    <w:uiPriority w:val="99"/>
    <w:rsid w:val="0075400E"/>
    <w:rPr>
      <w:rFonts w:ascii="Sylfaen" w:hAnsi="Sylfaen" w:cs="Sylfaen"/>
      <w:spacing w:val="60"/>
      <w:sz w:val="18"/>
      <w:szCs w:val="18"/>
    </w:rPr>
  </w:style>
  <w:style w:type="character" w:customStyle="1" w:styleId="TimesNewRoman13">
    <w:name w:val="Основной текст + Times New Roman13"/>
    <w:aliases w:val="Полужирный13"/>
    <w:basedOn w:val="a0"/>
    <w:uiPriority w:val="99"/>
    <w:rsid w:val="0075400E"/>
    <w:rPr>
      <w:rFonts w:ascii="Times New Roman" w:hAnsi="Times New Roman" w:cs="Times New Roman"/>
      <w:b/>
      <w:bCs/>
      <w:spacing w:val="0"/>
      <w:sz w:val="18"/>
      <w:szCs w:val="18"/>
    </w:rPr>
  </w:style>
  <w:style w:type="character" w:customStyle="1" w:styleId="32pt2">
    <w:name w:val="Основной текст (3) + Интервал 2 pt2"/>
    <w:basedOn w:val="36"/>
    <w:uiPriority w:val="99"/>
    <w:rsid w:val="0075400E"/>
    <w:rPr>
      <w:spacing w:val="50"/>
    </w:rPr>
  </w:style>
  <w:style w:type="character" w:customStyle="1" w:styleId="2pt1">
    <w:name w:val="Основной текст + Интервал 2 pt1"/>
    <w:basedOn w:val="a0"/>
    <w:uiPriority w:val="99"/>
    <w:rsid w:val="0075400E"/>
    <w:rPr>
      <w:rFonts w:ascii="Sylfaen" w:hAnsi="Sylfaen" w:cs="Sylfaen"/>
      <w:spacing w:val="40"/>
      <w:sz w:val="18"/>
      <w:szCs w:val="18"/>
    </w:rPr>
  </w:style>
  <w:style w:type="character" w:customStyle="1" w:styleId="TimesNewRoman12">
    <w:name w:val="Основной текст + Times New Roman12"/>
    <w:aliases w:val="Полужирный12"/>
    <w:basedOn w:val="a0"/>
    <w:uiPriority w:val="99"/>
    <w:rsid w:val="0075400E"/>
    <w:rPr>
      <w:rFonts w:ascii="Times New Roman" w:hAnsi="Times New Roman" w:cs="Times New Roman"/>
      <w:b/>
      <w:bCs/>
      <w:spacing w:val="0"/>
      <w:sz w:val="18"/>
      <w:szCs w:val="18"/>
    </w:rPr>
  </w:style>
  <w:style w:type="character" w:customStyle="1" w:styleId="TimesNewRoman11">
    <w:name w:val="Основной текст + Times New Roman11"/>
    <w:aliases w:val="Полужирный11"/>
    <w:basedOn w:val="a0"/>
    <w:uiPriority w:val="99"/>
    <w:rsid w:val="0075400E"/>
    <w:rPr>
      <w:rFonts w:ascii="Times New Roman" w:hAnsi="Times New Roman" w:cs="Times New Roman"/>
      <w:b/>
      <w:bCs/>
      <w:spacing w:val="0"/>
      <w:sz w:val="18"/>
      <w:szCs w:val="18"/>
    </w:rPr>
  </w:style>
  <w:style w:type="character" w:customStyle="1" w:styleId="TimesNewRoman10">
    <w:name w:val="Основной текст + Times New Roman10"/>
    <w:aliases w:val="Полужирный10"/>
    <w:basedOn w:val="a0"/>
    <w:uiPriority w:val="99"/>
    <w:rsid w:val="0075400E"/>
    <w:rPr>
      <w:rFonts w:ascii="Times New Roman" w:hAnsi="Times New Roman" w:cs="Times New Roman"/>
      <w:b/>
      <w:bCs/>
      <w:spacing w:val="0"/>
      <w:sz w:val="18"/>
      <w:szCs w:val="18"/>
    </w:rPr>
  </w:style>
  <w:style w:type="character" w:customStyle="1" w:styleId="3pt2">
    <w:name w:val="Основной текст + Интервал 3 pt2"/>
    <w:basedOn w:val="a0"/>
    <w:uiPriority w:val="99"/>
    <w:rsid w:val="0075400E"/>
    <w:rPr>
      <w:rFonts w:ascii="Sylfaen" w:hAnsi="Sylfaen" w:cs="Sylfaen"/>
      <w:spacing w:val="60"/>
      <w:sz w:val="18"/>
      <w:szCs w:val="18"/>
    </w:rPr>
  </w:style>
  <w:style w:type="character" w:customStyle="1" w:styleId="3Sylfaen">
    <w:name w:val="Основной текст (3) + Sylfaen"/>
    <w:aliases w:val="Не полужирный"/>
    <w:basedOn w:val="36"/>
    <w:uiPriority w:val="99"/>
    <w:rsid w:val="0075400E"/>
    <w:rPr>
      <w:rFonts w:ascii="Sylfaen" w:hAnsi="Sylfaen" w:cs="Sylfaen"/>
      <w:spacing w:val="0"/>
    </w:rPr>
  </w:style>
  <w:style w:type="character" w:customStyle="1" w:styleId="TimesNewRoman9">
    <w:name w:val="Основной текст + Times New Roman9"/>
    <w:aliases w:val="Полужирный9"/>
    <w:basedOn w:val="a0"/>
    <w:uiPriority w:val="99"/>
    <w:rsid w:val="0075400E"/>
    <w:rPr>
      <w:rFonts w:ascii="Times New Roman" w:hAnsi="Times New Roman" w:cs="Times New Roman"/>
      <w:b/>
      <w:bCs/>
      <w:spacing w:val="0"/>
      <w:sz w:val="18"/>
      <w:szCs w:val="18"/>
    </w:rPr>
  </w:style>
  <w:style w:type="character" w:customStyle="1" w:styleId="TimesNewRoman8">
    <w:name w:val="Основной текст + Times New Roman8"/>
    <w:aliases w:val="Полужирный8"/>
    <w:basedOn w:val="a0"/>
    <w:uiPriority w:val="99"/>
    <w:rsid w:val="0075400E"/>
    <w:rPr>
      <w:rFonts w:ascii="Times New Roman" w:hAnsi="Times New Roman" w:cs="Times New Roman"/>
      <w:b/>
      <w:bCs/>
      <w:spacing w:val="0"/>
      <w:sz w:val="18"/>
      <w:szCs w:val="18"/>
    </w:rPr>
  </w:style>
  <w:style w:type="character" w:customStyle="1" w:styleId="TimesNewRoman7">
    <w:name w:val="Основной текст + Times New Roman7"/>
    <w:aliases w:val="Полужирный7"/>
    <w:basedOn w:val="a0"/>
    <w:uiPriority w:val="99"/>
    <w:rsid w:val="0075400E"/>
    <w:rPr>
      <w:rFonts w:ascii="Times New Roman" w:hAnsi="Times New Roman" w:cs="Times New Roman"/>
      <w:b/>
      <w:bCs/>
      <w:spacing w:val="0"/>
      <w:sz w:val="18"/>
      <w:szCs w:val="18"/>
    </w:rPr>
  </w:style>
  <w:style w:type="character" w:customStyle="1" w:styleId="TimesNewRoman6">
    <w:name w:val="Основной текст + Times New Roman6"/>
    <w:aliases w:val="Полужирный6"/>
    <w:basedOn w:val="a0"/>
    <w:uiPriority w:val="99"/>
    <w:rsid w:val="0075400E"/>
    <w:rPr>
      <w:rFonts w:ascii="Times New Roman" w:hAnsi="Times New Roman" w:cs="Times New Roman"/>
      <w:b/>
      <w:bCs/>
      <w:spacing w:val="0"/>
      <w:sz w:val="18"/>
      <w:szCs w:val="18"/>
    </w:rPr>
  </w:style>
  <w:style w:type="character" w:customStyle="1" w:styleId="TimesNewRoman5">
    <w:name w:val="Основной текст + Times New Roman5"/>
    <w:aliases w:val="Полужирный5"/>
    <w:basedOn w:val="a0"/>
    <w:uiPriority w:val="99"/>
    <w:rsid w:val="0075400E"/>
    <w:rPr>
      <w:rFonts w:ascii="Times New Roman" w:hAnsi="Times New Roman" w:cs="Times New Roman"/>
      <w:b/>
      <w:bCs/>
      <w:spacing w:val="0"/>
      <w:sz w:val="18"/>
      <w:szCs w:val="18"/>
    </w:rPr>
  </w:style>
  <w:style w:type="character" w:customStyle="1" w:styleId="TimesNewRoman4">
    <w:name w:val="Основной текст + Times New Roman4"/>
    <w:aliases w:val="Полужирный4"/>
    <w:basedOn w:val="a0"/>
    <w:uiPriority w:val="99"/>
    <w:rsid w:val="0075400E"/>
    <w:rPr>
      <w:rFonts w:ascii="Times New Roman" w:hAnsi="Times New Roman" w:cs="Times New Roman"/>
      <w:b/>
      <w:bCs/>
      <w:spacing w:val="0"/>
      <w:sz w:val="18"/>
      <w:szCs w:val="18"/>
    </w:rPr>
  </w:style>
  <w:style w:type="character" w:customStyle="1" w:styleId="TimesNewRoman3">
    <w:name w:val="Основной текст + Times New Roman3"/>
    <w:aliases w:val="Полужирный3"/>
    <w:basedOn w:val="a0"/>
    <w:uiPriority w:val="99"/>
    <w:rsid w:val="0075400E"/>
    <w:rPr>
      <w:rFonts w:ascii="Times New Roman" w:hAnsi="Times New Roman" w:cs="Times New Roman"/>
      <w:b/>
      <w:bCs/>
      <w:spacing w:val="0"/>
      <w:sz w:val="18"/>
      <w:szCs w:val="18"/>
    </w:rPr>
  </w:style>
  <w:style w:type="character" w:customStyle="1" w:styleId="TimesNewRoman2">
    <w:name w:val="Основной текст + Times New Roman2"/>
    <w:aliases w:val="Полужирный2"/>
    <w:basedOn w:val="a0"/>
    <w:uiPriority w:val="99"/>
    <w:rsid w:val="0075400E"/>
    <w:rPr>
      <w:rFonts w:ascii="Times New Roman" w:hAnsi="Times New Roman" w:cs="Times New Roman"/>
      <w:b/>
      <w:bCs/>
      <w:spacing w:val="0"/>
      <w:sz w:val="18"/>
      <w:szCs w:val="18"/>
    </w:rPr>
  </w:style>
  <w:style w:type="character" w:customStyle="1" w:styleId="TimesNewRoman1">
    <w:name w:val="Основной текст + Times New Roman1"/>
    <w:aliases w:val="Полужирный1"/>
    <w:basedOn w:val="a0"/>
    <w:uiPriority w:val="99"/>
    <w:rsid w:val="0075400E"/>
    <w:rPr>
      <w:rFonts w:ascii="Times New Roman" w:hAnsi="Times New Roman" w:cs="Times New Roman"/>
      <w:b/>
      <w:bCs/>
      <w:spacing w:val="0"/>
      <w:sz w:val="18"/>
      <w:szCs w:val="18"/>
    </w:rPr>
  </w:style>
  <w:style w:type="character" w:customStyle="1" w:styleId="3pt1">
    <w:name w:val="Основной текст + Интервал 3 pt1"/>
    <w:basedOn w:val="a0"/>
    <w:uiPriority w:val="99"/>
    <w:rsid w:val="0075400E"/>
    <w:rPr>
      <w:rFonts w:ascii="Sylfaen" w:hAnsi="Sylfaen" w:cs="Sylfaen"/>
      <w:spacing w:val="60"/>
      <w:sz w:val="18"/>
      <w:szCs w:val="18"/>
    </w:rPr>
  </w:style>
  <w:style w:type="paragraph" w:customStyle="1" w:styleId="artwork">
    <w:name w:val="artwork"/>
    <w:basedOn w:val="a"/>
    <w:rsid w:val="0075400E"/>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paragraph" w:customStyle="1" w:styleId="cpara">
    <w:name w:val="cpara"/>
    <w:basedOn w:val="a"/>
    <w:rsid w:val="0075400E"/>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paragraph" w:customStyle="1" w:styleId="Style2">
    <w:name w:val="Style2"/>
    <w:basedOn w:val="a"/>
    <w:rsid w:val="0075400E"/>
    <w:pPr>
      <w:widowControl w:val="0"/>
      <w:autoSpaceDE w:val="0"/>
      <w:autoSpaceDN w:val="0"/>
      <w:adjustRightInd w:val="0"/>
      <w:spacing w:after="0" w:line="235" w:lineRule="exact"/>
      <w:ind w:firstLine="286"/>
      <w:jc w:val="both"/>
    </w:pPr>
    <w:rPr>
      <w:rFonts w:ascii="Times New Roman" w:eastAsia="Times New Roman" w:hAnsi="Times New Roman" w:cs="Times New Roman"/>
      <w:sz w:val="24"/>
      <w:szCs w:val="24"/>
      <w:lang w:val="ru-RU" w:eastAsia="ru-RU"/>
    </w:rPr>
  </w:style>
  <w:style w:type="paragraph" w:customStyle="1" w:styleId="Style7">
    <w:name w:val="Style7"/>
    <w:basedOn w:val="a"/>
    <w:rsid w:val="0075400E"/>
    <w:pPr>
      <w:widowControl w:val="0"/>
      <w:autoSpaceDE w:val="0"/>
      <w:autoSpaceDN w:val="0"/>
      <w:adjustRightInd w:val="0"/>
      <w:spacing w:after="0" w:line="240" w:lineRule="auto"/>
    </w:pPr>
    <w:rPr>
      <w:rFonts w:ascii="Times New Roman" w:eastAsia="Times New Roman" w:hAnsi="Times New Roman" w:cs="Times New Roman"/>
      <w:sz w:val="24"/>
      <w:szCs w:val="24"/>
      <w:lang w:val="ru-RU" w:eastAsia="ru-RU"/>
    </w:rPr>
  </w:style>
  <w:style w:type="character" w:customStyle="1" w:styleId="FontStyle21">
    <w:name w:val="Font Style21"/>
    <w:rsid w:val="0075400E"/>
    <w:rPr>
      <w:rFonts w:ascii="Times New Roman" w:hAnsi="Times New Roman" w:cs="Times New Roman"/>
      <w:b/>
      <w:bCs/>
      <w:i/>
      <w:iCs/>
      <w:sz w:val="18"/>
      <w:szCs w:val="18"/>
    </w:rPr>
  </w:style>
  <w:style w:type="character" w:customStyle="1" w:styleId="FontStyle22">
    <w:name w:val="Font Style22"/>
    <w:rsid w:val="0075400E"/>
    <w:rPr>
      <w:rFonts w:ascii="Times New Roman" w:hAnsi="Times New Roman" w:cs="Times New Roman"/>
      <w:sz w:val="18"/>
      <w:szCs w:val="18"/>
    </w:rPr>
  </w:style>
  <w:style w:type="character" w:customStyle="1" w:styleId="82">
    <w:name w:val="Знак Знак8"/>
    <w:rsid w:val="0075400E"/>
    <w:rPr>
      <w:b/>
      <w:i/>
      <w:sz w:val="28"/>
      <w:lang w:val="ru-RU" w:eastAsia="ru-RU" w:bidi="ar-SA"/>
    </w:rPr>
  </w:style>
  <w:style w:type="paragraph" w:styleId="afd">
    <w:name w:val="Title"/>
    <w:basedOn w:val="a"/>
    <w:link w:val="afe"/>
    <w:qFormat/>
    <w:rsid w:val="0075400E"/>
    <w:pPr>
      <w:spacing w:after="0" w:line="240" w:lineRule="auto"/>
      <w:jc w:val="center"/>
    </w:pPr>
    <w:rPr>
      <w:rFonts w:ascii="Times New Roman" w:eastAsia="Times New Roman" w:hAnsi="Times New Roman" w:cs="Times New Roman"/>
      <w:b/>
      <w:sz w:val="24"/>
      <w:szCs w:val="20"/>
      <w:lang w:val="ru-RU" w:eastAsia="ru-RU"/>
    </w:rPr>
  </w:style>
  <w:style w:type="character" w:customStyle="1" w:styleId="afe">
    <w:name w:val="Название Знак"/>
    <w:basedOn w:val="a0"/>
    <w:link w:val="afd"/>
    <w:rsid w:val="0075400E"/>
    <w:rPr>
      <w:rFonts w:ascii="Times New Roman" w:eastAsia="Times New Roman" w:hAnsi="Times New Roman" w:cs="Times New Roman"/>
      <w:b/>
      <w:sz w:val="24"/>
      <w:szCs w:val="20"/>
      <w:lang w:val="ru-RU" w:eastAsia="ru-RU"/>
    </w:rPr>
  </w:style>
  <w:style w:type="character" w:customStyle="1" w:styleId="aff">
    <w:name w:val="Знак Знак"/>
    <w:rsid w:val="0075400E"/>
    <w:rPr>
      <w:rFonts w:ascii="Arial" w:hAnsi="Arial" w:cs="Arial"/>
      <w:sz w:val="16"/>
      <w:szCs w:val="16"/>
    </w:rPr>
  </w:style>
  <w:style w:type="character" w:styleId="aff0">
    <w:name w:val="line number"/>
    <w:basedOn w:val="a0"/>
    <w:rsid w:val="0075400E"/>
  </w:style>
  <w:style w:type="character" w:customStyle="1" w:styleId="15">
    <w:name w:val="Знак Знак1"/>
    <w:rsid w:val="0075400E"/>
    <w:rPr>
      <w:rFonts w:ascii="Arial" w:hAnsi="Arial" w:cs="Arial"/>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r="http://schemas.openxmlformats.org/officeDocument/2006/relationships" xmlns:w="http://schemas.openxmlformats.org/wordprocessingml/2006/main">
  <w:divs>
    <w:div w:id="1445103">
      <w:bodyDiv w:val="1"/>
      <w:marLeft w:val="0"/>
      <w:marRight w:val="0"/>
      <w:marTop w:val="0"/>
      <w:marBottom w:val="0"/>
      <w:divBdr>
        <w:top w:val="none" w:sz="0" w:space="0" w:color="auto"/>
        <w:left w:val="none" w:sz="0" w:space="0" w:color="auto"/>
        <w:bottom w:val="none" w:sz="0" w:space="0" w:color="auto"/>
        <w:right w:val="none" w:sz="0" w:space="0" w:color="auto"/>
      </w:divBdr>
      <w:divsChild>
        <w:div w:id="406074308">
          <w:marLeft w:val="432"/>
          <w:marRight w:val="0"/>
          <w:marTop w:val="96"/>
          <w:marBottom w:val="0"/>
          <w:divBdr>
            <w:top w:val="none" w:sz="0" w:space="0" w:color="auto"/>
            <w:left w:val="none" w:sz="0" w:space="0" w:color="auto"/>
            <w:bottom w:val="none" w:sz="0" w:space="0" w:color="auto"/>
            <w:right w:val="none" w:sz="0" w:space="0" w:color="auto"/>
          </w:divBdr>
        </w:div>
        <w:div w:id="511145826">
          <w:marLeft w:val="432"/>
          <w:marRight w:val="0"/>
          <w:marTop w:val="96"/>
          <w:marBottom w:val="0"/>
          <w:divBdr>
            <w:top w:val="none" w:sz="0" w:space="0" w:color="auto"/>
            <w:left w:val="none" w:sz="0" w:space="0" w:color="auto"/>
            <w:bottom w:val="none" w:sz="0" w:space="0" w:color="auto"/>
            <w:right w:val="none" w:sz="0" w:space="0" w:color="auto"/>
          </w:divBdr>
        </w:div>
        <w:div w:id="1304893586">
          <w:marLeft w:val="432"/>
          <w:marRight w:val="0"/>
          <w:marTop w:val="96"/>
          <w:marBottom w:val="0"/>
          <w:divBdr>
            <w:top w:val="none" w:sz="0" w:space="0" w:color="auto"/>
            <w:left w:val="none" w:sz="0" w:space="0" w:color="auto"/>
            <w:bottom w:val="none" w:sz="0" w:space="0" w:color="auto"/>
            <w:right w:val="none" w:sz="0" w:space="0" w:color="auto"/>
          </w:divBdr>
        </w:div>
        <w:div w:id="2090956031">
          <w:marLeft w:val="432"/>
          <w:marRight w:val="0"/>
          <w:marTop w:val="96"/>
          <w:marBottom w:val="0"/>
          <w:divBdr>
            <w:top w:val="none" w:sz="0" w:space="0" w:color="auto"/>
            <w:left w:val="none" w:sz="0" w:space="0" w:color="auto"/>
            <w:bottom w:val="none" w:sz="0" w:space="0" w:color="auto"/>
            <w:right w:val="none" w:sz="0" w:space="0" w:color="auto"/>
          </w:divBdr>
        </w:div>
      </w:divsChild>
    </w:div>
    <w:div w:id="74204239">
      <w:bodyDiv w:val="1"/>
      <w:marLeft w:val="0"/>
      <w:marRight w:val="0"/>
      <w:marTop w:val="0"/>
      <w:marBottom w:val="0"/>
      <w:divBdr>
        <w:top w:val="none" w:sz="0" w:space="0" w:color="auto"/>
        <w:left w:val="none" w:sz="0" w:space="0" w:color="auto"/>
        <w:bottom w:val="none" w:sz="0" w:space="0" w:color="auto"/>
        <w:right w:val="none" w:sz="0" w:space="0" w:color="auto"/>
      </w:divBdr>
    </w:div>
    <w:div w:id="88964130">
      <w:bodyDiv w:val="1"/>
      <w:marLeft w:val="0"/>
      <w:marRight w:val="0"/>
      <w:marTop w:val="0"/>
      <w:marBottom w:val="0"/>
      <w:divBdr>
        <w:top w:val="none" w:sz="0" w:space="0" w:color="auto"/>
        <w:left w:val="none" w:sz="0" w:space="0" w:color="auto"/>
        <w:bottom w:val="none" w:sz="0" w:space="0" w:color="auto"/>
        <w:right w:val="none" w:sz="0" w:space="0" w:color="auto"/>
      </w:divBdr>
    </w:div>
    <w:div w:id="112484952">
      <w:bodyDiv w:val="1"/>
      <w:marLeft w:val="0"/>
      <w:marRight w:val="0"/>
      <w:marTop w:val="0"/>
      <w:marBottom w:val="0"/>
      <w:divBdr>
        <w:top w:val="none" w:sz="0" w:space="0" w:color="auto"/>
        <w:left w:val="none" w:sz="0" w:space="0" w:color="auto"/>
        <w:bottom w:val="none" w:sz="0" w:space="0" w:color="auto"/>
        <w:right w:val="none" w:sz="0" w:space="0" w:color="auto"/>
      </w:divBdr>
    </w:div>
    <w:div w:id="149176148">
      <w:bodyDiv w:val="1"/>
      <w:marLeft w:val="0"/>
      <w:marRight w:val="0"/>
      <w:marTop w:val="0"/>
      <w:marBottom w:val="0"/>
      <w:divBdr>
        <w:top w:val="none" w:sz="0" w:space="0" w:color="auto"/>
        <w:left w:val="none" w:sz="0" w:space="0" w:color="auto"/>
        <w:bottom w:val="none" w:sz="0" w:space="0" w:color="auto"/>
        <w:right w:val="none" w:sz="0" w:space="0" w:color="auto"/>
      </w:divBdr>
    </w:div>
    <w:div w:id="173810277">
      <w:bodyDiv w:val="1"/>
      <w:marLeft w:val="0"/>
      <w:marRight w:val="0"/>
      <w:marTop w:val="0"/>
      <w:marBottom w:val="0"/>
      <w:divBdr>
        <w:top w:val="none" w:sz="0" w:space="0" w:color="auto"/>
        <w:left w:val="none" w:sz="0" w:space="0" w:color="auto"/>
        <w:bottom w:val="none" w:sz="0" w:space="0" w:color="auto"/>
        <w:right w:val="none" w:sz="0" w:space="0" w:color="auto"/>
      </w:divBdr>
    </w:div>
    <w:div w:id="323897350">
      <w:bodyDiv w:val="1"/>
      <w:marLeft w:val="0"/>
      <w:marRight w:val="0"/>
      <w:marTop w:val="0"/>
      <w:marBottom w:val="0"/>
      <w:divBdr>
        <w:top w:val="none" w:sz="0" w:space="0" w:color="auto"/>
        <w:left w:val="none" w:sz="0" w:space="0" w:color="auto"/>
        <w:bottom w:val="none" w:sz="0" w:space="0" w:color="auto"/>
        <w:right w:val="none" w:sz="0" w:space="0" w:color="auto"/>
      </w:divBdr>
      <w:divsChild>
        <w:div w:id="766117282">
          <w:marLeft w:val="547"/>
          <w:marRight w:val="0"/>
          <w:marTop w:val="96"/>
          <w:marBottom w:val="0"/>
          <w:divBdr>
            <w:top w:val="none" w:sz="0" w:space="0" w:color="auto"/>
            <w:left w:val="none" w:sz="0" w:space="0" w:color="auto"/>
            <w:bottom w:val="none" w:sz="0" w:space="0" w:color="auto"/>
            <w:right w:val="none" w:sz="0" w:space="0" w:color="auto"/>
          </w:divBdr>
        </w:div>
        <w:div w:id="1081875417">
          <w:marLeft w:val="547"/>
          <w:marRight w:val="0"/>
          <w:marTop w:val="96"/>
          <w:marBottom w:val="0"/>
          <w:divBdr>
            <w:top w:val="none" w:sz="0" w:space="0" w:color="auto"/>
            <w:left w:val="none" w:sz="0" w:space="0" w:color="auto"/>
            <w:bottom w:val="none" w:sz="0" w:space="0" w:color="auto"/>
            <w:right w:val="none" w:sz="0" w:space="0" w:color="auto"/>
          </w:divBdr>
        </w:div>
        <w:div w:id="1546718250">
          <w:marLeft w:val="547"/>
          <w:marRight w:val="0"/>
          <w:marTop w:val="96"/>
          <w:marBottom w:val="0"/>
          <w:divBdr>
            <w:top w:val="none" w:sz="0" w:space="0" w:color="auto"/>
            <w:left w:val="none" w:sz="0" w:space="0" w:color="auto"/>
            <w:bottom w:val="none" w:sz="0" w:space="0" w:color="auto"/>
            <w:right w:val="none" w:sz="0" w:space="0" w:color="auto"/>
          </w:divBdr>
        </w:div>
      </w:divsChild>
    </w:div>
    <w:div w:id="327054363">
      <w:bodyDiv w:val="1"/>
      <w:marLeft w:val="0"/>
      <w:marRight w:val="0"/>
      <w:marTop w:val="0"/>
      <w:marBottom w:val="0"/>
      <w:divBdr>
        <w:top w:val="none" w:sz="0" w:space="0" w:color="auto"/>
        <w:left w:val="none" w:sz="0" w:space="0" w:color="auto"/>
        <w:bottom w:val="none" w:sz="0" w:space="0" w:color="auto"/>
        <w:right w:val="none" w:sz="0" w:space="0" w:color="auto"/>
      </w:divBdr>
    </w:div>
    <w:div w:id="355232159">
      <w:bodyDiv w:val="1"/>
      <w:marLeft w:val="0"/>
      <w:marRight w:val="0"/>
      <w:marTop w:val="0"/>
      <w:marBottom w:val="0"/>
      <w:divBdr>
        <w:top w:val="none" w:sz="0" w:space="0" w:color="auto"/>
        <w:left w:val="none" w:sz="0" w:space="0" w:color="auto"/>
        <w:bottom w:val="none" w:sz="0" w:space="0" w:color="auto"/>
        <w:right w:val="none" w:sz="0" w:space="0" w:color="auto"/>
      </w:divBdr>
      <w:divsChild>
        <w:div w:id="63142305">
          <w:marLeft w:val="432"/>
          <w:marRight w:val="0"/>
          <w:marTop w:val="120"/>
          <w:marBottom w:val="0"/>
          <w:divBdr>
            <w:top w:val="none" w:sz="0" w:space="0" w:color="auto"/>
            <w:left w:val="none" w:sz="0" w:space="0" w:color="auto"/>
            <w:bottom w:val="none" w:sz="0" w:space="0" w:color="auto"/>
            <w:right w:val="none" w:sz="0" w:space="0" w:color="auto"/>
          </w:divBdr>
        </w:div>
        <w:div w:id="218439923">
          <w:marLeft w:val="432"/>
          <w:marRight w:val="0"/>
          <w:marTop w:val="120"/>
          <w:marBottom w:val="0"/>
          <w:divBdr>
            <w:top w:val="none" w:sz="0" w:space="0" w:color="auto"/>
            <w:left w:val="none" w:sz="0" w:space="0" w:color="auto"/>
            <w:bottom w:val="none" w:sz="0" w:space="0" w:color="auto"/>
            <w:right w:val="none" w:sz="0" w:space="0" w:color="auto"/>
          </w:divBdr>
        </w:div>
        <w:div w:id="739062551">
          <w:marLeft w:val="432"/>
          <w:marRight w:val="0"/>
          <w:marTop w:val="120"/>
          <w:marBottom w:val="0"/>
          <w:divBdr>
            <w:top w:val="none" w:sz="0" w:space="0" w:color="auto"/>
            <w:left w:val="none" w:sz="0" w:space="0" w:color="auto"/>
            <w:bottom w:val="none" w:sz="0" w:space="0" w:color="auto"/>
            <w:right w:val="none" w:sz="0" w:space="0" w:color="auto"/>
          </w:divBdr>
        </w:div>
        <w:div w:id="908922995">
          <w:marLeft w:val="432"/>
          <w:marRight w:val="0"/>
          <w:marTop w:val="120"/>
          <w:marBottom w:val="0"/>
          <w:divBdr>
            <w:top w:val="none" w:sz="0" w:space="0" w:color="auto"/>
            <w:left w:val="none" w:sz="0" w:space="0" w:color="auto"/>
            <w:bottom w:val="none" w:sz="0" w:space="0" w:color="auto"/>
            <w:right w:val="none" w:sz="0" w:space="0" w:color="auto"/>
          </w:divBdr>
        </w:div>
        <w:div w:id="1081877377">
          <w:marLeft w:val="432"/>
          <w:marRight w:val="0"/>
          <w:marTop w:val="120"/>
          <w:marBottom w:val="0"/>
          <w:divBdr>
            <w:top w:val="none" w:sz="0" w:space="0" w:color="auto"/>
            <w:left w:val="none" w:sz="0" w:space="0" w:color="auto"/>
            <w:bottom w:val="none" w:sz="0" w:space="0" w:color="auto"/>
            <w:right w:val="none" w:sz="0" w:space="0" w:color="auto"/>
          </w:divBdr>
        </w:div>
      </w:divsChild>
    </w:div>
    <w:div w:id="460923050">
      <w:bodyDiv w:val="1"/>
      <w:marLeft w:val="0"/>
      <w:marRight w:val="0"/>
      <w:marTop w:val="0"/>
      <w:marBottom w:val="0"/>
      <w:divBdr>
        <w:top w:val="none" w:sz="0" w:space="0" w:color="auto"/>
        <w:left w:val="none" w:sz="0" w:space="0" w:color="auto"/>
        <w:bottom w:val="none" w:sz="0" w:space="0" w:color="auto"/>
        <w:right w:val="none" w:sz="0" w:space="0" w:color="auto"/>
      </w:divBdr>
    </w:div>
    <w:div w:id="462381444">
      <w:bodyDiv w:val="1"/>
      <w:marLeft w:val="0"/>
      <w:marRight w:val="0"/>
      <w:marTop w:val="0"/>
      <w:marBottom w:val="0"/>
      <w:divBdr>
        <w:top w:val="none" w:sz="0" w:space="0" w:color="auto"/>
        <w:left w:val="none" w:sz="0" w:space="0" w:color="auto"/>
        <w:bottom w:val="none" w:sz="0" w:space="0" w:color="auto"/>
        <w:right w:val="none" w:sz="0" w:space="0" w:color="auto"/>
      </w:divBdr>
    </w:div>
    <w:div w:id="538276608">
      <w:bodyDiv w:val="1"/>
      <w:marLeft w:val="0"/>
      <w:marRight w:val="0"/>
      <w:marTop w:val="0"/>
      <w:marBottom w:val="0"/>
      <w:divBdr>
        <w:top w:val="none" w:sz="0" w:space="0" w:color="auto"/>
        <w:left w:val="none" w:sz="0" w:space="0" w:color="auto"/>
        <w:bottom w:val="none" w:sz="0" w:space="0" w:color="auto"/>
        <w:right w:val="none" w:sz="0" w:space="0" w:color="auto"/>
      </w:divBdr>
    </w:div>
    <w:div w:id="561060936">
      <w:bodyDiv w:val="1"/>
      <w:marLeft w:val="0"/>
      <w:marRight w:val="0"/>
      <w:marTop w:val="0"/>
      <w:marBottom w:val="0"/>
      <w:divBdr>
        <w:top w:val="none" w:sz="0" w:space="0" w:color="auto"/>
        <w:left w:val="none" w:sz="0" w:space="0" w:color="auto"/>
        <w:bottom w:val="none" w:sz="0" w:space="0" w:color="auto"/>
        <w:right w:val="none" w:sz="0" w:space="0" w:color="auto"/>
      </w:divBdr>
    </w:div>
    <w:div w:id="579145641">
      <w:bodyDiv w:val="1"/>
      <w:marLeft w:val="0"/>
      <w:marRight w:val="0"/>
      <w:marTop w:val="0"/>
      <w:marBottom w:val="0"/>
      <w:divBdr>
        <w:top w:val="none" w:sz="0" w:space="0" w:color="auto"/>
        <w:left w:val="none" w:sz="0" w:space="0" w:color="auto"/>
        <w:bottom w:val="none" w:sz="0" w:space="0" w:color="auto"/>
        <w:right w:val="none" w:sz="0" w:space="0" w:color="auto"/>
      </w:divBdr>
    </w:div>
    <w:div w:id="673990711">
      <w:bodyDiv w:val="1"/>
      <w:marLeft w:val="0"/>
      <w:marRight w:val="0"/>
      <w:marTop w:val="0"/>
      <w:marBottom w:val="0"/>
      <w:divBdr>
        <w:top w:val="none" w:sz="0" w:space="0" w:color="auto"/>
        <w:left w:val="none" w:sz="0" w:space="0" w:color="auto"/>
        <w:bottom w:val="none" w:sz="0" w:space="0" w:color="auto"/>
        <w:right w:val="none" w:sz="0" w:space="0" w:color="auto"/>
      </w:divBdr>
    </w:div>
    <w:div w:id="743450179">
      <w:bodyDiv w:val="1"/>
      <w:marLeft w:val="0"/>
      <w:marRight w:val="0"/>
      <w:marTop w:val="0"/>
      <w:marBottom w:val="0"/>
      <w:divBdr>
        <w:top w:val="none" w:sz="0" w:space="0" w:color="auto"/>
        <w:left w:val="none" w:sz="0" w:space="0" w:color="auto"/>
        <w:bottom w:val="none" w:sz="0" w:space="0" w:color="auto"/>
        <w:right w:val="none" w:sz="0" w:space="0" w:color="auto"/>
      </w:divBdr>
    </w:div>
    <w:div w:id="877089494">
      <w:bodyDiv w:val="1"/>
      <w:marLeft w:val="0"/>
      <w:marRight w:val="0"/>
      <w:marTop w:val="0"/>
      <w:marBottom w:val="0"/>
      <w:divBdr>
        <w:top w:val="none" w:sz="0" w:space="0" w:color="auto"/>
        <w:left w:val="none" w:sz="0" w:space="0" w:color="auto"/>
        <w:bottom w:val="none" w:sz="0" w:space="0" w:color="auto"/>
        <w:right w:val="none" w:sz="0" w:space="0" w:color="auto"/>
      </w:divBdr>
    </w:div>
    <w:div w:id="902373128">
      <w:bodyDiv w:val="1"/>
      <w:marLeft w:val="0"/>
      <w:marRight w:val="0"/>
      <w:marTop w:val="0"/>
      <w:marBottom w:val="0"/>
      <w:divBdr>
        <w:top w:val="none" w:sz="0" w:space="0" w:color="auto"/>
        <w:left w:val="none" w:sz="0" w:space="0" w:color="auto"/>
        <w:bottom w:val="none" w:sz="0" w:space="0" w:color="auto"/>
        <w:right w:val="none" w:sz="0" w:space="0" w:color="auto"/>
      </w:divBdr>
    </w:div>
    <w:div w:id="907888178">
      <w:bodyDiv w:val="1"/>
      <w:marLeft w:val="0"/>
      <w:marRight w:val="0"/>
      <w:marTop w:val="0"/>
      <w:marBottom w:val="0"/>
      <w:divBdr>
        <w:top w:val="none" w:sz="0" w:space="0" w:color="auto"/>
        <w:left w:val="none" w:sz="0" w:space="0" w:color="auto"/>
        <w:bottom w:val="none" w:sz="0" w:space="0" w:color="auto"/>
        <w:right w:val="none" w:sz="0" w:space="0" w:color="auto"/>
      </w:divBdr>
      <w:divsChild>
        <w:div w:id="381439747">
          <w:marLeft w:val="576"/>
          <w:marRight w:val="0"/>
          <w:marTop w:val="120"/>
          <w:marBottom w:val="0"/>
          <w:divBdr>
            <w:top w:val="none" w:sz="0" w:space="0" w:color="auto"/>
            <w:left w:val="none" w:sz="0" w:space="0" w:color="auto"/>
            <w:bottom w:val="none" w:sz="0" w:space="0" w:color="auto"/>
            <w:right w:val="none" w:sz="0" w:space="0" w:color="auto"/>
          </w:divBdr>
        </w:div>
        <w:div w:id="746346726">
          <w:marLeft w:val="576"/>
          <w:marRight w:val="0"/>
          <w:marTop w:val="120"/>
          <w:marBottom w:val="0"/>
          <w:divBdr>
            <w:top w:val="none" w:sz="0" w:space="0" w:color="auto"/>
            <w:left w:val="none" w:sz="0" w:space="0" w:color="auto"/>
            <w:bottom w:val="none" w:sz="0" w:space="0" w:color="auto"/>
            <w:right w:val="none" w:sz="0" w:space="0" w:color="auto"/>
          </w:divBdr>
        </w:div>
        <w:div w:id="1666208121">
          <w:marLeft w:val="576"/>
          <w:marRight w:val="0"/>
          <w:marTop w:val="120"/>
          <w:marBottom w:val="0"/>
          <w:divBdr>
            <w:top w:val="none" w:sz="0" w:space="0" w:color="auto"/>
            <w:left w:val="none" w:sz="0" w:space="0" w:color="auto"/>
            <w:bottom w:val="none" w:sz="0" w:space="0" w:color="auto"/>
            <w:right w:val="none" w:sz="0" w:space="0" w:color="auto"/>
          </w:divBdr>
        </w:div>
      </w:divsChild>
    </w:div>
    <w:div w:id="972096400">
      <w:bodyDiv w:val="1"/>
      <w:marLeft w:val="0"/>
      <w:marRight w:val="0"/>
      <w:marTop w:val="0"/>
      <w:marBottom w:val="0"/>
      <w:divBdr>
        <w:top w:val="none" w:sz="0" w:space="0" w:color="auto"/>
        <w:left w:val="none" w:sz="0" w:space="0" w:color="auto"/>
        <w:bottom w:val="none" w:sz="0" w:space="0" w:color="auto"/>
        <w:right w:val="none" w:sz="0" w:space="0" w:color="auto"/>
      </w:divBdr>
    </w:div>
    <w:div w:id="975841741">
      <w:bodyDiv w:val="1"/>
      <w:marLeft w:val="0"/>
      <w:marRight w:val="0"/>
      <w:marTop w:val="0"/>
      <w:marBottom w:val="0"/>
      <w:divBdr>
        <w:top w:val="none" w:sz="0" w:space="0" w:color="auto"/>
        <w:left w:val="none" w:sz="0" w:space="0" w:color="auto"/>
        <w:bottom w:val="none" w:sz="0" w:space="0" w:color="auto"/>
        <w:right w:val="none" w:sz="0" w:space="0" w:color="auto"/>
      </w:divBdr>
    </w:div>
    <w:div w:id="979262556">
      <w:bodyDiv w:val="1"/>
      <w:marLeft w:val="0"/>
      <w:marRight w:val="0"/>
      <w:marTop w:val="0"/>
      <w:marBottom w:val="0"/>
      <w:divBdr>
        <w:top w:val="none" w:sz="0" w:space="0" w:color="auto"/>
        <w:left w:val="none" w:sz="0" w:space="0" w:color="auto"/>
        <w:bottom w:val="none" w:sz="0" w:space="0" w:color="auto"/>
        <w:right w:val="none" w:sz="0" w:space="0" w:color="auto"/>
      </w:divBdr>
    </w:div>
    <w:div w:id="998734429">
      <w:bodyDiv w:val="1"/>
      <w:marLeft w:val="0"/>
      <w:marRight w:val="0"/>
      <w:marTop w:val="0"/>
      <w:marBottom w:val="0"/>
      <w:divBdr>
        <w:top w:val="none" w:sz="0" w:space="0" w:color="auto"/>
        <w:left w:val="none" w:sz="0" w:space="0" w:color="auto"/>
        <w:bottom w:val="none" w:sz="0" w:space="0" w:color="auto"/>
        <w:right w:val="none" w:sz="0" w:space="0" w:color="auto"/>
      </w:divBdr>
    </w:div>
    <w:div w:id="1053429265">
      <w:bodyDiv w:val="1"/>
      <w:marLeft w:val="0"/>
      <w:marRight w:val="0"/>
      <w:marTop w:val="0"/>
      <w:marBottom w:val="0"/>
      <w:divBdr>
        <w:top w:val="none" w:sz="0" w:space="0" w:color="auto"/>
        <w:left w:val="none" w:sz="0" w:space="0" w:color="auto"/>
        <w:bottom w:val="none" w:sz="0" w:space="0" w:color="auto"/>
        <w:right w:val="none" w:sz="0" w:space="0" w:color="auto"/>
      </w:divBdr>
      <w:divsChild>
        <w:div w:id="641694001">
          <w:marLeft w:val="547"/>
          <w:marRight w:val="0"/>
          <w:marTop w:val="96"/>
          <w:marBottom w:val="0"/>
          <w:divBdr>
            <w:top w:val="none" w:sz="0" w:space="0" w:color="auto"/>
            <w:left w:val="none" w:sz="0" w:space="0" w:color="auto"/>
            <w:bottom w:val="none" w:sz="0" w:space="0" w:color="auto"/>
            <w:right w:val="none" w:sz="0" w:space="0" w:color="auto"/>
          </w:divBdr>
        </w:div>
        <w:div w:id="1879583645">
          <w:marLeft w:val="547"/>
          <w:marRight w:val="0"/>
          <w:marTop w:val="96"/>
          <w:marBottom w:val="0"/>
          <w:divBdr>
            <w:top w:val="none" w:sz="0" w:space="0" w:color="auto"/>
            <w:left w:val="none" w:sz="0" w:space="0" w:color="auto"/>
            <w:bottom w:val="none" w:sz="0" w:space="0" w:color="auto"/>
            <w:right w:val="none" w:sz="0" w:space="0" w:color="auto"/>
          </w:divBdr>
        </w:div>
        <w:div w:id="1966500664">
          <w:marLeft w:val="547"/>
          <w:marRight w:val="0"/>
          <w:marTop w:val="96"/>
          <w:marBottom w:val="0"/>
          <w:divBdr>
            <w:top w:val="none" w:sz="0" w:space="0" w:color="auto"/>
            <w:left w:val="none" w:sz="0" w:space="0" w:color="auto"/>
            <w:bottom w:val="none" w:sz="0" w:space="0" w:color="auto"/>
            <w:right w:val="none" w:sz="0" w:space="0" w:color="auto"/>
          </w:divBdr>
        </w:div>
      </w:divsChild>
    </w:div>
    <w:div w:id="1147823243">
      <w:bodyDiv w:val="1"/>
      <w:marLeft w:val="0"/>
      <w:marRight w:val="0"/>
      <w:marTop w:val="0"/>
      <w:marBottom w:val="0"/>
      <w:divBdr>
        <w:top w:val="none" w:sz="0" w:space="0" w:color="auto"/>
        <w:left w:val="none" w:sz="0" w:space="0" w:color="auto"/>
        <w:bottom w:val="none" w:sz="0" w:space="0" w:color="auto"/>
        <w:right w:val="none" w:sz="0" w:space="0" w:color="auto"/>
      </w:divBdr>
      <w:divsChild>
        <w:div w:id="1101679576">
          <w:marLeft w:val="547"/>
          <w:marRight w:val="0"/>
          <w:marTop w:val="96"/>
          <w:marBottom w:val="0"/>
          <w:divBdr>
            <w:top w:val="none" w:sz="0" w:space="0" w:color="auto"/>
            <w:left w:val="none" w:sz="0" w:space="0" w:color="auto"/>
            <w:bottom w:val="none" w:sz="0" w:space="0" w:color="auto"/>
            <w:right w:val="none" w:sz="0" w:space="0" w:color="auto"/>
          </w:divBdr>
        </w:div>
        <w:div w:id="1148014903">
          <w:marLeft w:val="547"/>
          <w:marRight w:val="0"/>
          <w:marTop w:val="96"/>
          <w:marBottom w:val="0"/>
          <w:divBdr>
            <w:top w:val="none" w:sz="0" w:space="0" w:color="auto"/>
            <w:left w:val="none" w:sz="0" w:space="0" w:color="auto"/>
            <w:bottom w:val="none" w:sz="0" w:space="0" w:color="auto"/>
            <w:right w:val="none" w:sz="0" w:space="0" w:color="auto"/>
          </w:divBdr>
        </w:div>
        <w:div w:id="1256599343">
          <w:marLeft w:val="547"/>
          <w:marRight w:val="0"/>
          <w:marTop w:val="96"/>
          <w:marBottom w:val="0"/>
          <w:divBdr>
            <w:top w:val="none" w:sz="0" w:space="0" w:color="auto"/>
            <w:left w:val="none" w:sz="0" w:space="0" w:color="auto"/>
            <w:bottom w:val="none" w:sz="0" w:space="0" w:color="auto"/>
            <w:right w:val="none" w:sz="0" w:space="0" w:color="auto"/>
          </w:divBdr>
        </w:div>
      </w:divsChild>
    </w:div>
    <w:div w:id="1166751201">
      <w:bodyDiv w:val="1"/>
      <w:marLeft w:val="0"/>
      <w:marRight w:val="0"/>
      <w:marTop w:val="0"/>
      <w:marBottom w:val="0"/>
      <w:divBdr>
        <w:top w:val="none" w:sz="0" w:space="0" w:color="auto"/>
        <w:left w:val="none" w:sz="0" w:space="0" w:color="auto"/>
        <w:bottom w:val="none" w:sz="0" w:space="0" w:color="auto"/>
        <w:right w:val="none" w:sz="0" w:space="0" w:color="auto"/>
      </w:divBdr>
    </w:div>
    <w:div w:id="1200433054">
      <w:bodyDiv w:val="1"/>
      <w:marLeft w:val="0"/>
      <w:marRight w:val="0"/>
      <w:marTop w:val="0"/>
      <w:marBottom w:val="0"/>
      <w:divBdr>
        <w:top w:val="none" w:sz="0" w:space="0" w:color="auto"/>
        <w:left w:val="none" w:sz="0" w:space="0" w:color="auto"/>
        <w:bottom w:val="none" w:sz="0" w:space="0" w:color="auto"/>
        <w:right w:val="none" w:sz="0" w:space="0" w:color="auto"/>
      </w:divBdr>
      <w:divsChild>
        <w:div w:id="304895146">
          <w:marLeft w:val="547"/>
          <w:marRight w:val="0"/>
          <w:marTop w:val="96"/>
          <w:marBottom w:val="0"/>
          <w:divBdr>
            <w:top w:val="none" w:sz="0" w:space="0" w:color="auto"/>
            <w:left w:val="none" w:sz="0" w:space="0" w:color="auto"/>
            <w:bottom w:val="none" w:sz="0" w:space="0" w:color="auto"/>
            <w:right w:val="none" w:sz="0" w:space="0" w:color="auto"/>
          </w:divBdr>
        </w:div>
        <w:div w:id="321085519">
          <w:marLeft w:val="547"/>
          <w:marRight w:val="0"/>
          <w:marTop w:val="96"/>
          <w:marBottom w:val="0"/>
          <w:divBdr>
            <w:top w:val="none" w:sz="0" w:space="0" w:color="auto"/>
            <w:left w:val="none" w:sz="0" w:space="0" w:color="auto"/>
            <w:bottom w:val="none" w:sz="0" w:space="0" w:color="auto"/>
            <w:right w:val="none" w:sz="0" w:space="0" w:color="auto"/>
          </w:divBdr>
        </w:div>
        <w:div w:id="1670020988">
          <w:marLeft w:val="547"/>
          <w:marRight w:val="0"/>
          <w:marTop w:val="96"/>
          <w:marBottom w:val="0"/>
          <w:divBdr>
            <w:top w:val="none" w:sz="0" w:space="0" w:color="auto"/>
            <w:left w:val="none" w:sz="0" w:space="0" w:color="auto"/>
            <w:bottom w:val="none" w:sz="0" w:space="0" w:color="auto"/>
            <w:right w:val="none" w:sz="0" w:space="0" w:color="auto"/>
          </w:divBdr>
        </w:div>
        <w:div w:id="1688362736">
          <w:marLeft w:val="547"/>
          <w:marRight w:val="0"/>
          <w:marTop w:val="96"/>
          <w:marBottom w:val="0"/>
          <w:divBdr>
            <w:top w:val="none" w:sz="0" w:space="0" w:color="auto"/>
            <w:left w:val="none" w:sz="0" w:space="0" w:color="auto"/>
            <w:bottom w:val="none" w:sz="0" w:space="0" w:color="auto"/>
            <w:right w:val="none" w:sz="0" w:space="0" w:color="auto"/>
          </w:divBdr>
        </w:div>
      </w:divsChild>
    </w:div>
    <w:div w:id="1273240697">
      <w:bodyDiv w:val="1"/>
      <w:marLeft w:val="0"/>
      <w:marRight w:val="0"/>
      <w:marTop w:val="0"/>
      <w:marBottom w:val="0"/>
      <w:divBdr>
        <w:top w:val="none" w:sz="0" w:space="0" w:color="auto"/>
        <w:left w:val="none" w:sz="0" w:space="0" w:color="auto"/>
        <w:bottom w:val="none" w:sz="0" w:space="0" w:color="auto"/>
        <w:right w:val="none" w:sz="0" w:space="0" w:color="auto"/>
      </w:divBdr>
    </w:div>
    <w:div w:id="1305693212">
      <w:bodyDiv w:val="1"/>
      <w:marLeft w:val="0"/>
      <w:marRight w:val="0"/>
      <w:marTop w:val="0"/>
      <w:marBottom w:val="0"/>
      <w:divBdr>
        <w:top w:val="none" w:sz="0" w:space="0" w:color="auto"/>
        <w:left w:val="none" w:sz="0" w:space="0" w:color="auto"/>
        <w:bottom w:val="none" w:sz="0" w:space="0" w:color="auto"/>
        <w:right w:val="none" w:sz="0" w:space="0" w:color="auto"/>
      </w:divBdr>
    </w:div>
    <w:div w:id="1342274603">
      <w:bodyDiv w:val="1"/>
      <w:marLeft w:val="0"/>
      <w:marRight w:val="0"/>
      <w:marTop w:val="0"/>
      <w:marBottom w:val="0"/>
      <w:divBdr>
        <w:top w:val="none" w:sz="0" w:space="0" w:color="auto"/>
        <w:left w:val="none" w:sz="0" w:space="0" w:color="auto"/>
        <w:bottom w:val="none" w:sz="0" w:space="0" w:color="auto"/>
        <w:right w:val="none" w:sz="0" w:space="0" w:color="auto"/>
      </w:divBdr>
    </w:div>
    <w:div w:id="1402680480">
      <w:bodyDiv w:val="1"/>
      <w:marLeft w:val="0"/>
      <w:marRight w:val="0"/>
      <w:marTop w:val="0"/>
      <w:marBottom w:val="0"/>
      <w:divBdr>
        <w:top w:val="none" w:sz="0" w:space="0" w:color="auto"/>
        <w:left w:val="none" w:sz="0" w:space="0" w:color="auto"/>
        <w:bottom w:val="none" w:sz="0" w:space="0" w:color="auto"/>
        <w:right w:val="none" w:sz="0" w:space="0" w:color="auto"/>
      </w:divBdr>
    </w:div>
    <w:div w:id="1671327867">
      <w:bodyDiv w:val="1"/>
      <w:marLeft w:val="0"/>
      <w:marRight w:val="0"/>
      <w:marTop w:val="0"/>
      <w:marBottom w:val="0"/>
      <w:divBdr>
        <w:top w:val="none" w:sz="0" w:space="0" w:color="auto"/>
        <w:left w:val="none" w:sz="0" w:space="0" w:color="auto"/>
        <w:bottom w:val="none" w:sz="0" w:space="0" w:color="auto"/>
        <w:right w:val="none" w:sz="0" w:space="0" w:color="auto"/>
      </w:divBdr>
    </w:div>
    <w:div w:id="1675648340">
      <w:bodyDiv w:val="1"/>
      <w:marLeft w:val="0"/>
      <w:marRight w:val="0"/>
      <w:marTop w:val="0"/>
      <w:marBottom w:val="0"/>
      <w:divBdr>
        <w:top w:val="none" w:sz="0" w:space="0" w:color="auto"/>
        <w:left w:val="none" w:sz="0" w:space="0" w:color="auto"/>
        <w:bottom w:val="none" w:sz="0" w:space="0" w:color="auto"/>
        <w:right w:val="none" w:sz="0" w:space="0" w:color="auto"/>
      </w:divBdr>
      <w:divsChild>
        <w:div w:id="112215935">
          <w:marLeft w:val="547"/>
          <w:marRight w:val="0"/>
          <w:marTop w:val="96"/>
          <w:marBottom w:val="0"/>
          <w:divBdr>
            <w:top w:val="none" w:sz="0" w:space="0" w:color="auto"/>
            <w:left w:val="none" w:sz="0" w:space="0" w:color="auto"/>
            <w:bottom w:val="none" w:sz="0" w:space="0" w:color="auto"/>
            <w:right w:val="none" w:sz="0" w:space="0" w:color="auto"/>
          </w:divBdr>
        </w:div>
        <w:div w:id="1501580953">
          <w:marLeft w:val="547"/>
          <w:marRight w:val="0"/>
          <w:marTop w:val="96"/>
          <w:marBottom w:val="0"/>
          <w:divBdr>
            <w:top w:val="none" w:sz="0" w:space="0" w:color="auto"/>
            <w:left w:val="none" w:sz="0" w:space="0" w:color="auto"/>
            <w:bottom w:val="none" w:sz="0" w:space="0" w:color="auto"/>
            <w:right w:val="none" w:sz="0" w:space="0" w:color="auto"/>
          </w:divBdr>
        </w:div>
        <w:div w:id="1581602964">
          <w:marLeft w:val="547"/>
          <w:marRight w:val="0"/>
          <w:marTop w:val="96"/>
          <w:marBottom w:val="0"/>
          <w:divBdr>
            <w:top w:val="none" w:sz="0" w:space="0" w:color="auto"/>
            <w:left w:val="none" w:sz="0" w:space="0" w:color="auto"/>
            <w:bottom w:val="none" w:sz="0" w:space="0" w:color="auto"/>
            <w:right w:val="none" w:sz="0" w:space="0" w:color="auto"/>
          </w:divBdr>
        </w:div>
      </w:divsChild>
    </w:div>
    <w:div w:id="1745880773">
      <w:bodyDiv w:val="1"/>
      <w:marLeft w:val="0"/>
      <w:marRight w:val="0"/>
      <w:marTop w:val="0"/>
      <w:marBottom w:val="0"/>
      <w:divBdr>
        <w:top w:val="none" w:sz="0" w:space="0" w:color="auto"/>
        <w:left w:val="none" w:sz="0" w:space="0" w:color="auto"/>
        <w:bottom w:val="none" w:sz="0" w:space="0" w:color="auto"/>
        <w:right w:val="none" w:sz="0" w:space="0" w:color="auto"/>
      </w:divBdr>
    </w:div>
    <w:div w:id="1852795724">
      <w:bodyDiv w:val="1"/>
      <w:marLeft w:val="0"/>
      <w:marRight w:val="0"/>
      <w:marTop w:val="0"/>
      <w:marBottom w:val="0"/>
      <w:divBdr>
        <w:top w:val="none" w:sz="0" w:space="0" w:color="auto"/>
        <w:left w:val="none" w:sz="0" w:space="0" w:color="auto"/>
        <w:bottom w:val="none" w:sz="0" w:space="0" w:color="auto"/>
        <w:right w:val="none" w:sz="0" w:space="0" w:color="auto"/>
      </w:divBdr>
    </w:div>
    <w:div w:id="1910652501">
      <w:bodyDiv w:val="1"/>
      <w:marLeft w:val="0"/>
      <w:marRight w:val="0"/>
      <w:marTop w:val="0"/>
      <w:marBottom w:val="0"/>
      <w:divBdr>
        <w:top w:val="none" w:sz="0" w:space="0" w:color="auto"/>
        <w:left w:val="none" w:sz="0" w:space="0" w:color="auto"/>
        <w:bottom w:val="none" w:sz="0" w:space="0" w:color="auto"/>
        <w:right w:val="none" w:sz="0" w:space="0" w:color="auto"/>
      </w:divBdr>
    </w:div>
    <w:div w:id="1967007284">
      <w:bodyDiv w:val="1"/>
      <w:marLeft w:val="0"/>
      <w:marRight w:val="0"/>
      <w:marTop w:val="0"/>
      <w:marBottom w:val="0"/>
      <w:divBdr>
        <w:top w:val="none" w:sz="0" w:space="0" w:color="auto"/>
        <w:left w:val="none" w:sz="0" w:space="0" w:color="auto"/>
        <w:bottom w:val="none" w:sz="0" w:space="0" w:color="auto"/>
        <w:right w:val="none" w:sz="0" w:space="0" w:color="auto"/>
      </w:divBdr>
    </w:div>
    <w:div w:id="2035498071">
      <w:bodyDiv w:val="1"/>
      <w:marLeft w:val="0"/>
      <w:marRight w:val="0"/>
      <w:marTop w:val="0"/>
      <w:marBottom w:val="0"/>
      <w:divBdr>
        <w:top w:val="none" w:sz="0" w:space="0" w:color="auto"/>
        <w:left w:val="none" w:sz="0" w:space="0" w:color="auto"/>
        <w:bottom w:val="none" w:sz="0" w:space="0" w:color="auto"/>
        <w:right w:val="none" w:sz="0" w:space="0" w:color="auto"/>
      </w:divBdr>
    </w:div>
    <w:div w:id="2042171114">
      <w:bodyDiv w:val="1"/>
      <w:marLeft w:val="0"/>
      <w:marRight w:val="0"/>
      <w:marTop w:val="0"/>
      <w:marBottom w:val="0"/>
      <w:divBdr>
        <w:top w:val="none" w:sz="0" w:space="0" w:color="auto"/>
        <w:left w:val="none" w:sz="0" w:space="0" w:color="auto"/>
        <w:bottom w:val="none" w:sz="0" w:space="0" w:color="auto"/>
        <w:right w:val="none" w:sz="0" w:space="0" w:color="auto"/>
      </w:divBdr>
    </w:div>
    <w:div w:id="205272546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6.jpeg"/><Relationship Id="rId21" Type="http://schemas.openxmlformats.org/officeDocument/2006/relationships/image" Target="media/image14.png"/><Relationship Id="rId42" Type="http://schemas.openxmlformats.org/officeDocument/2006/relationships/image" Target="media/image35.jpeg"/><Relationship Id="rId63" Type="http://schemas.openxmlformats.org/officeDocument/2006/relationships/image" Target="media/image55.png"/><Relationship Id="rId84" Type="http://schemas.openxmlformats.org/officeDocument/2006/relationships/image" Target="media/image74.wmf"/><Relationship Id="rId138" Type="http://schemas.openxmlformats.org/officeDocument/2006/relationships/image" Target="media/image127.jpeg"/><Relationship Id="rId159" Type="http://schemas.openxmlformats.org/officeDocument/2006/relationships/image" Target="media/image148.jpeg"/><Relationship Id="rId170" Type="http://schemas.openxmlformats.org/officeDocument/2006/relationships/image" Target="media/image159.jpeg"/><Relationship Id="rId191" Type="http://schemas.openxmlformats.org/officeDocument/2006/relationships/image" Target="media/image180.jpeg"/><Relationship Id="rId247" Type="http://schemas.openxmlformats.org/officeDocument/2006/relationships/footer" Target="footer1.xml"/><Relationship Id="rId107" Type="http://schemas.openxmlformats.org/officeDocument/2006/relationships/image" Target="media/image96.jpeg"/><Relationship Id="rId11" Type="http://schemas.openxmlformats.org/officeDocument/2006/relationships/image" Target="media/image4.png"/><Relationship Id="rId32" Type="http://schemas.openxmlformats.org/officeDocument/2006/relationships/image" Target="media/image25.png"/><Relationship Id="rId53" Type="http://schemas.openxmlformats.org/officeDocument/2006/relationships/image" Target="media/image45.jpeg"/><Relationship Id="rId74" Type="http://schemas.openxmlformats.org/officeDocument/2006/relationships/image" Target="media/image66.jpeg"/><Relationship Id="rId128" Type="http://schemas.openxmlformats.org/officeDocument/2006/relationships/image" Target="media/image117.jpeg"/><Relationship Id="rId149" Type="http://schemas.openxmlformats.org/officeDocument/2006/relationships/image" Target="media/image138.jpeg"/><Relationship Id="rId5" Type="http://schemas.openxmlformats.org/officeDocument/2006/relationships/webSettings" Target="webSettings.xml"/><Relationship Id="rId90" Type="http://schemas.openxmlformats.org/officeDocument/2006/relationships/image" Target="media/image79.jpeg"/><Relationship Id="rId95" Type="http://schemas.openxmlformats.org/officeDocument/2006/relationships/image" Target="media/image84.jpeg"/><Relationship Id="rId160" Type="http://schemas.openxmlformats.org/officeDocument/2006/relationships/image" Target="media/image149.jpeg"/><Relationship Id="rId165" Type="http://schemas.openxmlformats.org/officeDocument/2006/relationships/image" Target="media/image154.jpeg"/><Relationship Id="rId181" Type="http://schemas.openxmlformats.org/officeDocument/2006/relationships/image" Target="media/image170.jpeg"/><Relationship Id="rId186" Type="http://schemas.openxmlformats.org/officeDocument/2006/relationships/image" Target="media/image175.jpeg"/><Relationship Id="rId237" Type="http://schemas.openxmlformats.org/officeDocument/2006/relationships/image" Target="media/image196.png"/><Relationship Id="rId232" Type="http://schemas.openxmlformats.org/officeDocument/2006/relationships/image" Target="media/image191.png"/><Relationship Id="rId22" Type="http://schemas.openxmlformats.org/officeDocument/2006/relationships/image" Target="media/image15.png"/><Relationship Id="rId27" Type="http://schemas.openxmlformats.org/officeDocument/2006/relationships/image" Target="media/image20.png"/><Relationship Id="rId43" Type="http://schemas.openxmlformats.org/officeDocument/2006/relationships/image" Target="media/image36.jpeg"/><Relationship Id="rId48" Type="http://schemas.openxmlformats.org/officeDocument/2006/relationships/image" Target="media/image40.jpeg"/><Relationship Id="rId64" Type="http://schemas.openxmlformats.org/officeDocument/2006/relationships/image" Target="media/image56.jpeg"/><Relationship Id="rId69" Type="http://schemas.openxmlformats.org/officeDocument/2006/relationships/image" Target="media/image61.png"/><Relationship Id="rId113" Type="http://schemas.openxmlformats.org/officeDocument/2006/relationships/image" Target="media/image102.jpeg"/><Relationship Id="rId118" Type="http://schemas.openxmlformats.org/officeDocument/2006/relationships/image" Target="media/image107.jpeg"/><Relationship Id="rId134" Type="http://schemas.openxmlformats.org/officeDocument/2006/relationships/image" Target="media/image123.jpeg"/><Relationship Id="rId139" Type="http://schemas.openxmlformats.org/officeDocument/2006/relationships/image" Target="media/image128.jpeg"/><Relationship Id="rId80" Type="http://schemas.openxmlformats.org/officeDocument/2006/relationships/image" Target="media/image72.wmf"/><Relationship Id="rId85" Type="http://schemas.openxmlformats.org/officeDocument/2006/relationships/oleObject" Target="embeddings/oleObject4.bin"/><Relationship Id="rId150" Type="http://schemas.openxmlformats.org/officeDocument/2006/relationships/image" Target="media/image139.jpeg"/><Relationship Id="rId155" Type="http://schemas.openxmlformats.org/officeDocument/2006/relationships/image" Target="media/image144.png"/><Relationship Id="rId171" Type="http://schemas.openxmlformats.org/officeDocument/2006/relationships/image" Target="media/image160.jpeg"/><Relationship Id="rId176" Type="http://schemas.openxmlformats.org/officeDocument/2006/relationships/image" Target="media/image165.jpeg"/><Relationship Id="rId192" Type="http://schemas.openxmlformats.org/officeDocument/2006/relationships/image" Target="media/image181.jpeg"/><Relationship Id="rId197" Type="http://schemas.openxmlformats.org/officeDocument/2006/relationships/image" Target="media/image186.gif"/><Relationship Id="rId243" Type="http://schemas.openxmlformats.org/officeDocument/2006/relationships/image" Target="media/image202.png"/><Relationship Id="rId248" Type="http://schemas.openxmlformats.org/officeDocument/2006/relationships/fontTable" Target="fontTable.xml"/><Relationship Id="rId12" Type="http://schemas.openxmlformats.org/officeDocument/2006/relationships/image" Target="media/image5.png"/><Relationship Id="rId17" Type="http://schemas.openxmlformats.org/officeDocument/2006/relationships/image" Target="media/image10.jpeg"/><Relationship Id="rId33" Type="http://schemas.openxmlformats.org/officeDocument/2006/relationships/image" Target="media/image26.png"/><Relationship Id="rId38" Type="http://schemas.openxmlformats.org/officeDocument/2006/relationships/image" Target="media/image31.png"/><Relationship Id="rId59" Type="http://schemas.openxmlformats.org/officeDocument/2006/relationships/image" Target="media/image51.png"/><Relationship Id="rId103" Type="http://schemas.openxmlformats.org/officeDocument/2006/relationships/image" Target="media/image92.png"/><Relationship Id="rId108" Type="http://schemas.openxmlformats.org/officeDocument/2006/relationships/image" Target="media/image97.jpeg"/><Relationship Id="rId124" Type="http://schemas.openxmlformats.org/officeDocument/2006/relationships/image" Target="media/image113.jpeg"/><Relationship Id="rId129" Type="http://schemas.openxmlformats.org/officeDocument/2006/relationships/image" Target="media/image118.png"/><Relationship Id="rId54" Type="http://schemas.openxmlformats.org/officeDocument/2006/relationships/image" Target="media/image46.jpeg"/><Relationship Id="rId70" Type="http://schemas.openxmlformats.org/officeDocument/2006/relationships/image" Target="media/image62.jpeg"/><Relationship Id="rId75" Type="http://schemas.openxmlformats.org/officeDocument/2006/relationships/image" Target="media/image67.jpeg"/><Relationship Id="rId91" Type="http://schemas.openxmlformats.org/officeDocument/2006/relationships/image" Target="media/image80.jpeg"/><Relationship Id="rId96" Type="http://schemas.openxmlformats.org/officeDocument/2006/relationships/image" Target="media/image85.png"/><Relationship Id="rId140" Type="http://schemas.openxmlformats.org/officeDocument/2006/relationships/image" Target="media/image129.jpeg"/><Relationship Id="rId145" Type="http://schemas.openxmlformats.org/officeDocument/2006/relationships/image" Target="media/image134.jpeg"/><Relationship Id="rId161" Type="http://schemas.openxmlformats.org/officeDocument/2006/relationships/image" Target="media/image150.jpeg"/><Relationship Id="rId166" Type="http://schemas.openxmlformats.org/officeDocument/2006/relationships/image" Target="media/image155.jpeg"/><Relationship Id="rId182" Type="http://schemas.openxmlformats.org/officeDocument/2006/relationships/image" Target="media/image171.jpeg"/><Relationship Id="rId187" Type="http://schemas.openxmlformats.org/officeDocument/2006/relationships/image" Target="media/image176.jpeg"/><Relationship Id="rId1" Type="http://schemas.openxmlformats.org/officeDocument/2006/relationships/customXml" Target="../customXml/item1.xml"/><Relationship Id="rId6" Type="http://schemas.openxmlformats.org/officeDocument/2006/relationships/footnotes" Target="footnotes.xml"/><Relationship Id="rId233" Type="http://schemas.openxmlformats.org/officeDocument/2006/relationships/image" Target="media/image192.png"/><Relationship Id="rId238" Type="http://schemas.openxmlformats.org/officeDocument/2006/relationships/image" Target="media/image197.png"/><Relationship Id="rId23" Type="http://schemas.openxmlformats.org/officeDocument/2006/relationships/image" Target="media/image16.png"/><Relationship Id="rId28" Type="http://schemas.openxmlformats.org/officeDocument/2006/relationships/image" Target="media/image21.png"/><Relationship Id="rId49" Type="http://schemas.openxmlformats.org/officeDocument/2006/relationships/image" Target="media/image41.jpeg"/><Relationship Id="rId114" Type="http://schemas.openxmlformats.org/officeDocument/2006/relationships/image" Target="media/image103.jpeg"/><Relationship Id="rId119" Type="http://schemas.openxmlformats.org/officeDocument/2006/relationships/image" Target="media/image108.jpeg"/><Relationship Id="rId44" Type="http://schemas.openxmlformats.org/officeDocument/2006/relationships/image" Target="media/image37.wmf"/><Relationship Id="rId60" Type="http://schemas.openxmlformats.org/officeDocument/2006/relationships/image" Target="media/image52.png"/><Relationship Id="rId65" Type="http://schemas.openxmlformats.org/officeDocument/2006/relationships/image" Target="media/image57.jpeg"/><Relationship Id="rId81" Type="http://schemas.openxmlformats.org/officeDocument/2006/relationships/oleObject" Target="embeddings/oleObject2.bin"/><Relationship Id="rId86" Type="http://schemas.openxmlformats.org/officeDocument/2006/relationships/image" Target="media/image75.jpeg"/><Relationship Id="rId130" Type="http://schemas.openxmlformats.org/officeDocument/2006/relationships/image" Target="media/image119.jpeg"/><Relationship Id="rId135" Type="http://schemas.openxmlformats.org/officeDocument/2006/relationships/image" Target="media/image124.jpeg"/><Relationship Id="rId151" Type="http://schemas.openxmlformats.org/officeDocument/2006/relationships/image" Target="media/image140.jpeg"/><Relationship Id="rId156" Type="http://schemas.openxmlformats.org/officeDocument/2006/relationships/image" Target="media/image145.jpeg"/><Relationship Id="rId177" Type="http://schemas.openxmlformats.org/officeDocument/2006/relationships/image" Target="media/image166.jpeg"/><Relationship Id="rId198" Type="http://schemas.openxmlformats.org/officeDocument/2006/relationships/image" Target="media/image187.jpeg"/><Relationship Id="rId172" Type="http://schemas.openxmlformats.org/officeDocument/2006/relationships/image" Target="media/image161.jpeg"/><Relationship Id="rId193" Type="http://schemas.openxmlformats.org/officeDocument/2006/relationships/image" Target="media/image182.gif"/><Relationship Id="rId244" Type="http://schemas.openxmlformats.org/officeDocument/2006/relationships/image" Target="media/image203.png"/><Relationship Id="rId249" Type="http://schemas.openxmlformats.org/officeDocument/2006/relationships/theme" Target="theme/theme1.xml"/><Relationship Id="rId13" Type="http://schemas.openxmlformats.org/officeDocument/2006/relationships/image" Target="media/image6.png"/><Relationship Id="rId18" Type="http://schemas.openxmlformats.org/officeDocument/2006/relationships/image" Target="media/image11.jpeg"/><Relationship Id="rId39" Type="http://schemas.openxmlformats.org/officeDocument/2006/relationships/image" Target="media/image32.png"/><Relationship Id="rId109" Type="http://schemas.openxmlformats.org/officeDocument/2006/relationships/image" Target="media/image98.jpeg"/><Relationship Id="rId34" Type="http://schemas.openxmlformats.org/officeDocument/2006/relationships/image" Target="media/image27.png"/><Relationship Id="rId50" Type="http://schemas.openxmlformats.org/officeDocument/2006/relationships/image" Target="media/image42.jpeg"/><Relationship Id="rId55" Type="http://schemas.openxmlformats.org/officeDocument/2006/relationships/image" Target="media/image47.jpeg"/><Relationship Id="rId76" Type="http://schemas.openxmlformats.org/officeDocument/2006/relationships/image" Target="media/image68.png"/><Relationship Id="rId97" Type="http://schemas.openxmlformats.org/officeDocument/2006/relationships/image" Target="media/image86.png"/><Relationship Id="rId104" Type="http://schemas.openxmlformats.org/officeDocument/2006/relationships/image" Target="media/image93.jpeg"/><Relationship Id="rId120" Type="http://schemas.openxmlformats.org/officeDocument/2006/relationships/image" Target="media/image109.jpeg"/><Relationship Id="rId125" Type="http://schemas.openxmlformats.org/officeDocument/2006/relationships/image" Target="media/image114.jpeg"/><Relationship Id="rId141" Type="http://schemas.openxmlformats.org/officeDocument/2006/relationships/image" Target="media/image130.jpeg"/><Relationship Id="rId146" Type="http://schemas.openxmlformats.org/officeDocument/2006/relationships/image" Target="media/image135.jpeg"/><Relationship Id="rId167" Type="http://schemas.openxmlformats.org/officeDocument/2006/relationships/image" Target="media/image156.jpeg"/><Relationship Id="rId188" Type="http://schemas.openxmlformats.org/officeDocument/2006/relationships/image" Target="media/image177.png"/><Relationship Id="rId7" Type="http://schemas.openxmlformats.org/officeDocument/2006/relationships/endnotes" Target="endnotes.xml"/><Relationship Id="rId71" Type="http://schemas.openxmlformats.org/officeDocument/2006/relationships/image" Target="media/image63.png"/><Relationship Id="rId92" Type="http://schemas.openxmlformats.org/officeDocument/2006/relationships/image" Target="media/image81.jpeg"/><Relationship Id="rId162" Type="http://schemas.openxmlformats.org/officeDocument/2006/relationships/image" Target="media/image151.jpeg"/><Relationship Id="rId183" Type="http://schemas.openxmlformats.org/officeDocument/2006/relationships/image" Target="media/image172.jpeg"/><Relationship Id="rId234" Type="http://schemas.openxmlformats.org/officeDocument/2006/relationships/image" Target="media/image193.png"/><Relationship Id="rId239" Type="http://schemas.openxmlformats.org/officeDocument/2006/relationships/image" Target="media/image198.jpeg"/><Relationship Id="rId2" Type="http://schemas.openxmlformats.org/officeDocument/2006/relationships/numbering" Target="numbering.xml"/><Relationship Id="rId29" Type="http://schemas.openxmlformats.org/officeDocument/2006/relationships/image" Target="media/image22.png"/><Relationship Id="rId250" Type="http://schemas.microsoft.com/office/2007/relationships/stylesWithEffects" Target="stylesWithEffects.xml"/><Relationship Id="rId24" Type="http://schemas.openxmlformats.org/officeDocument/2006/relationships/image" Target="media/image17.png"/><Relationship Id="rId40" Type="http://schemas.openxmlformats.org/officeDocument/2006/relationships/image" Target="media/image33.png"/><Relationship Id="rId45" Type="http://schemas.openxmlformats.org/officeDocument/2006/relationships/oleObject" Target="embeddings/oleObject1.bin"/><Relationship Id="rId66" Type="http://schemas.openxmlformats.org/officeDocument/2006/relationships/image" Target="media/image58.jpeg"/><Relationship Id="rId87" Type="http://schemas.openxmlformats.org/officeDocument/2006/relationships/image" Target="media/image76.jpeg"/><Relationship Id="rId110" Type="http://schemas.openxmlformats.org/officeDocument/2006/relationships/image" Target="media/image99.jpeg"/><Relationship Id="rId115" Type="http://schemas.openxmlformats.org/officeDocument/2006/relationships/image" Target="media/image104.jpeg"/><Relationship Id="rId131" Type="http://schemas.openxmlformats.org/officeDocument/2006/relationships/image" Target="media/image120.jpeg"/><Relationship Id="rId136" Type="http://schemas.openxmlformats.org/officeDocument/2006/relationships/image" Target="media/image125.jpeg"/><Relationship Id="rId157" Type="http://schemas.openxmlformats.org/officeDocument/2006/relationships/image" Target="media/image146.jpeg"/><Relationship Id="rId178" Type="http://schemas.openxmlformats.org/officeDocument/2006/relationships/image" Target="media/image167.jpeg"/><Relationship Id="rId61" Type="http://schemas.openxmlformats.org/officeDocument/2006/relationships/image" Target="media/image53.png"/><Relationship Id="rId82" Type="http://schemas.openxmlformats.org/officeDocument/2006/relationships/image" Target="media/image73.wmf"/><Relationship Id="rId152" Type="http://schemas.openxmlformats.org/officeDocument/2006/relationships/image" Target="media/image141.jpeg"/><Relationship Id="rId173" Type="http://schemas.openxmlformats.org/officeDocument/2006/relationships/image" Target="media/image162.jpeg"/><Relationship Id="rId194" Type="http://schemas.openxmlformats.org/officeDocument/2006/relationships/image" Target="media/image183.jpeg"/><Relationship Id="rId199" Type="http://schemas.openxmlformats.org/officeDocument/2006/relationships/image" Target="media/image188.jpeg"/><Relationship Id="rId229" Type="http://schemas.microsoft.com/office/2007/relationships/hdphoto" Target="NULL"/><Relationship Id="rId19" Type="http://schemas.openxmlformats.org/officeDocument/2006/relationships/image" Target="media/image12.png"/><Relationship Id="rId240" Type="http://schemas.openxmlformats.org/officeDocument/2006/relationships/image" Target="media/image199.png"/><Relationship Id="rId245" Type="http://schemas.openxmlformats.org/officeDocument/2006/relationships/image" Target="media/image204.jpeg"/><Relationship Id="rId14" Type="http://schemas.openxmlformats.org/officeDocument/2006/relationships/image" Target="media/image7.png"/><Relationship Id="rId30" Type="http://schemas.openxmlformats.org/officeDocument/2006/relationships/image" Target="media/image23.png"/><Relationship Id="rId35" Type="http://schemas.openxmlformats.org/officeDocument/2006/relationships/image" Target="media/image28.png"/><Relationship Id="rId56" Type="http://schemas.openxmlformats.org/officeDocument/2006/relationships/image" Target="media/image48.jpeg"/><Relationship Id="rId77" Type="http://schemas.openxmlformats.org/officeDocument/2006/relationships/image" Target="media/image69.png"/><Relationship Id="rId100" Type="http://schemas.openxmlformats.org/officeDocument/2006/relationships/image" Target="media/image89.jpeg"/><Relationship Id="rId105" Type="http://schemas.openxmlformats.org/officeDocument/2006/relationships/image" Target="media/image94.jpeg"/><Relationship Id="rId126" Type="http://schemas.openxmlformats.org/officeDocument/2006/relationships/image" Target="media/image115.jpeg"/><Relationship Id="rId147" Type="http://schemas.openxmlformats.org/officeDocument/2006/relationships/image" Target="media/image136.png"/><Relationship Id="rId168" Type="http://schemas.openxmlformats.org/officeDocument/2006/relationships/image" Target="media/image157.png"/><Relationship Id="rId8" Type="http://schemas.openxmlformats.org/officeDocument/2006/relationships/image" Target="media/image1.png"/><Relationship Id="rId51" Type="http://schemas.openxmlformats.org/officeDocument/2006/relationships/image" Target="media/image43.jpeg"/><Relationship Id="rId72" Type="http://schemas.openxmlformats.org/officeDocument/2006/relationships/image" Target="media/image64.jpeg"/><Relationship Id="rId93" Type="http://schemas.openxmlformats.org/officeDocument/2006/relationships/image" Target="media/image82.jpeg"/><Relationship Id="rId98" Type="http://schemas.openxmlformats.org/officeDocument/2006/relationships/image" Target="media/image87.png"/><Relationship Id="rId121" Type="http://schemas.openxmlformats.org/officeDocument/2006/relationships/image" Target="media/image110.jpeg"/><Relationship Id="rId142" Type="http://schemas.openxmlformats.org/officeDocument/2006/relationships/image" Target="media/image131.jpeg"/><Relationship Id="rId163" Type="http://schemas.openxmlformats.org/officeDocument/2006/relationships/image" Target="media/image152.jpeg"/><Relationship Id="rId184" Type="http://schemas.openxmlformats.org/officeDocument/2006/relationships/image" Target="media/image173.jpeg"/><Relationship Id="rId189" Type="http://schemas.openxmlformats.org/officeDocument/2006/relationships/image" Target="media/image178.jpeg"/><Relationship Id="rId3" Type="http://schemas.openxmlformats.org/officeDocument/2006/relationships/styles" Target="styles.xml"/><Relationship Id="rId230" Type="http://schemas.openxmlformats.org/officeDocument/2006/relationships/image" Target="media/image189.gif"/><Relationship Id="rId235" Type="http://schemas.openxmlformats.org/officeDocument/2006/relationships/image" Target="media/image194.jpeg"/><Relationship Id="rId25" Type="http://schemas.openxmlformats.org/officeDocument/2006/relationships/image" Target="media/image18.png"/><Relationship Id="rId46" Type="http://schemas.openxmlformats.org/officeDocument/2006/relationships/image" Target="media/image38.jpeg"/><Relationship Id="rId67" Type="http://schemas.openxmlformats.org/officeDocument/2006/relationships/image" Target="media/image59.jpeg"/><Relationship Id="rId116" Type="http://schemas.openxmlformats.org/officeDocument/2006/relationships/image" Target="media/image105.jpeg"/><Relationship Id="rId137" Type="http://schemas.openxmlformats.org/officeDocument/2006/relationships/image" Target="media/image126.jpeg"/><Relationship Id="rId158" Type="http://schemas.openxmlformats.org/officeDocument/2006/relationships/image" Target="media/image147.jpeg"/><Relationship Id="rId20" Type="http://schemas.openxmlformats.org/officeDocument/2006/relationships/image" Target="media/image13.png"/><Relationship Id="rId41" Type="http://schemas.openxmlformats.org/officeDocument/2006/relationships/image" Target="media/image34.jpeg"/><Relationship Id="rId62" Type="http://schemas.openxmlformats.org/officeDocument/2006/relationships/image" Target="media/image54.jpeg"/><Relationship Id="rId83" Type="http://schemas.openxmlformats.org/officeDocument/2006/relationships/oleObject" Target="embeddings/oleObject3.bin"/><Relationship Id="rId88" Type="http://schemas.openxmlformats.org/officeDocument/2006/relationships/image" Target="media/image77.jpeg"/><Relationship Id="rId111" Type="http://schemas.openxmlformats.org/officeDocument/2006/relationships/image" Target="media/image100.jpeg"/><Relationship Id="rId132" Type="http://schemas.openxmlformats.org/officeDocument/2006/relationships/image" Target="media/image121.jpeg"/><Relationship Id="rId153" Type="http://schemas.openxmlformats.org/officeDocument/2006/relationships/image" Target="media/image142.png"/><Relationship Id="rId174" Type="http://schemas.openxmlformats.org/officeDocument/2006/relationships/image" Target="media/image163.jpeg"/><Relationship Id="rId179" Type="http://schemas.openxmlformats.org/officeDocument/2006/relationships/image" Target="media/image168.jpeg"/><Relationship Id="rId195" Type="http://schemas.openxmlformats.org/officeDocument/2006/relationships/image" Target="media/image184.gif"/><Relationship Id="rId190" Type="http://schemas.openxmlformats.org/officeDocument/2006/relationships/image" Target="media/image179.jpeg"/><Relationship Id="rId241" Type="http://schemas.openxmlformats.org/officeDocument/2006/relationships/image" Target="media/image200.png"/><Relationship Id="rId246" Type="http://schemas.openxmlformats.org/officeDocument/2006/relationships/image" Target="media/image205.jpeg"/><Relationship Id="rId15" Type="http://schemas.openxmlformats.org/officeDocument/2006/relationships/image" Target="media/image8.png"/><Relationship Id="rId36" Type="http://schemas.openxmlformats.org/officeDocument/2006/relationships/image" Target="media/image29.png"/><Relationship Id="rId57" Type="http://schemas.openxmlformats.org/officeDocument/2006/relationships/image" Target="media/image49.jpeg"/><Relationship Id="rId106" Type="http://schemas.openxmlformats.org/officeDocument/2006/relationships/image" Target="media/image95.jpeg"/><Relationship Id="rId127" Type="http://schemas.openxmlformats.org/officeDocument/2006/relationships/image" Target="media/image116.jpeg"/><Relationship Id="rId10" Type="http://schemas.openxmlformats.org/officeDocument/2006/relationships/image" Target="media/image3.png"/><Relationship Id="rId31" Type="http://schemas.openxmlformats.org/officeDocument/2006/relationships/image" Target="media/image24.png"/><Relationship Id="rId52" Type="http://schemas.openxmlformats.org/officeDocument/2006/relationships/image" Target="media/image44.jpeg"/><Relationship Id="rId73" Type="http://schemas.openxmlformats.org/officeDocument/2006/relationships/image" Target="media/image65.jpeg"/><Relationship Id="rId78" Type="http://schemas.openxmlformats.org/officeDocument/2006/relationships/image" Target="media/image70.jpeg"/><Relationship Id="rId94" Type="http://schemas.openxmlformats.org/officeDocument/2006/relationships/image" Target="media/image83.jpeg"/><Relationship Id="rId99" Type="http://schemas.openxmlformats.org/officeDocument/2006/relationships/image" Target="media/image88.jpeg"/><Relationship Id="rId101" Type="http://schemas.openxmlformats.org/officeDocument/2006/relationships/image" Target="media/image90.jpeg"/><Relationship Id="rId122" Type="http://schemas.openxmlformats.org/officeDocument/2006/relationships/image" Target="media/image111.jpeg"/><Relationship Id="rId143" Type="http://schemas.openxmlformats.org/officeDocument/2006/relationships/image" Target="media/image132.jpeg"/><Relationship Id="rId148" Type="http://schemas.openxmlformats.org/officeDocument/2006/relationships/image" Target="media/image137.jpeg"/><Relationship Id="rId164" Type="http://schemas.openxmlformats.org/officeDocument/2006/relationships/image" Target="media/image153.jpeg"/><Relationship Id="rId169" Type="http://schemas.openxmlformats.org/officeDocument/2006/relationships/image" Target="media/image158.jpeg"/><Relationship Id="rId185" Type="http://schemas.openxmlformats.org/officeDocument/2006/relationships/image" Target="media/image174.jpeg"/><Relationship Id="rId4" Type="http://schemas.openxmlformats.org/officeDocument/2006/relationships/settings" Target="settings.xml"/><Relationship Id="rId9" Type="http://schemas.openxmlformats.org/officeDocument/2006/relationships/image" Target="media/image2.png"/><Relationship Id="rId180" Type="http://schemas.openxmlformats.org/officeDocument/2006/relationships/image" Target="media/image169.jpeg"/><Relationship Id="rId236" Type="http://schemas.openxmlformats.org/officeDocument/2006/relationships/image" Target="media/image195.jpeg"/><Relationship Id="rId26" Type="http://schemas.openxmlformats.org/officeDocument/2006/relationships/image" Target="media/image19.png"/><Relationship Id="rId231" Type="http://schemas.openxmlformats.org/officeDocument/2006/relationships/image" Target="media/image190.jpeg"/><Relationship Id="rId47" Type="http://schemas.openxmlformats.org/officeDocument/2006/relationships/image" Target="media/image39.jpeg"/><Relationship Id="rId68" Type="http://schemas.openxmlformats.org/officeDocument/2006/relationships/image" Target="media/image60.jpeg"/><Relationship Id="rId89" Type="http://schemas.openxmlformats.org/officeDocument/2006/relationships/image" Target="media/image78.png"/><Relationship Id="rId112" Type="http://schemas.openxmlformats.org/officeDocument/2006/relationships/image" Target="media/image101.jpeg"/><Relationship Id="rId133" Type="http://schemas.openxmlformats.org/officeDocument/2006/relationships/image" Target="media/image122.png"/><Relationship Id="rId154" Type="http://schemas.openxmlformats.org/officeDocument/2006/relationships/image" Target="media/image143.jpeg"/><Relationship Id="rId175" Type="http://schemas.openxmlformats.org/officeDocument/2006/relationships/image" Target="media/image164.jpeg"/><Relationship Id="rId196" Type="http://schemas.openxmlformats.org/officeDocument/2006/relationships/image" Target="media/image185.png"/><Relationship Id="rId16" Type="http://schemas.openxmlformats.org/officeDocument/2006/relationships/image" Target="media/image9.png"/><Relationship Id="rId242" Type="http://schemas.openxmlformats.org/officeDocument/2006/relationships/image" Target="media/image201.png"/><Relationship Id="rId37" Type="http://schemas.openxmlformats.org/officeDocument/2006/relationships/image" Target="media/image30.png"/><Relationship Id="rId58" Type="http://schemas.openxmlformats.org/officeDocument/2006/relationships/image" Target="media/image50.png"/><Relationship Id="rId79" Type="http://schemas.openxmlformats.org/officeDocument/2006/relationships/image" Target="media/image71.jpeg"/><Relationship Id="rId102" Type="http://schemas.openxmlformats.org/officeDocument/2006/relationships/image" Target="media/image91.jpeg"/><Relationship Id="rId123" Type="http://schemas.openxmlformats.org/officeDocument/2006/relationships/image" Target="media/image112.jpeg"/><Relationship Id="rId144" Type="http://schemas.openxmlformats.org/officeDocument/2006/relationships/image" Target="media/image133.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CE9E216-BD82-4BF2-8900-7434AC124D5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262</TotalTime>
  <Pages>176</Pages>
  <Words>44409</Words>
  <Characters>253132</Characters>
  <Application>Microsoft Office Word</Application>
  <DocSecurity>0</DocSecurity>
  <Lines>2109</Lines>
  <Paragraphs>593</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296948</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Хозяин</dc:creator>
  <cp:lastModifiedBy>Александр</cp:lastModifiedBy>
  <cp:revision>15</cp:revision>
  <cp:lastPrinted>2013-07-01T11:37:00Z</cp:lastPrinted>
  <dcterms:created xsi:type="dcterms:W3CDTF">2013-07-01T15:26:00Z</dcterms:created>
  <dcterms:modified xsi:type="dcterms:W3CDTF">2025-10-10T06:31:00Z</dcterms:modified>
</cp:coreProperties>
</file>