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BE" w:rsidRPr="00794FBE" w:rsidRDefault="00794FBE" w:rsidP="00794FBE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794FB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ТЕМАТИЧЕСКИЙ ПЛАН</w:t>
      </w:r>
    </w:p>
    <w:p w:rsidR="00C31A25" w:rsidRPr="00C31A25" w:rsidRDefault="00794FBE" w:rsidP="00C31A25">
      <w:pPr>
        <w:pStyle w:val="a3"/>
        <w:jc w:val="center"/>
        <w:rPr>
          <w:b/>
        </w:rPr>
      </w:pPr>
      <w:r w:rsidRPr="00C31A25">
        <w:rPr>
          <w:b/>
        </w:rPr>
        <w:t>лекций</w:t>
      </w:r>
      <w:r w:rsidRPr="00C31A25">
        <w:rPr>
          <w:b/>
          <w:lang w:val="be-BY"/>
        </w:rPr>
        <w:t xml:space="preserve"> по </w:t>
      </w:r>
      <w:r w:rsidRPr="00C31A25">
        <w:rPr>
          <w:b/>
        </w:rPr>
        <w:t xml:space="preserve">учебной </w:t>
      </w:r>
      <w:r w:rsidRPr="00C31A25">
        <w:rPr>
          <w:b/>
          <w:lang w:val="be-BY"/>
        </w:rPr>
        <w:t>дисциплине</w:t>
      </w:r>
      <w:r w:rsidRPr="00C31A25">
        <w:rPr>
          <w:b/>
        </w:rPr>
        <w:t xml:space="preserve"> </w:t>
      </w:r>
      <w:r w:rsidRPr="00C31A25">
        <w:rPr>
          <w:b/>
          <w:lang w:val="be-BY"/>
        </w:rPr>
        <w:t>«Международные стандарты финансовой отчетности»</w:t>
      </w:r>
      <w:r w:rsidRPr="00C31A25">
        <w:rPr>
          <w:b/>
        </w:rPr>
        <w:t xml:space="preserve"> </w:t>
      </w:r>
      <w:r w:rsidRPr="00C31A25">
        <w:rPr>
          <w:b/>
          <w:lang w:val="be-BY"/>
        </w:rPr>
        <w:t xml:space="preserve">для студентов специальности </w:t>
      </w:r>
      <w:r w:rsidR="00C31A25" w:rsidRPr="00C31A25">
        <w:rPr>
          <w:b/>
        </w:rPr>
        <w:t>1-25 01 08 Бухгалтерский учет, анализ и аудит, 6-05-0411-01 Бухгалтерский учет, анализ и аудит</w:t>
      </w:r>
      <w:r w:rsidR="00C31A25" w:rsidRPr="00C31A25">
        <w:rPr>
          <w:b/>
          <w:bCs/>
        </w:rPr>
        <w:t xml:space="preserve"> по учебным планам </w:t>
      </w:r>
      <w:proofErr w:type="spellStart"/>
      <w:r w:rsidR="00C31A25" w:rsidRPr="00C31A25">
        <w:rPr>
          <w:b/>
          <w:bCs/>
        </w:rPr>
        <w:t>рег</w:t>
      </w:r>
      <w:proofErr w:type="spellEnd"/>
      <w:r w:rsidR="00C31A25" w:rsidRPr="00C31A25">
        <w:rPr>
          <w:b/>
          <w:bCs/>
        </w:rPr>
        <w:t xml:space="preserve">. номер </w:t>
      </w:r>
      <w:r w:rsidR="00C31A25" w:rsidRPr="00C31A25">
        <w:rPr>
          <w:b/>
        </w:rPr>
        <w:t>БД-25-01-16-22у от 25.05.2022; БД-25-01-16-21у от 27.05.2021, БДс-25-01-16-22у от 25.05.2022; БД-0411-01-16-23у от 29.03.2023; БДс-0411-01-16-23у от 29.03.2023</w:t>
      </w:r>
    </w:p>
    <w:p w:rsidR="00794FBE" w:rsidRPr="00794FBE" w:rsidRDefault="00794FBE" w:rsidP="00794F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794FBE" w:rsidRPr="00794FBE" w:rsidTr="00B724E1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Международная стандартизация бухгалтерского учета, концептуальные основы финансовой отчетности (МСБУ (IAS) 1, МСФО (IFRS) 13, 14)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Представление финансовой отчетности</w:t>
            </w:r>
          </w:p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МСБУ (IAS)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1, 7, МСФО №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Амортизация и обесценение активов (МСБУ № 16, 38, 36, 21, </w:t>
            </w:r>
          </w:p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МСФО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(IFRS)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3,16).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Материальные и нематериальные активы, резервы, условные активы и обязательства (МСБУ (IAS) 2, 16, 37, 38, МСФО (IFRS) 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инвестиций и участия в совместной деятельности (МСБУ (IAS) 27, 28, 40, МСФО (IFRS) 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финансовых инструментов и затрат по займам (МСБУ (IAS) 23, 32, , МСФО (IFRS) 2, 7,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выручки, государственных субсидий (МСБУ (IAS) 20, МСФО (IFRS) 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94FBE" w:rsidRPr="00794FBE" w:rsidTr="00B724E1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изменения цен, валютных курсов и финансовая отчетность в условиях инфляции (МСБУ (IAS) 21, 29)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Объединение бизнеса и консолидированная финансовая отчетность (МСБУ (IAS) 24, 27, 28 МСФО (IFRS) 3, 10, 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Дополнительная отчетная информация</w:t>
            </w:r>
          </w:p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(МСБУ (IAS) 8, 10, 12, 33, 34, 36, МСФО (IFRS) 5, 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вознаграждения работников и отчетность по планам пенсионного обеспечения (МСБУ (IAS) 19, 26, МСФО (IFRS)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Отчетность по разведке, оценке минеральных ресурсов и страховой деятельности (МСФО (IFRS) 6, 17)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сельскохозяйственной деятельности (МСБУ (IAS) 2, 16, 38, 40, 41)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94FBE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BE" w:rsidRPr="00794FBE" w:rsidRDefault="00794FBE" w:rsidP="007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794FBE" w:rsidRPr="00794FBE" w:rsidRDefault="00794FBE" w:rsidP="00794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94FBE" w:rsidRPr="00794FBE" w:rsidRDefault="00794FBE" w:rsidP="00794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D13C1" w:rsidRDefault="006D13C1">
      <w:pPr>
        <w:rPr>
          <w:rFonts w:ascii="Times New Roman" w:hAnsi="Times New Roman" w:cs="Times New Roman"/>
          <w:sz w:val="28"/>
          <w:szCs w:val="28"/>
        </w:rPr>
      </w:pPr>
    </w:p>
    <w:p w:rsidR="00794FBE" w:rsidRDefault="00794FBE">
      <w:pPr>
        <w:rPr>
          <w:rFonts w:ascii="Times New Roman" w:hAnsi="Times New Roman" w:cs="Times New Roman"/>
          <w:sz w:val="28"/>
          <w:szCs w:val="28"/>
        </w:rPr>
      </w:pPr>
    </w:p>
    <w:p w:rsidR="00794FBE" w:rsidRDefault="00794FBE">
      <w:pPr>
        <w:rPr>
          <w:rFonts w:ascii="Times New Roman" w:hAnsi="Times New Roman" w:cs="Times New Roman"/>
          <w:sz w:val="28"/>
          <w:szCs w:val="28"/>
        </w:rPr>
      </w:pPr>
    </w:p>
    <w:p w:rsidR="00794FBE" w:rsidRDefault="00794FBE">
      <w:pPr>
        <w:rPr>
          <w:rFonts w:ascii="Times New Roman" w:hAnsi="Times New Roman" w:cs="Times New Roman"/>
          <w:sz w:val="28"/>
          <w:szCs w:val="28"/>
        </w:rPr>
      </w:pPr>
    </w:p>
    <w:p w:rsidR="00794FBE" w:rsidRDefault="00794FBE">
      <w:pPr>
        <w:rPr>
          <w:rFonts w:ascii="Times New Roman" w:hAnsi="Times New Roman" w:cs="Times New Roman"/>
          <w:sz w:val="28"/>
          <w:szCs w:val="28"/>
        </w:rPr>
      </w:pPr>
    </w:p>
    <w:p w:rsidR="00C31A25" w:rsidRDefault="00C31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1A25" w:rsidRPr="00794FBE" w:rsidRDefault="00C31A25" w:rsidP="00C31A25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lastRenderedPageBreak/>
        <w:t>Т</w:t>
      </w:r>
      <w:r w:rsidRPr="00794FB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ЕМАТИЧЕСКИЙ ПЛАН</w:t>
      </w:r>
    </w:p>
    <w:p w:rsidR="00C31A25" w:rsidRPr="00C31A25" w:rsidRDefault="00C31A25" w:rsidP="00C31A25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лекций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по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дисциплине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«Международные стандарты финансовой отчетности»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для студентов специальности 1</w:t>
      </w:r>
      <w:r w:rsidRPr="00C31A25">
        <w:rPr>
          <w:rFonts w:ascii="Times New Roman" w:hAnsi="Times New Roman" w:cs="Times New Roman"/>
          <w:b/>
          <w:bCs/>
          <w:sz w:val="24"/>
          <w:szCs w:val="24"/>
        </w:rPr>
        <w:t>-25 01 08</w:t>
      </w:r>
      <w:r w:rsidRPr="00C31A25">
        <w:rPr>
          <w:rFonts w:ascii="Times New Roman" w:hAnsi="Times New Roman" w:cs="Times New Roman"/>
          <w:b/>
          <w:sz w:val="24"/>
          <w:szCs w:val="24"/>
        </w:rPr>
        <w:t xml:space="preserve"> Бухгалтерский учет, анализ и аудит по учебному плану </w:t>
      </w:r>
      <w:proofErr w:type="spellStart"/>
      <w:r w:rsidRPr="00C31A25">
        <w:rPr>
          <w:rFonts w:ascii="Times New Roman" w:hAnsi="Times New Roman" w:cs="Times New Roman"/>
          <w:b/>
          <w:sz w:val="24"/>
          <w:szCs w:val="24"/>
        </w:rPr>
        <w:t>рег</w:t>
      </w:r>
      <w:proofErr w:type="spellEnd"/>
      <w:r w:rsidRPr="00C31A25">
        <w:rPr>
          <w:rFonts w:ascii="Times New Roman" w:hAnsi="Times New Roman" w:cs="Times New Roman"/>
          <w:b/>
          <w:sz w:val="24"/>
          <w:szCs w:val="24"/>
        </w:rPr>
        <w:t>. номер БЗс-25-01-16-22у от 25.05.2022</w:t>
      </w:r>
    </w:p>
    <w:p w:rsidR="00C31A25" w:rsidRPr="00794FBE" w:rsidRDefault="00C31A25" w:rsidP="00C31A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1A25" w:rsidRPr="00794FBE" w:rsidRDefault="00C31A25" w:rsidP="00C31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C31A25" w:rsidRPr="00794FBE" w:rsidTr="00147576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A25" w:rsidRPr="00BB0508" w:rsidTr="00147576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BE21BB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BE21BB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Установочное занятие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25" w:rsidRPr="00BE21BB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Международная стандартизация бухгалтерского учета, концептуальные основы финансовой отчетности (МСБУ (IAS) 1, МСФО (IFRS) 13, 14)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Представление финансовой отчетности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МСБУ (IAS)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1, 7, МСФО №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4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Амортизация и обесценение активов (МСБУ № 16, 38, 36, 21, </w:t>
            </w:r>
            <w:proofErr w:type="gramEnd"/>
          </w:p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МСФО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(IFRS)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3,16).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Материальные и нематериальные активы, резервы, условные активы и обязательства (МСБУ (IAS) 2, 16, 37, 38, МСФО (IFRS) 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инвестиций и участия в совместной деятельности (МСБУ (IAS) 27, 28, 40, МСФО (IFRS) 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финансовых инструментов и затрат по займам (МСБУ (IAS) 23, 32, , МСФО (IFRS) 2, 7,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выручки, государственных субсидий (МСБУ (IAS) 20, МСФО (IFRS) 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C31A25" w:rsidRPr="00794FBE" w:rsidTr="00147576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изменения цен, валютных курсов и финансовая отчетность в условиях инфляции (МСБУ (IAS) 21, 29)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Объединение бизнеса и консолидированная финансовая отчетность (МСБУ (IAS) 24, 27, 28 МСФО (IFRS) 3, 10, 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Дополнительная отчетная информация</w:t>
            </w:r>
          </w:p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(МСБУ (IAS) 8, 10, 12, 33, 34, 36, МСФО (IFRS) 5, 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вознаграждения работников и отчетность по планам пенсионного обеспечения (МСБУ (IAS) 19, 26, МСФО (IFRS)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Отчетность по разведке, оценке минеральных ресурсов и страховой деятельности (МСФО (IFRS) 6, 17)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сельскохозяйственной деятельности (МСБУ (IAS) 2, 16, 38, 40, 41)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1A25" w:rsidRPr="00794FBE" w:rsidTr="00147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A25" w:rsidRPr="00794FBE" w:rsidRDefault="00C31A25" w:rsidP="0014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10+1</w:t>
            </w:r>
          </w:p>
        </w:tc>
      </w:tr>
    </w:tbl>
    <w:p w:rsidR="00C31A25" w:rsidRPr="00794FBE" w:rsidRDefault="00C31A25" w:rsidP="00C31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31A25" w:rsidRDefault="00C31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21BB" w:rsidRPr="00794FBE" w:rsidRDefault="00C31A25" w:rsidP="00BE21BB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lastRenderedPageBreak/>
        <w:t>Т</w:t>
      </w:r>
      <w:r w:rsidR="00BE21BB" w:rsidRPr="00794FB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ЕМАТИЧЕСКИЙ ПЛАН</w:t>
      </w:r>
    </w:p>
    <w:p w:rsidR="00C31A25" w:rsidRPr="00C31A25" w:rsidRDefault="00BE21BB" w:rsidP="00C31A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лекций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по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дисциплине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«Международные стандарты финансовой отчетности»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для студентов специальности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6-05-0411-01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«Бухгалтерский учет, анализ и аудит» </w:t>
      </w:r>
      <w:r w:rsidR="00C31A25" w:rsidRPr="00C31A25">
        <w:rPr>
          <w:rFonts w:ascii="Times New Roman" w:hAnsi="Times New Roman" w:cs="Times New Roman"/>
          <w:b/>
          <w:sz w:val="24"/>
          <w:szCs w:val="24"/>
        </w:rPr>
        <w:t xml:space="preserve">по учебному плану </w:t>
      </w:r>
      <w:proofErr w:type="spellStart"/>
      <w:r w:rsidR="00C31A25" w:rsidRPr="00C31A25">
        <w:rPr>
          <w:rFonts w:ascii="Times New Roman" w:hAnsi="Times New Roman" w:cs="Times New Roman"/>
          <w:b/>
          <w:sz w:val="24"/>
          <w:szCs w:val="24"/>
        </w:rPr>
        <w:t>рег</w:t>
      </w:r>
      <w:proofErr w:type="spellEnd"/>
      <w:r w:rsidR="00C31A25" w:rsidRPr="00C31A25">
        <w:rPr>
          <w:rFonts w:ascii="Times New Roman" w:hAnsi="Times New Roman" w:cs="Times New Roman"/>
          <w:b/>
          <w:sz w:val="24"/>
          <w:szCs w:val="24"/>
        </w:rPr>
        <w:t xml:space="preserve">. номер  </w:t>
      </w:r>
      <w:proofErr w:type="spellStart"/>
      <w:r w:rsidR="00C31A25" w:rsidRPr="00C31A25">
        <w:rPr>
          <w:rFonts w:ascii="Times New Roman" w:hAnsi="Times New Roman" w:cs="Times New Roman"/>
          <w:b/>
          <w:sz w:val="24"/>
          <w:szCs w:val="24"/>
        </w:rPr>
        <w:t>БЗс</w:t>
      </w:r>
      <w:proofErr w:type="spellEnd"/>
      <w:r w:rsidR="00C31A25" w:rsidRPr="00C31A25">
        <w:rPr>
          <w:rFonts w:ascii="Times New Roman" w:hAnsi="Times New Roman" w:cs="Times New Roman"/>
          <w:b/>
          <w:sz w:val="24"/>
          <w:szCs w:val="24"/>
        </w:rPr>
        <w:t xml:space="preserve"> – 0411-01-16-23у от 29.03.2023</w:t>
      </w:r>
    </w:p>
    <w:p w:rsidR="00BE21BB" w:rsidRPr="00794FBE" w:rsidRDefault="00BE21BB" w:rsidP="00BE2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BB" w:rsidRPr="00794FBE" w:rsidRDefault="00BE21BB" w:rsidP="00BE21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BE21BB" w:rsidRPr="00794FBE" w:rsidTr="00B724E1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21BB" w:rsidRPr="00BB0508" w:rsidTr="00BE21BB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BE21BB" w:rsidRDefault="00BE21BB" w:rsidP="00BE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BE21BB" w:rsidRDefault="00BE21BB" w:rsidP="00BE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Установочное занятие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BB" w:rsidRPr="00BE21BB" w:rsidRDefault="00BE21BB" w:rsidP="00BE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Международная стандартизация бухгалтерского учета, концептуальные основы финансовой отчетности (МСБУ (IAS) 1, МСФО (IFRS) 13, 14)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E21B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Представление финансовой отчетности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МСБУ (IAS)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1, 7, МСФО №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E21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4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Амортизация и обесценение активов (МСБУ № 16, 38, 36, 21, </w:t>
            </w:r>
          </w:p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МСФО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(IFRS)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3,16).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Материальные и нематериальные активы, резервы, условные активы и обязательства (МСБУ (IAS) 2, 16, 37, 38, МСФО (IFRS) 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инвестиций и участия в совместной деятельности (МСБУ (IAS) 27, 28, 40, МСФО (IFRS) 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финансовых инструментов и затрат по займам (МСБУ (IAS) 23, 32, , МСФО (IFRS) 2, 7,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выручки, государственных субсидий (МСБУ (IAS) 20, МСФО (IFRS) 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BE21BB" w:rsidRPr="00794FBE" w:rsidTr="00B724E1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изменения цен, валютных курсов и финансовая отчетность в условиях инфляции (МСБУ (IAS) 21, 29)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Объединение бизнеса и консолидированная финансовая отчетность (МСБУ (IAS) 24, 27, 28 МСФО (IFRS) 3, 10, 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Дополнительная отчетная информация</w:t>
            </w:r>
          </w:p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(МСБУ (IAS) 8, 10, 12, 33, 34, 36, МСФО (IFRS) 5, 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вознаграждения работников и отчетность по планам пенсионного обеспечения (МСБУ (IAS) 19, 26, МСФО (IFRS)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Отчетность по разведке, оценке минеральных ресурсов и страховой деятельности (МСФО (IFRS) 6, 17)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сельскохозяйственной деятельности (МСБУ (IAS) 2, 16, 38, 40, 41)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21BB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BB" w:rsidRPr="00794FBE" w:rsidRDefault="00BE21BB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8+1</w:t>
            </w:r>
          </w:p>
        </w:tc>
      </w:tr>
    </w:tbl>
    <w:p w:rsidR="00BE21BB" w:rsidRPr="00794FBE" w:rsidRDefault="00BE21BB" w:rsidP="00BE2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E21BB" w:rsidRPr="00794FBE" w:rsidRDefault="00BE21BB" w:rsidP="00BE2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E21BB" w:rsidRPr="00892390" w:rsidRDefault="00BE21BB" w:rsidP="00BE21BB">
      <w:pPr>
        <w:rPr>
          <w:rFonts w:ascii="Times New Roman" w:hAnsi="Times New Roman" w:cs="Times New Roman"/>
          <w:sz w:val="28"/>
          <w:szCs w:val="28"/>
        </w:rPr>
      </w:pPr>
    </w:p>
    <w:p w:rsidR="00BE21BB" w:rsidRPr="00892390" w:rsidRDefault="00BE21BB" w:rsidP="00BE21BB">
      <w:pPr>
        <w:rPr>
          <w:rFonts w:ascii="Times New Roman" w:hAnsi="Times New Roman" w:cs="Times New Roman"/>
          <w:sz w:val="28"/>
          <w:szCs w:val="28"/>
        </w:rPr>
      </w:pPr>
    </w:p>
    <w:p w:rsidR="00BE21BB" w:rsidRDefault="00BE21BB">
      <w:pPr>
        <w:rPr>
          <w:rFonts w:ascii="Times New Roman" w:hAnsi="Times New Roman" w:cs="Times New Roman"/>
          <w:sz w:val="28"/>
          <w:szCs w:val="28"/>
        </w:rPr>
      </w:pPr>
    </w:p>
    <w:p w:rsidR="00A10DA6" w:rsidRDefault="00A10DA6">
      <w:pPr>
        <w:rPr>
          <w:rFonts w:ascii="Times New Roman" w:hAnsi="Times New Roman" w:cs="Times New Roman"/>
          <w:sz w:val="28"/>
          <w:szCs w:val="28"/>
        </w:rPr>
      </w:pPr>
    </w:p>
    <w:p w:rsidR="00A10DA6" w:rsidRDefault="00A10DA6">
      <w:pPr>
        <w:rPr>
          <w:rFonts w:ascii="Times New Roman" w:hAnsi="Times New Roman" w:cs="Times New Roman"/>
          <w:sz w:val="28"/>
          <w:szCs w:val="28"/>
        </w:rPr>
      </w:pPr>
    </w:p>
    <w:p w:rsidR="00A10DA6" w:rsidRDefault="00A10DA6">
      <w:pPr>
        <w:rPr>
          <w:rFonts w:ascii="Times New Roman" w:hAnsi="Times New Roman" w:cs="Times New Roman"/>
          <w:sz w:val="28"/>
          <w:szCs w:val="28"/>
        </w:rPr>
      </w:pPr>
    </w:p>
    <w:p w:rsidR="00C31A25" w:rsidRDefault="00C31A25">
      <w:pPr>
        <w:rPr>
          <w:rFonts w:ascii="Times New Roman" w:hAnsi="Times New Roman" w:cs="Times New Roman"/>
          <w:sz w:val="28"/>
          <w:szCs w:val="28"/>
        </w:rPr>
      </w:pPr>
    </w:p>
    <w:p w:rsidR="00A10DA6" w:rsidRPr="00794FBE" w:rsidRDefault="00A10DA6" w:rsidP="00A10DA6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794FB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lastRenderedPageBreak/>
        <w:t>ТЕМАТИЧЕСКИЙ ПЛАН</w:t>
      </w:r>
    </w:p>
    <w:p w:rsidR="00C31A25" w:rsidRPr="00C31A25" w:rsidRDefault="00A10DA6" w:rsidP="00C31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лекций</w:t>
      </w:r>
      <w:r w:rsidRPr="00794FB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по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дисциплине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«Международные стандарты финансовой отчетности»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1A2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для студентов специальности </w:t>
      </w:r>
      <w:r w:rsidR="00C31A25" w:rsidRPr="00C31A25">
        <w:rPr>
          <w:rFonts w:ascii="Times New Roman" w:hAnsi="Times New Roman" w:cs="Times New Roman"/>
          <w:b/>
          <w:bCs/>
          <w:sz w:val="24"/>
          <w:szCs w:val="24"/>
        </w:rPr>
        <w:t>1-25 01 08</w:t>
      </w:r>
      <w:r w:rsidR="00C31A25" w:rsidRPr="00C31A25">
        <w:rPr>
          <w:rFonts w:ascii="Times New Roman" w:hAnsi="Times New Roman" w:cs="Times New Roman"/>
          <w:b/>
          <w:sz w:val="24"/>
          <w:szCs w:val="24"/>
        </w:rPr>
        <w:t xml:space="preserve"> Бухгалтерский учет, анализ и аудит по учебному плану </w:t>
      </w:r>
      <w:proofErr w:type="spellStart"/>
      <w:r w:rsidR="00C31A25" w:rsidRPr="00C31A25">
        <w:rPr>
          <w:rFonts w:ascii="Times New Roman" w:hAnsi="Times New Roman" w:cs="Times New Roman"/>
          <w:b/>
          <w:sz w:val="24"/>
          <w:szCs w:val="24"/>
        </w:rPr>
        <w:t>рег</w:t>
      </w:r>
      <w:proofErr w:type="spellEnd"/>
      <w:r w:rsidR="00C31A25" w:rsidRPr="00C31A25">
        <w:rPr>
          <w:rFonts w:ascii="Times New Roman" w:hAnsi="Times New Roman" w:cs="Times New Roman"/>
          <w:b/>
          <w:sz w:val="24"/>
          <w:szCs w:val="24"/>
        </w:rPr>
        <w:t>. номер БВШ-25-01-16-23у от 29.03.2023</w:t>
      </w:r>
    </w:p>
    <w:p w:rsidR="00A10DA6" w:rsidRPr="00794FBE" w:rsidRDefault="00A10DA6" w:rsidP="00C31A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A10DA6" w:rsidRPr="00794FBE" w:rsidTr="00B724E1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DA6" w:rsidRPr="00BB0508" w:rsidTr="00B724E1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BE21BB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BE21BB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Установочное занятие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A6" w:rsidRPr="00BE21BB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1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Международная стандартизация бухгалтерского учета, концептуальные основы финансовой отчетности (МСБУ (IAS) 1, МСФО (IFRS) 13, 14)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Представление финансовой отчетности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МСБУ (IAS)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1, 7, МСФО №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4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Амортизация и обесценение активов (МСБУ № 16, 38, 36, 21, </w:t>
            </w:r>
          </w:p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МСФО</w:t>
            </w: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t xml:space="preserve">(IFRS) 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 xml:space="preserve"> № 3,16).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Материальные и нематериальные активы, резервы, условные активы и обязательства (МСБУ (IAS) 2, 16, 37, 38, МСФО (IFRS) 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инвестиций и участия в совместной деятельности (МСБУ (IAS) 27, 28, 40, МСФО (IFRS) 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финансовых инструментов и затрат по займам (МСБУ (IAS) 23, 32, , МСФО (IFRS) 2, 7,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выручки, государственных субсидий (МСБУ (IAS) 20, МСФО (IFRS) 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A10DA6" w:rsidRPr="00794FBE" w:rsidTr="00B724E1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изменения цен, валютных курсов и финансовая отчетность в условиях инфляции (МСБУ (IAS) 21, 29)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Объединение бизнеса и консолидированная финансовая отчетность (МСБУ (IAS) 24, 27, 28 МСФО (IFRS) 3, 10, 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Дополнительная отчетная информация</w:t>
            </w:r>
          </w:p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(МСБУ (IAS) 8, 10, 12, 33, 34, 36, МСФО (IFRS) 5, 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вознаграждения работников и отчетность по планам пенсионного обеспечения (МСБУ (IAS) 19, 26, МСФО (IFRS)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Отчетность по разведке, оценке минеральных ресурсов и страховой деятельности (МСФО (IFRS) 6, 17)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lang w:eastAsia="ru-RU"/>
              </w:rPr>
              <w:t>Учет сельскохозяйственной деятельности (МСБУ (IAS) 2, 16, 38, 40, 41)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0DA6" w:rsidRPr="00794FBE" w:rsidTr="00B72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4FB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6" w:rsidRPr="00794FBE" w:rsidRDefault="00A10DA6" w:rsidP="00B7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8+1</w:t>
            </w:r>
          </w:p>
        </w:tc>
      </w:tr>
    </w:tbl>
    <w:p w:rsidR="00A10DA6" w:rsidRPr="00794FBE" w:rsidRDefault="00A10DA6" w:rsidP="00A1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10DA6" w:rsidRPr="00794FBE" w:rsidRDefault="00A10DA6" w:rsidP="00A1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10DA6" w:rsidRPr="00892390" w:rsidRDefault="00A10DA6" w:rsidP="00A10DA6">
      <w:pPr>
        <w:rPr>
          <w:rFonts w:ascii="Times New Roman" w:hAnsi="Times New Roman" w:cs="Times New Roman"/>
          <w:sz w:val="28"/>
          <w:szCs w:val="28"/>
        </w:rPr>
      </w:pPr>
    </w:p>
    <w:p w:rsidR="00A10DA6" w:rsidRPr="00892390" w:rsidRDefault="00A10DA6" w:rsidP="00A10DA6">
      <w:pPr>
        <w:rPr>
          <w:rFonts w:ascii="Times New Roman" w:hAnsi="Times New Roman" w:cs="Times New Roman"/>
          <w:sz w:val="28"/>
          <w:szCs w:val="28"/>
        </w:rPr>
      </w:pPr>
    </w:p>
    <w:p w:rsidR="00A10DA6" w:rsidRPr="00892390" w:rsidRDefault="00A10DA6" w:rsidP="00A10DA6">
      <w:pPr>
        <w:rPr>
          <w:rFonts w:ascii="Times New Roman" w:hAnsi="Times New Roman" w:cs="Times New Roman"/>
          <w:sz w:val="28"/>
          <w:szCs w:val="28"/>
        </w:rPr>
      </w:pPr>
    </w:p>
    <w:p w:rsidR="00A10DA6" w:rsidRPr="00892390" w:rsidRDefault="00A10DA6">
      <w:pPr>
        <w:rPr>
          <w:rFonts w:ascii="Times New Roman" w:hAnsi="Times New Roman" w:cs="Times New Roman"/>
          <w:sz w:val="28"/>
          <w:szCs w:val="28"/>
        </w:rPr>
      </w:pPr>
    </w:p>
    <w:sectPr w:rsidR="00A10DA6" w:rsidRPr="00892390" w:rsidSect="00A9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45C73"/>
    <w:rsid w:val="006D13C1"/>
    <w:rsid w:val="00794FBE"/>
    <w:rsid w:val="00892390"/>
    <w:rsid w:val="00A10DA6"/>
    <w:rsid w:val="00A978B5"/>
    <w:rsid w:val="00BE21BB"/>
    <w:rsid w:val="00C31A25"/>
    <w:rsid w:val="00D45C73"/>
    <w:rsid w:val="00DB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cp:lastPrinted>2024-04-21T09:34:00Z</cp:lastPrinted>
  <dcterms:created xsi:type="dcterms:W3CDTF">2024-04-21T09:33:00Z</dcterms:created>
  <dcterms:modified xsi:type="dcterms:W3CDTF">2024-04-21T09:40:00Z</dcterms:modified>
</cp:coreProperties>
</file>