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076" w:rsidRPr="000527C2" w:rsidRDefault="000527C2" w:rsidP="00F85076">
      <w:pPr>
        <w:ind w:left="57" w:right="57"/>
        <w:jc w:val="center"/>
        <w:rPr>
          <w:rStyle w:val="a9"/>
          <w:b/>
        </w:rPr>
      </w:pPr>
      <w:r>
        <w:rPr>
          <w:b/>
        </w:rPr>
        <w:fldChar w:fldCharType="begin"/>
      </w:r>
      <w:r>
        <w:rPr>
          <w:b/>
        </w:rPr>
        <w:instrText xml:space="preserve"> HYPERLINK "../Vspomogatelniy/Soderganie.pdf" </w:instrText>
      </w:r>
      <w:r>
        <w:rPr>
          <w:b/>
        </w:rPr>
        <w:fldChar w:fldCharType="separate"/>
      </w:r>
      <w:r w:rsidR="00F85076" w:rsidRPr="000527C2">
        <w:rPr>
          <w:rStyle w:val="a9"/>
          <w:b/>
        </w:rPr>
        <w:t>ТЕМАТИЧЕСКИЙ ПЛАН</w:t>
      </w:r>
    </w:p>
    <w:p w:rsidR="00F85076" w:rsidRPr="000527C2" w:rsidRDefault="00F85076" w:rsidP="00F85076">
      <w:pPr>
        <w:ind w:left="57" w:right="57"/>
        <w:jc w:val="center"/>
        <w:rPr>
          <w:rStyle w:val="a9"/>
          <w:b/>
        </w:rPr>
      </w:pPr>
      <w:r w:rsidRPr="000527C2">
        <w:rPr>
          <w:rStyle w:val="a9"/>
          <w:b/>
        </w:rPr>
        <w:t>проведения лабораторных учебных занятий</w:t>
      </w:r>
    </w:p>
    <w:p w:rsidR="00F85076" w:rsidRPr="000527C2" w:rsidRDefault="00F85076" w:rsidP="000312A4">
      <w:pPr>
        <w:tabs>
          <w:tab w:val="left" w:pos="709"/>
        </w:tabs>
        <w:ind w:left="709" w:right="57"/>
        <w:jc w:val="center"/>
        <w:rPr>
          <w:rStyle w:val="a9"/>
          <w:b/>
        </w:rPr>
      </w:pPr>
      <w:r w:rsidRPr="000527C2">
        <w:rPr>
          <w:rStyle w:val="a9"/>
          <w:b/>
        </w:rPr>
        <w:t>по учебной дисциплине Методы рыбохозяйственных исследований</w:t>
      </w:r>
    </w:p>
    <w:p w:rsidR="00F85076" w:rsidRPr="000312A4" w:rsidRDefault="00F85076" w:rsidP="000312A4">
      <w:pPr>
        <w:tabs>
          <w:tab w:val="left" w:pos="709"/>
        </w:tabs>
        <w:ind w:left="709" w:right="57"/>
        <w:jc w:val="center"/>
        <w:rPr>
          <w:b/>
          <w:u w:val="single"/>
          <w:lang w:val="ru-RU"/>
        </w:rPr>
      </w:pPr>
      <w:r w:rsidRPr="000527C2">
        <w:rPr>
          <w:rStyle w:val="a9"/>
          <w:b/>
        </w:rPr>
        <w:t xml:space="preserve">для студентов специальности </w:t>
      </w:r>
      <w:r w:rsidR="000312A4">
        <w:rPr>
          <w:rStyle w:val="a9"/>
          <w:b/>
        </w:rPr>
        <w:t>6</w:t>
      </w:r>
      <w:r w:rsidRPr="000527C2">
        <w:rPr>
          <w:rStyle w:val="a9"/>
          <w:b/>
        </w:rPr>
        <w:t>-</w:t>
      </w:r>
      <w:r w:rsidR="000312A4">
        <w:rPr>
          <w:rStyle w:val="a9"/>
          <w:b/>
        </w:rPr>
        <w:t>05-</w:t>
      </w:r>
      <w:r w:rsidRPr="000527C2">
        <w:rPr>
          <w:rStyle w:val="a9"/>
          <w:b/>
        </w:rPr>
        <w:t>0</w:t>
      </w:r>
      <w:r w:rsidR="000312A4">
        <w:rPr>
          <w:rStyle w:val="a9"/>
          <w:b/>
        </w:rPr>
        <w:t>8</w:t>
      </w:r>
      <w:r w:rsidRPr="000527C2">
        <w:rPr>
          <w:rStyle w:val="a9"/>
          <w:b/>
        </w:rPr>
        <w:t>3</w:t>
      </w:r>
      <w:r w:rsidR="000312A4">
        <w:rPr>
          <w:rStyle w:val="a9"/>
          <w:b/>
        </w:rPr>
        <w:t>1-</w:t>
      </w:r>
      <w:r w:rsidRPr="000527C2">
        <w:rPr>
          <w:rStyle w:val="a9"/>
          <w:b/>
        </w:rPr>
        <w:t>0</w:t>
      </w:r>
      <w:r w:rsidR="000312A4">
        <w:rPr>
          <w:rStyle w:val="a9"/>
          <w:b/>
        </w:rPr>
        <w:t>1</w:t>
      </w:r>
      <w:r w:rsidRPr="000527C2">
        <w:rPr>
          <w:rStyle w:val="a9"/>
          <w:b/>
        </w:rPr>
        <w:t xml:space="preserve"> </w:t>
      </w:r>
      <w:r w:rsidR="000312A4">
        <w:rPr>
          <w:rStyle w:val="a9"/>
          <w:b/>
        </w:rPr>
        <w:t>Водные б</w:t>
      </w:r>
      <w:r w:rsidR="000312A4">
        <w:rPr>
          <w:rStyle w:val="a9"/>
          <w:b/>
          <w:lang w:val="ru-RU"/>
        </w:rPr>
        <w:t>и</w:t>
      </w:r>
      <w:r w:rsidR="000312A4">
        <w:rPr>
          <w:rStyle w:val="a9"/>
          <w:b/>
        </w:rPr>
        <w:t xml:space="preserve">оресурсы </w:t>
      </w:r>
      <w:r w:rsidR="000312A4">
        <w:rPr>
          <w:rStyle w:val="a9"/>
          <w:b/>
          <w:lang w:val="ru-RU"/>
        </w:rPr>
        <w:t>и</w:t>
      </w:r>
      <w:r w:rsidR="000312A4">
        <w:rPr>
          <w:rStyle w:val="a9"/>
          <w:b/>
        </w:rPr>
        <w:t xml:space="preserve"> аквакультура</w:t>
      </w:r>
      <w:r w:rsidR="000527C2">
        <w:rPr>
          <w:b/>
        </w:rPr>
        <w:fldChar w:fldCharType="end"/>
      </w:r>
    </w:p>
    <w:p w:rsidR="00F85076" w:rsidRPr="004C4951" w:rsidRDefault="00F85076" w:rsidP="00F85076">
      <w:pPr>
        <w:ind w:left="57" w:right="57"/>
        <w:jc w:val="center"/>
        <w:rPr>
          <w:b/>
        </w:rPr>
      </w:pPr>
    </w:p>
    <w:tbl>
      <w:tblPr>
        <w:tblW w:w="83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24"/>
        <w:gridCol w:w="6855"/>
        <w:gridCol w:w="851"/>
      </w:tblGrid>
      <w:tr w:rsidR="00D21CF2" w:rsidRPr="004C4951" w:rsidTr="00D21CF2">
        <w:trPr>
          <w:trHeight w:val="20"/>
          <w:jc w:val="center"/>
        </w:trPr>
        <w:tc>
          <w:tcPr>
            <w:tcW w:w="624" w:type="dxa"/>
            <w:vAlign w:val="center"/>
          </w:tcPr>
          <w:p w:rsidR="00D21CF2" w:rsidRPr="001D7238" w:rsidRDefault="00D21CF2" w:rsidP="001D41F4">
            <w:pPr>
              <w:jc w:val="center"/>
              <w:rPr>
                <w:b/>
              </w:rPr>
            </w:pPr>
            <w:r w:rsidRPr="001D7238">
              <w:rPr>
                <w:b/>
              </w:rPr>
              <w:t>№ п.п.</w:t>
            </w:r>
          </w:p>
        </w:tc>
        <w:tc>
          <w:tcPr>
            <w:tcW w:w="6855" w:type="dxa"/>
            <w:tcBorders>
              <w:left w:val="single" w:sz="4" w:space="0" w:color="auto"/>
            </w:tcBorders>
            <w:vAlign w:val="center"/>
          </w:tcPr>
          <w:p w:rsidR="00D21CF2" w:rsidRPr="001D7238" w:rsidRDefault="00D21CF2" w:rsidP="001D41F4">
            <w:pPr>
              <w:jc w:val="center"/>
            </w:pPr>
            <w:r w:rsidRPr="001D7238">
              <w:t>Тема</w:t>
            </w:r>
          </w:p>
        </w:tc>
        <w:tc>
          <w:tcPr>
            <w:tcW w:w="851" w:type="dxa"/>
            <w:vAlign w:val="center"/>
          </w:tcPr>
          <w:p w:rsidR="00D21CF2" w:rsidRPr="001D7238" w:rsidRDefault="00D21CF2" w:rsidP="001D41F4">
            <w:pPr>
              <w:jc w:val="center"/>
            </w:pPr>
            <w:r w:rsidRPr="001D7238">
              <w:t>Кол-во</w:t>
            </w:r>
          </w:p>
          <w:p w:rsidR="00D21CF2" w:rsidRPr="001D7238" w:rsidRDefault="00D21CF2" w:rsidP="001D41F4">
            <w:pPr>
              <w:jc w:val="center"/>
            </w:pPr>
            <w:r w:rsidRPr="001D7238">
              <w:t>часов</w:t>
            </w:r>
          </w:p>
        </w:tc>
      </w:tr>
      <w:tr w:rsidR="00D21CF2" w:rsidRPr="004C4951" w:rsidTr="00D21CF2">
        <w:trPr>
          <w:trHeight w:val="20"/>
          <w:jc w:val="center"/>
        </w:trPr>
        <w:tc>
          <w:tcPr>
            <w:tcW w:w="624" w:type="dxa"/>
            <w:tcBorders>
              <w:top w:val="single" w:sz="4" w:space="0" w:color="auto"/>
            </w:tcBorders>
            <w:vAlign w:val="center"/>
          </w:tcPr>
          <w:p w:rsidR="00D21CF2" w:rsidRPr="001D7238" w:rsidRDefault="00D21CF2" w:rsidP="001D41F4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6855" w:type="dxa"/>
            <w:tcBorders>
              <w:left w:val="single" w:sz="4" w:space="0" w:color="auto"/>
            </w:tcBorders>
            <w:vAlign w:val="center"/>
          </w:tcPr>
          <w:p w:rsidR="00D21CF2" w:rsidRPr="001D7238" w:rsidRDefault="00D21CF2" w:rsidP="001D41F4">
            <w:r w:rsidRPr="001D7238">
              <w:rPr>
                <w:color w:val="000000"/>
              </w:rPr>
              <w:t>Рыбохозяйственные исследовательские центры мира</w:t>
            </w:r>
          </w:p>
        </w:tc>
        <w:tc>
          <w:tcPr>
            <w:tcW w:w="851" w:type="dxa"/>
            <w:vAlign w:val="center"/>
          </w:tcPr>
          <w:p w:rsidR="00D21CF2" w:rsidRPr="001D7238" w:rsidRDefault="00D21CF2" w:rsidP="001D41F4">
            <w:pPr>
              <w:jc w:val="center"/>
            </w:pPr>
            <w:r w:rsidRPr="001D7238">
              <w:t>2</w:t>
            </w:r>
          </w:p>
        </w:tc>
      </w:tr>
      <w:tr w:rsidR="00D21CF2" w:rsidRPr="004C4951" w:rsidTr="00D21CF2">
        <w:trPr>
          <w:trHeight w:val="20"/>
          <w:jc w:val="center"/>
        </w:trPr>
        <w:tc>
          <w:tcPr>
            <w:tcW w:w="624" w:type="dxa"/>
            <w:vAlign w:val="center"/>
          </w:tcPr>
          <w:p w:rsidR="00D21CF2" w:rsidRPr="001D7238" w:rsidRDefault="00D21CF2" w:rsidP="001D41F4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6855" w:type="dxa"/>
            <w:tcBorders>
              <w:left w:val="single" w:sz="4" w:space="0" w:color="auto"/>
            </w:tcBorders>
            <w:vAlign w:val="center"/>
          </w:tcPr>
          <w:p w:rsidR="00D21CF2" w:rsidRPr="001D7238" w:rsidRDefault="00D21CF2" w:rsidP="001D41F4">
            <w:r w:rsidRPr="001D7238">
              <w:rPr>
                <w:color w:val="000000"/>
              </w:rPr>
              <w:t>Основы научной этики и биоэтики</w:t>
            </w:r>
          </w:p>
        </w:tc>
        <w:tc>
          <w:tcPr>
            <w:tcW w:w="851" w:type="dxa"/>
            <w:vAlign w:val="center"/>
          </w:tcPr>
          <w:p w:rsidR="00D21CF2" w:rsidRPr="001D7238" w:rsidRDefault="00D21CF2" w:rsidP="001D41F4">
            <w:pPr>
              <w:jc w:val="center"/>
            </w:pPr>
            <w:r w:rsidRPr="001D7238">
              <w:t>2</w:t>
            </w:r>
          </w:p>
        </w:tc>
      </w:tr>
      <w:tr w:rsidR="00D21CF2" w:rsidRPr="004C4951" w:rsidTr="00D21CF2">
        <w:trPr>
          <w:trHeight w:val="20"/>
          <w:jc w:val="center"/>
        </w:trPr>
        <w:tc>
          <w:tcPr>
            <w:tcW w:w="624" w:type="dxa"/>
            <w:vAlign w:val="center"/>
          </w:tcPr>
          <w:p w:rsidR="00D21CF2" w:rsidRPr="001D7238" w:rsidRDefault="00D21CF2" w:rsidP="001D41F4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6855" w:type="dxa"/>
            <w:tcBorders>
              <w:left w:val="single" w:sz="4" w:space="0" w:color="auto"/>
            </w:tcBorders>
            <w:vAlign w:val="center"/>
          </w:tcPr>
          <w:p w:rsidR="00D21CF2" w:rsidRPr="001D7238" w:rsidRDefault="00D21CF2" w:rsidP="001D41F4">
            <w:r w:rsidRPr="001D7238">
              <w:rPr>
                <w:color w:val="000000"/>
              </w:rPr>
              <w:t>Правила ведения первичной документации</w:t>
            </w:r>
          </w:p>
        </w:tc>
        <w:tc>
          <w:tcPr>
            <w:tcW w:w="851" w:type="dxa"/>
            <w:vAlign w:val="center"/>
          </w:tcPr>
          <w:p w:rsidR="00D21CF2" w:rsidRPr="001D7238" w:rsidRDefault="00D21CF2" w:rsidP="001D41F4">
            <w:pPr>
              <w:jc w:val="center"/>
            </w:pPr>
            <w:r w:rsidRPr="001D7238">
              <w:t>2</w:t>
            </w:r>
          </w:p>
        </w:tc>
      </w:tr>
      <w:tr w:rsidR="00D21CF2" w:rsidRPr="004C4951" w:rsidTr="00D21CF2">
        <w:trPr>
          <w:trHeight w:val="20"/>
          <w:jc w:val="center"/>
        </w:trPr>
        <w:tc>
          <w:tcPr>
            <w:tcW w:w="624" w:type="dxa"/>
            <w:vAlign w:val="center"/>
          </w:tcPr>
          <w:p w:rsidR="00D21CF2" w:rsidRPr="001D7238" w:rsidRDefault="00D21CF2" w:rsidP="001D41F4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6855" w:type="dxa"/>
            <w:tcBorders>
              <w:left w:val="single" w:sz="4" w:space="0" w:color="auto"/>
            </w:tcBorders>
            <w:vAlign w:val="center"/>
          </w:tcPr>
          <w:p w:rsidR="00D21CF2" w:rsidRPr="001D7238" w:rsidRDefault="00D21CF2" w:rsidP="001D41F4">
            <w:r w:rsidRPr="001D7238">
              <w:rPr>
                <w:color w:val="000000"/>
              </w:rPr>
              <w:t>Методы исследований в рыбоводстве и аквакультуре</w:t>
            </w:r>
          </w:p>
        </w:tc>
        <w:tc>
          <w:tcPr>
            <w:tcW w:w="851" w:type="dxa"/>
            <w:vAlign w:val="center"/>
          </w:tcPr>
          <w:p w:rsidR="00D21CF2" w:rsidRPr="000312A4" w:rsidRDefault="000312A4" w:rsidP="001D41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0312A4" w:rsidRPr="004C4951" w:rsidTr="00D21CF2">
        <w:trPr>
          <w:trHeight w:val="20"/>
          <w:jc w:val="center"/>
        </w:trPr>
        <w:tc>
          <w:tcPr>
            <w:tcW w:w="624" w:type="dxa"/>
            <w:vAlign w:val="center"/>
          </w:tcPr>
          <w:p w:rsidR="000312A4" w:rsidRPr="001D7238" w:rsidRDefault="000312A4" w:rsidP="001D41F4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6855" w:type="dxa"/>
            <w:tcBorders>
              <w:left w:val="single" w:sz="4" w:space="0" w:color="auto"/>
            </w:tcBorders>
            <w:vAlign w:val="center"/>
          </w:tcPr>
          <w:p w:rsidR="000312A4" w:rsidRPr="000312A4" w:rsidRDefault="000312A4" w:rsidP="001D41F4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Методы определения окраски рыб</w:t>
            </w:r>
          </w:p>
        </w:tc>
        <w:tc>
          <w:tcPr>
            <w:tcW w:w="851" w:type="dxa"/>
            <w:vAlign w:val="center"/>
          </w:tcPr>
          <w:p w:rsidR="000312A4" w:rsidRDefault="000312A4" w:rsidP="001D41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D21CF2" w:rsidRPr="004C4951" w:rsidTr="00D21CF2">
        <w:trPr>
          <w:trHeight w:val="20"/>
          <w:jc w:val="center"/>
        </w:trPr>
        <w:tc>
          <w:tcPr>
            <w:tcW w:w="624" w:type="dxa"/>
            <w:vAlign w:val="center"/>
          </w:tcPr>
          <w:p w:rsidR="00D21CF2" w:rsidRPr="001D7238" w:rsidRDefault="00D21CF2" w:rsidP="001D41F4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6855" w:type="dxa"/>
            <w:tcBorders>
              <w:left w:val="single" w:sz="4" w:space="0" w:color="auto"/>
            </w:tcBorders>
            <w:vAlign w:val="center"/>
          </w:tcPr>
          <w:p w:rsidR="00D21CF2" w:rsidRPr="001D7238" w:rsidRDefault="00D21CF2" w:rsidP="001D41F4">
            <w:r w:rsidRPr="001D7238">
              <w:rPr>
                <w:color w:val="000000"/>
              </w:rPr>
              <w:t>Методы гидрохимических исследований</w:t>
            </w:r>
          </w:p>
        </w:tc>
        <w:tc>
          <w:tcPr>
            <w:tcW w:w="851" w:type="dxa"/>
            <w:vAlign w:val="center"/>
          </w:tcPr>
          <w:p w:rsidR="00D21CF2" w:rsidRPr="000312A4" w:rsidRDefault="000312A4" w:rsidP="001D41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D21CF2" w:rsidRPr="004C4951" w:rsidTr="00D21CF2">
        <w:trPr>
          <w:trHeight w:val="20"/>
          <w:jc w:val="center"/>
        </w:trPr>
        <w:tc>
          <w:tcPr>
            <w:tcW w:w="624" w:type="dxa"/>
            <w:vAlign w:val="center"/>
          </w:tcPr>
          <w:p w:rsidR="00D21CF2" w:rsidRPr="001D7238" w:rsidRDefault="00D21CF2" w:rsidP="001D41F4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b/>
              </w:rPr>
            </w:pPr>
            <w:r w:rsidRPr="001D7238">
              <w:rPr>
                <w:b/>
              </w:rPr>
              <w:t>М</w:t>
            </w:r>
          </w:p>
        </w:tc>
        <w:tc>
          <w:tcPr>
            <w:tcW w:w="6855" w:type="dxa"/>
            <w:tcBorders>
              <w:left w:val="single" w:sz="4" w:space="0" w:color="auto"/>
            </w:tcBorders>
            <w:vAlign w:val="center"/>
          </w:tcPr>
          <w:p w:rsidR="00D21CF2" w:rsidRPr="001D7238" w:rsidRDefault="00D21CF2" w:rsidP="001D41F4">
            <w:r w:rsidRPr="001D7238">
              <w:rPr>
                <w:color w:val="000000"/>
              </w:rPr>
              <w:t>Методы гематологических исследований</w:t>
            </w:r>
          </w:p>
        </w:tc>
        <w:tc>
          <w:tcPr>
            <w:tcW w:w="851" w:type="dxa"/>
            <w:vAlign w:val="center"/>
          </w:tcPr>
          <w:p w:rsidR="00D21CF2" w:rsidRPr="000312A4" w:rsidRDefault="000312A4" w:rsidP="001D41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0312A4" w:rsidRPr="004C4951" w:rsidTr="00D21CF2">
        <w:trPr>
          <w:trHeight w:val="20"/>
          <w:jc w:val="center"/>
        </w:trPr>
        <w:tc>
          <w:tcPr>
            <w:tcW w:w="624" w:type="dxa"/>
            <w:vAlign w:val="center"/>
          </w:tcPr>
          <w:p w:rsidR="000312A4" w:rsidRPr="001D7238" w:rsidRDefault="000312A4" w:rsidP="001D41F4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6855" w:type="dxa"/>
            <w:tcBorders>
              <w:left w:val="single" w:sz="4" w:space="0" w:color="auto"/>
            </w:tcBorders>
            <w:vAlign w:val="center"/>
          </w:tcPr>
          <w:p w:rsidR="000312A4" w:rsidRPr="000312A4" w:rsidRDefault="000312A4" w:rsidP="001D41F4">
            <w:pPr>
              <w:rPr>
                <w:color w:val="000000"/>
                <w:lang w:val="ru-RU"/>
              </w:rPr>
            </w:pPr>
            <w:r w:rsidRPr="001D7238">
              <w:rPr>
                <w:color w:val="000000"/>
              </w:rPr>
              <w:t>Методы</w:t>
            </w:r>
            <w:r>
              <w:rPr>
                <w:color w:val="000000"/>
                <w:lang w:val="ru-RU"/>
              </w:rPr>
              <w:t xml:space="preserve"> токсикологических исследований. Биотестирование.</w:t>
            </w:r>
          </w:p>
        </w:tc>
        <w:tc>
          <w:tcPr>
            <w:tcW w:w="851" w:type="dxa"/>
            <w:vAlign w:val="center"/>
          </w:tcPr>
          <w:p w:rsidR="000312A4" w:rsidRDefault="000312A4" w:rsidP="001D41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D21CF2" w:rsidRPr="004C4951" w:rsidTr="00D21CF2">
        <w:trPr>
          <w:trHeight w:val="20"/>
          <w:jc w:val="center"/>
        </w:trPr>
        <w:tc>
          <w:tcPr>
            <w:tcW w:w="624" w:type="dxa"/>
            <w:vAlign w:val="center"/>
          </w:tcPr>
          <w:p w:rsidR="00D21CF2" w:rsidRPr="001D7238" w:rsidRDefault="00D21CF2" w:rsidP="001D41F4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6855" w:type="dxa"/>
            <w:tcBorders>
              <w:left w:val="single" w:sz="4" w:space="0" w:color="auto"/>
            </w:tcBorders>
            <w:vAlign w:val="center"/>
          </w:tcPr>
          <w:p w:rsidR="00D21CF2" w:rsidRPr="001D7238" w:rsidRDefault="00D21CF2" w:rsidP="001D41F4">
            <w:r w:rsidRPr="001D7238">
              <w:rPr>
                <w:color w:val="000000"/>
              </w:rPr>
              <w:t>Методы исследований размерно-весовых показателей рыб</w:t>
            </w:r>
          </w:p>
        </w:tc>
        <w:tc>
          <w:tcPr>
            <w:tcW w:w="851" w:type="dxa"/>
            <w:vAlign w:val="center"/>
          </w:tcPr>
          <w:p w:rsidR="00D21CF2" w:rsidRPr="001D7238" w:rsidRDefault="00D21CF2" w:rsidP="001D41F4">
            <w:pPr>
              <w:jc w:val="center"/>
            </w:pPr>
            <w:r w:rsidRPr="001D7238">
              <w:t>2</w:t>
            </w:r>
          </w:p>
        </w:tc>
      </w:tr>
      <w:tr w:rsidR="00D21CF2" w:rsidRPr="004C4951" w:rsidTr="00D21CF2">
        <w:trPr>
          <w:trHeight w:val="20"/>
          <w:jc w:val="center"/>
        </w:trPr>
        <w:tc>
          <w:tcPr>
            <w:tcW w:w="624" w:type="dxa"/>
            <w:vAlign w:val="center"/>
          </w:tcPr>
          <w:p w:rsidR="00D21CF2" w:rsidRPr="001D7238" w:rsidRDefault="00D21CF2" w:rsidP="001D41F4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6855" w:type="dxa"/>
            <w:tcBorders>
              <w:left w:val="single" w:sz="4" w:space="0" w:color="auto"/>
            </w:tcBorders>
            <w:vAlign w:val="center"/>
          </w:tcPr>
          <w:p w:rsidR="00D21CF2" w:rsidRPr="001D7238" w:rsidRDefault="00D21CF2" w:rsidP="001D41F4">
            <w:r w:rsidRPr="001D7238">
              <w:rPr>
                <w:color w:val="000000"/>
              </w:rPr>
              <w:t>Методы исследований жизнестойкости рыб</w:t>
            </w:r>
          </w:p>
        </w:tc>
        <w:tc>
          <w:tcPr>
            <w:tcW w:w="851" w:type="dxa"/>
            <w:vAlign w:val="center"/>
          </w:tcPr>
          <w:p w:rsidR="00D21CF2" w:rsidRPr="001D7238" w:rsidRDefault="00D21CF2" w:rsidP="001D41F4">
            <w:pPr>
              <w:jc w:val="center"/>
            </w:pPr>
            <w:r w:rsidRPr="001D7238">
              <w:t>2</w:t>
            </w:r>
          </w:p>
        </w:tc>
      </w:tr>
      <w:tr w:rsidR="00D21CF2" w:rsidRPr="004C4951" w:rsidTr="00D21CF2">
        <w:trPr>
          <w:trHeight w:val="20"/>
          <w:jc w:val="center"/>
        </w:trPr>
        <w:tc>
          <w:tcPr>
            <w:tcW w:w="624" w:type="dxa"/>
            <w:vAlign w:val="center"/>
          </w:tcPr>
          <w:p w:rsidR="00D21CF2" w:rsidRPr="001D7238" w:rsidRDefault="00D21CF2" w:rsidP="001D41F4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6855" w:type="dxa"/>
            <w:tcBorders>
              <w:left w:val="single" w:sz="4" w:space="0" w:color="auto"/>
            </w:tcBorders>
            <w:vAlign w:val="center"/>
          </w:tcPr>
          <w:p w:rsidR="00D21CF2" w:rsidRPr="001D7238" w:rsidRDefault="00D21CF2" w:rsidP="001D41F4">
            <w:pPr>
              <w:jc w:val="both"/>
            </w:pPr>
            <w:r w:rsidRPr="001D7238">
              <w:rPr>
                <w:color w:val="000000"/>
              </w:rPr>
              <w:t>Методы статистического анализа</w:t>
            </w:r>
          </w:p>
        </w:tc>
        <w:tc>
          <w:tcPr>
            <w:tcW w:w="851" w:type="dxa"/>
            <w:vAlign w:val="center"/>
          </w:tcPr>
          <w:p w:rsidR="00D21CF2" w:rsidRPr="000312A4" w:rsidRDefault="000312A4" w:rsidP="001D41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bookmarkStart w:id="0" w:name="_GoBack"/>
            <w:bookmarkEnd w:id="0"/>
          </w:p>
        </w:tc>
      </w:tr>
      <w:tr w:rsidR="00D21CF2" w:rsidRPr="004C4951" w:rsidTr="00D21CF2">
        <w:trPr>
          <w:trHeight w:val="20"/>
          <w:jc w:val="center"/>
        </w:trPr>
        <w:tc>
          <w:tcPr>
            <w:tcW w:w="624" w:type="dxa"/>
            <w:vAlign w:val="center"/>
          </w:tcPr>
          <w:p w:rsidR="00D21CF2" w:rsidRPr="001D7238" w:rsidRDefault="00D21CF2" w:rsidP="001D41F4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6855" w:type="dxa"/>
            <w:tcBorders>
              <w:left w:val="single" w:sz="4" w:space="0" w:color="auto"/>
            </w:tcBorders>
            <w:vAlign w:val="center"/>
          </w:tcPr>
          <w:p w:rsidR="00D21CF2" w:rsidRPr="001D7238" w:rsidRDefault="00D21CF2" w:rsidP="001D41F4">
            <w:r w:rsidRPr="001D7238">
              <w:rPr>
                <w:color w:val="000000"/>
              </w:rPr>
              <w:t>Правила оформления научной статьи</w:t>
            </w:r>
          </w:p>
        </w:tc>
        <w:tc>
          <w:tcPr>
            <w:tcW w:w="851" w:type="dxa"/>
            <w:vAlign w:val="center"/>
          </w:tcPr>
          <w:p w:rsidR="00D21CF2" w:rsidRPr="001D7238" w:rsidRDefault="00D21CF2" w:rsidP="001D41F4">
            <w:pPr>
              <w:jc w:val="center"/>
            </w:pPr>
            <w:r w:rsidRPr="001D7238">
              <w:t>2</w:t>
            </w:r>
          </w:p>
        </w:tc>
      </w:tr>
    </w:tbl>
    <w:p w:rsidR="00F85076" w:rsidRPr="004C4951" w:rsidRDefault="00F85076" w:rsidP="00F85076"/>
    <w:p w:rsidR="00C05D9F" w:rsidRPr="00F85076" w:rsidRDefault="00C05D9F" w:rsidP="00F85076"/>
    <w:sectPr w:rsidR="00C05D9F" w:rsidRPr="00F85076" w:rsidSect="00493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F28A1"/>
    <w:multiLevelType w:val="hybridMultilevel"/>
    <w:tmpl w:val="4FE42D00"/>
    <w:lvl w:ilvl="0" w:tplc="BE6A67D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3605"/>
    <w:rsid w:val="00013605"/>
    <w:rsid w:val="000312A4"/>
    <w:rsid w:val="00035928"/>
    <w:rsid w:val="00042AFC"/>
    <w:rsid w:val="000527C2"/>
    <w:rsid w:val="001A00CB"/>
    <w:rsid w:val="0023624C"/>
    <w:rsid w:val="002757DD"/>
    <w:rsid w:val="002867CC"/>
    <w:rsid w:val="0036308F"/>
    <w:rsid w:val="00473F97"/>
    <w:rsid w:val="004E2C2A"/>
    <w:rsid w:val="00535F56"/>
    <w:rsid w:val="005C5BED"/>
    <w:rsid w:val="005F7C77"/>
    <w:rsid w:val="0064098A"/>
    <w:rsid w:val="006907C4"/>
    <w:rsid w:val="006C101C"/>
    <w:rsid w:val="006F7EA3"/>
    <w:rsid w:val="00872CF4"/>
    <w:rsid w:val="00980599"/>
    <w:rsid w:val="00A57852"/>
    <w:rsid w:val="00A96BC1"/>
    <w:rsid w:val="00AA6743"/>
    <w:rsid w:val="00C05D9F"/>
    <w:rsid w:val="00CE25A7"/>
    <w:rsid w:val="00D21CF2"/>
    <w:rsid w:val="00DD3048"/>
    <w:rsid w:val="00DF5110"/>
    <w:rsid w:val="00EB6253"/>
    <w:rsid w:val="00F24391"/>
    <w:rsid w:val="00F766F4"/>
    <w:rsid w:val="00F8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013605"/>
    <w:rPr>
      <w:rFonts w:ascii="Courier New" w:hAnsi="Courier New"/>
      <w:sz w:val="20"/>
      <w:szCs w:val="20"/>
      <w:lang w:val="ru-RU" w:eastAsia="ru-RU"/>
    </w:rPr>
  </w:style>
  <w:style w:type="character" w:customStyle="1" w:styleId="a4">
    <w:name w:val="Текст Знак"/>
    <w:basedOn w:val="a0"/>
    <w:link w:val="a3"/>
    <w:semiHidden/>
    <w:rsid w:val="0001360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36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3605"/>
    <w:rPr>
      <w:rFonts w:ascii="Tahoma" w:eastAsia="Times New Roman" w:hAnsi="Tahoma" w:cs="Tahoma"/>
      <w:sz w:val="16"/>
      <w:szCs w:val="16"/>
      <w:lang w:val="be-BY" w:eastAsia="be-BY"/>
    </w:rPr>
  </w:style>
  <w:style w:type="paragraph" w:styleId="a7">
    <w:name w:val="List Paragraph"/>
    <w:basedOn w:val="a"/>
    <w:uiPriority w:val="34"/>
    <w:qFormat/>
    <w:rsid w:val="00DF5110"/>
    <w:pPr>
      <w:ind w:left="720"/>
      <w:contextualSpacing/>
    </w:pPr>
  </w:style>
  <w:style w:type="table" w:styleId="a8">
    <w:name w:val="Table Grid"/>
    <w:basedOn w:val="a1"/>
    <w:uiPriority w:val="59"/>
    <w:rsid w:val="005F7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CE25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0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962E0-7640-49D1-8E63-F6A51B139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Borbet</dc:creator>
  <cp:lastModifiedBy>Konstantin Konstantin</cp:lastModifiedBy>
  <cp:revision>16</cp:revision>
  <cp:lastPrinted>2026-04-22T07:43:00Z</cp:lastPrinted>
  <dcterms:created xsi:type="dcterms:W3CDTF">2015-01-31T08:52:00Z</dcterms:created>
  <dcterms:modified xsi:type="dcterms:W3CDTF">2026-04-22T07:43:00Z</dcterms:modified>
</cp:coreProperties>
</file>