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81" w:rsidRPr="00867A4E" w:rsidRDefault="00896881" w:rsidP="00896881">
      <w:pPr>
        <w:spacing w:line="238" w:lineRule="auto"/>
        <w:jc w:val="center"/>
        <w:rPr>
          <w:b/>
          <w:caps/>
          <w:sz w:val="20"/>
          <w:szCs w:val="20"/>
        </w:rPr>
      </w:pPr>
      <w:r w:rsidRPr="00867A4E">
        <w:rPr>
          <w:b/>
          <w:caps/>
          <w:sz w:val="20"/>
          <w:szCs w:val="20"/>
        </w:rPr>
        <w:t>оформление курсовых работ</w:t>
      </w:r>
    </w:p>
    <w:p w:rsidR="00896881" w:rsidRPr="00867A4E" w:rsidRDefault="00896881" w:rsidP="00896881">
      <w:pPr>
        <w:spacing w:line="238" w:lineRule="auto"/>
        <w:ind w:firstLine="284"/>
        <w:jc w:val="center"/>
        <w:rPr>
          <w:b/>
          <w:sz w:val="20"/>
          <w:szCs w:val="20"/>
        </w:rPr>
      </w:pPr>
    </w:p>
    <w:p w:rsidR="00896881" w:rsidRPr="00867A4E" w:rsidRDefault="00896881" w:rsidP="00896881">
      <w:pPr>
        <w:spacing w:line="238" w:lineRule="auto"/>
        <w:ind w:firstLine="284"/>
        <w:jc w:val="both"/>
        <w:rPr>
          <w:sz w:val="20"/>
          <w:szCs w:val="20"/>
        </w:rPr>
      </w:pPr>
      <w:r w:rsidRPr="00867A4E">
        <w:rPr>
          <w:sz w:val="20"/>
          <w:szCs w:val="20"/>
        </w:rPr>
        <w:t>Оценка курсовой работы зависит не только от ее содержания, сво</w:t>
      </w:r>
      <w:r w:rsidRPr="00867A4E">
        <w:rPr>
          <w:sz w:val="20"/>
          <w:szCs w:val="20"/>
        </w:rPr>
        <w:t>е</w:t>
      </w:r>
      <w:r w:rsidRPr="00867A4E">
        <w:rPr>
          <w:sz w:val="20"/>
          <w:szCs w:val="20"/>
        </w:rPr>
        <w:t>временности ее выполнения и качества защиты, но и от аккуратности и грамотности ее написания, наличия и качества иллюстрационного м</w:t>
      </w:r>
      <w:r w:rsidRPr="00867A4E">
        <w:rPr>
          <w:sz w:val="20"/>
          <w:szCs w:val="20"/>
        </w:rPr>
        <w:t>а</w:t>
      </w:r>
      <w:r w:rsidRPr="00867A4E">
        <w:rPr>
          <w:sz w:val="20"/>
          <w:szCs w:val="20"/>
        </w:rPr>
        <w:t>териала, оформления в соответствии с существующими требованиями.</w:t>
      </w:r>
    </w:p>
    <w:p w:rsidR="00896881" w:rsidRPr="00D24487" w:rsidRDefault="00896881" w:rsidP="00896881">
      <w:pPr>
        <w:spacing w:line="238" w:lineRule="auto"/>
        <w:ind w:firstLine="284"/>
        <w:jc w:val="both"/>
        <w:rPr>
          <w:sz w:val="20"/>
          <w:szCs w:val="20"/>
        </w:rPr>
      </w:pPr>
      <w:r w:rsidRPr="00867A4E">
        <w:rPr>
          <w:sz w:val="20"/>
          <w:szCs w:val="20"/>
        </w:rPr>
        <w:t>Курсовая работа представляется в печатном варианте</w:t>
      </w:r>
      <w:r>
        <w:rPr>
          <w:sz w:val="20"/>
          <w:szCs w:val="20"/>
        </w:rPr>
        <w:t xml:space="preserve"> на одной ст</w:t>
      </w:r>
      <w:r>
        <w:rPr>
          <w:sz w:val="20"/>
          <w:szCs w:val="20"/>
        </w:rPr>
        <w:t>о</w:t>
      </w:r>
      <w:r>
        <w:rPr>
          <w:sz w:val="20"/>
          <w:szCs w:val="20"/>
        </w:rPr>
        <w:t xml:space="preserve">роне листа белой бумаги стандартного формата </w:t>
      </w:r>
      <w:r w:rsidRPr="00867A4E">
        <w:rPr>
          <w:sz w:val="20"/>
          <w:szCs w:val="20"/>
        </w:rPr>
        <w:t>А</w:t>
      </w:r>
      <w:proofErr w:type="gramStart"/>
      <w:r w:rsidRPr="00867A4E">
        <w:rPr>
          <w:sz w:val="20"/>
          <w:szCs w:val="20"/>
        </w:rPr>
        <w:t>4</w:t>
      </w:r>
      <w:proofErr w:type="gramEnd"/>
      <w:r>
        <w:rPr>
          <w:sz w:val="20"/>
          <w:szCs w:val="20"/>
        </w:rPr>
        <w:t xml:space="preserve"> (210×297 мм)</w:t>
      </w:r>
      <w:r w:rsidRPr="00867A4E">
        <w:rPr>
          <w:sz w:val="20"/>
          <w:szCs w:val="20"/>
        </w:rPr>
        <w:t xml:space="preserve"> без сокращений (кроме общепринятых аббревиатур). По четырем стор</w:t>
      </w:r>
      <w:r w:rsidRPr="00867A4E">
        <w:rPr>
          <w:sz w:val="20"/>
          <w:szCs w:val="20"/>
        </w:rPr>
        <w:t>о</w:t>
      </w:r>
      <w:r w:rsidRPr="00867A4E">
        <w:rPr>
          <w:sz w:val="20"/>
          <w:szCs w:val="20"/>
        </w:rPr>
        <w:t>нам листа оставляются поля следующих размеров: сверху– 20 мм, сн</w:t>
      </w:r>
      <w:r w:rsidRPr="00867A4E">
        <w:rPr>
          <w:sz w:val="20"/>
          <w:szCs w:val="20"/>
        </w:rPr>
        <w:t>и</w:t>
      </w:r>
      <w:r w:rsidRPr="00867A4E">
        <w:rPr>
          <w:sz w:val="20"/>
          <w:szCs w:val="20"/>
        </w:rPr>
        <w:t>зу–25, слева –30, справа – 10 мм.</w:t>
      </w:r>
    </w:p>
    <w:p w:rsidR="00896881" w:rsidRPr="00D24487" w:rsidRDefault="00896881" w:rsidP="00896881">
      <w:pPr>
        <w:spacing w:line="238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Рекомендуемая гарнитура шрифта – </w:t>
      </w:r>
      <w:proofErr w:type="spellStart"/>
      <w:r>
        <w:rPr>
          <w:sz w:val="20"/>
          <w:szCs w:val="20"/>
          <w:lang w:val="en-US"/>
        </w:rPr>
        <w:t>TimesNewRoman</w:t>
      </w:r>
      <w:proofErr w:type="spellEnd"/>
      <w:r>
        <w:rPr>
          <w:sz w:val="20"/>
          <w:szCs w:val="20"/>
        </w:rPr>
        <w:t>, размер – 14 </w:t>
      </w:r>
      <w:proofErr w:type="spellStart"/>
      <w:proofErr w:type="gramStart"/>
      <w:r>
        <w:rPr>
          <w:sz w:val="20"/>
          <w:szCs w:val="20"/>
        </w:rPr>
        <w:t>пт</w:t>
      </w:r>
      <w:proofErr w:type="spellEnd"/>
      <w:proofErr w:type="gramEnd"/>
      <w:r>
        <w:rPr>
          <w:sz w:val="20"/>
          <w:szCs w:val="20"/>
        </w:rPr>
        <w:t>, отступ первой (красной) строки – 1 см, межстрочный интервал – 1,5 строки, автоматический перенос слов (кроме заголовков). Пло</w:t>
      </w:r>
      <w:r>
        <w:rPr>
          <w:sz w:val="20"/>
          <w:szCs w:val="20"/>
        </w:rPr>
        <w:t>т</w:t>
      </w:r>
      <w:r>
        <w:rPr>
          <w:sz w:val="20"/>
          <w:szCs w:val="20"/>
        </w:rPr>
        <w:t>ность текста должна быть одинаковой. Разрешается использовать ко</w:t>
      </w:r>
      <w:r>
        <w:rPr>
          <w:sz w:val="20"/>
          <w:szCs w:val="20"/>
        </w:rPr>
        <w:t>м</w:t>
      </w:r>
      <w:r>
        <w:rPr>
          <w:sz w:val="20"/>
          <w:szCs w:val="20"/>
        </w:rPr>
        <w:t>пьютерные возможности акцентирования внимания на определенных терминах, формулах и др., применяя шрифты различных начертаний и гарнитуры.</w:t>
      </w:r>
    </w:p>
    <w:p w:rsidR="00896881" w:rsidRPr="00867A4E" w:rsidRDefault="00896881" w:rsidP="00896881">
      <w:pPr>
        <w:spacing w:line="238" w:lineRule="auto"/>
        <w:ind w:firstLine="284"/>
        <w:jc w:val="both"/>
        <w:rPr>
          <w:sz w:val="20"/>
          <w:szCs w:val="20"/>
        </w:rPr>
      </w:pPr>
      <w:r w:rsidRPr="00867A4E">
        <w:rPr>
          <w:sz w:val="20"/>
          <w:szCs w:val="20"/>
        </w:rPr>
        <w:t xml:space="preserve">Лицевая сторона обложки </w:t>
      </w:r>
      <w:r>
        <w:rPr>
          <w:sz w:val="20"/>
          <w:szCs w:val="20"/>
        </w:rPr>
        <w:t xml:space="preserve">(титульный лист) </w:t>
      </w:r>
      <w:r w:rsidRPr="00867A4E">
        <w:rPr>
          <w:sz w:val="20"/>
          <w:szCs w:val="20"/>
        </w:rPr>
        <w:t>курсовой работы оформляется в соответствии с установленной формой</w:t>
      </w:r>
      <w:r>
        <w:rPr>
          <w:sz w:val="20"/>
          <w:szCs w:val="20"/>
        </w:rPr>
        <w:t xml:space="preserve"> </w:t>
      </w:r>
      <w:r w:rsidR="002972A6">
        <w:rPr>
          <w:sz w:val="20"/>
          <w:szCs w:val="20"/>
        </w:rPr>
        <w:t>(</w:t>
      </w:r>
      <w:proofErr w:type="spellStart"/>
      <w:r w:rsidR="002972A6" w:rsidRPr="00451C7F">
        <w:rPr>
          <w:sz w:val="20"/>
          <w:szCs w:val="20"/>
        </w:rPr>
        <w:t>прилож</w:t>
      </w:r>
      <w:proofErr w:type="spellEnd"/>
      <w:r w:rsidR="002972A6" w:rsidRPr="00451C7F">
        <w:rPr>
          <w:sz w:val="20"/>
          <w:szCs w:val="20"/>
        </w:rPr>
        <w:t>.</w:t>
      </w:r>
      <w:r>
        <w:rPr>
          <w:sz w:val="20"/>
          <w:szCs w:val="20"/>
        </w:rPr>
        <w:t>)</w:t>
      </w:r>
      <w:r w:rsidRPr="00867A4E">
        <w:rPr>
          <w:sz w:val="20"/>
          <w:szCs w:val="20"/>
        </w:rPr>
        <w:t>.</w:t>
      </w:r>
    </w:p>
    <w:p w:rsidR="00896881" w:rsidRDefault="00896881" w:rsidP="00896881">
      <w:pPr>
        <w:spacing w:line="238" w:lineRule="auto"/>
        <w:ind w:firstLine="284"/>
        <w:jc w:val="both"/>
        <w:rPr>
          <w:b/>
          <w:sz w:val="20"/>
          <w:szCs w:val="20"/>
        </w:rPr>
      </w:pPr>
      <w:r w:rsidRPr="00867A4E">
        <w:rPr>
          <w:sz w:val="20"/>
          <w:szCs w:val="20"/>
        </w:rPr>
        <w:t>На первой странице курсовой работы дается оглавление. В нем ук</w:t>
      </w:r>
      <w:r w:rsidRPr="00867A4E">
        <w:rPr>
          <w:sz w:val="20"/>
          <w:szCs w:val="20"/>
        </w:rPr>
        <w:t>а</w:t>
      </w:r>
      <w:r w:rsidRPr="00867A4E">
        <w:rPr>
          <w:sz w:val="20"/>
          <w:szCs w:val="20"/>
        </w:rPr>
        <w:t xml:space="preserve">зываются номера разделов и подразделов, входящих в состав работы, их полное название, страницы, с которых они начинаются. </w:t>
      </w:r>
      <w:proofErr w:type="gramStart"/>
      <w:r w:rsidRPr="00867A4E">
        <w:rPr>
          <w:sz w:val="20"/>
          <w:szCs w:val="20"/>
        </w:rPr>
        <w:t xml:space="preserve">Не ставится номер (цифра) перед </w:t>
      </w:r>
      <w:r>
        <w:rPr>
          <w:sz w:val="20"/>
          <w:szCs w:val="20"/>
        </w:rPr>
        <w:t>«оглавлением», «</w:t>
      </w:r>
      <w:r w:rsidRPr="00867A4E">
        <w:rPr>
          <w:sz w:val="20"/>
          <w:szCs w:val="20"/>
        </w:rPr>
        <w:t>введением</w:t>
      </w:r>
      <w:r>
        <w:rPr>
          <w:sz w:val="20"/>
          <w:szCs w:val="20"/>
        </w:rPr>
        <w:t>», «заключением», «списком литературы» и «приложением»</w:t>
      </w:r>
      <w:r w:rsidRPr="00867A4E">
        <w:rPr>
          <w:sz w:val="20"/>
          <w:szCs w:val="20"/>
        </w:rPr>
        <w:t>.</w:t>
      </w:r>
      <w:proofErr w:type="gramEnd"/>
      <w:r w:rsidRPr="00867A4E">
        <w:rPr>
          <w:sz w:val="20"/>
          <w:szCs w:val="20"/>
        </w:rPr>
        <w:t xml:space="preserve"> Для нумерации использую</w:t>
      </w:r>
      <w:r w:rsidRPr="00867A4E">
        <w:rPr>
          <w:sz w:val="20"/>
          <w:szCs w:val="20"/>
        </w:rPr>
        <w:t>т</w:t>
      </w:r>
      <w:r w:rsidRPr="00867A4E">
        <w:rPr>
          <w:sz w:val="20"/>
          <w:szCs w:val="20"/>
        </w:rPr>
        <w:t xml:space="preserve">ся только </w:t>
      </w:r>
      <w:r w:rsidRPr="00517422">
        <w:rPr>
          <w:sz w:val="20"/>
          <w:szCs w:val="20"/>
        </w:rPr>
        <w:t>арабские цифры. Поскольку содержание курсовой работы носит, как правило, слаженный соподчиненный характер, т.е. состоит из разделов, подразделов, то перед разделом ставят соответствующий номер, а перед номером подраздела – номер раздела. Номер раздела и подраздела разделяют точкой.</w:t>
      </w:r>
      <w:r>
        <w:rPr>
          <w:sz w:val="20"/>
          <w:szCs w:val="20"/>
        </w:rPr>
        <w:t xml:space="preserve"> После названия раздела (подраздела) точка не ставится. </w:t>
      </w:r>
      <w:r w:rsidRPr="00517422">
        <w:rPr>
          <w:sz w:val="20"/>
          <w:szCs w:val="20"/>
        </w:rPr>
        <w:t xml:space="preserve">Нумерацию и название разделов </w:t>
      </w:r>
      <w:r>
        <w:rPr>
          <w:sz w:val="20"/>
          <w:szCs w:val="20"/>
        </w:rPr>
        <w:t>печатают пропи</w:t>
      </w:r>
      <w:r>
        <w:rPr>
          <w:sz w:val="20"/>
          <w:szCs w:val="20"/>
        </w:rPr>
        <w:t>с</w:t>
      </w:r>
      <w:r>
        <w:rPr>
          <w:sz w:val="20"/>
          <w:szCs w:val="20"/>
        </w:rPr>
        <w:t>ными буквами полужирным шрифтом и</w:t>
      </w:r>
      <w:r w:rsidRPr="00517422">
        <w:rPr>
          <w:sz w:val="20"/>
          <w:szCs w:val="20"/>
        </w:rPr>
        <w:t xml:space="preserve"> выравнивают по </w:t>
      </w:r>
      <w:r>
        <w:rPr>
          <w:sz w:val="20"/>
          <w:szCs w:val="20"/>
        </w:rPr>
        <w:t xml:space="preserve">центру. </w:t>
      </w:r>
      <w:r w:rsidRPr="00517422">
        <w:rPr>
          <w:sz w:val="20"/>
          <w:szCs w:val="20"/>
        </w:rPr>
        <w:t>Н</w:t>
      </w:r>
      <w:r w:rsidRPr="00517422">
        <w:rPr>
          <w:sz w:val="20"/>
          <w:szCs w:val="20"/>
        </w:rPr>
        <w:t>у</w:t>
      </w:r>
      <w:r w:rsidRPr="00517422">
        <w:rPr>
          <w:sz w:val="20"/>
          <w:szCs w:val="20"/>
        </w:rPr>
        <w:t xml:space="preserve">мерацию и название </w:t>
      </w:r>
      <w:r>
        <w:rPr>
          <w:sz w:val="20"/>
          <w:szCs w:val="20"/>
        </w:rPr>
        <w:t>под</w:t>
      </w:r>
      <w:r w:rsidRPr="00517422">
        <w:rPr>
          <w:sz w:val="20"/>
          <w:szCs w:val="20"/>
        </w:rPr>
        <w:t xml:space="preserve">разделов </w:t>
      </w:r>
      <w:r>
        <w:rPr>
          <w:sz w:val="20"/>
          <w:szCs w:val="20"/>
        </w:rPr>
        <w:t>печатают строчными буквами (кроме первой прописной) полужирным шрифтом и</w:t>
      </w:r>
      <w:r w:rsidRPr="00517422">
        <w:rPr>
          <w:sz w:val="20"/>
          <w:szCs w:val="20"/>
        </w:rPr>
        <w:t xml:space="preserve"> выравнивают по </w:t>
      </w:r>
      <w:r>
        <w:rPr>
          <w:sz w:val="20"/>
          <w:szCs w:val="20"/>
        </w:rPr>
        <w:t>центру</w:t>
      </w:r>
      <w:r w:rsidRPr="00517422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BE408C">
        <w:rPr>
          <w:b/>
          <w:sz w:val="20"/>
          <w:szCs w:val="20"/>
        </w:rPr>
        <w:t>Например:</w:t>
      </w:r>
    </w:p>
    <w:p w:rsidR="00896881" w:rsidRDefault="00896881" w:rsidP="00896881">
      <w:pPr>
        <w:spacing w:line="238" w:lineRule="auto"/>
        <w:ind w:firstLine="284"/>
        <w:jc w:val="both"/>
        <w:rPr>
          <w:sz w:val="20"/>
          <w:szCs w:val="20"/>
        </w:rPr>
      </w:pPr>
    </w:p>
    <w:p w:rsidR="00896881" w:rsidRPr="00586780" w:rsidRDefault="00896881" w:rsidP="00896881">
      <w:pPr>
        <w:spacing w:line="238" w:lineRule="auto"/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Pr="00586780">
        <w:rPr>
          <w:b/>
          <w:sz w:val="20"/>
          <w:szCs w:val="20"/>
        </w:rPr>
        <w:t>СПЕЦИАЛЬНАЯ ЧАСТЬ</w:t>
      </w:r>
    </w:p>
    <w:p w:rsidR="00896881" w:rsidRDefault="00896881" w:rsidP="00896881">
      <w:pPr>
        <w:pStyle w:val="a3"/>
        <w:spacing w:line="238" w:lineRule="auto"/>
        <w:jc w:val="center"/>
        <w:rPr>
          <w:b/>
        </w:rPr>
      </w:pPr>
      <w:r>
        <w:rPr>
          <w:b/>
        </w:rPr>
        <w:t>2.1. Характеристика хозяйства</w:t>
      </w:r>
    </w:p>
    <w:p w:rsidR="00896881" w:rsidRDefault="00896881" w:rsidP="00896881">
      <w:pPr>
        <w:pStyle w:val="a3"/>
        <w:spacing w:line="238" w:lineRule="auto"/>
        <w:rPr>
          <w:b/>
        </w:rPr>
      </w:pPr>
    </w:p>
    <w:p w:rsidR="00896881" w:rsidRPr="00517422" w:rsidRDefault="00896881" w:rsidP="00896881">
      <w:pPr>
        <w:pStyle w:val="a3"/>
        <w:spacing w:line="238" w:lineRule="auto"/>
      </w:pPr>
      <w:r w:rsidRPr="00517422">
        <w:t>Названия разделов и подразделов и их нумерация по тексту дол</w:t>
      </w:r>
      <w:r w:rsidRPr="00517422">
        <w:t>ж</w:t>
      </w:r>
      <w:r w:rsidRPr="00517422">
        <w:t>ны в точности соответствовать оглавлению.</w:t>
      </w:r>
    </w:p>
    <w:p w:rsidR="00896881" w:rsidRPr="00867A4E" w:rsidRDefault="00896881" w:rsidP="00896881">
      <w:pPr>
        <w:spacing w:line="238" w:lineRule="auto"/>
        <w:ind w:firstLine="284"/>
        <w:jc w:val="both"/>
        <w:rPr>
          <w:sz w:val="20"/>
          <w:szCs w:val="20"/>
        </w:rPr>
      </w:pPr>
      <w:r w:rsidRPr="00517422">
        <w:rPr>
          <w:sz w:val="20"/>
          <w:szCs w:val="20"/>
        </w:rPr>
        <w:lastRenderedPageBreak/>
        <w:t>Нумерация страниц в работе сквозная и начинается с третьей. П</w:t>
      </w:r>
      <w:r w:rsidRPr="00517422">
        <w:rPr>
          <w:sz w:val="20"/>
          <w:szCs w:val="20"/>
        </w:rPr>
        <w:t>о</w:t>
      </w:r>
      <w:r w:rsidRPr="00517422">
        <w:rPr>
          <w:sz w:val="20"/>
          <w:szCs w:val="20"/>
        </w:rPr>
        <w:t>рядковые номера не ставят на страницах, где расположены «оглавл</w:t>
      </w:r>
      <w:r w:rsidRPr="00517422">
        <w:rPr>
          <w:sz w:val="20"/>
          <w:szCs w:val="20"/>
        </w:rPr>
        <w:t>е</w:t>
      </w:r>
      <w:r w:rsidRPr="00867A4E">
        <w:rPr>
          <w:sz w:val="20"/>
          <w:szCs w:val="20"/>
        </w:rPr>
        <w:t>ние</w:t>
      </w:r>
      <w:r>
        <w:rPr>
          <w:sz w:val="20"/>
          <w:szCs w:val="20"/>
        </w:rPr>
        <w:t>»</w:t>
      </w:r>
      <w:r w:rsidRPr="00867A4E">
        <w:rPr>
          <w:sz w:val="20"/>
          <w:szCs w:val="20"/>
        </w:rPr>
        <w:t xml:space="preserve"> и </w:t>
      </w:r>
      <w:r>
        <w:rPr>
          <w:sz w:val="20"/>
          <w:szCs w:val="20"/>
        </w:rPr>
        <w:t>«</w:t>
      </w:r>
      <w:r w:rsidRPr="00867A4E">
        <w:rPr>
          <w:sz w:val="20"/>
          <w:szCs w:val="20"/>
        </w:rPr>
        <w:t>введение</w:t>
      </w:r>
      <w:r>
        <w:rPr>
          <w:sz w:val="20"/>
          <w:szCs w:val="20"/>
        </w:rPr>
        <w:t>»</w:t>
      </w:r>
      <w:r w:rsidRPr="00867A4E">
        <w:rPr>
          <w:sz w:val="20"/>
          <w:szCs w:val="20"/>
        </w:rPr>
        <w:t>.</w:t>
      </w:r>
    </w:p>
    <w:p w:rsidR="00896881" w:rsidRPr="00867A4E" w:rsidRDefault="00896881" w:rsidP="00896881">
      <w:pPr>
        <w:spacing w:line="238" w:lineRule="auto"/>
        <w:ind w:firstLine="284"/>
        <w:jc w:val="both"/>
        <w:rPr>
          <w:sz w:val="20"/>
          <w:szCs w:val="20"/>
        </w:rPr>
      </w:pPr>
      <w:r w:rsidRPr="00867A4E">
        <w:rPr>
          <w:sz w:val="20"/>
          <w:szCs w:val="20"/>
        </w:rPr>
        <w:t>Изложение материала в работе ведется от неопределенного лица м</w:t>
      </w:r>
      <w:r>
        <w:rPr>
          <w:sz w:val="20"/>
          <w:szCs w:val="20"/>
        </w:rPr>
        <w:t>ножественного числа. Например: «</w:t>
      </w:r>
      <w:r w:rsidRPr="00867A4E">
        <w:rPr>
          <w:sz w:val="20"/>
          <w:szCs w:val="20"/>
        </w:rPr>
        <w:t>Под рельефом понимают всю с</w:t>
      </w:r>
      <w:r w:rsidRPr="00867A4E">
        <w:rPr>
          <w:sz w:val="20"/>
          <w:szCs w:val="20"/>
        </w:rPr>
        <w:t>о</w:t>
      </w:r>
      <w:r>
        <w:rPr>
          <w:sz w:val="20"/>
          <w:szCs w:val="20"/>
        </w:rPr>
        <w:t>вокупность неровностей земной поверхности...»</w:t>
      </w:r>
      <w:r w:rsidRPr="00867A4E">
        <w:rPr>
          <w:sz w:val="20"/>
          <w:szCs w:val="20"/>
        </w:rPr>
        <w:t>.</w:t>
      </w:r>
    </w:p>
    <w:p w:rsidR="00896881" w:rsidRPr="005664FA" w:rsidRDefault="00896881" w:rsidP="00896881">
      <w:pPr>
        <w:spacing w:line="238" w:lineRule="auto"/>
        <w:ind w:firstLine="284"/>
        <w:jc w:val="both"/>
        <w:rPr>
          <w:sz w:val="20"/>
          <w:szCs w:val="20"/>
        </w:rPr>
      </w:pPr>
      <w:r w:rsidRPr="00867A4E">
        <w:rPr>
          <w:sz w:val="20"/>
          <w:szCs w:val="20"/>
        </w:rPr>
        <w:t>Цифровой материал, используемый в курсовой работе, для нагля</w:t>
      </w:r>
      <w:r w:rsidRPr="00867A4E">
        <w:rPr>
          <w:sz w:val="20"/>
          <w:szCs w:val="20"/>
        </w:rPr>
        <w:t>д</w:t>
      </w:r>
      <w:r w:rsidRPr="00867A4E">
        <w:rPr>
          <w:sz w:val="20"/>
          <w:szCs w:val="20"/>
        </w:rPr>
        <w:t xml:space="preserve">ности целесообразно представлять в виде </w:t>
      </w:r>
      <w:proofErr w:type="spellStart"/>
      <w:r w:rsidRPr="00867A4E">
        <w:rPr>
          <w:sz w:val="20"/>
          <w:szCs w:val="20"/>
        </w:rPr>
        <w:t>таблиц</w:t>
      </w:r>
      <w:proofErr w:type="gramStart"/>
      <w:r w:rsidRPr="00867A4E">
        <w:rPr>
          <w:sz w:val="20"/>
          <w:szCs w:val="20"/>
        </w:rPr>
        <w:t>.Т</w:t>
      </w:r>
      <w:proofErr w:type="gramEnd"/>
      <w:r w:rsidRPr="00867A4E">
        <w:rPr>
          <w:sz w:val="20"/>
          <w:szCs w:val="20"/>
        </w:rPr>
        <w:t>аблица</w:t>
      </w:r>
      <w:proofErr w:type="spellEnd"/>
      <w:r w:rsidRPr="00867A4E">
        <w:rPr>
          <w:sz w:val="20"/>
          <w:szCs w:val="20"/>
        </w:rPr>
        <w:t xml:space="preserve"> размещается после первой ссылки по тексту на приведенные в ней данные. При этом название и сама таблица должны размещаться на одной странице. Если оставшееся место этого не позволяет, название и таблицу перен</w:t>
      </w:r>
      <w:r w:rsidRPr="00867A4E">
        <w:rPr>
          <w:sz w:val="20"/>
          <w:szCs w:val="20"/>
        </w:rPr>
        <w:t>о</w:t>
      </w:r>
      <w:r w:rsidRPr="00867A4E">
        <w:rPr>
          <w:sz w:val="20"/>
          <w:szCs w:val="20"/>
        </w:rPr>
        <w:t xml:space="preserve">сят на следующую страницу. </w:t>
      </w:r>
      <w:r>
        <w:rPr>
          <w:sz w:val="20"/>
          <w:szCs w:val="20"/>
        </w:rPr>
        <w:t>Таблицу размещают таким образом, чт</w:t>
      </w:r>
      <w:r>
        <w:rPr>
          <w:sz w:val="20"/>
          <w:szCs w:val="20"/>
        </w:rPr>
        <w:t>о</w:t>
      </w:r>
      <w:r>
        <w:rPr>
          <w:sz w:val="20"/>
          <w:szCs w:val="20"/>
        </w:rPr>
        <w:t>бы ее можно было читать без поворота работы или с поворотом по часовой стрелке.</w:t>
      </w:r>
      <w:bookmarkStart w:id="0" w:name="_GoBack"/>
      <w:bookmarkEnd w:id="0"/>
    </w:p>
    <w:p w:rsidR="00896881" w:rsidRDefault="00896881" w:rsidP="00896881">
      <w:pPr>
        <w:spacing w:line="226" w:lineRule="auto"/>
        <w:ind w:firstLine="284"/>
        <w:jc w:val="both"/>
        <w:rPr>
          <w:sz w:val="20"/>
          <w:szCs w:val="20"/>
        </w:rPr>
      </w:pPr>
      <w:r w:rsidRPr="00867A4E">
        <w:rPr>
          <w:sz w:val="20"/>
          <w:szCs w:val="20"/>
        </w:rPr>
        <w:t xml:space="preserve">При ссылках на таблицы в тексте следует избегать стереотипных </w:t>
      </w:r>
      <w:r>
        <w:rPr>
          <w:sz w:val="20"/>
          <w:szCs w:val="20"/>
        </w:rPr>
        <w:t>выражений: «По данным таблицы...», «Из данных таблицы...»</w:t>
      </w:r>
      <w:r w:rsidRPr="00867A4E">
        <w:rPr>
          <w:sz w:val="20"/>
          <w:szCs w:val="20"/>
        </w:rPr>
        <w:t xml:space="preserve"> и т.</w:t>
      </w:r>
      <w:r>
        <w:rPr>
          <w:sz w:val="20"/>
          <w:szCs w:val="20"/>
        </w:rPr>
        <w:t> </w:t>
      </w:r>
      <w:r w:rsidRPr="00867A4E">
        <w:rPr>
          <w:sz w:val="20"/>
          <w:szCs w:val="20"/>
        </w:rPr>
        <w:t xml:space="preserve">д. Лучше изложить сам факт, а потом дать ссылку на таблицу. Например: </w:t>
      </w:r>
      <w:r>
        <w:rPr>
          <w:sz w:val="20"/>
          <w:szCs w:val="20"/>
        </w:rPr>
        <w:t>«При третьей категории сложности в масштабе 1</w:t>
      </w:r>
      <w:proofErr w:type="gramStart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10 000 на один ра</w:t>
      </w:r>
      <w:r>
        <w:rPr>
          <w:sz w:val="20"/>
          <w:szCs w:val="20"/>
        </w:rPr>
        <w:t>з</w:t>
      </w:r>
      <w:r>
        <w:rPr>
          <w:sz w:val="20"/>
          <w:szCs w:val="20"/>
        </w:rPr>
        <w:t xml:space="preserve">рез приходится 15 га </w:t>
      </w:r>
      <w:r w:rsidRPr="001970F3">
        <w:rPr>
          <w:sz w:val="20"/>
          <w:szCs w:val="20"/>
        </w:rPr>
        <w:t>(табл. 2.3)</w:t>
      </w:r>
      <w:r>
        <w:rPr>
          <w:sz w:val="20"/>
          <w:szCs w:val="20"/>
        </w:rPr>
        <w:t>»</w:t>
      </w:r>
      <w:r w:rsidRPr="00867A4E">
        <w:rPr>
          <w:sz w:val="20"/>
          <w:szCs w:val="20"/>
        </w:rPr>
        <w:t>. Ниже размещают таблицу и продо</w:t>
      </w:r>
      <w:r w:rsidRPr="00867A4E">
        <w:rPr>
          <w:sz w:val="20"/>
          <w:szCs w:val="20"/>
        </w:rPr>
        <w:t>л</w:t>
      </w:r>
      <w:r w:rsidRPr="00867A4E">
        <w:rPr>
          <w:sz w:val="20"/>
          <w:szCs w:val="20"/>
        </w:rPr>
        <w:t xml:space="preserve">жают описание приведенных в ней данных. </w:t>
      </w:r>
      <w:r w:rsidRPr="001970F3">
        <w:rPr>
          <w:sz w:val="20"/>
          <w:szCs w:val="20"/>
        </w:rPr>
        <w:t>С красной строки</w:t>
      </w:r>
      <w:r w:rsidRPr="00867A4E">
        <w:rPr>
          <w:sz w:val="20"/>
          <w:szCs w:val="20"/>
        </w:rPr>
        <w:t xml:space="preserve"> пишут сло</w:t>
      </w:r>
      <w:r>
        <w:rPr>
          <w:sz w:val="20"/>
          <w:szCs w:val="20"/>
        </w:rPr>
        <w:t>во «</w:t>
      </w:r>
      <w:r w:rsidRPr="001207F2">
        <w:rPr>
          <w:sz w:val="20"/>
          <w:szCs w:val="20"/>
        </w:rPr>
        <w:t>Таблица</w:t>
      </w:r>
      <w:r>
        <w:rPr>
          <w:sz w:val="20"/>
          <w:szCs w:val="20"/>
        </w:rPr>
        <w:t xml:space="preserve">», </w:t>
      </w:r>
      <w:r w:rsidRPr="00867A4E">
        <w:rPr>
          <w:sz w:val="20"/>
          <w:szCs w:val="20"/>
        </w:rPr>
        <w:t xml:space="preserve">ее номер </w:t>
      </w:r>
      <w:r>
        <w:rPr>
          <w:sz w:val="20"/>
          <w:szCs w:val="20"/>
        </w:rPr>
        <w:t>и д</w:t>
      </w:r>
      <w:r w:rsidRPr="00867A4E">
        <w:rPr>
          <w:sz w:val="20"/>
          <w:szCs w:val="20"/>
        </w:rPr>
        <w:t xml:space="preserve">алее – полное ее название. </w:t>
      </w:r>
      <w:r>
        <w:rPr>
          <w:sz w:val="20"/>
          <w:szCs w:val="20"/>
        </w:rPr>
        <w:t>Нумерация таблицы должна включать номер раздела и порядковый номер табл</w:t>
      </w:r>
      <w:r>
        <w:rPr>
          <w:sz w:val="20"/>
          <w:szCs w:val="20"/>
        </w:rPr>
        <w:t>и</w:t>
      </w:r>
      <w:r>
        <w:rPr>
          <w:sz w:val="20"/>
          <w:szCs w:val="20"/>
        </w:rPr>
        <w:t xml:space="preserve">цы в данном разделе, разделенные точкой. Например: </w:t>
      </w:r>
      <w:r w:rsidRPr="001207F2">
        <w:rPr>
          <w:sz w:val="20"/>
          <w:szCs w:val="16"/>
        </w:rPr>
        <w:t>Таблица 2.3</w:t>
      </w:r>
      <w:r>
        <w:rPr>
          <w:sz w:val="20"/>
          <w:szCs w:val="16"/>
        </w:rPr>
        <w:t xml:space="preserve"> (третья таблица второго раздела). </w:t>
      </w:r>
      <w:r>
        <w:rPr>
          <w:sz w:val="20"/>
          <w:szCs w:val="20"/>
        </w:rPr>
        <w:t xml:space="preserve">Название и текст таблицы печатают тем же шрифтом, что и основной текст. </w:t>
      </w:r>
    </w:p>
    <w:p w:rsidR="00896881" w:rsidRPr="00307574" w:rsidRDefault="00896881" w:rsidP="00896881">
      <w:pPr>
        <w:spacing w:line="226" w:lineRule="auto"/>
        <w:ind w:firstLine="284"/>
        <w:jc w:val="both"/>
        <w:rPr>
          <w:sz w:val="16"/>
          <w:szCs w:val="16"/>
        </w:rPr>
      </w:pPr>
    </w:p>
    <w:p w:rsidR="00896881" w:rsidRPr="001207F2" w:rsidRDefault="00896881" w:rsidP="00896881">
      <w:pPr>
        <w:spacing w:line="226" w:lineRule="auto"/>
        <w:jc w:val="center"/>
        <w:rPr>
          <w:sz w:val="20"/>
          <w:szCs w:val="16"/>
        </w:rPr>
      </w:pPr>
      <w:r>
        <w:rPr>
          <w:sz w:val="20"/>
          <w:szCs w:val="16"/>
        </w:rPr>
        <w:t>Таблица 2.3 –</w:t>
      </w:r>
      <w:r w:rsidRPr="001207F2">
        <w:rPr>
          <w:sz w:val="20"/>
          <w:szCs w:val="16"/>
        </w:rPr>
        <w:t xml:space="preserve"> Количество гектаров, приходящихся на один почвенный разрез</w:t>
      </w:r>
      <w:r>
        <w:rPr>
          <w:sz w:val="20"/>
          <w:szCs w:val="16"/>
        </w:rPr>
        <w:t xml:space="preserve"> </w:t>
      </w:r>
      <w:r w:rsidRPr="001207F2">
        <w:rPr>
          <w:sz w:val="20"/>
          <w:szCs w:val="16"/>
        </w:rPr>
        <w:t xml:space="preserve">(без </w:t>
      </w:r>
      <w:proofErr w:type="spellStart"/>
      <w:r w:rsidRPr="001207F2">
        <w:rPr>
          <w:sz w:val="20"/>
          <w:szCs w:val="16"/>
        </w:rPr>
        <w:t>прикопок</w:t>
      </w:r>
      <w:proofErr w:type="spellEnd"/>
      <w:r w:rsidRPr="001207F2">
        <w:rPr>
          <w:sz w:val="20"/>
          <w:szCs w:val="1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888"/>
        <w:gridCol w:w="889"/>
        <w:gridCol w:w="888"/>
        <w:gridCol w:w="889"/>
        <w:gridCol w:w="888"/>
        <w:gridCol w:w="778"/>
      </w:tblGrid>
      <w:tr w:rsidR="00896881" w:rsidRPr="001970F3" w:rsidTr="00F3057B">
        <w:trPr>
          <w:cantSplit/>
          <w:trHeight w:val="60"/>
        </w:trPr>
        <w:tc>
          <w:tcPr>
            <w:tcW w:w="900" w:type="dxa"/>
            <w:vMerge w:val="restart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Ма</w:t>
            </w:r>
            <w:r w:rsidRPr="001207F2">
              <w:rPr>
                <w:sz w:val="20"/>
                <w:szCs w:val="16"/>
              </w:rPr>
              <w:t>с</w:t>
            </w:r>
            <w:r w:rsidRPr="001207F2">
              <w:rPr>
                <w:sz w:val="20"/>
                <w:szCs w:val="16"/>
              </w:rPr>
              <w:t>штаб съемки</w:t>
            </w:r>
          </w:p>
        </w:tc>
        <w:tc>
          <w:tcPr>
            <w:tcW w:w="2665" w:type="dxa"/>
            <w:gridSpan w:val="3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Гектары на местности</w:t>
            </w:r>
          </w:p>
        </w:tc>
        <w:tc>
          <w:tcPr>
            <w:tcW w:w="2555" w:type="dxa"/>
            <w:gridSpan w:val="3"/>
            <w:vAlign w:val="center"/>
          </w:tcPr>
          <w:p w:rsidR="00896881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 xml:space="preserve">Квадратные сантиметры 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на карте</w:t>
            </w:r>
          </w:p>
        </w:tc>
      </w:tr>
      <w:tr w:rsidR="00896881" w:rsidRPr="001970F3" w:rsidTr="00F3057B">
        <w:trPr>
          <w:cantSplit/>
          <w:trHeight w:val="60"/>
        </w:trPr>
        <w:tc>
          <w:tcPr>
            <w:tcW w:w="900" w:type="dxa"/>
            <w:vMerge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5220" w:type="dxa"/>
            <w:gridSpan w:val="6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Категория  сложности</w:t>
            </w:r>
          </w:p>
        </w:tc>
      </w:tr>
      <w:tr w:rsidR="00896881" w:rsidRPr="001970F3" w:rsidTr="00F3057B">
        <w:trPr>
          <w:cantSplit/>
          <w:trHeight w:val="60"/>
        </w:trPr>
        <w:tc>
          <w:tcPr>
            <w:tcW w:w="900" w:type="dxa"/>
            <w:vMerge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  <w:lang w:val="en-US"/>
              </w:rPr>
            </w:pPr>
            <w:r w:rsidRPr="001207F2">
              <w:rPr>
                <w:sz w:val="20"/>
                <w:szCs w:val="16"/>
                <w:lang w:val="en-US"/>
              </w:rPr>
              <w:t>III</w:t>
            </w:r>
          </w:p>
        </w:tc>
        <w:tc>
          <w:tcPr>
            <w:tcW w:w="889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  <w:lang w:val="en-US"/>
              </w:rPr>
            </w:pPr>
            <w:r w:rsidRPr="001207F2">
              <w:rPr>
                <w:sz w:val="20"/>
                <w:szCs w:val="16"/>
                <w:lang w:val="en-US"/>
              </w:rPr>
              <w:t>IV</w:t>
            </w: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  <w:lang w:val="en-US"/>
              </w:rPr>
            </w:pPr>
            <w:r w:rsidRPr="001207F2">
              <w:rPr>
                <w:sz w:val="20"/>
                <w:szCs w:val="16"/>
                <w:lang w:val="en-US"/>
              </w:rPr>
              <w:t>V</w:t>
            </w:r>
          </w:p>
        </w:tc>
        <w:tc>
          <w:tcPr>
            <w:tcW w:w="889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  <w:lang w:val="en-US"/>
              </w:rPr>
            </w:pPr>
            <w:r w:rsidRPr="001207F2">
              <w:rPr>
                <w:sz w:val="20"/>
                <w:szCs w:val="16"/>
                <w:lang w:val="en-US"/>
              </w:rPr>
              <w:t>III</w:t>
            </w: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  <w:lang w:val="en-US"/>
              </w:rPr>
            </w:pPr>
            <w:r w:rsidRPr="001207F2">
              <w:rPr>
                <w:sz w:val="20"/>
                <w:szCs w:val="16"/>
                <w:lang w:val="en-US"/>
              </w:rPr>
              <w:t>IV</w:t>
            </w:r>
          </w:p>
        </w:tc>
        <w:tc>
          <w:tcPr>
            <w:tcW w:w="778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  <w:lang w:val="en-US"/>
              </w:rPr>
            </w:pPr>
            <w:r w:rsidRPr="001207F2">
              <w:rPr>
                <w:sz w:val="20"/>
                <w:szCs w:val="16"/>
                <w:lang w:val="en-US"/>
              </w:rPr>
              <w:t>V</w:t>
            </w:r>
          </w:p>
        </w:tc>
      </w:tr>
      <w:tr w:rsidR="00896881" w:rsidRPr="001970F3" w:rsidTr="00F3057B">
        <w:tc>
          <w:tcPr>
            <w:tcW w:w="900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18"/>
                <w:szCs w:val="16"/>
              </w:rPr>
            </w:pPr>
            <w:r w:rsidRPr="001207F2">
              <w:rPr>
                <w:sz w:val="18"/>
                <w:szCs w:val="16"/>
                <w:lang w:val="en-US"/>
              </w:rPr>
              <w:t xml:space="preserve">1 </w:t>
            </w:r>
            <w:r w:rsidRPr="001207F2">
              <w:rPr>
                <w:sz w:val="18"/>
                <w:szCs w:val="16"/>
              </w:rPr>
              <w:t>: 5000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18"/>
                <w:szCs w:val="16"/>
              </w:rPr>
            </w:pPr>
            <w:r w:rsidRPr="001207F2">
              <w:rPr>
                <w:sz w:val="18"/>
                <w:szCs w:val="16"/>
              </w:rPr>
              <w:t>1</w:t>
            </w:r>
            <w:proofErr w:type="gramStart"/>
            <w:r w:rsidRPr="001207F2">
              <w:rPr>
                <w:sz w:val="18"/>
                <w:szCs w:val="16"/>
              </w:rPr>
              <w:t xml:space="preserve"> :</w:t>
            </w:r>
            <w:proofErr w:type="gramEnd"/>
            <w:r w:rsidRPr="001207F2">
              <w:rPr>
                <w:sz w:val="18"/>
                <w:szCs w:val="16"/>
              </w:rPr>
              <w:t xml:space="preserve"> 10000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18"/>
                <w:szCs w:val="16"/>
              </w:rPr>
            </w:pPr>
            <w:r w:rsidRPr="001207F2">
              <w:rPr>
                <w:sz w:val="18"/>
                <w:szCs w:val="16"/>
              </w:rPr>
              <w:t>1</w:t>
            </w:r>
            <w:proofErr w:type="gramStart"/>
            <w:r w:rsidRPr="001207F2">
              <w:rPr>
                <w:sz w:val="18"/>
                <w:szCs w:val="16"/>
              </w:rPr>
              <w:t xml:space="preserve"> :</w:t>
            </w:r>
            <w:proofErr w:type="gramEnd"/>
            <w:r w:rsidRPr="001207F2">
              <w:rPr>
                <w:sz w:val="18"/>
                <w:szCs w:val="16"/>
              </w:rPr>
              <w:t xml:space="preserve"> 25000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18"/>
                <w:szCs w:val="16"/>
              </w:rPr>
              <w:t>1</w:t>
            </w:r>
            <w:proofErr w:type="gramStart"/>
            <w:r w:rsidRPr="001207F2">
              <w:rPr>
                <w:sz w:val="18"/>
                <w:szCs w:val="16"/>
              </w:rPr>
              <w:t xml:space="preserve"> :</w:t>
            </w:r>
            <w:proofErr w:type="gramEnd"/>
            <w:r w:rsidRPr="001207F2">
              <w:rPr>
                <w:sz w:val="18"/>
                <w:szCs w:val="16"/>
              </w:rPr>
              <w:t xml:space="preserve"> 50000</w:t>
            </w: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4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18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50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110</w:t>
            </w:r>
          </w:p>
        </w:tc>
        <w:tc>
          <w:tcPr>
            <w:tcW w:w="889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3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15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40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80</w:t>
            </w: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2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10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25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50</w:t>
            </w:r>
          </w:p>
        </w:tc>
        <w:tc>
          <w:tcPr>
            <w:tcW w:w="889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16,0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18,0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8,0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4,4</w:t>
            </w: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12,0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15,0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6,4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5,2</w:t>
            </w:r>
          </w:p>
        </w:tc>
        <w:tc>
          <w:tcPr>
            <w:tcW w:w="778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8,0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10,0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4,0</w:t>
            </w:r>
          </w:p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2,0</w:t>
            </w:r>
          </w:p>
        </w:tc>
      </w:tr>
    </w:tbl>
    <w:p w:rsidR="00896881" w:rsidRPr="00307574" w:rsidRDefault="00896881" w:rsidP="00896881">
      <w:pPr>
        <w:spacing w:line="226" w:lineRule="auto"/>
        <w:ind w:firstLine="284"/>
        <w:jc w:val="both"/>
        <w:rPr>
          <w:sz w:val="16"/>
          <w:szCs w:val="16"/>
        </w:rPr>
      </w:pPr>
    </w:p>
    <w:p w:rsidR="00896881" w:rsidRDefault="00896881" w:rsidP="00896881">
      <w:pPr>
        <w:spacing w:line="226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Если содержание таблицы очень насыщенно, допускается умен</w:t>
      </w:r>
      <w:r>
        <w:rPr>
          <w:sz w:val="20"/>
          <w:szCs w:val="20"/>
        </w:rPr>
        <w:t>ь</w:t>
      </w:r>
      <w:r>
        <w:rPr>
          <w:sz w:val="20"/>
          <w:szCs w:val="20"/>
        </w:rPr>
        <w:t xml:space="preserve">шение размера шрифта на 2 пункта. </w:t>
      </w:r>
      <w:r w:rsidRPr="00867A4E">
        <w:rPr>
          <w:sz w:val="20"/>
          <w:szCs w:val="20"/>
        </w:rPr>
        <w:t>Все графы и строки таблицы должны иметь краткие, конкретные названия.</w:t>
      </w:r>
    </w:p>
    <w:p w:rsidR="00896881" w:rsidRDefault="00896881" w:rsidP="00896881">
      <w:pPr>
        <w:spacing w:line="226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Таблицу с большим количеством строк допускается переносить на другую страницу. В случае переноса в конце первой части таблицы нижняя, ограничивающая ее черта не проводится. Слева над другой </w:t>
      </w:r>
      <w:r>
        <w:rPr>
          <w:sz w:val="20"/>
          <w:szCs w:val="20"/>
        </w:rPr>
        <w:lastRenderedPageBreak/>
        <w:t xml:space="preserve">частью пишут «Продолжение таблицы» или «Окончание таблицы» и указывают ее номер. При этом название таблицы указывают только один раз над первой частью. </w:t>
      </w:r>
    </w:p>
    <w:p w:rsidR="00896881" w:rsidRPr="00307574" w:rsidRDefault="00896881" w:rsidP="00896881">
      <w:pPr>
        <w:spacing w:line="226" w:lineRule="auto"/>
        <w:ind w:firstLine="284"/>
        <w:jc w:val="both"/>
        <w:rPr>
          <w:sz w:val="16"/>
          <w:szCs w:val="16"/>
        </w:rPr>
      </w:pPr>
    </w:p>
    <w:p w:rsidR="00896881" w:rsidRPr="001207F2" w:rsidRDefault="00896881" w:rsidP="00896881">
      <w:pPr>
        <w:spacing w:line="226" w:lineRule="auto"/>
        <w:jc w:val="center"/>
        <w:rPr>
          <w:sz w:val="20"/>
          <w:szCs w:val="16"/>
        </w:rPr>
      </w:pPr>
      <w:r>
        <w:rPr>
          <w:sz w:val="20"/>
          <w:szCs w:val="16"/>
        </w:rPr>
        <w:t>Таблица 2.3 –</w:t>
      </w:r>
      <w:r w:rsidRPr="001207F2">
        <w:rPr>
          <w:sz w:val="20"/>
          <w:szCs w:val="16"/>
        </w:rPr>
        <w:t xml:space="preserve"> Количество гектаров, приходящихся на один почвенный разрез</w:t>
      </w:r>
      <w:r>
        <w:rPr>
          <w:sz w:val="20"/>
          <w:szCs w:val="16"/>
        </w:rPr>
        <w:t xml:space="preserve"> </w:t>
      </w:r>
      <w:r w:rsidRPr="001207F2">
        <w:rPr>
          <w:sz w:val="20"/>
          <w:szCs w:val="16"/>
        </w:rPr>
        <w:t xml:space="preserve">(без </w:t>
      </w:r>
      <w:proofErr w:type="spellStart"/>
      <w:r w:rsidRPr="001207F2">
        <w:rPr>
          <w:sz w:val="20"/>
          <w:szCs w:val="16"/>
        </w:rPr>
        <w:t>прикопок</w:t>
      </w:r>
      <w:proofErr w:type="spellEnd"/>
      <w:r w:rsidRPr="001207F2">
        <w:rPr>
          <w:sz w:val="20"/>
          <w:szCs w:val="1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888"/>
        <w:gridCol w:w="889"/>
        <w:gridCol w:w="888"/>
        <w:gridCol w:w="889"/>
        <w:gridCol w:w="888"/>
        <w:gridCol w:w="778"/>
      </w:tblGrid>
      <w:tr w:rsidR="00896881" w:rsidRPr="001970F3" w:rsidTr="00F3057B">
        <w:trPr>
          <w:cantSplit/>
          <w:trHeight w:val="60"/>
        </w:trPr>
        <w:tc>
          <w:tcPr>
            <w:tcW w:w="900" w:type="dxa"/>
            <w:vMerge w:val="restart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Ма</w:t>
            </w:r>
            <w:r w:rsidRPr="001207F2">
              <w:rPr>
                <w:sz w:val="20"/>
                <w:szCs w:val="16"/>
              </w:rPr>
              <w:t>с</w:t>
            </w:r>
            <w:r w:rsidRPr="001207F2">
              <w:rPr>
                <w:sz w:val="20"/>
                <w:szCs w:val="16"/>
              </w:rPr>
              <w:t>штаб съемки</w:t>
            </w:r>
          </w:p>
        </w:tc>
        <w:tc>
          <w:tcPr>
            <w:tcW w:w="2665" w:type="dxa"/>
            <w:gridSpan w:val="3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Гектары на местности</w:t>
            </w:r>
          </w:p>
        </w:tc>
        <w:tc>
          <w:tcPr>
            <w:tcW w:w="2555" w:type="dxa"/>
            <w:gridSpan w:val="3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Квадратные сантиметры на карте</w:t>
            </w:r>
          </w:p>
        </w:tc>
      </w:tr>
      <w:tr w:rsidR="00896881" w:rsidRPr="001970F3" w:rsidTr="00F3057B">
        <w:trPr>
          <w:cantSplit/>
          <w:trHeight w:val="60"/>
        </w:trPr>
        <w:tc>
          <w:tcPr>
            <w:tcW w:w="900" w:type="dxa"/>
            <w:vMerge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5220" w:type="dxa"/>
            <w:gridSpan w:val="6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Категория  сложности</w:t>
            </w:r>
          </w:p>
        </w:tc>
      </w:tr>
      <w:tr w:rsidR="00896881" w:rsidRPr="001970F3" w:rsidTr="00F3057B">
        <w:trPr>
          <w:cantSplit/>
          <w:trHeight w:val="60"/>
        </w:trPr>
        <w:tc>
          <w:tcPr>
            <w:tcW w:w="900" w:type="dxa"/>
            <w:vMerge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  <w:lang w:val="en-US"/>
              </w:rPr>
            </w:pPr>
            <w:r w:rsidRPr="001207F2">
              <w:rPr>
                <w:sz w:val="20"/>
                <w:szCs w:val="16"/>
                <w:lang w:val="en-US"/>
              </w:rPr>
              <w:t>III</w:t>
            </w:r>
          </w:p>
        </w:tc>
        <w:tc>
          <w:tcPr>
            <w:tcW w:w="889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  <w:lang w:val="en-US"/>
              </w:rPr>
            </w:pPr>
            <w:r w:rsidRPr="001207F2">
              <w:rPr>
                <w:sz w:val="20"/>
                <w:szCs w:val="16"/>
                <w:lang w:val="en-US"/>
              </w:rPr>
              <w:t>IV</w:t>
            </w: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  <w:lang w:val="en-US"/>
              </w:rPr>
            </w:pPr>
            <w:r w:rsidRPr="001207F2">
              <w:rPr>
                <w:sz w:val="20"/>
                <w:szCs w:val="16"/>
                <w:lang w:val="en-US"/>
              </w:rPr>
              <w:t>V</w:t>
            </w:r>
          </w:p>
        </w:tc>
        <w:tc>
          <w:tcPr>
            <w:tcW w:w="889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  <w:lang w:val="en-US"/>
              </w:rPr>
            </w:pPr>
            <w:r w:rsidRPr="001207F2">
              <w:rPr>
                <w:sz w:val="20"/>
                <w:szCs w:val="16"/>
                <w:lang w:val="en-US"/>
              </w:rPr>
              <w:t>III</w:t>
            </w: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  <w:lang w:val="en-US"/>
              </w:rPr>
            </w:pPr>
            <w:r w:rsidRPr="001207F2">
              <w:rPr>
                <w:sz w:val="20"/>
                <w:szCs w:val="16"/>
                <w:lang w:val="en-US"/>
              </w:rPr>
              <w:t>IV</w:t>
            </w:r>
          </w:p>
        </w:tc>
        <w:tc>
          <w:tcPr>
            <w:tcW w:w="778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  <w:lang w:val="en-US"/>
              </w:rPr>
            </w:pPr>
            <w:r w:rsidRPr="001207F2">
              <w:rPr>
                <w:sz w:val="20"/>
                <w:szCs w:val="16"/>
                <w:lang w:val="en-US"/>
              </w:rPr>
              <w:t>V</w:t>
            </w:r>
          </w:p>
        </w:tc>
      </w:tr>
      <w:tr w:rsidR="00896881" w:rsidRPr="001970F3" w:rsidTr="00F3057B">
        <w:tc>
          <w:tcPr>
            <w:tcW w:w="900" w:type="dxa"/>
            <w:vAlign w:val="center"/>
          </w:tcPr>
          <w:p w:rsidR="00896881" w:rsidRPr="00C71A40" w:rsidRDefault="00896881" w:rsidP="00F3057B">
            <w:pPr>
              <w:spacing w:line="226" w:lineRule="auto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889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889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</w:t>
            </w: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</w:t>
            </w:r>
          </w:p>
        </w:tc>
        <w:tc>
          <w:tcPr>
            <w:tcW w:w="778" w:type="dxa"/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</w:t>
            </w:r>
          </w:p>
        </w:tc>
      </w:tr>
      <w:tr w:rsidR="00896881" w:rsidRPr="001970F3" w:rsidTr="00F3057B">
        <w:trPr>
          <w:trHeight w:val="310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18"/>
                <w:szCs w:val="16"/>
                <w:lang w:val="en-US"/>
              </w:rPr>
            </w:pPr>
            <w:r w:rsidRPr="001207F2">
              <w:rPr>
                <w:sz w:val="18"/>
                <w:szCs w:val="16"/>
                <w:lang w:val="en-US"/>
              </w:rPr>
              <w:t xml:space="preserve">1 </w:t>
            </w:r>
            <w:r w:rsidRPr="001207F2">
              <w:rPr>
                <w:sz w:val="18"/>
                <w:szCs w:val="16"/>
              </w:rPr>
              <w:t>: 5000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4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3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2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16,0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12,0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896881" w:rsidRPr="001207F2" w:rsidRDefault="00896881" w:rsidP="00F3057B">
            <w:pPr>
              <w:spacing w:line="226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8,0</w:t>
            </w:r>
          </w:p>
        </w:tc>
      </w:tr>
      <w:tr w:rsidR="00896881" w:rsidRPr="001970F3" w:rsidTr="00F3057B">
        <w:tc>
          <w:tcPr>
            <w:tcW w:w="900" w:type="dxa"/>
            <w:tcBorders>
              <w:bottom w:val="nil"/>
            </w:tcBorders>
            <w:vAlign w:val="center"/>
          </w:tcPr>
          <w:p w:rsidR="00896881" w:rsidRPr="001207F2" w:rsidRDefault="00896881" w:rsidP="00F3057B">
            <w:pPr>
              <w:spacing w:line="228" w:lineRule="auto"/>
              <w:jc w:val="center"/>
              <w:rPr>
                <w:sz w:val="18"/>
                <w:szCs w:val="16"/>
                <w:lang w:val="en-US"/>
              </w:rPr>
            </w:pPr>
            <w:r w:rsidRPr="001207F2">
              <w:rPr>
                <w:sz w:val="18"/>
                <w:szCs w:val="16"/>
              </w:rPr>
              <w:t>1</w:t>
            </w:r>
            <w:proofErr w:type="gramStart"/>
            <w:r w:rsidRPr="001207F2">
              <w:rPr>
                <w:sz w:val="18"/>
                <w:szCs w:val="16"/>
              </w:rPr>
              <w:t xml:space="preserve"> :</w:t>
            </w:r>
            <w:proofErr w:type="gramEnd"/>
            <w:r w:rsidRPr="001207F2">
              <w:rPr>
                <w:sz w:val="18"/>
                <w:szCs w:val="16"/>
              </w:rPr>
              <w:t xml:space="preserve"> 10000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896881" w:rsidRPr="001207F2" w:rsidRDefault="00896881" w:rsidP="00F3057B">
            <w:pPr>
              <w:spacing w:line="228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18</w:t>
            </w:r>
          </w:p>
        </w:tc>
        <w:tc>
          <w:tcPr>
            <w:tcW w:w="889" w:type="dxa"/>
            <w:tcBorders>
              <w:bottom w:val="nil"/>
            </w:tcBorders>
            <w:vAlign w:val="center"/>
          </w:tcPr>
          <w:p w:rsidR="00896881" w:rsidRPr="001207F2" w:rsidRDefault="00896881" w:rsidP="00F3057B">
            <w:pPr>
              <w:spacing w:line="228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15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896881" w:rsidRPr="001207F2" w:rsidRDefault="00896881" w:rsidP="00F3057B">
            <w:pPr>
              <w:spacing w:line="228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10</w:t>
            </w:r>
          </w:p>
        </w:tc>
        <w:tc>
          <w:tcPr>
            <w:tcW w:w="889" w:type="dxa"/>
            <w:tcBorders>
              <w:bottom w:val="nil"/>
            </w:tcBorders>
            <w:vAlign w:val="center"/>
          </w:tcPr>
          <w:p w:rsidR="00896881" w:rsidRPr="001207F2" w:rsidRDefault="00896881" w:rsidP="00F3057B">
            <w:pPr>
              <w:spacing w:line="228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18,0</w:t>
            </w:r>
          </w:p>
        </w:tc>
        <w:tc>
          <w:tcPr>
            <w:tcW w:w="888" w:type="dxa"/>
            <w:tcBorders>
              <w:bottom w:val="nil"/>
            </w:tcBorders>
            <w:vAlign w:val="center"/>
          </w:tcPr>
          <w:p w:rsidR="00896881" w:rsidRPr="001207F2" w:rsidRDefault="00896881" w:rsidP="00F3057B">
            <w:pPr>
              <w:spacing w:line="228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15,0</w:t>
            </w:r>
          </w:p>
        </w:tc>
        <w:tc>
          <w:tcPr>
            <w:tcW w:w="778" w:type="dxa"/>
            <w:tcBorders>
              <w:bottom w:val="nil"/>
            </w:tcBorders>
            <w:vAlign w:val="center"/>
          </w:tcPr>
          <w:p w:rsidR="00896881" w:rsidRPr="001207F2" w:rsidRDefault="00896881" w:rsidP="00F3057B">
            <w:pPr>
              <w:spacing w:line="228" w:lineRule="auto"/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10,0</w:t>
            </w:r>
          </w:p>
        </w:tc>
      </w:tr>
    </w:tbl>
    <w:p w:rsidR="00896881" w:rsidRDefault="00896881" w:rsidP="00896881">
      <w:pPr>
        <w:spacing w:line="228" w:lineRule="auto"/>
        <w:jc w:val="both"/>
        <w:rPr>
          <w:sz w:val="20"/>
          <w:szCs w:val="20"/>
        </w:rPr>
      </w:pPr>
    </w:p>
    <w:p w:rsidR="00896881" w:rsidRDefault="00896881" w:rsidP="00896881">
      <w:pPr>
        <w:spacing w:line="228" w:lineRule="auto"/>
        <w:jc w:val="both"/>
        <w:rPr>
          <w:sz w:val="20"/>
          <w:szCs w:val="20"/>
        </w:rPr>
      </w:pPr>
    </w:p>
    <w:p w:rsidR="00896881" w:rsidRDefault="00896881" w:rsidP="00896881">
      <w:pPr>
        <w:spacing w:line="228" w:lineRule="auto"/>
        <w:jc w:val="both"/>
        <w:rPr>
          <w:sz w:val="20"/>
          <w:szCs w:val="20"/>
        </w:rPr>
      </w:pPr>
    </w:p>
    <w:p w:rsidR="00896881" w:rsidRDefault="00896881" w:rsidP="00896881">
      <w:pPr>
        <w:spacing w:line="228" w:lineRule="auto"/>
        <w:jc w:val="right"/>
        <w:rPr>
          <w:sz w:val="20"/>
          <w:szCs w:val="20"/>
        </w:rPr>
      </w:pPr>
      <w:r>
        <w:rPr>
          <w:sz w:val="20"/>
          <w:szCs w:val="20"/>
        </w:rPr>
        <w:t>Окончание таблицы 2.3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888"/>
        <w:gridCol w:w="889"/>
        <w:gridCol w:w="888"/>
        <w:gridCol w:w="889"/>
        <w:gridCol w:w="888"/>
        <w:gridCol w:w="778"/>
      </w:tblGrid>
      <w:tr w:rsidR="00896881" w:rsidRPr="001207F2" w:rsidTr="00F3057B">
        <w:tc>
          <w:tcPr>
            <w:tcW w:w="900" w:type="dxa"/>
            <w:vAlign w:val="center"/>
          </w:tcPr>
          <w:p w:rsidR="00896881" w:rsidRPr="00C71A40" w:rsidRDefault="00896881" w:rsidP="00F3057B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1</w:t>
            </w: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</w:t>
            </w:r>
          </w:p>
        </w:tc>
        <w:tc>
          <w:tcPr>
            <w:tcW w:w="889" w:type="dxa"/>
            <w:vAlign w:val="center"/>
          </w:tcPr>
          <w:p w:rsidR="00896881" w:rsidRPr="001207F2" w:rsidRDefault="00896881" w:rsidP="00F3057B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</w:t>
            </w: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</w:t>
            </w:r>
          </w:p>
        </w:tc>
        <w:tc>
          <w:tcPr>
            <w:tcW w:w="889" w:type="dxa"/>
            <w:vAlign w:val="center"/>
          </w:tcPr>
          <w:p w:rsidR="00896881" w:rsidRPr="001207F2" w:rsidRDefault="00896881" w:rsidP="00F3057B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</w:t>
            </w: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</w:t>
            </w:r>
          </w:p>
        </w:tc>
        <w:tc>
          <w:tcPr>
            <w:tcW w:w="778" w:type="dxa"/>
            <w:vAlign w:val="center"/>
          </w:tcPr>
          <w:p w:rsidR="00896881" w:rsidRPr="001207F2" w:rsidRDefault="00896881" w:rsidP="00F3057B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</w:t>
            </w:r>
          </w:p>
        </w:tc>
      </w:tr>
      <w:tr w:rsidR="00896881" w:rsidRPr="001970F3" w:rsidTr="00F3057B">
        <w:tc>
          <w:tcPr>
            <w:tcW w:w="900" w:type="dxa"/>
            <w:vAlign w:val="center"/>
          </w:tcPr>
          <w:p w:rsidR="00896881" w:rsidRPr="001207F2" w:rsidRDefault="00896881" w:rsidP="00F3057B">
            <w:pPr>
              <w:jc w:val="center"/>
              <w:rPr>
                <w:sz w:val="20"/>
                <w:szCs w:val="16"/>
              </w:rPr>
            </w:pPr>
            <w:r w:rsidRPr="001207F2">
              <w:rPr>
                <w:sz w:val="18"/>
                <w:szCs w:val="16"/>
              </w:rPr>
              <w:t>1</w:t>
            </w:r>
            <w:proofErr w:type="gramStart"/>
            <w:r w:rsidRPr="001207F2">
              <w:rPr>
                <w:sz w:val="18"/>
                <w:szCs w:val="16"/>
              </w:rPr>
              <w:t xml:space="preserve"> :</w:t>
            </w:r>
            <w:proofErr w:type="gramEnd"/>
            <w:r w:rsidRPr="001207F2">
              <w:rPr>
                <w:sz w:val="18"/>
                <w:szCs w:val="16"/>
              </w:rPr>
              <w:t xml:space="preserve"> 25000</w:t>
            </w: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50</w:t>
            </w:r>
          </w:p>
        </w:tc>
        <w:tc>
          <w:tcPr>
            <w:tcW w:w="889" w:type="dxa"/>
            <w:vAlign w:val="center"/>
          </w:tcPr>
          <w:p w:rsidR="00896881" w:rsidRPr="001207F2" w:rsidRDefault="00896881" w:rsidP="00F3057B">
            <w:pPr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40</w:t>
            </w: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25</w:t>
            </w:r>
          </w:p>
        </w:tc>
        <w:tc>
          <w:tcPr>
            <w:tcW w:w="889" w:type="dxa"/>
            <w:vAlign w:val="center"/>
          </w:tcPr>
          <w:p w:rsidR="00896881" w:rsidRPr="001207F2" w:rsidRDefault="00896881" w:rsidP="00F3057B">
            <w:pPr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8,0</w:t>
            </w: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6,4</w:t>
            </w:r>
          </w:p>
        </w:tc>
        <w:tc>
          <w:tcPr>
            <w:tcW w:w="778" w:type="dxa"/>
            <w:vAlign w:val="center"/>
          </w:tcPr>
          <w:p w:rsidR="00896881" w:rsidRPr="001207F2" w:rsidRDefault="00896881" w:rsidP="00F3057B">
            <w:pPr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4,0</w:t>
            </w:r>
          </w:p>
        </w:tc>
      </w:tr>
      <w:tr w:rsidR="00896881" w:rsidRPr="001207F2" w:rsidTr="00F3057B">
        <w:tc>
          <w:tcPr>
            <w:tcW w:w="900" w:type="dxa"/>
            <w:vAlign w:val="center"/>
          </w:tcPr>
          <w:p w:rsidR="00896881" w:rsidRPr="001207F2" w:rsidRDefault="00896881" w:rsidP="00F3057B">
            <w:pPr>
              <w:jc w:val="center"/>
              <w:rPr>
                <w:sz w:val="18"/>
                <w:szCs w:val="16"/>
                <w:lang w:val="en-US"/>
              </w:rPr>
            </w:pPr>
            <w:r w:rsidRPr="001207F2">
              <w:rPr>
                <w:sz w:val="18"/>
                <w:szCs w:val="16"/>
              </w:rPr>
              <w:t>1</w:t>
            </w:r>
            <w:proofErr w:type="gramStart"/>
            <w:r w:rsidRPr="001207F2">
              <w:rPr>
                <w:sz w:val="18"/>
                <w:szCs w:val="16"/>
              </w:rPr>
              <w:t xml:space="preserve"> :</w:t>
            </w:r>
            <w:proofErr w:type="gramEnd"/>
            <w:r w:rsidRPr="001207F2">
              <w:rPr>
                <w:sz w:val="18"/>
                <w:szCs w:val="16"/>
              </w:rPr>
              <w:t xml:space="preserve"> 50000</w:t>
            </w: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110</w:t>
            </w:r>
          </w:p>
        </w:tc>
        <w:tc>
          <w:tcPr>
            <w:tcW w:w="889" w:type="dxa"/>
            <w:vAlign w:val="center"/>
          </w:tcPr>
          <w:p w:rsidR="00896881" w:rsidRPr="001207F2" w:rsidRDefault="00896881" w:rsidP="00F3057B">
            <w:pPr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80</w:t>
            </w: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50</w:t>
            </w:r>
          </w:p>
        </w:tc>
        <w:tc>
          <w:tcPr>
            <w:tcW w:w="889" w:type="dxa"/>
            <w:vAlign w:val="center"/>
          </w:tcPr>
          <w:p w:rsidR="00896881" w:rsidRPr="001207F2" w:rsidRDefault="00896881" w:rsidP="00F3057B">
            <w:pPr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4,4</w:t>
            </w:r>
          </w:p>
        </w:tc>
        <w:tc>
          <w:tcPr>
            <w:tcW w:w="888" w:type="dxa"/>
            <w:vAlign w:val="center"/>
          </w:tcPr>
          <w:p w:rsidR="00896881" w:rsidRPr="001207F2" w:rsidRDefault="00896881" w:rsidP="00F3057B">
            <w:pPr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5,2</w:t>
            </w:r>
          </w:p>
        </w:tc>
        <w:tc>
          <w:tcPr>
            <w:tcW w:w="778" w:type="dxa"/>
            <w:vAlign w:val="center"/>
          </w:tcPr>
          <w:p w:rsidR="00896881" w:rsidRPr="001207F2" w:rsidRDefault="00896881" w:rsidP="00F3057B">
            <w:pPr>
              <w:jc w:val="center"/>
              <w:rPr>
                <w:sz w:val="20"/>
                <w:szCs w:val="16"/>
              </w:rPr>
            </w:pPr>
            <w:r w:rsidRPr="001207F2">
              <w:rPr>
                <w:sz w:val="20"/>
                <w:szCs w:val="16"/>
              </w:rPr>
              <w:t>2,0</w:t>
            </w:r>
          </w:p>
        </w:tc>
      </w:tr>
    </w:tbl>
    <w:p w:rsidR="00896881" w:rsidRDefault="00896881" w:rsidP="00896881">
      <w:pPr>
        <w:ind w:firstLine="284"/>
        <w:jc w:val="both"/>
        <w:rPr>
          <w:sz w:val="20"/>
          <w:szCs w:val="20"/>
        </w:rPr>
      </w:pPr>
    </w:p>
    <w:p w:rsidR="00896881" w:rsidRDefault="00896881" w:rsidP="00896881">
      <w:pPr>
        <w:ind w:firstLine="284"/>
        <w:jc w:val="both"/>
        <w:rPr>
          <w:sz w:val="20"/>
          <w:szCs w:val="20"/>
        </w:rPr>
      </w:pPr>
      <w:r w:rsidRPr="00867A4E">
        <w:rPr>
          <w:sz w:val="20"/>
          <w:szCs w:val="20"/>
        </w:rPr>
        <w:t>Рисунки, фотографии, диаграммы и другой иллюстрационный м</w:t>
      </w:r>
      <w:r w:rsidRPr="00867A4E">
        <w:rPr>
          <w:sz w:val="20"/>
          <w:szCs w:val="20"/>
        </w:rPr>
        <w:t>а</w:t>
      </w:r>
      <w:r w:rsidRPr="00867A4E">
        <w:rPr>
          <w:sz w:val="20"/>
          <w:szCs w:val="20"/>
        </w:rPr>
        <w:t>териал, используемый в работе, размещается после первого упомин</w:t>
      </w:r>
      <w:r w:rsidRPr="00867A4E">
        <w:rPr>
          <w:sz w:val="20"/>
          <w:szCs w:val="20"/>
        </w:rPr>
        <w:t>а</w:t>
      </w:r>
      <w:r w:rsidRPr="00867A4E">
        <w:rPr>
          <w:sz w:val="20"/>
          <w:szCs w:val="20"/>
        </w:rPr>
        <w:t>ния о нем в тексте.</w:t>
      </w:r>
      <w:r>
        <w:rPr>
          <w:sz w:val="20"/>
          <w:szCs w:val="20"/>
        </w:rPr>
        <w:t xml:space="preserve"> Их размещают таким образом, чтобы можно было рассматривать без поворота работы или с поворотом по часовой стре</w:t>
      </w:r>
      <w:r>
        <w:rPr>
          <w:sz w:val="20"/>
          <w:szCs w:val="20"/>
        </w:rPr>
        <w:t>л</w:t>
      </w:r>
      <w:r>
        <w:rPr>
          <w:sz w:val="20"/>
          <w:szCs w:val="20"/>
        </w:rPr>
        <w:t xml:space="preserve">ке. </w:t>
      </w:r>
      <w:r w:rsidRPr="00867A4E">
        <w:rPr>
          <w:sz w:val="20"/>
          <w:szCs w:val="20"/>
        </w:rPr>
        <w:t>Ссылки на рисунки по тексту делаются аналогично, как и на табл</w:t>
      </w:r>
      <w:r w:rsidRPr="00867A4E">
        <w:rPr>
          <w:sz w:val="20"/>
          <w:szCs w:val="20"/>
        </w:rPr>
        <w:t>и</w:t>
      </w:r>
      <w:r w:rsidRPr="00867A4E">
        <w:rPr>
          <w:sz w:val="20"/>
          <w:szCs w:val="20"/>
        </w:rPr>
        <w:t>цы.</w:t>
      </w:r>
    </w:p>
    <w:p w:rsidR="00896881" w:rsidRPr="004819DF" w:rsidRDefault="00896881" w:rsidP="00896881">
      <w:pPr>
        <w:ind w:firstLine="284"/>
        <w:jc w:val="both"/>
        <w:rPr>
          <w:sz w:val="20"/>
          <w:szCs w:val="20"/>
        </w:rPr>
      </w:pPr>
      <w:r w:rsidRPr="00867A4E">
        <w:rPr>
          <w:sz w:val="20"/>
          <w:szCs w:val="20"/>
        </w:rPr>
        <w:t>Подписываются все иллюст</w:t>
      </w:r>
      <w:r>
        <w:rPr>
          <w:sz w:val="20"/>
          <w:szCs w:val="20"/>
        </w:rPr>
        <w:t xml:space="preserve">рации внизу </w:t>
      </w:r>
      <w:proofErr w:type="gramStart"/>
      <w:r>
        <w:rPr>
          <w:sz w:val="20"/>
          <w:szCs w:val="20"/>
        </w:rPr>
        <w:t>по середине</w:t>
      </w:r>
      <w:proofErr w:type="gramEnd"/>
      <w:r>
        <w:rPr>
          <w:sz w:val="20"/>
          <w:szCs w:val="20"/>
        </w:rPr>
        <w:t xml:space="preserve"> строки и об</w:t>
      </w:r>
      <w:r>
        <w:rPr>
          <w:sz w:val="20"/>
          <w:szCs w:val="20"/>
        </w:rPr>
        <w:t>о</w:t>
      </w:r>
      <w:r>
        <w:rPr>
          <w:sz w:val="20"/>
          <w:szCs w:val="20"/>
        </w:rPr>
        <w:t xml:space="preserve">значают словом «Рисунок». Нумерация </w:t>
      </w:r>
      <w:r w:rsidRPr="00867A4E">
        <w:rPr>
          <w:sz w:val="20"/>
          <w:szCs w:val="20"/>
        </w:rPr>
        <w:t>рисунков</w:t>
      </w:r>
      <w:r>
        <w:rPr>
          <w:sz w:val="20"/>
          <w:szCs w:val="20"/>
        </w:rPr>
        <w:t xml:space="preserve"> должна включать номер раздела и порядковый номер иллюстрации в данном разделе, разделенные точкой. Например: Рисунок 1.2 (вторая иллюстрация пе</w:t>
      </w:r>
      <w:r>
        <w:rPr>
          <w:sz w:val="20"/>
          <w:szCs w:val="20"/>
        </w:rPr>
        <w:t>р</w:t>
      </w:r>
      <w:r>
        <w:rPr>
          <w:sz w:val="20"/>
          <w:szCs w:val="20"/>
        </w:rPr>
        <w:t>вого раздела). Слово «Рисунок», номер и название иллюстрации печ</w:t>
      </w:r>
      <w:r>
        <w:rPr>
          <w:sz w:val="20"/>
          <w:szCs w:val="20"/>
        </w:rPr>
        <w:t>а</w:t>
      </w:r>
      <w:r>
        <w:rPr>
          <w:sz w:val="20"/>
          <w:szCs w:val="20"/>
        </w:rPr>
        <w:t>тают полужирным шрифтом, размер которого на 1 пункт меньше о</w:t>
      </w:r>
      <w:r>
        <w:rPr>
          <w:sz w:val="20"/>
          <w:szCs w:val="20"/>
        </w:rPr>
        <w:t>с</w:t>
      </w:r>
      <w:r>
        <w:rPr>
          <w:sz w:val="20"/>
          <w:szCs w:val="20"/>
        </w:rPr>
        <w:t xml:space="preserve">новного текста. </w:t>
      </w:r>
    </w:p>
    <w:p w:rsidR="00896881" w:rsidRPr="00867A4E" w:rsidRDefault="00896881" w:rsidP="00896881">
      <w:pPr>
        <w:ind w:firstLine="284"/>
        <w:jc w:val="both"/>
        <w:rPr>
          <w:sz w:val="20"/>
          <w:szCs w:val="20"/>
        </w:rPr>
      </w:pPr>
      <w:r w:rsidRPr="00867A4E">
        <w:rPr>
          <w:sz w:val="20"/>
          <w:szCs w:val="20"/>
        </w:rPr>
        <w:t xml:space="preserve">Некоторые второстепенные по значимости таблицы и иллюстрации могут размещаться в конце работы в приложениях, на которые в тексте также даются ссылки. </w:t>
      </w:r>
    </w:p>
    <w:p w:rsidR="002972A6" w:rsidRPr="00867A4E" w:rsidRDefault="002972A6" w:rsidP="002972A6">
      <w:pPr>
        <w:spacing w:line="238" w:lineRule="auto"/>
        <w:ind w:firstLine="284"/>
        <w:jc w:val="both"/>
        <w:rPr>
          <w:sz w:val="20"/>
          <w:szCs w:val="20"/>
        </w:rPr>
      </w:pPr>
      <w:r w:rsidRPr="00867A4E">
        <w:rPr>
          <w:sz w:val="20"/>
          <w:szCs w:val="20"/>
        </w:rPr>
        <w:t>В конце курсовой работы должен быть приведен список использ</w:t>
      </w:r>
      <w:r w:rsidRPr="00867A4E">
        <w:rPr>
          <w:sz w:val="20"/>
          <w:szCs w:val="20"/>
        </w:rPr>
        <w:t>о</w:t>
      </w:r>
      <w:r w:rsidRPr="00867A4E">
        <w:rPr>
          <w:sz w:val="20"/>
          <w:szCs w:val="20"/>
        </w:rPr>
        <w:t xml:space="preserve">ванных источников учебной и специальной литературы, </w:t>
      </w:r>
      <w:proofErr w:type="spellStart"/>
      <w:r w:rsidRPr="00867A4E">
        <w:rPr>
          <w:sz w:val="20"/>
          <w:szCs w:val="20"/>
        </w:rPr>
        <w:t>перечисл</w:t>
      </w:r>
      <w:r w:rsidRPr="00867A4E">
        <w:rPr>
          <w:sz w:val="20"/>
          <w:szCs w:val="20"/>
        </w:rPr>
        <w:t>е</w:t>
      </w:r>
      <w:r w:rsidRPr="00867A4E">
        <w:rPr>
          <w:sz w:val="20"/>
          <w:szCs w:val="20"/>
        </w:rPr>
        <w:t>нысправочники</w:t>
      </w:r>
      <w:proofErr w:type="spellEnd"/>
      <w:r w:rsidRPr="00867A4E">
        <w:rPr>
          <w:sz w:val="20"/>
          <w:szCs w:val="20"/>
        </w:rPr>
        <w:t>, научные труды, на которые ссылается автор. В список необходимо включать только те источники, которыми пользовались.</w:t>
      </w:r>
    </w:p>
    <w:p w:rsidR="00896881" w:rsidRDefault="00896881" w:rsidP="00896881">
      <w:pPr>
        <w:ind w:firstLine="284"/>
        <w:jc w:val="both"/>
        <w:rPr>
          <w:noProof/>
          <w:sz w:val="20"/>
          <w:szCs w:val="20"/>
        </w:rPr>
      </w:pPr>
    </w:p>
    <w:p w:rsidR="00896881" w:rsidRPr="00867A4E" w:rsidRDefault="00896881" w:rsidP="0089688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3838575" cy="1895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62000"/>
                    </a:blip>
                    <a:srcRect r="4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881" w:rsidRPr="00307574" w:rsidRDefault="00896881" w:rsidP="00896881">
      <w:pPr>
        <w:jc w:val="center"/>
        <w:rPr>
          <w:b/>
          <w:sz w:val="18"/>
          <w:szCs w:val="20"/>
        </w:rPr>
      </w:pPr>
      <w:r w:rsidRPr="00A267A0">
        <w:rPr>
          <w:b/>
          <w:sz w:val="18"/>
          <w:szCs w:val="20"/>
        </w:rPr>
        <w:t>Рисунок</w:t>
      </w:r>
      <w:r>
        <w:rPr>
          <w:b/>
          <w:sz w:val="18"/>
          <w:szCs w:val="20"/>
        </w:rPr>
        <w:t xml:space="preserve"> 1</w:t>
      </w:r>
      <w:r w:rsidRPr="00A267A0">
        <w:rPr>
          <w:b/>
          <w:sz w:val="18"/>
          <w:szCs w:val="20"/>
        </w:rPr>
        <w:t>.2</w:t>
      </w:r>
      <w:r>
        <w:rPr>
          <w:b/>
          <w:sz w:val="18"/>
          <w:szCs w:val="20"/>
        </w:rPr>
        <w:t xml:space="preserve"> –</w:t>
      </w:r>
      <w:r w:rsidRPr="00A267A0">
        <w:rPr>
          <w:b/>
          <w:sz w:val="18"/>
          <w:szCs w:val="20"/>
        </w:rPr>
        <w:t xml:space="preserve"> Привязка разреза методом обратных засечек.</w:t>
      </w:r>
    </w:p>
    <w:p w:rsidR="00896881" w:rsidRDefault="00896881" w:rsidP="00896881">
      <w:pPr>
        <w:spacing w:line="238" w:lineRule="auto"/>
        <w:ind w:firstLine="284"/>
        <w:jc w:val="both"/>
        <w:rPr>
          <w:sz w:val="20"/>
          <w:szCs w:val="20"/>
        </w:rPr>
      </w:pPr>
    </w:p>
    <w:p w:rsidR="00896881" w:rsidRPr="000B0373" w:rsidRDefault="00896881" w:rsidP="00896881">
      <w:pPr>
        <w:spacing w:line="238" w:lineRule="auto"/>
        <w:ind w:firstLine="284"/>
        <w:jc w:val="both"/>
        <w:rPr>
          <w:sz w:val="20"/>
          <w:szCs w:val="20"/>
        </w:rPr>
      </w:pPr>
      <w:r w:rsidRPr="000B0373">
        <w:rPr>
          <w:sz w:val="20"/>
          <w:szCs w:val="20"/>
        </w:rPr>
        <w:t>Список литературы составляется в алфавитном порядке или по м</w:t>
      </w:r>
      <w:r w:rsidRPr="000B0373">
        <w:rPr>
          <w:sz w:val="20"/>
          <w:szCs w:val="20"/>
        </w:rPr>
        <w:t>е</w:t>
      </w:r>
      <w:r w:rsidRPr="000B0373">
        <w:rPr>
          <w:sz w:val="20"/>
          <w:szCs w:val="20"/>
        </w:rPr>
        <w:t>ре упоминания по тексту тех или иных источников и оформляется в соответствии с существующими требованиями.</w:t>
      </w:r>
    </w:p>
    <w:p w:rsidR="00896881" w:rsidRPr="00F45986" w:rsidRDefault="00896881" w:rsidP="00896881">
      <w:pPr>
        <w:spacing w:line="238" w:lineRule="auto"/>
        <w:ind w:firstLine="284"/>
        <w:jc w:val="both"/>
        <w:rPr>
          <w:b/>
          <w:i/>
          <w:sz w:val="20"/>
          <w:szCs w:val="20"/>
        </w:rPr>
      </w:pPr>
      <w:r w:rsidRPr="00F45986">
        <w:rPr>
          <w:b/>
          <w:sz w:val="20"/>
          <w:szCs w:val="20"/>
        </w:rPr>
        <w:t xml:space="preserve">- </w:t>
      </w:r>
      <w:r w:rsidRPr="00F45986">
        <w:rPr>
          <w:b/>
          <w:i/>
          <w:sz w:val="20"/>
          <w:szCs w:val="20"/>
        </w:rPr>
        <w:t>если при написании работы были использованы книги одного-трех авторов, то после порядкового номера указывают фамилию и инициалы автора (авторов), название книги, город, издательство, год, страницы:</w:t>
      </w:r>
    </w:p>
    <w:p w:rsidR="00896881" w:rsidRDefault="00896881" w:rsidP="00896881">
      <w:pPr>
        <w:pStyle w:val="a3"/>
        <w:spacing w:line="238" w:lineRule="auto"/>
      </w:pPr>
      <w:r w:rsidRPr="000B0373">
        <w:t xml:space="preserve">1. </w:t>
      </w:r>
      <w:r w:rsidRPr="00F43926">
        <w:rPr>
          <w:spacing w:val="20"/>
        </w:rPr>
        <w:t>Толчельников Ю.С.</w:t>
      </w:r>
      <w:r w:rsidRPr="000B0373">
        <w:t xml:space="preserve"> Эрозия и дефляция почв. Способы бор</w:t>
      </w:r>
      <w:r w:rsidRPr="000B0373">
        <w:t>ь</w:t>
      </w:r>
      <w:r w:rsidRPr="000B0373">
        <w:t xml:space="preserve">бы с ними / Ю.С.  Толчельников. М.: </w:t>
      </w:r>
      <w:proofErr w:type="spellStart"/>
      <w:r w:rsidRPr="000B0373">
        <w:t>Росагропромиздат</w:t>
      </w:r>
      <w:proofErr w:type="spellEnd"/>
      <w:r w:rsidRPr="000B0373">
        <w:t xml:space="preserve">, 1990. </w:t>
      </w:r>
      <w:r>
        <w:t xml:space="preserve">– </w:t>
      </w:r>
      <w:r w:rsidRPr="000B0373">
        <w:t>157 с.</w:t>
      </w:r>
    </w:p>
    <w:p w:rsidR="00896881" w:rsidRPr="000B0373" w:rsidRDefault="00896881" w:rsidP="00896881">
      <w:pPr>
        <w:pStyle w:val="a3"/>
        <w:spacing w:line="238" w:lineRule="auto"/>
      </w:pPr>
      <w:r>
        <w:t xml:space="preserve">2. </w:t>
      </w:r>
      <w:proofErr w:type="spellStart"/>
      <w:r w:rsidRPr="00F43926">
        <w:rPr>
          <w:spacing w:val="20"/>
        </w:rPr>
        <w:t>Лопырев</w:t>
      </w:r>
      <w:proofErr w:type="spellEnd"/>
      <w:r w:rsidRPr="00F43926">
        <w:rPr>
          <w:spacing w:val="20"/>
        </w:rPr>
        <w:t xml:space="preserve"> М.И.</w:t>
      </w:r>
      <w:r>
        <w:t xml:space="preserve"> Защита земель от эрозии и охрана природы / М.И. </w:t>
      </w:r>
      <w:proofErr w:type="spellStart"/>
      <w:r>
        <w:t>Лопырев</w:t>
      </w:r>
      <w:proofErr w:type="spellEnd"/>
      <w:r>
        <w:t xml:space="preserve">, Е.И. Рябов </w:t>
      </w:r>
      <w:r>
        <w:softHyphen/>
        <w:t xml:space="preserve">– Москва: </w:t>
      </w:r>
      <w:proofErr w:type="spellStart"/>
      <w:r>
        <w:t>Агропромиздат</w:t>
      </w:r>
      <w:proofErr w:type="spellEnd"/>
      <w:r>
        <w:t>, 1989. – 240 с.</w:t>
      </w:r>
    </w:p>
    <w:p w:rsidR="00896881" w:rsidRPr="00F45986" w:rsidRDefault="00896881" w:rsidP="00896881">
      <w:pPr>
        <w:pStyle w:val="a3"/>
        <w:spacing w:line="238" w:lineRule="auto"/>
        <w:rPr>
          <w:b/>
          <w:i/>
        </w:rPr>
      </w:pPr>
      <w:r>
        <w:rPr>
          <w:b/>
          <w:i/>
        </w:rPr>
        <w:t xml:space="preserve">- </w:t>
      </w:r>
      <w:r w:rsidRPr="00F45986">
        <w:rPr>
          <w:b/>
          <w:i/>
        </w:rPr>
        <w:t>е</w:t>
      </w:r>
      <w:r>
        <w:rPr>
          <w:b/>
          <w:i/>
        </w:rPr>
        <w:t xml:space="preserve">сли в работе использованы книги </w:t>
      </w:r>
      <w:r w:rsidRPr="00F45986">
        <w:rPr>
          <w:b/>
          <w:i/>
        </w:rPr>
        <w:t>четырех и более автор</w:t>
      </w:r>
      <w:r>
        <w:rPr>
          <w:b/>
          <w:i/>
        </w:rPr>
        <w:t>ов, то</w:t>
      </w:r>
      <w:r w:rsidRPr="00F45986">
        <w:rPr>
          <w:b/>
          <w:i/>
        </w:rPr>
        <w:t xml:space="preserve"> после порядко</w:t>
      </w:r>
      <w:r>
        <w:rPr>
          <w:b/>
          <w:i/>
        </w:rPr>
        <w:t xml:space="preserve">вого номера в списке указывают </w:t>
      </w:r>
      <w:r w:rsidRPr="00F45986">
        <w:rPr>
          <w:b/>
          <w:i/>
        </w:rPr>
        <w:t>заглавие книги, далее фамили</w:t>
      </w:r>
      <w:r>
        <w:rPr>
          <w:b/>
          <w:i/>
        </w:rPr>
        <w:t>я первого</w:t>
      </w:r>
      <w:r w:rsidRPr="00F45986">
        <w:rPr>
          <w:b/>
          <w:i/>
        </w:rPr>
        <w:t xml:space="preserve"> автора </w:t>
      </w:r>
      <w:proofErr w:type="spellStart"/>
      <w:r w:rsidRPr="00F45986">
        <w:rPr>
          <w:b/>
          <w:i/>
        </w:rPr>
        <w:t>идр</w:t>
      </w:r>
      <w:proofErr w:type="spellEnd"/>
      <w:r w:rsidRPr="00F45986">
        <w:rPr>
          <w:b/>
          <w:i/>
        </w:rPr>
        <w:t>, далее все остальные сведения:</w:t>
      </w:r>
    </w:p>
    <w:p w:rsidR="00896881" w:rsidRPr="000B0373" w:rsidRDefault="00896881" w:rsidP="00896881">
      <w:pPr>
        <w:pStyle w:val="a3"/>
        <w:spacing w:line="238" w:lineRule="auto"/>
      </w:pPr>
      <w:r>
        <w:t>3</w:t>
      </w:r>
      <w:r w:rsidRPr="000B0373">
        <w:t xml:space="preserve">. Почвоведение с основами геологии / </w:t>
      </w:r>
      <w:proofErr w:type="spellStart"/>
      <w:r w:rsidRPr="000B0373">
        <w:t>А.И.</w:t>
      </w:r>
      <w:r>
        <w:t>Горбылева</w:t>
      </w:r>
      <w:proofErr w:type="spellEnd"/>
      <w:r>
        <w:t xml:space="preserve"> [ и др.]; под </w:t>
      </w:r>
      <w:proofErr w:type="spellStart"/>
      <w:r>
        <w:t>общ</w:t>
      </w:r>
      <w:proofErr w:type="gramStart"/>
      <w:r>
        <w:t>.р</w:t>
      </w:r>
      <w:proofErr w:type="gramEnd"/>
      <w:r>
        <w:t>ед</w:t>
      </w:r>
      <w:proofErr w:type="spellEnd"/>
      <w:r>
        <w:t xml:space="preserve">. </w:t>
      </w:r>
      <w:proofErr w:type="spellStart"/>
      <w:r w:rsidRPr="000B0373">
        <w:t>А.И.</w:t>
      </w:r>
      <w:r>
        <w:t>Горбылевой</w:t>
      </w:r>
      <w:proofErr w:type="spellEnd"/>
      <w:r>
        <w:t xml:space="preserve"> – Минск: ООО «Новое знание»</w:t>
      </w:r>
      <w:r w:rsidRPr="000B0373">
        <w:t xml:space="preserve">, 2002. </w:t>
      </w:r>
      <w:r>
        <w:t>– 479 </w:t>
      </w:r>
      <w:proofErr w:type="gramStart"/>
      <w:r w:rsidRPr="000B0373">
        <w:t>с</w:t>
      </w:r>
      <w:proofErr w:type="gramEnd"/>
      <w:r w:rsidRPr="000B0373">
        <w:t xml:space="preserve">. </w:t>
      </w:r>
    </w:p>
    <w:p w:rsidR="00896881" w:rsidRPr="00F45986" w:rsidRDefault="00896881" w:rsidP="00896881">
      <w:pPr>
        <w:spacing w:line="238" w:lineRule="auto"/>
        <w:ind w:firstLine="284"/>
        <w:jc w:val="both"/>
        <w:rPr>
          <w:b/>
          <w:i/>
          <w:sz w:val="20"/>
          <w:szCs w:val="20"/>
        </w:rPr>
      </w:pPr>
      <w:r w:rsidRPr="00F45986">
        <w:rPr>
          <w:b/>
          <w:i/>
          <w:sz w:val="20"/>
          <w:szCs w:val="20"/>
        </w:rPr>
        <w:t>- статьи из научных сборников оформляются следующим обр</w:t>
      </w:r>
      <w:r w:rsidRPr="00F45986">
        <w:rPr>
          <w:b/>
          <w:i/>
          <w:sz w:val="20"/>
          <w:szCs w:val="20"/>
        </w:rPr>
        <w:t>а</w:t>
      </w:r>
      <w:r w:rsidRPr="00F45986">
        <w:rPr>
          <w:b/>
          <w:i/>
          <w:sz w:val="20"/>
          <w:szCs w:val="20"/>
        </w:rPr>
        <w:t>зом:</w:t>
      </w:r>
    </w:p>
    <w:p w:rsidR="00896881" w:rsidRPr="000B0373" w:rsidRDefault="00896881" w:rsidP="00896881">
      <w:pPr>
        <w:pStyle w:val="a3"/>
        <w:spacing w:line="238" w:lineRule="auto"/>
      </w:pPr>
      <w:r>
        <w:t>4</w:t>
      </w:r>
      <w:r w:rsidRPr="000B0373">
        <w:t xml:space="preserve">. </w:t>
      </w:r>
      <w:proofErr w:type="spellStart"/>
      <w:r w:rsidRPr="00700D40">
        <w:rPr>
          <w:spacing w:val="20"/>
        </w:rPr>
        <w:t>Горкунов</w:t>
      </w:r>
      <w:proofErr w:type="spellEnd"/>
      <w:r w:rsidRPr="00700D40">
        <w:rPr>
          <w:spacing w:val="20"/>
        </w:rPr>
        <w:t xml:space="preserve"> В.А.</w:t>
      </w:r>
      <w:r w:rsidRPr="000B0373">
        <w:t xml:space="preserve"> Структура почвенного покрова пахотных з</w:t>
      </w:r>
      <w:r w:rsidRPr="000B0373">
        <w:t>е</w:t>
      </w:r>
      <w:r w:rsidRPr="000B0373">
        <w:t xml:space="preserve">мель южной части </w:t>
      </w:r>
      <w:proofErr w:type="spellStart"/>
      <w:r w:rsidRPr="000B0373">
        <w:t>Оршанско-Могилевского</w:t>
      </w:r>
      <w:proofErr w:type="spellEnd"/>
      <w:r w:rsidRPr="000B0373">
        <w:t xml:space="preserve"> плато и ее влияние на продуктивность сельскохозяйственных культур / В.А. </w:t>
      </w:r>
      <w:proofErr w:type="spellStart"/>
      <w:r w:rsidRPr="000B0373">
        <w:t>Горкунов</w:t>
      </w:r>
      <w:proofErr w:type="spellEnd"/>
      <w:r w:rsidRPr="000B0373">
        <w:t xml:space="preserve"> //Почва–удобрение плодородие: </w:t>
      </w:r>
      <w:proofErr w:type="spellStart"/>
      <w:r w:rsidRPr="000B0373">
        <w:t>матер</w:t>
      </w:r>
      <w:proofErr w:type="gramStart"/>
      <w:r w:rsidRPr="000B0373">
        <w:t>.м</w:t>
      </w:r>
      <w:proofErr w:type="gramEnd"/>
      <w:r w:rsidRPr="000B0373">
        <w:t>еждунар</w:t>
      </w:r>
      <w:proofErr w:type="spellEnd"/>
      <w:r w:rsidRPr="000B0373">
        <w:t xml:space="preserve">. </w:t>
      </w:r>
      <w:proofErr w:type="spellStart"/>
      <w:r w:rsidRPr="000B0373">
        <w:t>научн.-произв</w:t>
      </w:r>
      <w:proofErr w:type="spellEnd"/>
      <w:r w:rsidRPr="000B0373">
        <w:t xml:space="preserve">. </w:t>
      </w:r>
      <w:proofErr w:type="spellStart"/>
      <w:r w:rsidRPr="000B0373">
        <w:t>конф</w:t>
      </w:r>
      <w:proofErr w:type="spellEnd"/>
      <w:r w:rsidRPr="000B0373">
        <w:t xml:space="preserve">. Минск, 1999. </w:t>
      </w:r>
      <w:r>
        <w:t xml:space="preserve">– </w:t>
      </w:r>
      <w:r w:rsidRPr="000B0373">
        <w:t>С. 40–41.</w:t>
      </w:r>
    </w:p>
    <w:p w:rsidR="00896881" w:rsidRPr="00F45986" w:rsidRDefault="00896881" w:rsidP="00896881">
      <w:pPr>
        <w:pStyle w:val="a3"/>
        <w:spacing w:line="238" w:lineRule="auto"/>
        <w:rPr>
          <w:b/>
          <w:i/>
        </w:rPr>
      </w:pPr>
      <w:r w:rsidRPr="00F45986">
        <w:rPr>
          <w:b/>
          <w:i/>
        </w:rPr>
        <w:t>- статьи из журналов:</w:t>
      </w:r>
    </w:p>
    <w:p w:rsidR="00896881" w:rsidRPr="000B0373" w:rsidRDefault="00896881" w:rsidP="00896881">
      <w:pPr>
        <w:pStyle w:val="a3"/>
        <w:spacing w:line="238" w:lineRule="auto"/>
      </w:pPr>
      <w:r>
        <w:lastRenderedPageBreak/>
        <w:t>5</w:t>
      </w:r>
      <w:r w:rsidRPr="000B0373">
        <w:t xml:space="preserve">. </w:t>
      </w:r>
      <w:r w:rsidRPr="00700D40">
        <w:rPr>
          <w:spacing w:val="20"/>
        </w:rPr>
        <w:t>Смеян Н.И.</w:t>
      </w:r>
      <w:r w:rsidRPr="000B0373">
        <w:t xml:space="preserve"> Легкие почвы Беларуси и пути их рационального использования / Н</w:t>
      </w:r>
      <w:r>
        <w:t>.И. Смеян, В.В. Жилко</w:t>
      </w:r>
      <w:r w:rsidRPr="000B0373">
        <w:t xml:space="preserve"> //Международный аграрный журнал.</w:t>
      </w:r>
      <w:r>
        <w:t xml:space="preserve"> –</w:t>
      </w:r>
      <w:r w:rsidRPr="000B0373">
        <w:t xml:space="preserve"> 1999. </w:t>
      </w:r>
      <w:r>
        <w:t xml:space="preserve">– </w:t>
      </w:r>
      <w:r w:rsidRPr="000B0373">
        <w:t xml:space="preserve">№11. </w:t>
      </w:r>
      <w:r>
        <w:t xml:space="preserve">– </w:t>
      </w:r>
      <w:r w:rsidRPr="000B0373">
        <w:t>С. 31–32.</w:t>
      </w:r>
    </w:p>
    <w:p w:rsidR="00896881" w:rsidRPr="00F45986" w:rsidRDefault="00896881" w:rsidP="00896881">
      <w:pPr>
        <w:spacing w:line="238" w:lineRule="auto"/>
        <w:ind w:firstLine="284"/>
        <w:jc w:val="both"/>
        <w:rPr>
          <w:b/>
          <w:i/>
          <w:sz w:val="20"/>
          <w:szCs w:val="20"/>
        </w:rPr>
      </w:pPr>
      <w:r w:rsidRPr="00F45986">
        <w:rPr>
          <w:b/>
          <w:sz w:val="20"/>
          <w:szCs w:val="20"/>
        </w:rPr>
        <w:t xml:space="preserve">- </w:t>
      </w:r>
      <w:r w:rsidRPr="00F45986">
        <w:rPr>
          <w:b/>
          <w:i/>
          <w:sz w:val="20"/>
          <w:szCs w:val="20"/>
        </w:rPr>
        <w:t>методические указания:</w:t>
      </w:r>
    </w:p>
    <w:p w:rsidR="00896881" w:rsidRDefault="00896881" w:rsidP="00896881">
      <w:pPr>
        <w:tabs>
          <w:tab w:val="left" w:pos="1980"/>
        </w:tabs>
        <w:spacing w:line="238" w:lineRule="auto"/>
        <w:ind w:firstLine="284"/>
        <w:jc w:val="both"/>
        <w:rPr>
          <w:sz w:val="20"/>
          <w:szCs w:val="20"/>
        </w:rPr>
      </w:pPr>
      <w:r w:rsidRPr="00F46C75">
        <w:rPr>
          <w:sz w:val="20"/>
          <w:szCs w:val="20"/>
        </w:rPr>
        <w:t>6. Картография почв: методические указания по выполнению лаб</w:t>
      </w:r>
      <w:r w:rsidRPr="00F46C75">
        <w:rPr>
          <w:sz w:val="20"/>
          <w:szCs w:val="20"/>
        </w:rPr>
        <w:t>о</w:t>
      </w:r>
      <w:r w:rsidRPr="00F46C75">
        <w:rPr>
          <w:sz w:val="20"/>
          <w:szCs w:val="20"/>
        </w:rPr>
        <w:t xml:space="preserve">раторных работ / </w:t>
      </w:r>
      <w:proofErr w:type="spellStart"/>
      <w:r w:rsidRPr="00F46C75">
        <w:rPr>
          <w:sz w:val="20"/>
          <w:szCs w:val="20"/>
        </w:rPr>
        <w:t>О.А.Поддубный</w:t>
      </w:r>
      <w:proofErr w:type="spellEnd"/>
      <w:r w:rsidRPr="00F46C75">
        <w:rPr>
          <w:sz w:val="20"/>
          <w:szCs w:val="20"/>
        </w:rPr>
        <w:t xml:space="preserve"> [и др.]. – Горки</w:t>
      </w:r>
      <w:r>
        <w:rPr>
          <w:sz w:val="20"/>
          <w:szCs w:val="20"/>
        </w:rPr>
        <w:t>: БГСХА, 2008</w:t>
      </w:r>
      <w:r w:rsidRPr="00F46C75">
        <w:rPr>
          <w:sz w:val="20"/>
          <w:szCs w:val="20"/>
        </w:rPr>
        <w:t xml:space="preserve">. – </w:t>
      </w:r>
      <w:r>
        <w:rPr>
          <w:sz w:val="20"/>
          <w:szCs w:val="20"/>
        </w:rPr>
        <w:t>40 с.</w:t>
      </w:r>
    </w:p>
    <w:p w:rsidR="00896881" w:rsidRPr="00F45986" w:rsidRDefault="00896881" w:rsidP="00896881">
      <w:pPr>
        <w:tabs>
          <w:tab w:val="left" w:pos="1980"/>
        </w:tabs>
        <w:spacing w:line="238" w:lineRule="auto"/>
        <w:ind w:firstLine="284"/>
        <w:jc w:val="both"/>
        <w:rPr>
          <w:b/>
          <w:i/>
          <w:sz w:val="20"/>
          <w:szCs w:val="20"/>
        </w:rPr>
      </w:pPr>
      <w:r w:rsidRPr="00F45986">
        <w:rPr>
          <w:b/>
          <w:i/>
          <w:sz w:val="20"/>
          <w:szCs w:val="20"/>
        </w:rPr>
        <w:t>- ресурсы удаленного доступа:</w:t>
      </w:r>
    </w:p>
    <w:p w:rsidR="00896881" w:rsidRPr="00B314E0" w:rsidRDefault="00896881" w:rsidP="00896881">
      <w:pPr>
        <w:tabs>
          <w:tab w:val="left" w:pos="1980"/>
        </w:tabs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1A004F">
        <w:rPr>
          <w:sz w:val="20"/>
          <w:szCs w:val="20"/>
        </w:rPr>
        <w:t xml:space="preserve">Изображение рельефа Земли </w:t>
      </w:r>
      <w:r>
        <w:rPr>
          <w:sz w:val="20"/>
          <w:szCs w:val="20"/>
        </w:rPr>
        <w:t>// Электронная энциклопедия [Эле</w:t>
      </w:r>
      <w:r>
        <w:rPr>
          <w:sz w:val="20"/>
          <w:szCs w:val="20"/>
        </w:rPr>
        <w:t>к</w:t>
      </w:r>
      <w:r>
        <w:rPr>
          <w:sz w:val="20"/>
          <w:szCs w:val="20"/>
        </w:rPr>
        <w:t xml:space="preserve">тронный ресурс]. – Режим </w:t>
      </w:r>
      <w:proofErr w:type="spellStart"/>
      <w:r>
        <w:rPr>
          <w:sz w:val="20"/>
          <w:szCs w:val="20"/>
        </w:rPr>
        <w:t>доступа:</w:t>
      </w:r>
      <w:r w:rsidRPr="007441F3">
        <w:rPr>
          <w:sz w:val="20"/>
          <w:szCs w:val="20"/>
        </w:rPr>
        <w:t>http</w:t>
      </w:r>
      <w:proofErr w:type="spellEnd"/>
      <w:r w:rsidRPr="007441F3">
        <w:rPr>
          <w:sz w:val="20"/>
          <w:szCs w:val="20"/>
        </w:rPr>
        <w:t>://</w:t>
      </w:r>
      <w:proofErr w:type="spellStart"/>
      <w:r w:rsidRPr="007441F3">
        <w:rPr>
          <w:sz w:val="20"/>
          <w:szCs w:val="20"/>
        </w:rPr>
        <w:t>edukids.narod.ru</w:t>
      </w:r>
      <w:proofErr w:type="spellEnd"/>
      <w:r w:rsidRPr="007441F3">
        <w:rPr>
          <w:sz w:val="20"/>
          <w:szCs w:val="20"/>
        </w:rPr>
        <w:t>/</w:t>
      </w:r>
      <w:proofErr w:type="spellStart"/>
      <w:r w:rsidRPr="007441F3">
        <w:rPr>
          <w:sz w:val="20"/>
          <w:szCs w:val="20"/>
        </w:rPr>
        <w:t>zemlia</w:t>
      </w:r>
      <w:proofErr w:type="spellEnd"/>
      <w:r w:rsidRPr="007441F3">
        <w:rPr>
          <w:sz w:val="20"/>
          <w:szCs w:val="20"/>
        </w:rPr>
        <w:t>/ gl2/10.htm</w:t>
      </w:r>
      <w:r w:rsidRPr="00B314E0">
        <w:rPr>
          <w:sz w:val="20"/>
          <w:szCs w:val="20"/>
        </w:rPr>
        <w:t>. – Дата доступа: 10. 01. 2013.</w:t>
      </w:r>
    </w:p>
    <w:p w:rsidR="00896881" w:rsidRDefault="00896881" w:rsidP="00896881">
      <w:pPr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Pr="00F45986">
        <w:rPr>
          <w:spacing w:val="20"/>
          <w:sz w:val="20"/>
          <w:szCs w:val="20"/>
        </w:rPr>
        <w:t>Дьяков Б.Н.</w:t>
      </w:r>
      <w:r w:rsidRPr="00673001">
        <w:rPr>
          <w:sz w:val="20"/>
          <w:szCs w:val="20"/>
        </w:rPr>
        <w:t xml:space="preserve"> Геодезия. Общий курс</w:t>
      </w:r>
      <w:r>
        <w:rPr>
          <w:sz w:val="20"/>
          <w:szCs w:val="20"/>
        </w:rPr>
        <w:t xml:space="preserve"> [Электронный ресурс]. – 2002. – Режим доступа: </w:t>
      </w:r>
      <w:r w:rsidRPr="007441F3">
        <w:rPr>
          <w:sz w:val="20"/>
          <w:szCs w:val="20"/>
        </w:rPr>
        <w:t>http://www.twirpx.com/file/20852/</w:t>
      </w:r>
      <w:r>
        <w:rPr>
          <w:sz w:val="20"/>
          <w:szCs w:val="20"/>
        </w:rPr>
        <w:t xml:space="preserve"> – </w:t>
      </w:r>
      <w:r w:rsidRPr="00B314E0">
        <w:rPr>
          <w:sz w:val="20"/>
          <w:szCs w:val="20"/>
        </w:rPr>
        <w:t>Дата дост</w:t>
      </w:r>
      <w:r w:rsidRPr="00B314E0">
        <w:rPr>
          <w:sz w:val="20"/>
          <w:szCs w:val="20"/>
        </w:rPr>
        <w:t>у</w:t>
      </w:r>
      <w:r w:rsidRPr="00B314E0">
        <w:rPr>
          <w:sz w:val="20"/>
          <w:szCs w:val="20"/>
        </w:rPr>
        <w:t>па: 10. 01. 2013.</w:t>
      </w:r>
    </w:p>
    <w:p w:rsidR="00896881" w:rsidRDefault="00896881" w:rsidP="00896881">
      <w:pPr>
        <w:ind w:firstLine="284"/>
        <w:jc w:val="both"/>
        <w:rPr>
          <w:sz w:val="20"/>
          <w:szCs w:val="20"/>
        </w:rPr>
      </w:pPr>
      <w:r w:rsidRPr="000B0373">
        <w:rPr>
          <w:sz w:val="20"/>
          <w:szCs w:val="20"/>
        </w:rPr>
        <w:t>Ссылки на литературу даются в том случае, когда в работе прив</w:t>
      </w:r>
      <w:r w:rsidRPr="000B0373">
        <w:rPr>
          <w:sz w:val="20"/>
          <w:szCs w:val="20"/>
        </w:rPr>
        <w:t>о</w:t>
      </w:r>
      <w:r w:rsidRPr="000B0373">
        <w:rPr>
          <w:sz w:val="20"/>
          <w:szCs w:val="20"/>
        </w:rPr>
        <w:t>дятся взятые в том или ином учебном пособии конкретные цифры, факты, обобщения и т.</w:t>
      </w:r>
      <w:r>
        <w:rPr>
          <w:sz w:val="20"/>
          <w:szCs w:val="20"/>
        </w:rPr>
        <w:t xml:space="preserve"> д. </w:t>
      </w:r>
      <w:r w:rsidRPr="000B0373">
        <w:rPr>
          <w:sz w:val="20"/>
          <w:szCs w:val="20"/>
        </w:rPr>
        <w:t>При этом излагается сам факт, а в конце предложения (абзаца) в квадратных скобках указывается порядковый номер источника в списке литературы, из которого взят данный мат</w:t>
      </w:r>
      <w:r w:rsidRPr="000B0373">
        <w:rPr>
          <w:sz w:val="20"/>
          <w:szCs w:val="20"/>
        </w:rPr>
        <w:t>е</w:t>
      </w:r>
      <w:r w:rsidRPr="000B0373">
        <w:rPr>
          <w:sz w:val="20"/>
          <w:szCs w:val="20"/>
        </w:rPr>
        <w:t>риал</w:t>
      </w:r>
      <w:r>
        <w:rPr>
          <w:sz w:val="20"/>
          <w:szCs w:val="20"/>
        </w:rPr>
        <w:t xml:space="preserve">.  </w:t>
      </w:r>
    </w:p>
    <w:p w:rsidR="00896881" w:rsidRPr="000B0373" w:rsidRDefault="00896881" w:rsidP="00896881">
      <w:pPr>
        <w:ind w:firstLine="284"/>
        <w:jc w:val="both"/>
        <w:rPr>
          <w:sz w:val="20"/>
          <w:szCs w:val="20"/>
        </w:rPr>
      </w:pPr>
      <w:r w:rsidRPr="000B0373">
        <w:rPr>
          <w:sz w:val="20"/>
          <w:szCs w:val="20"/>
        </w:rPr>
        <w:t xml:space="preserve">Курсовая работа сдается на кафедру для проверки не позже </w:t>
      </w:r>
      <w:r>
        <w:rPr>
          <w:sz w:val="20"/>
          <w:szCs w:val="20"/>
        </w:rPr>
        <w:t>15</w:t>
      </w:r>
      <w:r w:rsidRPr="000B0373">
        <w:rPr>
          <w:sz w:val="20"/>
          <w:szCs w:val="20"/>
        </w:rPr>
        <w:t xml:space="preserve"> дней до окончания семестра. После проверки </w:t>
      </w:r>
      <w:r>
        <w:rPr>
          <w:sz w:val="20"/>
          <w:szCs w:val="20"/>
        </w:rPr>
        <w:t xml:space="preserve">работы </w:t>
      </w:r>
      <w:r w:rsidRPr="000B0373">
        <w:rPr>
          <w:sz w:val="20"/>
          <w:szCs w:val="20"/>
        </w:rPr>
        <w:t>преподаватель решает вопрос о допуске студента к ее защите. Неудовлетворительно выпо</w:t>
      </w:r>
      <w:r w:rsidRPr="000B0373">
        <w:rPr>
          <w:sz w:val="20"/>
          <w:szCs w:val="20"/>
        </w:rPr>
        <w:t>л</w:t>
      </w:r>
      <w:r w:rsidRPr="000B0373">
        <w:rPr>
          <w:sz w:val="20"/>
          <w:szCs w:val="20"/>
        </w:rPr>
        <w:t xml:space="preserve">ненная работа к зачету не допускается и возвращается на </w:t>
      </w:r>
      <w:r>
        <w:rPr>
          <w:sz w:val="20"/>
          <w:szCs w:val="20"/>
        </w:rPr>
        <w:t>доработку.</w:t>
      </w:r>
    </w:p>
    <w:p w:rsidR="009B75DE" w:rsidRDefault="009B75DE"/>
    <w:p w:rsidR="00451C7F" w:rsidRDefault="00451C7F"/>
    <w:p w:rsidR="00451C7F" w:rsidRDefault="00451C7F"/>
    <w:p w:rsidR="00451C7F" w:rsidRDefault="00451C7F"/>
    <w:p w:rsidR="00451C7F" w:rsidRDefault="00451C7F"/>
    <w:p w:rsidR="00451C7F" w:rsidRDefault="00451C7F"/>
    <w:p w:rsidR="00451C7F" w:rsidRDefault="00451C7F"/>
    <w:p w:rsidR="00451C7F" w:rsidRDefault="00451C7F"/>
    <w:p w:rsidR="00451C7F" w:rsidRDefault="00451C7F"/>
    <w:p w:rsidR="00451C7F" w:rsidRDefault="00451C7F"/>
    <w:p w:rsidR="00451C7F" w:rsidRDefault="00451C7F"/>
    <w:p w:rsidR="00451C7F" w:rsidRDefault="00451C7F"/>
    <w:p w:rsidR="00451C7F" w:rsidRDefault="00451C7F"/>
    <w:p w:rsidR="00451C7F" w:rsidRDefault="00451C7F"/>
    <w:p w:rsidR="00451C7F" w:rsidRDefault="00451C7F"/>
    <w:p w:rsidR="00451C7F" w:rsidRDefault="00451C7F" w:rsidP="00451C7F">
      <w:pPr>
        <w:jc w:val="right"/>
        <w:rPr>
          <w:b/>
          <w:caps/>
          <w:sz w:val="20"/>
          <w:szCs w:val="28"/>
        </w:rPr>
      </w:pPr>
      <w:r w:rsidRPr="007C03CA">
        <w:rPr>
          <w:b/>
          <w:caps/>
          <w:sz w:val="16"/>
          <w:szCs w:val="28"/>
        </w:rPr>
        <w:t>П</w:t>
      </w:r>
      <w:r w:rsidRPr="007C03CA">
        <w:rPr>
          <w:b/>
          <w:sz w:val="16"/>
          <w:szCs w:val="28"/>
        </w:rPr>
        <w:t>риложение</w:t>
      </w:r>
      <w:r w:rsidRPr="007C03CA">
        <w:rPr>
          <w:b/>
          <w:caps/>
          <w:sz w:val="16"/>
          <w:szCs w:val="28"/>
        </w:rPr>
        <w:t xml:space="preserve"> </w:t>
      </w:r>
    </w:p>
    <w:p w:rsidR="00451C7F" w:rsidRDefault="00451C7F" w:rsidP="00451C7F">
      <w:pPr>
        <w:jc w:val="center"/>
        <w:rPr>
          <w:b/>
          <w:sz w:val="16"/>
          <w:szCs w:val="16"/>
        </w:rPr>
      </w:pPr>
      <w:r>
        <w:rPr>
          <w:b/>
          <w:caps/>
          <w:sz w:val="16"/>
          <w:szCs w:val="16"/>
        </w:rPr>
        <w:t>П</w:t>
      </w:r>
      <w:r>
        <w:rPr>
          <w:b/>
          <w:sz w:val="16"/>
          <w:szCs w:val="16"/>
        </w:rPr>
        <w:t>ример оформления обложки курсовой работы</w:t>
      </w:r>
    </w:p>
    <w:p w:rsidR="00451C7F" w:rsidRDefault="00451C7F" w:rsidP="00451C7F">
      <w:pPr>
        <w:jc w:val="center"/>
        <w:rPr>
          <w:b/>
          <w:sz w:val="16"/>
          <w:szCs w:val="16"/>
        </w:rPr>
      </w:pPr>
    </w:p>
    <w:p w:rsidR="00451C7F" w:rsidRPr="001F741B" w:rsidRDefault="00451C7F" w:rsidP="00451C7F">
      <w:pPr>
        <w:jc w:val="center"/>
        <w:rPr>
          <w:b/>
          <w:sz w:val="16"/>
          <w:szCs w:val="16"/>
        </w:rPr>
      </w:pPr>
    </w:p>
    <w:p w:rsidR="00451C7F" w:rsidRPr="00B358CF" w:rsidRDefault="00451C7F" w:rsidP="00451C7F">
      <w:pPr>
        <w:jc w:val="center"/>
        <w:rPr>
          <w:b/>
          <w:sz w:val="20"/>
          <w:szCs w:val="28"/>
        </w:rPr>
      </w:pPr>
      <w:r w:rsidRPr="00B358CF">
        <w:rPr>
          <w:b/>
          <w:sz w:val="20"/>
          <w:szCs w:val="28"/>
        </w:rPr>
        <w:t>БЕЛОРУССКАЯ ГОСУДАРСТВЕННАЯ</w:t>
      </w:r>
    </w:p>
    <w:p w:rsidR="00451C7F" w:rsidRPr="00B358CF" w:rsidRDefault="00451C7F" w:rsidP="00451C7F">
      <w:pPr>
        <w:jc w:val="center"/>
        <w:rPr>
          <w:b/>
          <w:sz w:val="20"/>
          <w:szCs w:val="28"/>
        </w:rPr>
      </w:pPr>
      <w:r w:rsidRPr="00B358CF">
        <w:rPr>
          <w:b/>
          <w:sz w:val="20"/>
          <w:szCs w:val="28"/>
        </w:rPr>
        <w:t>СЕЛЬСКОХОЗЯЙСТВЕННАЯ АКАДЕМИЯ</w:t>
      </w:r>
    </w:p>
    <w:p w:rsidR="00451C7F" w:rsidRPr="00B358CF" w:rsidRDefault="00451C7F" w:rsidP="00451C7F">
      <w:pPr>
        <w:jc w:val="center"/>
        <w:rPr>
          <w:b/>
          <w:sz w:val="20"/>
          <w:szCs w:val="28"/>
        </w:rPr>
      </w:pPr>
    </w:p>
    <w:p w:rsidR="00451C7F" w:rsidRPr="00B358CF" w:rsidRDefault="00451C7F" w:rsidP="00451C7F">
      <w:pPr>
        <w:rPr>
          <w:b/>
          <w:sz w:val="20"/>
          <w:szCs w:val="28"/>
        </w:rPr>
      </w:pPr>
    </w:p>
    <w:p w:rsidR="00451C7F" w:rsidRPr="00B358CF" w:rsidRDefault="00451C7F" w:rsidP="00451C7F">
      <w:pPr>
        <w:jc w:val="center"/>
        <w:rPr>
          <w:b/>
          <w:sz w:val="20"/>
          <w:szCs w:val="28"/>
        </w:rPr>
      </w:pPr>
      <w:r w:rsidRPr="00B358CF">
        <w:rPr>
          <w:b/>
          <w:sz w:val="20"/>
          <w:szCs w:val="28"/>
        </w:rPr>
        <w:t>Кафедра почвоведения</w:t>
      </w:r>
    </w:p>
    <w:p w:rsidR="00451C7F" w:rsidRPr="00B358CF" w:rsidRDefault="00451C7F" w:rsidP="00451C7F">
      <w:pPr>
        <w:ind w:firstLine="426"/>
        <w:jc w:val="center"/>
        <w:rPr>
          <w:b/>
          <w:sz w:val="20"/>
          <w:szCs w:val="28"/>
        </w:rPr>
      </w:pPr>
    </w:p>
    <w:p w:rsidR="00451C7F" w:rsidRPr="00B358CF" w:rsidRDefault="00451C7F" w:rsidP="00451C7F">
      <w:pPr>
        <w:ind w:firstLine="426"/>
        <w:jc w:val="center"/>
        <w:rPr>
          <w:b/>
          <w:sz w:val="20"/>
          <w:szCs w:val="28"/>
        </w:rPr>
      </w:pPr>
    </w:p>
    <w:p w:rsidR="00451C7F" w:rsidRPr="00B358CF" w:rsidRDefault="00451C7F" w:rsidP="00451C7F">
      <w:pPr>
        <w:ind w:firstLine="426"/>
        <w:jc w:val="center"/>
        <w:rPr>
          <w:b/>
          <w:sz w:val="20"/>
          <w:szCs w:val="28"/>
        </w:rPr>
      </w:pPr>
    </w:p>
    <w:p w:rsidR="00451C7F" w:rsidRPr="00B358CF" w:rsidRDefault="00451C7F" w:rsidP="00451C7F">
      <w:pPr>
        <w:rPr>
          <w:b/>
          <w:sz w:val="20"/>
          <w:szCs w:val="28"/>
          <w:u w:val="single"/>
        </w:rPr>
      </w:pPr>
      <w:r w:rsidRPr="006D3F75">
        <w:rPr>
          <w:sz w:val="20"/>
          <w:szCs w:val="28"/>
        </w:rPr>
        <w:t>Дисциплина</w:t>
      </w:r>
      <w:r>
        <w:rPr>
          <w:sz w:val="20"/>
          <w:szCs w:val="28"/>
        </w:rPr>
        <w:t xml:space="preserve"> </w:t>
      </w:r>
      <w:r>
        <w:rPr>
          <w:b/>
          <w:sz w:val="20"/>
          <w:szCs w:val="28"/>
          <w:u w:val="single"/>
        </w:rPr>
        <w:t>К</w:t>
      </w:r>
      <w:r w:rsidRPr="00B358CF">
        <w:rPr>
          <w:b/>
          <w:sz w:val="20"/>
          <w:szCs w:val="28"/>
          <w:u w:val="single"/>
        </w:rPr>
        <w:t>артография почв</w:t>
      </w:r>
    </w:p>
    <w:p w:rsidR="00451C7F" w:rsidRPr="00B358CF" w:rsidRDefault="00451C7F" w:rsidP="00451C7F">
      <w:pPr>
        <w:ind w:firstLine="426"/>
        <w:jc w:val="center"/>
        <w:rPr>
          <w:b/>
          <w:sz w:val="20"/>
          <w:szCs w:val="28"/>
        </w:rPr>
      </w:pPr>
    </w:p>
    <w:p w:rsidR="00451C7F" w:rsidRPr="00B358CF" w:rsidRDefault="00451C7F" w:rsidP="00451C7F">
      <w:pPr>
        <w:ind w:firstLine="426"/>
        <w:jc w:val="center"/>
        <w:rPr>
          <w:b/>
          <w:sz w:val="20"/>
          <w:szCs w:val="28"/>
        </w:rPr>
      </w:pPr>
    </w:p>
    <w:p w:rsidR="00451C7F" w:rsidRPr="00B358CF" w:rsidRDefault="00451C7F" w:rsidP="00451C7F">
      <w:pPr>
        <w:rPr>
          <w:b/>
          <w:sz w:val="20"/>
          <w:szCs w:val="28"/>
        </w:rPr>
      </w:pPr>
    </w:p>
    <w:p w:rsidR="00451C7F" w:rsidRPr="00B358CF" w:rsidRDefault="00451C7F" w:rsidP="00451C7F">
      <w:pPr>
        <w:jc w:val="center"/>
        <w:rPr>
          <w:b/>
          <w:sz w:val="20"/>
          <w:szCs w:val="28"/>
        </w:rPr>
      </w:pPr>
      <w:r w:rsidRPr="00B358CF">
        <w:rPr>
          <w:b/>
          <w:sz w:val="20"/>
          <w:szCs w:val="28"/>
        </w:rPr>
        <w:t>КУРСОВАЯ РАБОТА</w:t>
      </w:r>
    </w:p>
    <w:p w:rsidR="00451C7F" w:rsidRPr="00B358CF" w:rsidRDefault="00451C7F" w:rsidP="00451C7F">
      <w:pPr>
        <w:jc w:val="center"/>
        <w:rPr>
          <w:b/>
          <w:sz w:val="20"/>
          <w:szCs w:val="28"/>
        </w:rPr>
      </w:pPr>
    </w:p>
    <w:p w:rsidR="00451C7F" w:rsidRPr="00B358CF" w:rsidRDefault="00451C7F" w:rsidP="00451C7F">
      <w:pPr>
        <w:jc w:val="center"/>
        <w:rPr>
          <w:b/>
          <w:sz w:val="20"/>
          <w:szCs w:val="28"/>
        </w:rPr>
      </w:pPr>
      <w:r w:rsidRPr="006D3F75">
        <w:rPr>
          <w:sz w:val="20"/>
          <w:szCs w:val="28"/>
        </w:rPr>
        <w:t xml:space="preserve">на тему: </w:t>
      </w:r>
      <w:r w:rsidRPr="00B358CF">
        <w:rPr>
          <w:b/>
          <w:sz w:val="20"/>
          <w:szCs w:val="28"/>
        </w:rPr>
        <w:t>Почвенный покров совхоза «</w:t>
      </w:r>
      <w:proofErr w:type="spellStart"/>
      <w:r w:rsidRPr="00B358CF">
        <w:rPr>
          <w:b/>
          <w:sz w:val="20"/>
          <w:szCs w:val="28"/>
        </w:rPr>
        <w:t>Дрибинский</w:t>
      </w:r>
      <w:proofErr w:type="spellEnd"/>
      <w:r w:rsidRPr="00B358CF">
        <w:rPr>
          <w:b/>
          <w:sz w:val="20"/>
          <w:szCs w:val="28"/>
        </w:rPr>
        <w:t>»</w:t>
      </w:r>
    </w:p>
    <w:p w:rsidR="00451C7F" w:rsidRPr="00B358CF" w:rsidRDefault="00451C7F" w:rsidP="00451C7F">
      <w:pPr>
        <w:jc w:val="center"/>
        <w:rPr>
          <w:b/>
          <w:sz w:val="20"/>
          <w:szCs w:val="28"/>
        </w:rPr>
      </w:pPr>
      <w:proofErr w:type="spellStart"/>
      <w:r w:rsidRPr="00B358CF">
        <w:rPr>
          <w:b/>
          <w:sz w:val="20"/>
          <w:szCs w:val="28"/>
        </w:rPr>
        <w:t>Дрибинского</w:t>
      </w:r>
      <w:proofErr w:type="spellEnd"/>
      <w:r w:rsidRPr="00B358CF">
        <w:rPr>
          <w:b/>
          <w:sz w:val="20"/>
          <w:szCs w:val="28"/>
        </w:rPr>
        <w:t xml:space="preserve"> района и особенности его картографирования</w:t>
      </w:r>
    </w:p>
    <w:p w:rsidR="00451C7F" w:rsidRPr="00B358CF" w:rsidRDefault="00451C7F" w:rsidP="00451C7F">
      <w:pPr>
        <w:jc w:val="center"/>
        <w:rPr>
          <w:b/>
          <w:sz w:val="20"/>
          <w:szCs w:val="28"/>
        </w:rPr>
      </w:pPr>
    </w:p>
    <w:p w:rsidR="00451C7F" w:rsidRPr="00B358CF" w:rsidRDefault="00451C7F" w:rsidP="00451C7F">
      <w:pPr>
        <w:ind w:firstLine="426"/>
        <w:jc w:val="center"/>
        <w:rPr>
          <w:b/>
          <w:sz w:val="20"/>
          <w:szCs w:val="28"/>
        </w:rPr>
      </w:pPr>
    </w:p>
    <w:p w:rsidR="00451C7F" w:rsidRPr="00B358CF" w:rsidRDefault="00451C7F" w:rsidP="00451C7F">
      <w:pPr>
        <w:ind w:firstLine="426"/>
        <w:jc w:val="center"/>
        <w:rPr>
          <w:b/>
          <w:sz w:val="20"/>
          <w:szCs w:val="28"/>
        </w:rPr>
      </w:pPr>
    </w:p>
    <w:p w:rsidR="00451C7F" w:rsidRPr="00B358CF" w:rsidRDefault="00451C7F" w:rsidP="00451C7F">
      <w:pPr>
        <w:rPr>
          <w:b/>
          <w:sz w:val="20"/>
          <w:szCs w:val="28"/>
        </w:rPr>
      </w:pPr>
    </w:p>
    <w:p w:rsidR="00451C7F" w:rsidRPr="006D3F75" w:rsidRDefault="00451C7F" w:rsidP="00451C7F">
      <w:pPr>
        <w:ind w:left="2694" w:firstLine="284"/>
        <w:jc w:val="both"/>
        <w:rPr>
          <w:sz w:val="20"/>
          <w:szCs w:val="28"/>
        </w:rPr>
      </w:pPr>
      <w:r w:rsidRPr="006D3F75">
        <w:rPr>
          <w:sz w:val="20"/>
          <w:szCs w:val="28"/>
        </w:rPr>
        <w:t xml:space="preserve">Выполнил: </w:t>
      </w:r>
    </w:p>
    <w:p w:rsidR="00451C7F" w:rsidRPr="00B358CF" w:rsidRDefault="00451C7F" w:rsidP="00451C7F">
      <w:pPr>
        <w:ind w:left="2694" w:firstLine="284"/>
        <w:jc w:val="both"/>
        <w:rPr>
          <w:b/>
          <w:sz w:val="20"/>
          <w:szCs w:val="28"/>
        </w:rPr>
      </w:pPr>
      <w:r w:rsidRPr="00B358CF">
        <w:rPr>
          <w:b/>
          <w:sz w:val="20"/>
          <w:szCs w:val="28"/>
        </w:rPr>
        <w:t>студент 4курса 1группы</w:t>
      </w:r>
    </w:p>
    <w:p w:rsidR="00451C7F" w:rsidRPr="00B358CF" w:rsidRDefault="00451C7F" w:rsidP="00451C7F">
      <w:pPr>
        <w:ind w:left="2694" w:firstLine="284"/>
        <w:jc w:val="both"/>
        <w:rPr>
          <w:b/>
          <w:sz w:val="20"/>
          <w:szCs w:val="28"/>
        </w:rPr>
      </w:pPr>
      <w:r w:rsidRPr="00B358CF">
        <w:rPr>
          <w:b/>
          <w:sz w:val="20"/>
          <w:szCs w:val="28"/>
        </w:rPr>
        <w:t>агроэкологического факультета</w:t>
      </w:r>
    </w:p>
    <w:p w:rsidR="00451C7F" w:rsidRPr="00B358CF" w:rsidRDefault="00451C7F" w:rsidP="00451C7F">
      <w:pPr>
        <w:ind w:left="2694" w:firstLine="284"/>
        <w:jc w:val="both"/>
        <w:rPr>
          <w:b/>
          <w:sz w:val="20"/>
          <w:szCs w:val="28"/>
        </w:rPr>
      </w:pPr>
      <w:r w:rsidRPr="00B358CF">
        <w:rPr>
          <w:b/>
          <w:sz w:val="20"/>
          <w:szCs w:val="28"/>
        </w:rPr>
        <w:t>Иванов Петр Сергеевич</w:t>
      </w:r>
    </w:p>
    <w:p w:rsidR="00451C7F" w:rsidRPr="00B358CF" w:rsidRDefault="00451C7F" w:rsidP="00451C7F">
      <w:pPr>
        <w:ind w:left="2694" w:firstLine="284"/>
        <w:jc w:val="both"/>
        <w:rPr>
          <w:b/>
          <w:sz w:val="20"/>
          <w:szCs w:val="28"/>
        </w:rPr>
      </w:pPr>
    </w:p>
    <w:p w:rsidR="00451C7F" w:rsidRPr="00B358CF" w:rsidRDefault="00451C7F" w:rsidP="00451C7F">
      <w:pPr>
        <w:ind w:left="2694" w:firstLine="284"/>
        <w:jc w:val="both"/>
        <w:rPr>
          <w:b/>
          <w:sz w:val="20"/>
          <w:szCs w:val="28"/>
        </w:rPr>
      </w:pPr>
    </w:p>
    <w:p w:rsidR="00451C7F" w:rsidRPr="006D3F75" w:rsidRDefault="00451C7F" w:rsidP="00451C7F">
      <w:pPr>
        <w:ind w:left="2694" w:firstLine="284"/>
        <w:jc w:val="both"/>
        <w:rPr>
          <w:sz w:val="20"/>
          <w:szCs w:val="28"/>
        </w:rPr>
      </w:pPr>
      <w:r w:rsidRPr="006D3F75">
        <w:rPr>
          <w:sz w:val="20"/>
          <w:szCs w:val="28"/>
        </w:rPr>
        <w:t xml:space="preserve">Руководитель: </w:t>
      </w:r>
    </w:p>
    <w:p w:rsidR="00451C7F" w:rsidRPr="00B358CF" w:rsidRDefault="00451C7F" w:rsidP="00451C7F">
      <w:pPr>
        <w:ind w:left="2694" w:firstLine="284"/>
        <w:jc w:val="both"/>
        <w:rPr>
          <w:b/>
          <w:sz w:val="20"/>
          <w:szCs w:val="28"/>
        </w:rPr>
      </w:pPr>
      <w:r w:rsidRPr="00B358CF">
        <w:rPr>
          <w:b/>
          <w:sz w:val="20"/>
          <w:szCs w:val="28"/>
        </w:rPr>
        <w:t>доцент кафедры почвоведения</w:t>
      </w:r>
    </w:p>
    <w:p w:rsidR="00451C7F" w:rsidRPr="00B358CF" w:rsidRDefault="00451C7F" w:rsidP="00451C7F">
      <w:pPr>
        <w:ind w:left="2694" w:firstLine="284"/>
        <w:jc w:val="both"/>
        <w:rPr>
          <w:b/>
          <w:sz w:val="20"/>
          <w:szCs w:val="28"/>
        </w:rPr>
      </w:pPr>
      <w:r w:rsidRPr="00B358CF">
        <w:rPr>
          <w:b/>
          <w:sz w:val="20"/>
          <w:szCs w:val="28"/>
        </w:rPr>
        <w:t>Сидоров Иван Петрович</w:t>
      </w:r>
    </w:p>
    <w:p w:rsidR="00451C7F" w:rsidRPr="00B358CF" w:rsidRDefault="00451C7F" w:rsidP="00451C7F">
      <w:pPr>
        <w:ind w:left="4962" w:firstLine="284"/>
        <w:jc w:val="both"/>
        <w:rPr>
          <w:b/>
          <w:sz w:val="20"/>
          <w:szCs w:val="28"/>
        </w:rPr>
      </w:pPr>
    </w:p>
    <w:p w:rsidR="00451C7F" w:rsidRPr="00B358CF" w:rsidRDefault="00451C7F" w:rsidP="00451C7F">
      <w:pPr>
        <w:ind w:left="4962" w:firstLine="284"/>
        <w:jc w:val="both"/>
        <w:rPr>
          <w:b/>
          <w:sz w:val="20"/>
          <w:szCs w:val="28"/>
        </w:rPr>
      </w:pPr>
    </w:p>
    <w:p w:rsidR="00451C7F" w:rsidRDefault="00451C7F" w:rsidP="00451C7F">
      <w:pPr>
        <w:jc w:val="both"/>
        <w:rPr>
          <w:b/>
          <w:sz w:val="20"/>
          <w:szCs w:val="28"/>
        </w:rPr>
      </w:pPr>
    </w:p>
    <w:p w:rsidR="00451C7F" w:rsidRDefault="00451C7F" w:rsidP="00451C7F">
      <w:pPr>
        <w:jc w:val="both"/>
        <w:rPr>
          <w:b/>
          <w:sz w:val="20"/>
          <w:szCs w:val="28"/>
        </w:rPr>
      </w:pPr>
    </w:p>
    <w:p w:rsidR="00451C7F" w:rsidRPr="00675EDD" w:rsidRDefault="00451C7F" w:rsidP="00451C7F">
      <w:pPr>
        <w:ind w:firstLine="284"/>
        <w:jc w:val="center"/>
        <w:rPr>
          <w:b/>
          <w:sz w:val="20"/>
          <w:szCs w:val="28"/>
        </w:rPr>
      </w:pPr>
      <w:r>
        <w:rPr>
          <w:b/>
          <w:sz w:val="20"/>
          <w:szCs w:val="28"/>
        </w:rPr>
        <w:t>Горки 2022</w:t>
      </w:r>
    </w:p>
    <w:p w:rsidR="00451C7F" w:rsidRDefault="00451C7F"/>
    <w:sectPr w:rsidR="00451C7F" w:rsidSect="00896881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896881"/>
    <w:rsid w:val="00022074"/>
    <w:rsid w:val="0002490F"/>
    <w:rsid w:val="000370F5"/>
    <w:rsid w:val="00042325"/>
    <w:rsid w:val="000430F0"/>
    <w:rsid w:val="00084B0F"/>
    <w:rsid w:val="00093142"/>
    <w:rsid w:val="000A2BFF"/>
    <w:rsid w:val="000A3314"/>
    <w:rsid w:val="000C57C5"/>
    <w:rsid w:val="000E2D96"/>
    <w:rsid w:val="000F3B1C"/>
    <w:rsid w:val="000F501B"/>
    <w:rsid w:val="001278D0"/>
    <w:rsid w:val="00140EAC"/>
    <w:rsid w:val="00145818"/>
    <w:rsid w:val="00162091"/>
    <w:rsid w:val="00167BCC"/>
    <w:rsid w:val="001A2E6E"/>
    <w:rsid w:val="001A5995"/>
    <w:rsid w:val="001B1E8C"/>
    <w:rsid w:val="001B599E"/>
    <w:rsid w:val="001D33F2"/>
    <w:rsid w:val="0021338C"/>
    <w:rsid w:val="00213965"/>
    <w:rsid w:val="00244024"/>
    <w:rsid w:val="002972A6"/>
    <w:rsid w:val="002B03DF"/>
    <w:rsid w:val="002B5D55"/>
    <w:rsid w:val="002F2E06"/>
    <w:rsid w:val="002F69F3"/>
    <w:rsid w:val="00300155"/>
    <w:rsid w:val="00301745"/>
    <w:rsid w:val="003063D0"/>
    <w:rsid w:val="0031351D"/>
    <w:rsid w:val="00314496"/>
    <w:rsid w:val="003230BD"/>
    <w:rsid w:val="0033561D"/>
    <w:rsid w:val="00340958"/>
    <w:rsid w:val="003535E7"/>
    <w:rsid w:val="00372037"/>
    <w:rsid w:val="003B00EE"/>
    <w:rsid w:val="0040114A"/>
    <w:rsid w:val="00405E0D"/>
    <w:rsid w:val="004164C8"/>
    <w:rsid w:val="0041709F"/>
    <w:rsid w:val="00424939"/>
    <w:rsid w:val="00451C7F"/>
    <w:rsid w:val="00456841"/>
    <w:rsid w:val="0047291F"/>
    <w:rsid w:val="004927AC"/>
    <w:rsid w:val="00497040"/>
    <w:rsid w:val="004C54FE"/>
    <w:rsid w:val="004C5BA3"/>
    <w:rsid w:val="004D464C"/>
    <w:rsid w:val="004E67EF"/>
    <w:rsid w:val="004E709E"/>
    <w:rsid w:val="004F2B47"/>
    <w:rsid w:val="00513903"/>
    <w:rsid w:val="005201B3"/>
    <w:rsid w:val="00520D27"/>
    <w:rsid w:val="005257B9"/>
    <w:rsid w:val="00527013"/>
    <w:rsid w:val="00531074"/>
    <w:rsid w:val="00532AFA"/>
    <w:rsid w:val="00536F47"/>
    <w:rsid w:val="005470F7"/>
    <w:rsid w:val="00547B39"/>
    <w:rsid w:val="005555DE"/>
    <w:rsid w:val="0056477C"/>
    <w:rsid w:val="005778CE"/>
    <w:rsid w:val="00597B1A"/>
    <w:rsid w:val="005A6D49"/>
    <w:rsid w:val="005B04DB"/>
    <w:rsid w:val="005B4230"/>
    <w:rsid w:val="00612F91"/>
    <w:rsid w:val="006260FF"/>
    <w:rsid w:val="00654B5F"/>
    <w:rsid w:val="00662285"/>
    <w:rsid w:val="00691E6F"/>
    <w:rsid w:val="0069358E"/>
    <w:rsid w:val="006C2834"/>
    <w:rsid w:val="00711971"/>
    <w:rsid w:val="00722764"/>
    <w:rsid w:val="007441F3"/>
    <w:rsid w:val="0074538C"/>
    <w:rsid w:val="007542EB"/>
    <w:rsid w:val="00771966"/>
    <w:rsid w:val="007747E2"/>
    <w:rsid w:val="00775BE2"/>
    <w:rsid w:val="00780F88"/>
    <w:rsid w:val="00791A49"/>
    <w:rsid w:val="00795C3B"/>
    <w:rsid w:val="007B3D00"/>
    <w:rsid w:val="007C1489"/>
    <w:rsid w:val="007C1C88"/>
    <w:rsid w:val="007D0A8C"/>
    <w:rsid w:val="008037CA"/>
    <w:rsid w:val="00803FFD"/>
    <w:rsid w:val="008124FD"/>
    <w:rsid w:val="0081442F"/>
    <w:rsid w:val="00820828"/>
    <w:rsid w:val="00840E23"/>
    <w:rsid w:val="008466B8"/>
    <w:rsid w:val="00851441"/>
    <w:rsid w:val="00875A20"/>
    <w:rsid w:val="00876BEE"/>
    <w:rsid w:val="0089662E"/>
    <w:rsid w:val="00896881"/>
    <w:rsid w:val="00897DC1"/>
    <w:rsid w:val="008A13BF"/>
    <w:rsid w:val="008A228A"/>
    <w:rsid w:val="008C6FD5"/>
    <w:rsid w:val="008D2902"/>
    <w:rsid w:val="008D4A3B"/>
    <w:rsid w:val="008D4AB6"/>
    <w:rsid w:val="008F1845"/>
    <w:rsid w:val="008F4E8F"/>
    <w:rsid w:val="009007B3"/>
    <w:rsid w:val="009048F1"/>
    <w:rsid w:val="00975460"/>
    <w:rsid w:val="009A672F"/>
    <w:rsid w:val="009B23A8"/>
    <w:rsid w:val="009B47CD"/>
    <w:rsid w:val="009B638D"/>
    <w:rsid w:val="009B75DE"/>
    <w:rsid w:val="009F2ABA"/>
    <w:rsid w:val="009F5796"/>
    <w:rsid w:val="00A00826"/>
    <w:rsid w:val="00A04680"/>
    <w:rsid w:val="00A14BDB"/>
    <w:rsid w:val="00A50A52"/>
    <w:rsid w:val="00A51823"/>
    <w:rsid w:val="00A53FCF"/>
    <w:rsid w:val="00A6081C"/>
    <w:rsid w:val="00A63A76"/>
    <w:rsid w:val="00AA6D08"/>
    <w:rsid w:val="00AD096B"/>
    <w:rsid w:val="00AD38A2"/>
    <w:rsid w:val="00AE04F3"/>
    <w:rsid w:val="00AF3D78"/>
    <w:rsid w:val="00B0737E"/>
    <w:rsid w:val="00B11E9C"/>
    <w:rsid w:val="00B14EA7"/>
    <w:rsid w:val="00B30360"/>
    <w:rsid w:val="00B46994"/>
    <w:rsid w:val="00B60B1F"/>
    <w:rsid w:val="00B658C8"/>
    <w:rsid w:val="00B67325"/>
    <w:rsid w:val="00B7351B"/>
    <w:rsid w:val="00B918DC"/>
    <w:rsid w:val="00B953EE"/>
    <w:rsid w:val="00BA2CCE"/>
    <w:rsid w:val="00BB2D81"/>
    <w:rsid w:val="00BB6AFC"/>
    <w:rsid w:val="00BB6F34"/>
    <w:rsid w:val="00BC29B9"/>
    <w:rsid w:val="00BD4F92"/>
    <w:rsid w:val="00BD54EF"/>
    <w:rsid w:val="00C227D2"/>
    <w:rsid w:val="00C26291"/>
    <w:rsid w:val="00C330B4"/>
    <w:rsid w:val="00C35D4B"/>
    <w:rsid w:val="00C429D7"/>
    <w:rsid w:val="00C5134D"/>
    <w:rsid w:val="00C64F85"/>
    <w:rsid w:val="00C91546"/>
    <w:rsid w:val="00CA75F1"/>
    <w:rsid w:val="00CA7E40"/>
    <w:rsid w:val="00CC1F92"/>
    <w:rsid w:val="00CC50BF"/>
    <w:rsid w:val="00CC5B05"/>
    <w:rsid w:val="00CE31A5"/>
    <w:rsid w:val="00CF66FC"/>
    <w:rsid w:val="00D060A2"/>
    <w:rsid w:val="00D10AC5"/>
    <w:rsid w:val="00D10B5C"/>
    <w:rsid w:val="00D374A5"/>
    <w:rsid w:val="00D3767D"/>
    <w:rsid w:val="00D41C8A"/>
    <w:rsid w:val="00D4311E"/>
    <w:rsid w:val="00D45BF7"/>
    <w:rsid w:val="00D5162E"/>
    <w:rsid w:val="00D52984"/>
    <w:rsid w:val="00D74BCF"/>
    <w:rsid w:val="00D812E2"/>
    <w:rsid w:val="00D969C1"/>
    <w:rsid w:val="00D97116"/>
    <w:rsid w:val="00DB3F1F"/>
    <w:rsid w:val="00DD1544"/>
    <w:rsid w:val="00DE590A"/>
    <w:rsid w:val="00DE5B99"/>
    <w:rsid w:val="00E022B0"/>
    <w:rsid w:val="00E14EA9"/>
    <w:rsid w:val="00E16BF1"/>
    <w:rsid w:val="00E44EFE"/>
    <w:rsid w:val="00E501A0"/>
    <w:rsid w:val="00E65160"/>
    <w:rsid w:val="00E73FD6"/>
    <w:rsid w:val="00EA593F"/>
    <w:rsid w:val="00EC09F4"/>
    <w:rsid w:val="00EC7E05"/>
    <w:rsid w:val="00EE3133"/>
    <w:rsid w:val="00EF30D4"/>
    <w:rsid w:val="00F00E5E"/>
    <w:rsid w:val="00F0710F"/>
    <w:rsid w:val="00F10DD3"/>
    <w:rsid w:val="00F3135F"/>
    <w:rsid w:val="00F31884"/>
    <w:rsid w:val="00F31D34"/>
    <w:rsid w:val="00F44BF0"/>
    <w:rsid w:val="00F54CFD"/>
    <w:rsid w:val="00F54F21"/>
    <w:rsid w:val="00F600F4"/>
    <w:rsid w:val="00F73BF2"/>
    <w:rsid w:val="00F93702"/>
    <w:rsid w:val="00FB33EA"/>
    <w:rsid w:val="00FB7C8D"/>
    <w:rsid w:val="00FC2294"/>
    <w:rsid w:val="00FC6BE3"/>
    <w:rsid w:val="00FD5604"/>
    <w:rsid w:val="00FF18E8"/>
    <w:rsid w:val="00FF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96881"/>
    <w:pPr>
      <w:ind w:firstLine="284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8968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9688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968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68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1350</Words>
  <Characters>7695</Characters>
  <Application>Microsoft Office Word</Application>
  <DocSecurity>0</DocSecurity>
  <Lines>64</Lines>
  <Paragraphs>18</Paragraphs>
  <ScaleCrop>false</ScaleCrop>
  <Company/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2022-02-23T06:29:00Z</dcterms:created>
  <dcterms:modified xsi:type="dcterms:W3CDTF">2022-06-17T06:46:00Z</dcterms:modified>
</cp:coreProperties>
</file>