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5E09" w:rsidRDefault="002E5E09" w:rsidP="00CD6AB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fldChar w:fldCharType="begin"/>
      </w:r>
      <w:r>
        <w:rPr>
          <w:rFonts w:ascii="Times New Roman" w:hAnsi="Times New Roman" w:cs="Times New Roman"/>
          <w:b/>
          <w:sz w:val="28"/>
          <w:szCs w:val="28"/>
        </w:rPr>
        <w:instrText xml:space="preserve"> HYPERLINK "../Vspomogatelniy/Soderganie.pdf" </w:instrTex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  <w:fldChar w:fldCharType="separate"/>
      </w:r>
      <w:r w:rsidRPr="002E5E09">
        <w:rPr>
          <w:rStyle w:val="aa"/>
          <w:rFonts w:ascii="Times New Roman" w:hAnsi="Times New Roman" w:cs="Times New Roman"/>
          <w:b/>
          <w:sz w:val="28"/>
          <w:szCs w:val="28"/>
        </w:rPr>
        <w:t>В СОДЕРЖАНИЕ</w:t>
      </w:r>
      <w:r>
        <w:rPr>
          <w:rFonts w:ascii="Times New Roman" w:hAnsi="Times New Roman" w:cs="Times New Roman"/>
          <w:b/>
          <w:sz w:val="28"/>
          <w:szCs w:val="28"/>
        </w:rPr>
        <w:fldChar w:fldCharType="end"/>
      </w:r>
    </w:p>
    <w:p w:rsidR="002E5E09" w:rsidRDefault="002E5E09" w:rsidP="00CD6ABB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6537" w:rsidRDefault="00A86537" w:rsidP="00CD6AB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CD6ABB" w:rsidRPr="00A86537">
        <w:rPr>
          <w:rFonts w:ascii="Times New Roman" w:hAnsi="Times New Roman"/>
          <w:b/>
          <w:sz w:val="28"/>
          <w:szCs w:val="28"/>
        </w:rPr>
        <w:t>ТЕХНОЛОГИЯ ПОЛУЧЕНИЯ ПОЛОВЫХ ПРОДУКТОВ РАДУЖНОЙ ФОРЕЛИ</w:t>
      </w:r>
    </w:p>
    <w:p w:rsidR="00012CE5" w:rsidRPr="00A86537" w:rsidRDefault="00012CE5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86537">
        <w:rPr>
          <w:rFonts w:ascii="Times New Roman" w:hAnsi="Times New Roman" w:cs="Times New Roman"/>
          <w:i/>
          <w:sz w:val="28"/>
          <w:szCs w:val="28"/>
        </w:rPr>
        <w:t>Строение икры и спермы форели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b/>
          <w:sz w:val="28"/>
          <w:szCs w:val="28"/>
        </w:rPr>
        <w:t>Икра:</w:t>
      </w:r>
      <w:r w:rsidRPr="00A86537">
        <w:rPr>
          <w:rFonts w:ascii="Times New Roman" w:hAnsi="Times New Roman" w:cs="Times New Roman"/>
          <w:sz w:val="28"/>
          <w:szCs w:val="28"/>
        </w:rPr>
        <w:t xml:space="preserve"> имеет анимальный* и вегетативный полюсы*. Внешняя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оболочка икринки ручьевой форели имеет толщину в 33-37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мкм, тогда как у радужной форели она тоньше. На оболочке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можно наблюдать поры в</w:t>
      </w:r>
      <w:r>
        <w:rPr>
          <w:rFonts w:ascii="Times New Roman" w:hAnsi="Times New Roman" w:cs="Times New Roman"/>
          <w:sz w:val="28"/>
          <w:szCs w:val="28"/>
        </w:rPr>
        <w:t xml:space="preserve"> 1 мкм, которые продолжаются уз</w:t>
      </w:r>
      <w:r w:rsidRPr="00A86537">
        <w:rPr>
          <w:rFonts w:ascii="Times New Roman" w:hAnsi="Times New Roman" w:cs="Times New Roman"/>
          <w:sz w:val="28"/>
          <w:szCs w:val="28"/>
        </w:rPr>
        <w:t>кими каналами. На аним</w:t>
      </w:r>
      <w:r>
        <w:rPr>
          <w:rFonts w:ascii="Times New Roman" w:hAnsi="Times New Roman" w:cs="Times New Roman"/>
          <w:sz w:val="28"/>
          <w:szCs w:val="28"/>
        </w:rPr>
        <w:t>альном полюсе икринки располаг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86537">
        <w:rPr>
          <w:rFonts w:ascii="Times New Roman" w:hAnsi="Times New Roman" w:cs="Times New Roman"/>
          <w:sz w:val="28"/>
          <w:szCs w:val="28"/>
        </w:rPr>
        <w:t xml:space="preserve">ется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микропиле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, через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которое</w:t>
      </w:r>
      <w:proofErr w:type="gramEnd"/>
      <w:r w:rsidRPr="00A86537">
        <w:rPr>
          <w:rFonts w:ascii="Times New Roman" w:hAnsi="Times New Roman" w:cs="Times New Roman"/>
          <w:sz w:val="28"/>
          <w:szCs w:val="28"/>
        </w:rPr>
        <w:t xml:space="preserve"> сперматозоид проникает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внутрь. После пр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 xml:space="preserve">никновения первого </w:t>
      </w:r>
      <w:r>
        <w:rPr>
          <w:rFonts w:ascii="Times New Roman" w:hAnsi="Times New Roman" w:cs="Times New Roman"/>
          <w:sz w:val="28"/>
          <w:szCs w:val="28"/>
        </w:rPr>
        <w:t>сперматозоида отвер</w:t>
      </w:r>
      <w:r w:rsidRPr="00A86537">
        <w:rPr>
          <w:rFonts w:ascii="Times New Roman" w:hAnsi="Times New Roman" w:cs="Times New Roman"/>
          <w:sz w:val="28"/>
          <w:szCs w:val="28"/>
        </w:rPr>
        <w:t xml:space="preserve">стие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микропиле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закрывается</w:t>
      </w:r>
      <w:r>
        <w:rPr>
          <w:rFonts w:ascii="Times New Roman" w:hAnsi="Times New Roman" w:cs="Times New Roman"/>
          <w:sz w:val="28"/>
          <w:szCs w:val="28"/>
        </w:rPr>
        <w:t>, одн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ко это происходит и в слу</w:t>
      </w:r>
      <w:r w:rsidRPr="00A86537">
        <w:rPr>
          <w:rFonts w:ascii="Times New Roman" w:hAnsi="Times New Roman" w:cs="Times New Roman"/>
          <w:sz w:val="28"/>
          <w:szCs w:val="28"/>
        </w:rPr>
        <w:t>чае отсутствия сперматозоидов спустя минуту п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сле начала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набухания. Оболочка от</w:t>
      </w:r>
      <w:r>
        <w:rPr>
          <w:rFonts w:ascii="Times New Roman" w:hAnsi="Times New Roman" w:cs="Times New Roman"/>
          <w:sz w:val="28"/>
          <w:szCs w:val="28"/>
        </w:rPr>
        <w:t xml:space="preserve">деляется от самой клетки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периви</w:t>
      </w:r>
      <w:r w:rsidRPr="00A86537">
        <w:rPr>
          <w:rFonts w:ascii="Times New Roman" w:hAnsi="Times New Roman" w:cs="Times New Roman"/>
          <w:sz w:val="28"/>
          <w:szCs w:val="28"/>
        </w:rPr>
        <w:t>теллин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вым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пространством, которое через 20–60 минут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после оплодотворения н</w:t>
      </w:r>
      <w:r w:rsidRPr="00A8653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полняется жидкостью. Эта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периви</w:t>
      </w:r>
      <w:r w:rsidRPr="00A86537">
        <w:rPr>
          <w:rFonts w:ascii="Times New Roman" w:hAnsi="Times New Roman" w:cs="Times New Roman"/>
          <w:sz w:val="28"/>
          <w:szCs w:val="28"/>
        </w:rPr>
        <w:t>теллиновая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жидкость </w:t>
      </w:r>
      <w:r>
        <w:rPr>
          <w:rFonts w:ascii="Times New Roman" w:hAnsi="Times New Roman" w:cs="Times New Roman"/>
          <w:sz w:val="28"/>
          <w:szCs w:val="28"/>
        </w:rPr>
        <w:t>позволяет эмбриону свободно вра</w:t>
      </w:r>
      <w:r w:rsidRPr="00A86537">
        <w:rPr>
          <w:rFonts w:ascii="Times New Roman" w:hAnsi="Times New Roman" w:cs="Times New Roman"/>
          <w:sz w:val="28"/>
          <w:szCs w:val="28"/>
        </w:rPr>
        <w:t>щаться внутри оболочки, всегда оставаясь в нужной позиции.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Во время набухания объём икринки увеличивается на 12–20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процентов. Икра форели не обладает клейкостью, но может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приклепляться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к субстрат</w:t>
      </w:r>
      <w:r>
        <w:rPr>
          <w:rFonts w:ascii="Times New Roman" w:hAnsi="Times New Roman" w:cs="Times New Roman"/>
          <w:sz w:val="28"/>
          <w:szCs w:val="28"/>
        </w:rPr>
        <w:t>у или стенкам инкубационного ап</w:t>
      </w:r>
      <w:r w:rsidRPr="00A86537">
        <w:rPr>
          <w:rFonts w:ascii="Times New Roman" w:hAnsi="Times New Roman" w:cs="Times New Roman"/>
          <w:sz w:val="28"/>
          <w:szCs w:val="28"/>
        </w:rPr>
        <w:t>парата до полного набухания.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Внутри икри</w:t>
      </w:r>
      <w:r w:rsidRPr="00A86537">
        <w:rPr>
          <w:rFonts w:ascii="Times New Roman" w:hAnsi="Times New Roman" w:cs="Times New Roman"/>
          <w:sz w:val="28"/>
          <w:szCs w:val="28"/>
        </w:rPr>
        <w:t>н</w:t>
      </w:r>
      <w:r w:rsidRPr="00A86537">
        <w:rPr>
          <w:rFonts w:ascii="Times New Roman" w:hAnsi="Times New Roman" w:cs="Times New Roman"/>
          <w:sz w:val="28"/>
          <w:szCs w:val="28"/>
        </w:rPr>
        <w:t>ки наход</w:t>
      </w:r>
      <w:r>
        <w:rPr>
          <w:rFonts w:ascii="Times New Roman" w:hAnsi="Times New Roman" w:cs="Times New Roman"/>
          <w:sz w:val="28"/>
          <w:szCs w:val="28"/>
        </w:rPr>
        <w:t xml:space="preserve">ятся зародышевый диск*,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вителли</w:t>
      </w:r>
      <w:r w:rsidRPr="00A86537">
        <w:rPr>
          <w:rFonts w:ascii="Times New Roman" w:hAnsi="Times New Roman" w:cs="Times New Roman"/>
          <w:sz w:val="28"/>
          <w:szCs w:val="28"/>
        </w:rPr>
        <w:t>новая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мембрана и желток.</w:t>
      </w:r>
      <w:r>
        <w:rPr>
          <w:rFonts w:ascii="Times New Roman" w:hAnsi="Times New Roman" w:cs="Times New Roman"/>
          <w:sz w:val="28"/>
          <w:szCs w:val="28"/>
        </w:rPr>
        <w:t xml:space="preserve"> Жел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ком называется плотная жел</w:t>
      </w:r>
      <w:r w:rsidRPr="00A86537">
        <w:rPr>
          <w:rFonts w:ascii="Times New Roman" w:hAnsi="Times New Roman" w:cs="Times New Roman"/>
          <w:sz w:val="28"/>
          <w:szCs w:val="28"/>
        </w:rPr>
        <w:t>товатая жидкость, содержащая глобулин* и ж</w:t>
      </w:r>
      <w:r w:rsidRPr="00A86537">
        <w:rPr>
          <w:rFonts w:ascii="Times New Roman" w:hAnsi="Times New Roman" w:cs="Times New Roman"/>
          <w:sz w:val="28"/>
          <w:szCs w:val="28"/>
        </w:rPr>
        <w:t>и</w:t>
      </w:r>
      <w:r w:rsidRPr="00A86537">
        <w:rPr>
          <w:rFonts w:ascii="Times New Roman" w:hAnsi="Times New Roman" w:cs="Times New Roman"/>
          <w:sz w:val="28"/>
          <w:szCs w:val="28"/>
        </w:rPr>
        <w:t>ровые капли.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Эти жировые капли соби</w:t>
      </w:r>
      <w:r>
        <w:rPr>
          <w:rFonts w:ascii="Times New Roman" w:hAnsi="Times New Roman" w:cs="Times New Roman"/>
          <w:sz w:val="28"/>
          <w:szCs w:val="28"/>
        </w:rPr>
        <w:t>раются на верхнем анимальном по</w:t>
      </w:r>
      <w:r w:rsidRPr="00A86537">
        <w:rPr>
          <w:rFonts w:ascii="Times New Roman" w:hAnsi="Times New Roman" w:cs="Times New Roman"/>
          <w:sz w:val="28"/>
          <w:szCs w:val="28"/>
        </w:rPr>
        <w:t>л</w:t>
      </w:r>
      <w:r w:rsidRPr="00A86537">
        <w:rPr>
          <w:rFonts w:ascii="Times New Roman" w:hAnsi="Times New Roman" w:cs="Times New Roman"/>
          <w:sz w:val="28"/>
          <w:szCs w:val="28"/>
        </w:rPr>
        <w:t>ю</w:t>
      </w:r>
      <w:r w:rsidRPr="00A86537">
        <w:rPr>
          <w:rFonts w:ascii="Times New Roman" w:hAnsi="Times New Roman" w:cs="Times New Roman"/>
          <w:sz w:val="28"/>
          <w:szCs w:val="28"/>
        </w:rPr>
        <w:t xml:space="preserve">се,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удерживая</w:t>
      </w:r>
      <w:proofErr w:type="gramEnd"/>
      <w:r w:rsidRPr="00A86537">
        <w:rPr>
          <w:rFonts w:ascii="Times New Roman" w:hAnsi="Times New Roman" w:cs="Times New Roman"/>
          <w:sz w:val="28"/>
          <w:szCs w:val="28"/>
        </w:rPr>
        <w:t xml:space="preserve"> таким</w:t>
      </w:r>
      <w:r>
        <w:rPr>
          <w:rFonts w:ascii="Times New Roman" w:hAnsi="Times New Roman" w:cs="Times New Roman"/>
          <w:sz w:val="28"/>
          <w:szCs w:val="28"/>
        </w:rPr>
        <w:t xml:space="preserve"> образом зародышевый диск в пра</w:t>
      </w:r>
      <w:r w:rsidRPr="00A86537">
        <w:rPr>
          <w:rFonts w:ascii="Times New Roman" w:hAnsi="Times New Roman" w:cs="Times New Roman"/>
          <w:sz w:val="28"/>
          <w:szCs w:val="28"/>
        </w:rPr>
        <w:t>вильном положении и в нужном месте.</w:t>
      </w:r>
    </w:p>
    <w:p w:rsid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b/>
          <w:sz w:val="28"/>
          <w:szCs w:val="28"/>
        </w:rPr>
        <w:t>Сперма:</w:t>
      </w:r>
      <w:r w:rsidRPr="00A86537">
        <w:rPr>
          <w:rFonts w:ascii="Times New Roman" w:hAnsi="Times New Roman" w:cs="Times New Roman"/>
          <w:sz w:val="28"/>
          <w:szCs w:val="28"/>
        </w:rPr>
        <w:t xml:space="preserve"> сперматозоид состоит из головки величиной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1,7–2,0 мкм и хвоста длиной 25–35 мкм. Активная фаза жизни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сперматозоидов начинается при извержении спермы в воду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длится около 24–40 и 40–50 секунд для ручьевой и радужной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форелей, соответственно.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bookmarkStart w:id="0" w:name="bookmark0"/>
      <w:r w:rsidRPr="00A86537">
        <w:rPr>
          <w:rFonts w:ascii="Times New Roman" w:hAnsi="Times New Roman" w:cs="Times New Roman"/>
          <w:i/>
          <w:sz w:val="28"/>
          <w:szCs w:val="28"/>
        </w:rPr>
        <w:t>Выбор подходящих производителей и получение половых продуктов</w:t>
      </w:r>
      <w:bookmarkEnd w:id="0"/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Существуют различные методы получения ову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лировавшей икры и спе</w:t>
      </w:r>
      <w:r w:rsidRPr="00A86537">
        <w:rPr>
          <w:rFonts w:ascii="Times New Roman" w:hAnsi="Times New Roman" w:cs="Times New Roman"/>
          <w:sz w:val="28"/>
          <w:szCs w:val="28"/>
        </w:rPr>
        <w:t>р</w:t>
      </w:r>
      <w:r w:rsidRPr="00A86537">
        <w:rPr>
          <w:rFonts w:ascii="Times New Roman" w:hAnsi="Times New Roman" w:cs="Times New Roman"/>
          <w:sz w:val="28"/>
          <w:szCs w:val="28"/>
        </w:rPr>
        <w:t>мы от производителей. Первая технология искусственного воспроиз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водства форели подражала естественному не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ресту. Она была разработана между 1763 и 1765 годами немецким рыбоводом Якоби, кото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рый выдавливал икру в с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суд с водой. Сегодня никто не следует подобному «мокрому» методу, п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скольку при нём ожидаемый уровень оплодо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творения составляет не более 20 процентов.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В 1856 г</w:t>
      </w:r>
      <w:r>
        <w:rPr>
          <w:rFonts w:ascii="Times New Roman" w:hAnsi="Times New Roman" w:cs="Times New Roman"/>
          <w:sz w:val="28"/>
          <w:szCs w:val="28"/>
        </w:rPr>
        <w:t xml:space="preserve">оду русский рыбовод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Вранский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</w:t>
      </w:r>
      <w:r w:rsidRPr="00A86537">
        <w:rPr>
          <w:rFonts w:ascii="Times New Roman" w:hAnsi="Times New Roman" w:cs="Times New Roman"/>
          <w:sz w:val="28"/>
          <w:szCs w:val="28"/>
        </w:rPr>
        <w:t>решёл на «сухой» метод о</w:t>
      </w:r>
      <w:r w:rsidRPr="00A86537">
        <w:rPr>
          <w:rFonts w:ascii="Times New Roman" w:hAnsi="Times New Roman" w:cs="Times New Roman"/>
          <w:sz w:val="28"/>
          <w:szCs w:val="28"/>
        </w:rPr>
        <w:t>п</w:t>
      </w:r>
      <w:r w:rsidRPr="00A86537">
        <w:rPr>
          <w:rFonts w:ascii="Times New Roman" w:hAnsi="Times New Roman" w:cs="Times New Roman"/>
          <w:sz w:val="28"/>
          <w:szCs w:val="28"/>
        </w:rPr>
        <w:t>лодотворения. С тех пор успешно используется именно эта техника, обесп</w:t>
      </w:r>
      <w:r w:rsidRPr="00A86537">
        <w:rPr>
          <w:rFonts w:ascii="Times New Roman" w:hAnsi="Times New Roman" w:cs="Times New Roman"/>
          <w:sz w:val="28"/>
          <w:szCs w:val="28"/>
        </w:rPr>
        <w:t>е</w:t>
      </w:r>
      <w:r w:rsidRPr="00A86537">
        <w:rPr>
          <w:rFonts w:ascii="Times New Roman" w:hAnsi="Times New Roman" w:cs="Times New Roman"/>
          <w:sz w:val="28"/>
          <w:szCs w:val="28"/>
        </w:rPr>
        <w:t>чиваю</w:t>
      </w:r>
      <w:r>
        <w:rPr>
          <w:rFonts w:ascii="Times New Roman" w:hAnsi="Times New Roman" w:cs="Times New Roman"/>
          <w:sz w:val="28"/>
          <w:szCs w:val="28"/>
        </w:rPr>
        <w:t xml:space="preserve">щая 98-100 процентов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оплодотво</w:t>
      </w:r>
      <w:r w:rsidRPr="00A86537">
        <w:rPr>
          <w:rFonts w:ascii="Times New Roman" w:hAnsi="Times New Roman" w:cs="Times New Roman"/>
          <w:sz w:val="28"/>
          <w:szCs w:val="28"/>
        </w:rPr>
        <w:t>ряемости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икр</w:t>
      </w:r>
      <w:r>
        <w:rPr>
          <w:rFonts w:ascii="Times New Roman" w:hAnsi="Times New Roman" w:cs="Times New Roman"/>
          <w:sz w:val="28"/>
          <w:szCs w:val="28"/>
        </w:rPr>
        <w:t>инок. Суть данного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тода заключается в том,</w:t>
      </w:r>
      <w:r w:rsidRPr="00A86537">
        <w:rPr>
          <w:rFonts w:ascii="Times New Roman" w:hAnsi="Times New Roman" w:cs="Times New Roman"/>
          <w:sz w:val="28"/>
          <w:szCs w:val="28"/>
        </w:rPr>
        <w:t xml:space="preserve"> что сначала икра, а затем сперма сцеживаются </w:t>
      </w:r>
      <w:r>
        <w:rPr>
          <w:rFonts w:ascii="Times New Roman" w:hAnsi="Times New Roman" w:cs="Times New Roman"/>
          <w:sz w:val="28"/>
          <w:szCs w:val="28"/>
        </w:rPr>
        <w:t>в сухую миску, где осторожно пе</w:t>
      </w:r>
      <w:r w:rsidRPr="00A86537">
        <w:rPr>
          <w:rFonts w:ascii="Times New Roman" w:hAnsi="Times New Roman" w:cs="Times New Roman"/>
          <w:sz w:val="28"/>
          <w:szCs w:val="28"/>
        </w:rPr>
        <w:t>ремешиваются перед оплодотворением, кото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рое инициируется при добавлении воды.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 xml:space="preserve">Первым шагом является отделение тех самок, икра которых уже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овул</w:t>
      </w:r>
      <w:r w:rsidRPr="00A8653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ровала</w:t>
      </w:r>
      <w:proofErr w:type="spellEnd"/>
      <w:r>
        <w:rPr>
          <w:rFonts w:ascii="Times New Roman" w:hAnsi="Times New Roman" w:cs="Times New Roman"/>
          <w:sz w:val="28"/>
          <w:szCs w:val="28"/>
        </w:rPr>
        <w:t>. Призна</w:t>
      </w:r>
      <w:r w:rsidRPr="00A86537">
        <w:rPr>
          <w:rFonts w:ascii="Times New Roman" w:hAnsi="Times New Roman" w:cs="Times New Roman"/>
          <w:sz w:val="28"/>
          <w:szCs w:val="28"/>
        </w:rPr>
        <w:t xml:space="preserve">ком овуляции считается увеличенное и мягкое брюшко. Икру </w:t>
      </w:r>
      <w:r>
        <w:rPr>
          <w:rFonts w:ascii="Times New Roman" w:hAnsi="Times New Roman" w:cs="Times New Roman"/>
          <w:sz w:val="28"/>
          <w:szCs w:val="28"/>
        </w:rPr>
        <w:lastRenderedPageBreak/>
        <w:t>можно почувствовать при аккурат</w:t>
      </w:r>
      <w:r w:rsidRPr="00A86537">
        <w:rPr>
          <w:rFonts w:ascii="Times New Roman" w:hAnsi="Times New Roman" w:cs="Times New Roman"/>
          <w:sz w:val="28"/>
          <w:szCs w:val="28"/>
        </w:rPr>
        <w:t>ном прощупывании, при этом мочеполовой буго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рок выступа</w:t>
      </w:r>
      <w:r>
        <w:rPr>
          <w:rFonts w:ascii="Times New Roman" w:hAnsi="Times New Roman" w:cs="Times New Roman"/>
          <w:sz w:val="28"/>
          <w:szCs w:val="28"/>
        </w:rPr>
        <w:t>ет на 1-2 см</w:t>
      </w:r>
      <w:r w:rsidRPr="00A86537">
        <w:rPr>
          <w:rFonts w:ascii="Times New Roman" w:hAnsi="Times New Roman" w:cs="Times New Roman"/>
          <w:sz w:val="28"/>
          <w:szCs w:val="28"/>
        </w:rPr>
        <w:t>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Существуют различные методы сцеживания овулировавшей икры. С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гласно австралийскому способу, внутрь рыбы шприцем наг</w:t>
      </w:r>
      <w:r>
        <w:rPr>
          <w:rFonts w:ascii="Times New Roman" w:hAnsi="Times New Roman" w:cs="Times New Roman"/>
          <w:sz w:val="28"/>
          <w:szCs w:val="28"/>
        </w:rPr>
        <w:t>нетается воздух,</w:t>
      </w:r>
      <w:r w:rsidRPr="00A86537">
        <w:rPr>
          <w:rFonts w:ascii="Times New Roman" w:hAnsi="Times New Roman" w:cs="Times New Roman"/>
          <w:sz w:val="28"/>
          <w:szCs w:val="28"/>
        </w:rPr>
        <w:t xml:space="preserve"> который </w:t>
      </w:r>
      <w:r>
        <w:rPr>
          <w:rFonts w:ascii="Times New Roman" w:hAnsi="Times New Roman" w:cs="Times New Roman"/>
          <w:sz w:val="28"/>
          <w:szCs w:val="28"/>
        </w:rPr>
        <w:t>выдавливает икру из самки. Швед</w:t>
      </w:r>
      <w:r w:rsidRPr="00A86537">
        <w:rPr>
          <w:rFonts w:ascii="Times New Roman" w:hAnsi="Times New Roman" w:cs="Times New Roman"/>
          <w:sz w:val="28"/>
          <w:szCs w:val="28"/>
        </w:rPr>
        <w:t>ская техника предполагает и</w:t>
      </w:r>
      <w:r w:rsidRPr="00A86537">
        <w:rPr>
          <w:rFonts w:ascii="Times New Roman" w:hAnsi="Times New Roman" w:cs="Times New Roman"/>
          <w:sz w:val="28"/>
          <w:szCs w:val="28"/>
        </w:rPr>
        <w:t>с</w:t>
      </w:r>
      <w:r w:rsidRPr="00A86537">
        <w:rPr>
          <w:rFonts w:ascii="Times New Roman" w:hAnsi="Times New Roman" w:cs="Times New Roman"/>
          <w:sz w:val="28"/>
          <w:szCs w:val="28"/>
        </w:rPr>
        <w:t>пользование резиновой трубки с двойными стенками. Самку помещают в эту трубку, а пространство между стенками заполняется водой. Внутренняя мяг</w:t>
      </w:r>
      <w:r w:rsidRPr="00A86537">
        <w:rPr>
          <w:rFonts w:ascii="Times New Roman" w:hAnsi="Times New Roman" w:cs="Times New Roman"/>
          <w:sz w:val="28"/>
          <w:szCs w:val="28"/>
        </w:rPr>
        <w:softHyphen/>
        <w:t xml:space="preserve">кая стенка полностью покрывает тело рыбы и мягко выдавливает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овулир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вавшую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икру на</w:t>
      </w:r>
      <w:r w:rsidRPr="00A86537">
        <w:rPr>
          <w:rFonts w:ascii="Times New Roman" w:hAnsi="Times New Roman" w:cs="Times New Roman"/>
          <w:sz w:val="28"/>
          <w:szCs w:val="28"/>
        </w:rPr>
        <w:t>ружу.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Наиболее</w:t>
      </w:r>
      <w:r>
        <w:rPr>
          <w:rFonts w:ascii="Times New Roman" w:hAnsi="Times New Roman" w:cs="Times New Roman"/>
          <w:sz w:val="28"/>
          <w:szCs w:val="28"/>
        </w:rPr>
        <w:t xml:space="preserve"> широко распространён метод руч</w:t>
      </w:r>
      <w:r w:rsidRPr="00A86537">
        <w:rPr>
          <w:rFonts w:ascii="Times New Roman" w:hAnsi="Times New Roman" w:cs="Times New Roman"/>
          <w:sz w:val="28"/>
          <w:szCs w:val="28"/>
        </w:rPr>
        <w:t>ного сцеживания половых продуктов. Он очень прост. Голова и хвост рыбы заворачиваются в полоте</w:t>
      </w:r>
      <w:r w:rsidRPr="00A86537">
        <w:rPr>
          <w:rFonts w:ascii="Times New Roman" w:hAnsi="Times New Roman" w:cs="Times New Roman"/>
          <w:sz w:val="28"/>
          <w:szCs w:val="28"/>
        </w:rPr>
        <w:t>н</w:t>
      </w:r>
      <w:r w:rsidRPr="00A86537">
        <w:rPr>
          <w:rFonts w:ascii="Times New Roman" w:hAnsi="Times New Roman" w:cs="Times New Roman"/>
          <w:sz w:val="28"/>
          <w:szCs w:val="28"/>
        </w:rPr>
        <w:t>ца, а саму самку держат крепко, но мягко за оба её конца таким образом, чт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бы голова была на 45 гра</w:t>
      </w:r>
      <w:r>
        <w:rPr>
          <w:rFonts w:ascii="Times New Roman" w:hAnsi="Times New Roman" w:cs="Times New Roman"/>
          <w:sz w:val="28"/>
          <w:szCs w:val="28"/>
        </w:rPr>
        <w:t>дусов выше хвоста. При таком по</w:t>
      </w:r>
      <w:r w:rsidRPr="00A86537">
        <w:rPr>
          <w:rFonts w:ascii="Times New Roman" w:hAnsi="Times New Roman" w:cs="Times New Roman"/>
          <w:sz w:val="28"/>
          <w:szCs w:val="28"/>
        </w:rPr>
        <w:t>ложении возмо</w:t>
      </w:r>
      <w:r w:rsidRPr="00A86537">
        <w:rPr>
          <w:rFonts w:ascii="Times New Roman" w:hAnsi="Times New Roman" w:cs="Times New Roman"/>
          <w:sz w:val="28"/>
          <w:szCs w:val="28"/>
        </w:rPr>
        <w:t>ж</w:t>
      </w:r>
      <w:r w:rsidRPr="00A86537">
        <w:rPr>
          <w:rFonts w:ascii="Times New Roman" w:hAnsi="Times New Roman" w:cs="Times New Roman"/>
          <w:sz w:val="28"/>
          <w:szCs w:val="28"/>
        </w:rPr>
        <w:t xml:space="preserve">ным выдавить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овулировавшую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икру путём ак</w:t>
      </w:r>
      <w:r>
        <w:rPr>
          <w:rFonts w:ascii="Times New Roman" w:hAnsi="Times New Roman" w:cs="Times New Roman"/>
          <w:sz w:val="28"/>
          <w:szCs w:val="28"/>
        </w:rPr>
        <w:t>куратного массажа большим и ука</w:t>
      </w:r>
      <w:r w:rsidRPr="00A86537">
        <w:rPr>
          <w:rFonts w:ascii="Times New Roman" w:hAnsi="Times New Roman" w:cs="Times New Roman"/>
          <w:sz w:val="28"/>
          <w:szCs w:val="28"/>
        </w:rPr>
        <w:t>зательным п</w:t>
      </w:r>
      <w:r>
        <w:rPr>
          <w:rFonts w:ascii="Times New Roman" w:hAnsi="Times New Roman" w:cs="Times New Roman"/>
          <w:sz w:val="28"/>
          <w:szCs w:val="28"/>
        </w:rPr>
        <w:t>альцами по направлению к мочепо</w:t>
      </w:r>
      <w:r w:rsidRPr="00A86537">
        <w:rPr>
          <w:rFonts w:ascii="Times New Roman" w:hAnsi="Times New Roman" w:cs="Times New Roman"/>
          <w:sz w:val="28"/>
          <w:szCs w:val="28"/>
        </w:rPr>
        <w:t>ловому от</w:t>
      </w:r>
      <w:r>
        <w:rPr>
          <w:rFonts w:ascii="Times New Roman" w:hAnsi="Times New Roman" w:cs="Times New Roman"/>
          <w:sz w:val="28"/>
          <w:szCs w:val="28"/>
        </w:rPr>
        <w:t>верстию, откуда икра будет выли</w:t>
      </w:r>
      <w:r w:rsidRPr="00A86537">
        <w:rPr>
          <w:rFonts w:ascii="Times New Roman" w:hAnsi="Times New Roman" w:cs="Times New Roman"/>
          <w:sz w:val="28"/>
          <w:szCs w:val="28"/>
        </w:rPr>
        <w:t>ваться непосредственно в миску.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Неост</w:t>
      </w:r>
      <w:r>
        <w:rPr>
          <w:rFonts w:ascii="Times New Roman" w:hAnsi="Times New Roman" w:cs="Times New Roman"/>
          <w:sz w:val="28"/>
          <w:szCs w:val="28"/>
        </w:rPr>
        <w:t>орожное обращение и непрофессио</w:t>
      </w:r>
      <w:r w:rsidRPr="00A86537">
        <w:rPr>
          <w:rFonts w:ascii="Times New Roman" w:hAnsi="Times New Roman" w:cs="Times New Roman"/>
          <w:sz w:val="28"/>
          <w:szCs w:val="28"/>
        </w:rPr>
        <w:t xml:space="preserve">нальное сцеживание могут причинить рыбе боль или повредить её. По этой причине, икра не должна выдавливаться отовсюду от головы до хвоста, а только из нижней части брюшка.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Исходная точка сцеживания должна находиться не выше, чем воо</w:t>
      </w:r>
      <w:r w:rsidRPr="00A86537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ражаемая линия между спин</w:t>
      </w:r>
      <w:r w:rsidRPr="00A86537">
        <w:rPr>
          <w:rFonts w:ascii="Times New Roman" w:hAnsi="Times New Roman" w:cs="Times New Roman"/>
          <w:sz w:val="28"/>
          <w:szCs w:val="28"/>
        </w:rPr>
        <w:t>ным и анальным плавниками.</w:t>
      </w:r>
      <w:proofErr w:type="gramEnd"/>
      <w:r w:rsidRPr="00A86537">
        <w:rPr>
          <w:rFonts w:ascii="Times New Roman" w:hAnsi="Times New Roman" w:cs="Times New Roman"/>
          <w:sz w:val="28"/>
          <w:szCs w:val="28"/>
        </w:rPr>
        <w:t xml:space="preserve"> Если выдавлива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ние проводится выше упомянутой линии, можно повредить внутренние орг</w:t>
      </w:r>
      <w:r w:rsidRPr="00A8653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ны, такие как селе</w:t>
      </w:r>
      <w:r w:rsidRPr="00A86537">
        <w:rPr>
          <w:rFonts w:ascii="Times New Roman" w:hAnsi="Times New Roman" w:cs="Times New Roman"/>
          <w:sz w:val="28"/>
          <w:szCs w:val="28"/>
        </w:rPr>
        <w:t xml:space="preserve">зёнка или печень, что приводит к гибели рыбы. Ещё одной </w:t>
      </w:r>
      <w:r>
        <w:rPr>
          <w:rFonts w:ascii="Times New Roman" w:hAnsi="Times New Roman" w:cs="Times New Roman"/>
          <w:sz w:val="28"/>
          <w:szCs w:val="28"/>
        </w:rPr>
        <w:t>причиной, почему сцеживание сле</w:t>
      </w:r>
      <w:r w:rsidRPr="00A86537">
        <w:rPr>
          <w:rFonts w:ascii="Times New Roman" w:hAnsi="Times New Roman" w:cs="Times New Roman"/>
          <w:sz w:val="28"/>
          <w:szCs w:val="28"/>
        </w:rPr>
        <w:t>дует провод</w:t>
      </w:r>
      <w:r>
        <w:rPr>
          <w:rFonts w:ascii="Times New Roman" w:hAnsi="Times New Roman" w:cs="Times New Roman"/>
          <w:sz w:val="28"/>
          <w:szCs w:val="28"/>
        </w:rPr>
        <w:t>ить в нижней части брюшка, явля</w:t>
      </w:r>
      <w:r w:rsidRPr="00A86537">
        <w:rPr>
          <w:rFonts w:ascii="Times New Roman" w:hAnsi="Times New Roman" w:cs="Times New Roman"/>
          <w:sz w:val="28"/>
          <w:szCs w:val="28"/>
        </w:rPr>
        <w:t>ется то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86537">
        <w:rPr>
          <w:rFonts w:ascii="Times New Roman" w:hAnsi="Times New Roman" w:cs="Times New Roman"/>
          <w:sz w:val="28"/>
          <w:szCs w:val="28"/>
        </w:rPr>
        <w:t xml:space="preserve"> что овуляция икры начинается именно в нижней части </w:t>
      </w:r>
      <w:r>
        <w:rPr>
          <w:rFonts w:ascii="Times New Roman" w:hAnsi="Times New Roman" w:cs="Times New Roman"/>
          <w:sz w:val="28"/>
          <w:szCs w:val="28"/>
        </w:rPr>
        <w:t>яичников. Таким образом, нет не</w:t>
      </w:r>
      <w:r w:rsidRPr="00A86537">
        <w:rPr>
          <w:rFonts w:ascii="Times New Roman" w:hAnsi="Times New Roman" w:cs="Times New Roman"/>
          <w:sz w:val="28"/>
          <w:szCs w:val="28"/>
        </w:rPr>
        <w:t>обходимости сцеживать икру по всей длине тела.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 xml:space="preserve">Сперму </w:t>
      </w:r>
      <w:r>
        <w:rPr>
          <w:rFonts w:ascii="Times New Roman" w:hAnsi="Times New Roman" w:cs="Times New Roman"/>
          <w:sz w:val="28"/>
          <w:szCs w:val="28"/>
        </w:rPr>
        <w:t>от самцов получают сходным обра</w:t>
      </w:r>
      <w:r w:rsidRPr="00A86537">
        <w:rPr>
          <w:rFonts w:ascii="Times New Roman" w:hAnsi="Times New Roman" w:cs="Times New Roman"/>
          <w:sz w:val="28"/>
          <w:szCs w:val="28"/>
        </w:rPr>
        <w:t>зом. Бережное обращение и сцеживание имеют такое же большое значение, как и для самок.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Сцеживание икры необходимо проводить быстро и бережно. При пол</w:t>
      </w:r>
      <w:r w:rsidRPr="00A86537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чении икры от зна</w:t>
      </w:r>
      <w:r w:rsidRPr="00A86537">
        <w:rPr>
          <w:rFonts w:ascii="Times New Roman" w:hAnsi="Times New Roman" w:cs="Times New Roman"/>
          <w:sz w:val="28"/>
          <w:szCs w:val="28"/>
        </w:rPr>
        <w:t>чительного ко</w:t>
      </w:r>
      <w:r>
        <w:rPr>
          <w:rFonts w:ascii="Times New Roman" w:hAnsi="Times New Roman" w:cs="Times New Roman"/>
          <w:sz w:val="28"/>
          <w:szCs w:val="28"/>
        </w:rPr>
        <w:t>личества самок используется ане</w:t>
      </w:r>
      <w:r w:rsidRPr="00A86537">
        <w:rPr>
          <w:rFonts w:ascii="Times New Roman" w:hAnsi="Times New Roman" w:cs="Times New Roman"/>
          <w:sz w:val="28"/>
          <w:szCs w:val="28"/>
        </w:rPr>
        <w:t>стетик MS 222. В последнее время также изучаются и используются альтернативные, более дешев</w:t>
      </w:r>
      <w:r>
        <w:rPr>
          <w:rFonts w:ascii="Times New Roman" w:hAnsi="Times New Roman" w:cs="Times New Roman"/>
          <w:sz w:val="28"/>
          <w:szCs w:val="28"/>
        </w:rPr>
        <w:t>ые препараты, например, гвоздич</w:t>
      </w:r>
      <w:r w:rsidRPr="00A86537">
        <w:rPr>
          <w:rFonts w:ascii="Times New Roman" w:hAnsi="Times New Roman" w:cs="Times New Roman"/>
          <w:sz w:val="28"/>
          <w:szCs w:val="28"/>
        </w:rPr>
        <w:t>ное масло.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Бережного обращения требуют не только производители, но и сама икра. Если икринки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падают в мис</w:t>
      </w:r>
      <w:r>
        <w:rPr>
          <w:rFonts w:ascii="Times New Roman" w:hAnsi="Times New Roman" w:cs="Times New Roman"/>
          <w:sz w:val="28"/>
          <w:szCs w:val="28"/>
        </w:rPr>
        <w:t>ку с большой высоты либо неосто</w:t>
      </w:r>
      <w:r w:rsidRPr="00A86537">
        <w:rPr>
          <w:rFonts w:ascii="Times New Roman" w:hAnsi="Times New Roman" w:cs="Times New Roman"/>
          <w:sz w:val="28"/>
          <w:szCs w:val="28"/>
        </w:rPr>
        <w:t>рожно смеш</w:t>
      </w:r>
      <w:r w:rsidRPr="00A86537">
        <w:rPr>
          <w:rFonts w:ascii="Times New Roman" w:hAnsi="Times New Roman" w:cs="Times New Roman"/>
          <w:sz w:val="28"/>
          <w:szCs w:val="28"/>
        </w:rPr>
        <w:t>и</w:t>
      </w:r>
      <w:r w:rsidRPr="00A86537">
        <w:rPr>
          <w:rFonts w:ascii="Times New Roman" w:hAnsi="Times New Roman" w:cs="Times New Roman"/>
          <w:sz w:val="28"/>
          <w:szCs w:val="28"/>
        </w:rPr>
        <w:t>ваются с</w:t>
      </w:r>
      <w:r>
        <w:rPr>
          <w:rFonts w:ascii="Times New Roman" w:hAnsi="Times New Roman" w:cs="Times New Roman"/>
          <w:sz w:val="28"/>
          <w:szCs w:val="28"/>
        </w:rPr>
        <w:t>о спермой, то оплодотво</w:t>
      </w:r>
      <w:r w:rsidRPr="00A86537">
        <w:rPr>
          <w:rFonts w:ascii="Times New Roman" w:hAnsi="Times New Roman" w:cs="Times New Roman"/>
          <w:sz w:val="28"/>
          <w:szCs w:val="28"/>
        </w:rPr>
        <w:t xml:space="preserve">рение икры может не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произойти</w:t>
      </w:r>
      <w:proofErr w:type="gramEnd"/>
      <w:r w:rsidRPr="00A86537">
        <w:rPr>
          <w:rFonts w:ascii="Times New Roman" w:hAnsi="Times New Roman" w:cs="Times New Roman"/>
          <w:sz w:val="28"/>
          <w:szCs w:val="28"/>
        </w:rPr>
        <w:t xml:space="preserve"> и она м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жет погибнуть.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 xml:space="preserve">Форель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ову</w:t>
      </w:r>
      <w:r>
        <w:rPr>
          <w:rFonts w:ascii="Times New Roman" w:hAnsi="Times New Roman" w:cs="Times New Roman"/>
          <w:sz w:val="28"/>
          <w:szCs w:val="28"/>
        </w:rPr>
        <w:t>лирует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икру порционно, через не</w:t>
      </w:r>
      <w:r w:rsidRPr="00A86537">
        <w:rPr>
          <w:rFonts w:ascii="Times New Roman" w:hAnsi="Times New Roman" w:cs="Times New Roman"/>
          <w:sz w:val="28"/>
          <w:szCs w:val="28"/>
        </w:rPr>
        <w:t>которые промежутки врем</w:t>
      </w:r>
      <w:r w:rsidRPr="00A86537">
        <w:rPr>
          <w:rFonts w:ascii="Times New Roman" w:hAnsi="Times New Roman" w:cs="Times New Roman"/>
          <w:sz w:val="28"/>
          <w:szCs w:val="28"/>
        </w:rPr>
        <w:t>е</w:t>
      </w:r>
      <w:r w:rsidRPr="00A86537">
        <w:rPr>
          <w:rFonts w:ascii="Times New Roman" w:hAnsi="Times New Roman" w:cs="Times New Roman"/>
          <w:sz w:val="28"/>
          <w:szCs w:val="28"/>
        </w:rPr>
        <w:t>ни. Спустя 2-5 суток после первой, основной овуляции, дающей 75- 85% и</w:t>
      </w:r>
      <w:r w:rsidRPr="00A86537">
        <w:rPr>
          <w:rFonts w:ascii="Times New Roman" w:hAnsi="Times New Roman" w:cs="Times New Roman"/>
          <w:sz w:val="28"/>
          <w:szCs w:val="28"/>
        </w:rPr>
        <w:t>к</w:t>
      </w:r>
      <w:r w:rsidRPr="00A86537">
        <w:rPr>
          <w:rFonts w:ascii="Times New Roman" w:hAnsi="Times New Roman" w:cs="Times New Roman"/>
          <w:sz w:val="28"/>
          <w:szCs w:val="28"/>
        </w:rPr>
        <w:t>ры, происходит вторая, более скудная овуляция. В связи с этим важно либо проверять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6537">
        <w:rPr>
          <w:rFonts w:ascii="Times New Roman" w:hAnsi="Times New Roman" w:cs="Times New Roman"/>
          <w:sz w:val="28"/>
          <w:szCs w:val="28"/>
        </w:rPr>
        <w:t>уже сцеженных самок и снова получать от них икру, либо соде</w:t>
      </w:r>
      <w:r w:rsidRPr="00A86537">
        <w:rPr>
          <w:rFonts w:ascii="Times New Roman" w:hAnsi="Times New Roman" w:cs="Times New Roman"/>
          <w:sz w:val="28"/>
          <w:szCs w:val="28"/>
        </w:rPr>
        <w:t>р</w:t>
      </w:r>
      <w:r w:rsidRPr="00A86537">
        <w:rPr>
          <w:rFonts w:ascii="Times New Roman" w:hAnsi="Times New Roman" w:cs="Times New Roman"/>
          <w:sz w:val="28"/>
          <w:szCs w:val="28"/>
        </w:rPr>
        <w:t>жать их совместно с самцами. В присутствии самцов самки вымётывают вто</w:t>
      </w:r>
      <w:r w:rsidRPr="00A86537">
        <w:rPr>
          <w:rFonts w:ascii="Times New Roman" w:hAnsi="Times New Roman" w:cs="Times New Roman"/>
          <w:sz w:val="28"/>
          <w:szCs w:val="28"/>
        </w:rPr>
        <w:softHyphen/>
        <w:t xml:space="preserve">рично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овулировавшую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 xml:space="preserve"> икру. В противном случае </w:t>
      </w:r>
      <w:proofErr w:type="spellStart"/>
      <w:r w:rsidRPr="00A86537">
        <w:rPr>
          <w:rFonts w:ascii="Times New Roman" w:hAnsi="Times New Roman" w:cs="Times New Roman"/>
          <w:sz w:val="28"/>
          <w:szCs w:val="28"/>
        </w:rPr>
        <w:t>овулировавшая</w:t>
      </w:r>
      <w:proofErr w:type="spellEnd"/>
      <w:r w:rsidRPr="00A86537">
        <w:rPr>
          <w:rFonts w:ascii="Times New Roman" w:hAnsi="Times New Roman" w:cs="Times New Roman"/>
          <w:sz w:val="28"/>
          <w:szCs w:val="28"/>
        </w:rPr>
        <w:t>, но не сц</w:t>
      </w:r>
      <w:r w:rsidRPr="00A86537">
        <w:rPr>
          <w:rFonts w:ascii="Times New Roman" w:hAnsi="Times New Roman" w:cs="Times New Roman"/>
          <w:sz w:val="28"/>
          <w:szCs w:val="28"/>
        </w:rPr>
        <w:t>е</w:t>
      </w:r>
      <w:r w:rsidRPr="00A86537">
        <w:rPr>
          <w:rFonts w:ascii="Times New Roman" w:hAnsi="Times New Roman" w:cs="Times New Roman"/>
          <w:sz w:val="28"/>
          <w:szCs w:val="28"/>
        </w:rPr>
        <w:t>жен</w:t>
      </w:r>
      <w:r>
        <w:rPr>
          <w:rFonts w:ascii="Times New Roman" w:hAnsi="Times New Roman" w:cs="Times New Roman"/>
          <w:sz w:val="28"/>
          <w:szCs w:val="28"/>
        </w:rPr>
        <w:t>ная или не выме</w:t>
      </w:r>
      <w:r w:rsidRPr="00A86537">
        <w:rPr>
          <w:rFonts w:ascii="Times New Roman" w:hAnsi="Times New Roman" w:cs="Times New Roman"/>
          <w:sz w:val="28"/>
          <w:szCs w:val="28"/>
        </w:rPr>
        <w:t xml:space="preserve">танная икра начнёт разлагаться внутри рыбы. Даже если этот процесс и не приведёт к смерти самки, он </w:t>
      </w:r>
      <w:r>
        <w:rPr>
          <w:rFonts w:ascii="Times New Roman" w:hAnsi="Times New Roman" w:cs="Times New Roman"/>
          <w:sz w:val="28"/>
          <w:szCs w:val="28"/>
        </w:rPr>
        <w:t>в любом случае отрицательно ска</w:t>
      </w:r>
      <w:r w:rsidRPr="00A86537">
        <w:rPr>
          <w:rFonts w:ascii="Times New Roman" w:hAnsi="Times New Roman" w:cs="Times New Roman"/>
          <w:sz w:val="28"/>
          <w:szCs w:val="28"/>
        </w:rPr>
        <w:t>жется на каче</w:t>
      </w:r>
      <w:r>
        <w:rPr>
          <w:rFonts w:ascii="Times New Roman" w:hAnsi="Times New Roman" w:cs="Times New Roman"/>
          <w:sz w:val="28"/>
          <w:szCs w:val="28"/>
        </w:rPr>
        <w:t>стве и количестве икры в следую</w:t>
      </w:r>
      <w:r w:rsidRPr="00A86537">
        <w:rPr>
          <w:rFonts w:ascii="Times New Roman" w:hAnsi="Times New Roman" w:cs="Times New Roman"/>
          <w:sz w:val="28"/>
          <w:szCs w:val="28"/>
        </w:rPr>
        <w:t>щем году.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lastRenderedPageBreak/>
        <w:t>Самки 4-</w:t>
      </w:r>
      <w:r>
        <w:rPr>
          <w:rFonts w:ascii="Times New Roman" w:hAnsi="Times New Roman" w:cs="Times New Roman"/>
          <w:sz w:val="28"/>
          <w:szCs w:val="28"/>
        </w:rPr>
        <w:t>6 лет весом 2,5-3.5 кг дают наи</w:t>
      </w:r>
      <w:r w:rsidRPr="00A86537">
        <w:rPr>
          <w:rFonts w:ascii="Times New Roman" w:hAnsi="Times New Roman" w:cs="Times New Roman"/>
          <w:sz w:val="28"/>
          <w:szCs w:val="28"/>
        </w:rPr>
        <w:t>большее количество икры на</w:t>
      </w:r>
      <w:r w:rsidRPr="00A86537">
        <w:rPr>
          <w:rFonts w:ascii="Times New Roman" w:hAnsi="Times New Roman" w:cs="Times New Roman"/>
          <w:sz w:val="28"/>
          <w:szCs w:val="28"/>
        </w:rPr>
        <w:t>и</w:t>
      </w:r>
      <w:r w:rsidRPr="00A86537">
        <w:rPr>
          <w:rFonts w:ascii="Times New Roman" w:hAnsi="Times New Roman" w:cs="Times New Roman"/>
          <w:sz w:val="28"/>
          <w:szCs w:val="28"/>
        </w:rPr>
        <w:t>лучшего качества. Плодовитость самок старше 6 лет постепенно снижается, как</w:t>
      </w:r>
      <w:r>
        <w:rPr>
          <w:rFonts w:ascii="Times New Roman" w:hAnsi="Times New Roman" w:cs="Times New Roman"/>
          <w:sz w:val="28"/>
          <w:szCs w:val="28"/>
        </w:rPr>
        <w:t xml:space="preserve"> в количественном, так и в каче</w:t>
      </w:r>
      <w:r w:rsidRPr="00A86537">
        <w:rPr>
          <w:rFonts w:ascii="Times New Roman" w:hAnsi="Times New Roman" w:cs="Times New Roman"/>
          <w:sz w:val="28"/>
          <w:szCs w:val="28"/>
        </w:rPr>
        <w:t>ственном отношении, вследствие куму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тив</w:t>
      </w:r>
      <w:r w:rsidRPr="00A86537">
        <w:rPr>
          <w:rFonts w:ascii="Times New Roman" w:hAnsi="Times New Roman" w:cs="Times New Roman"/>
          <w:sz w:val="28"/>
          <w:szCs w:val="28"/>
        </w:rPr>
        <w:t>ного эффекта различных перенесённых рыбой стрессовых событий.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Очень важно избегать контакта икры с водой до начала оплодотворения, поэтому перед выдавливание</w:t>
      </w:r>
      <w:r>
        <w:rPr>
          <w:rFonts w:ascii="Times New Roman" w:hAnsi="Times New Roman" w:cs="Times New Roman"/>
          <w:sz w:val="28"/>
          <w:szCs w:val="28"/>
        </w:rPr>
        <w:t>м производителей необходимо тща</w:t>
      </w:r>
      <w:r w:rsidRPr="00A86537">
        <w:rPr>
          <w:rFonts w:ascii="Times New Roman" w:hAnsi="Times New Roman" w:cs="Times New Roman"/>
          <w:sz w:val="28"/>
          <w:szCs w:val="28"/>
        </w:rPr>
        <w:t>тельно пр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ереть полотенцем, особенно в об</w:t>
      </w:r>
      <w:r w:rsidRPr="00A86537">
        <w:rPr>
          <w:rFonts w:ascii="Times New Roman" w:hAnsi="Times New Roman" w:cs="Times New Roman"/>
          <w:sz w:val="28"/>
          <w:szCs w:val="28"/>
        </w:rPr>
        <w:t>ласти мочеполового отверстия.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Одну по</w:t>
      </w:r>
      <w:r>
        <w:rPr>
          <w:rFonts w:ascii="Times New Roman" w:hAnsi="Times New Roman" w:cs="Times New Roman"/>
          <w:sz w:val="28"/>
          <w:szCs w:val="28"/>
        </w:rPr>
        <w:t xml:space="preserve">рцию икры,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состояющую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прибли</w:t>
      </w:r>
      <w:r w:rsidRPr="00A86537">
        <w:rPr>
          <w:rFonts w:ascii="Times New Roman" w:hAnsi="Times New Roman" w:cs="Times New Roman"/>
          <w:sz w:val="28"/>
          <w:szCs w:val="28"/>
        </w:rPr>
        <w:t>зительно 5 000-10 000 штук икринок, оплодо</w:t>
      </w:r>
      <w:r w:rsidRPr="00A86537">
        <w:rPr>
          <w:rFonts w:ascii="Times New Roman" w:hAnsi="Times New Roman" w:cs="Times New Roman"/>
          <w:sz w:val="28"/>
          <w:szCs w:val="28"/>
        </w:rPr>
        <w:softHyphen/>
        <w:t xml:space="preserve">творяют спермой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A8653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A86537">
        <w:rPr>
          <w:rFonts w:ascii="Times New Roman" w:hAnsi="Times New Roman" w:cs="Times New Roman"/>
          <w:sz w:val="28"/>
          <w:szCs w:val="28"/>
        </w:rPr>
        <w:t xml:space="preserve"> меньшей мере, 2-3 самцов. Это обеспечит оплодотворение всей икры даже в том случае, если по каким-то при</w:t>
      </w:r>
      <w:r w:rsidRPr="00A86537">
        <w:rPr>
          <w:rFonts w:ascii="Times New Roman" w:hAnsi="Times New Roman" w:cs="Times New Roman"/>
          <w:sz w:val="28"/>
          <w:szCs w:val="28"/>
        </w:rPr>
        <w:softHyphen/>
        <w:t>чинам один из самцов будет бесплоден. Через 3-7 дней от самцов можно снова получить сперму. Таким образом, половые продукты от лучших сам</w:t>
      </w:r>
      <w:r>
        <w:rPr>
          <w:rFonts w:ascii="Times New Roman" w:hAnsi="Times New Roman" w:cs="Times New Roman"/>
          <w:sz w:val="28"/>
          <w:szCs w:val="28"/>
        </w:rPr>
        <w:t>цов можно использовать для опло</w:t>
      </w:r>
      <w:r w:rsidRPr="00A86537">
        <w:rPr>
          <w:rFonts w:ascii="Times New Roman" w:hAnsi="Times New Roman" w:cs="Times New Roman"/>
          <w:sz w:val="28"/>
          <w:szCs w:val="28"/>
        </w:rPr>
        <w:t>дотворения икры от различных самок. 1 самца достаточно для оплодотворения икры от 3-8 самок.</w:t>
      </w:r>
    </w:p>
    <w:p w:rsidR="00A86537" w:rsidRP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86537">
        <w:rPr>
          <w:rFonts w:ascii="Times New Roman" w:hAnsi="Times New Roman" w:cs="Times New Roman"/>
          <w:sz w:val="28"/>
          <w:szCs w:val="28"/>
        </w:rPr>
        <w:t>После сцеживания икру и сперму осторожно перемешивают, по-прежнему без воды. Когда вся икра будет покрыта тонким слоем спермы, её необходимо оставить на 1-2 минуты для того, чтобы произошло оплодотв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 xml:space="preserve">рение. После этого </w:t>
      </w:r>
      <w:proofErr w:type="gramStart"/>
      <w:r w:rsidRPr="00A86537">
        <w:rPr>
          <w:rFonts w:ascii="Times New Roman" w:hAnsi="Times New Roman" w:cs="Times New Roman"/>
          <w:sz w:val="28"/>
          <w:szCs w:val="28"/>
        </w:rPr>
        <w:t>спер</w:t>
      </w:r>
      <w:r>
        <w:rPr>
          <w:rFonts w:ascii="Times New Roman" w:hAnsi="Times New Roman" w:cs="Times New Roman"/>
          <w:sz w:val="28"/>
          <w:szCs w:val="28"/>
        </w:rPr>
        <w:t>ва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добавляется небольшое количе</w:t>
      </w:r>
      <w:r w:rsidRPr="00A86537">
        <w:rPr>
          <w:rFonts w:ascii="Times New Roman" w:hAnsi="Times New Roman" w:cs="Times New Roman"/>
          <w:sz w:val="28"/>
          <w:szCs w:val="28"/>
        </w:rPr>
        <w:t>ство воды, затем постепенно добавляют свежую воду, тщательно промывая икру. Во время этой процедуры нужн</w:t>
      </w:r>
      <w:r>
        <w:rPr>
          <w:rFonts w:ascii="Times New Roman" w:hAnsi="Times New Roman" w:cs="Times New Roman"/>
          <w:sz w:val="28"/>
          <w:szCs w:val="28"/>
        </w:rPr>
        <w:t>о также удалить некачествен</w:t>
      </w:r>
      <w:r w:rsidRPr="00A86537">
        <w:rPr>
          <w:rFonts w:ascii="Times New Roman" w:hAnsi="Times New Roman" w:cs="Times New Roman"/>
          <w:sz w:val="28"/>
          <w:szCs w:val="28"/>
        </w:rPr>
        <w:t>ные и стерил</w:t>
      </w:r>
      <w:r>
        <w:rPr>
          <w:rFonts w:ascii="Times New Roman" w:hAnsi="Times New Roman" w:cs="Times New Roman"/>
          <w:sz w:val="28"/>
          <w:szCs w:val="28"/>
        </w:rPr>
        <w:t>ьные (белые) икринки. Они стано</w:t>
      </w:r>
      <w:r w:rsidRPr="00A86537">
        <w:rPr>
          <w:rFonts w:ascii="Times New Roman" w:hAnsi="Times New Roman" w:cs="Times New Roman"/>
          <w:sz w:val="28"/>
          <w:szCs w:val="28"/>
        </w:rPr>
        <w:t>вятся белыми вследствие коагуляции белка в неоплод</w:t>
      </w:r>
      <w:r w:rsidRPr="00A86537">
        <w:rPr>
          <w:rFonts w:ascii="Times New Roman" w:hAnsi="Times New Roman" w:cs="Times New Roman"/>
          <w:sz w:val="28"/>
          <w:szCs w:val="28"/>
        </w:rPr>
        <w:t>о</w:t>
      </w:r>
      <w:r w:rsidRPr="00A86537">
        <w:rPr>
          <w:rFonts w:ascii="Times New Roman" w:hAnsi="Times New Roman" w:cs="Times New Roman"/>
          <w:sz w:val="28"/>
          <w:szCs w:val="28"/>
        </w:rPr>
        <w:t>творённых икринках. По завершению промывки и о</w:t>
      </w:r>
      <w:r>
        <w:rPr>
          <w:rFonts w:ascii="Times New Roman" w:hAnsi="Times New Roman" w:cs="Times New Roman"/>
          <w:sz w:val="28"/>
          <w:szCs w:val="28"/>
        </w:rPr>
        <w:t>чистки икра помещается в инкуба</w:t>
      </w:r>
      <w:r w:rsidRPr="00A86537">
        <w:rPr>
          <w:rFonts w:ascii="Times New Roman" w:hAnsi="Times New Roman" w:cs="Times New Roman"/>
          <w:sz w:val="28"/>
          <w:szCs w:val="28"/>
        </w:rPr>
        <w:t>ционные аппараты.</w:t>
      </w:r>
    </w:p>
    <w:p w:rsidR="00A86537" w:rsidRDefault="00A86537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D6ABB" w:rsidRPr="00A86537" w:rsidRDefault="00CD6ABB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D6ABB" w:rsidRDefault="00012CE5" w:rsidP="00012CE5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12CE5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CD6ABB" w:rsidRPr="00012CE5">
        <w:rPr>
          <w:rFonts w:ascii="Times New Roman" w:hAnsi="Times New Roman"/>
          <w:b/>
          <w:sz w:val="28"/>
          <w:szCs w:val="28"/>
        </w:rPr>
        <w:t xml:space="preserve">МЕТОДИКА </w:t>
      </w:r>
      <w:r w:rsidR="00CD6ABB">
        <w:rPr>
          <w:rFonts w:ascii="Times New Roman" w:hAnsi="Times New Roman"/>
          <w:b/>
          <w:sz w:val="28"/>
          <w:szCs w:val="28"/>
        </w:rPr>
        <w:t>ДО</w:t>
      </w:r>
      <w:r w:rsidR="00CD6ABB" w:rsidRPr="00012CE5">
        <w:rPr>
          <w:rFonts w:ascii="Times New Roman" w:hAnsi="Times New Roman"/>
          <w:b/>
          <w:sz w:val="28"/>
          <w:szCs w:val="28"/>
        </w:rPr>
        <w:t xml:space="preserve">ИНКУБАЦИИ ИКРЫ </w:t>
      </w:r>
    </w:p>
    <w:p w:rsidR="00A86537" w:rsidRPr="00012CE5" w:rsidRDefault="00CD6ABB" w:rsidP="00012CE5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2CE5">
        <w:rPr>
          <w:rFonts w:ascii="Times New Roman" w:hAnsi="Times New Roman"/>
          <w:b/>
          <w:sz w:val="28"/>
          <w:szCs w:val="28"/>
        </w:rPr>
        <w:t>РАДУЖНОЙ ФОРЕЛИ</w:t>
      </w:r>
    </w:p>
    <w:p w:rsidR="00012CE5" w:rsidRDefault="00012CE5" w:rsidP="00A865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Цех </w:t>
      </w:r>
      <w:proofErr w:type="spellStart"/>
      <w:r w:rsidRPr="0028694A">
        <w:rPr>
          <w:sz w:val="28"/>
          <w:szCs w:val="28"/>
        </w:rPr>
        <w:t>доинкубации</w:t>
      </w:r>
      <w:proofErr w:type="spellEnd"/>
      <w:r w:rsidRPr="0028694A">
        <w:rPr>
          <w:sz w:val="28"/>
          <w:szCs w:val="28"/>
        </w:rPr>
        <w:t xml:space="preserve"> (рис. 1) предназначен для получения личинок форели при инкубации икры на стадии «глазка» и малька массой до 0,5 г в фазе п</w:t>
      </w:r>
      <w:r w:rsidRPr="0028694A">
        <w:rPr>
          <w:sz w:val="28"/>
          <w:szCs w:val="28"/>
        </w:rPr>
        <w:t>е</w:t>
      </w:r>
      <w:r w:rsidRPr="0028694A">
        <w:rPr>
          <w:sz w:val="28"/>
          <w:szCs w:val="28"/>
        </w:rPr>
        <w:t xml:space="preserve">рехода к активному кормлению (рис. 2–6). Для </w:t>
      </w:r>
      <w:proofErr w:type="spellStart"/>
      <w:r w:rsidRPr="0028694A">
        <w:rPr>
          <w:sz w:val="28"/>
          <w:szCs w:val="28"/>
        </w:rPr>
        <w:t>получе-ния</w:t>
      </w:r>
      <w:proofErr w:type="spellEnd"/>
      <w:r w:rsidRPr="0028694A">
        <w:rPr>
          <w:sz w:val="28"/>
          <w:szCs w:val="28"/>
        </w:rPr>
        <w:t xml:space="preserve"> личинки форели и малька массой 0,5 г в цехе установлено 54 лот-ка, каждый из которых вкл</w:t>
      </w:r>
      <w:r w:rsidRPr="0028694A">
        <w:rPr>
          <w:sz w:val="28"/>
          <w:szCs w:val="28"/>
        </w:rPr>
        <w:t>ю</w:t>
      </w:r>
      <w:r w:rsidRPr="0028694A">
        <w:rPr>
          <w:sz w:val="28"/>
          <w:szCs w:val="28"/>
        </w:rPr>
        <w:t xml:space="preserve">чает семь поддонов для икринок с </w:t>
      </w:r>
      <w:proofErr w:type="spellStart"/>
      <w:r w:rsidRPr="0028694A">
        <w:rPr>
          <w:sz w:val="28"/>
          <w:szCs w:val="28"/>
        </w:rPr>
        <w:t>разме-рами</w:t>
      </w:r>
      <w:proofErr w:type="spellEnd"/>
      <w:r w:rsidRPr="0028694A">
        <w:rPr>
          <w:sz w:val="28"/>
          <w:szCs w:val="28"/>
        </w:rPr>
        <w:t xml:space="preserve"> 4070×580×180 мм и площадью каждого лотка 2,3 м</w:t>
      </w:r>
      <w:proofErr w:type="gramStart"/>
      <w:r w:rsidRPr="0028694A">
        <w:rPr>
          <w:sz w:val="28"/>
          <w:szCs w:val="28"/>
        </w:rPr>
        <w:t>2</w:t>
      </w:r>
      <w:proofErr w:type="gramEnd"/>
      <w:r w:rsidRPr="0028694A">
        <w:rPr>
          <w:sz w:val="28"/>
          <w:szCs w:val="28"/>
        </w:rPr>
        <w:t xml:space="preserve">. Вода к лоткам подается по трубопроводам с помощью насоса, отводится к системе </w:t>
      </w:r>
      <w:proofErr w:type="gramStart"/>
      <w:r w:rsidRPr="0028694A">
        <w:rPr>
          <w:sz w:val="28"/>
          <w:szCs w:val="28"/>
        </w:rPr>
        <w:t>об-работки</w:t>
      </w:r>
      <w:proofErr w:type="gramEnd"/>
      <w:r w:rsidRPr="0028694A">
        <w:rPr>
          <w:sz w:val="28"/>
          <w:szCs w:val="28"/>
        </w:rPr>
        <w:t xml:space="preserve"> также по трубопроводам. В каждом лотке устанавливается 4 поддона с икрой. Общая площадь лотков 124 м</w:t>
      </w:r>
      <w:proofErr w:type="gramStart"/>
      <w:r w:rsidRPr="0028694A">
        <w:rPr>
          <w:sz w:val="28"/>
          <w:szCs w:val="28"/>
        </w:rPr>
        <w:t>2</w:t>
      </w:r>
      <w:proofErr w:type="gramEnd"/>
      <w:r w:rsidRPr="0028694A">
        <w:rPr>
          <w:sz w:val="28"/>
          <w:szCs w:val="28"/>
        </w:rPr>
        <w:t>, объем воды в них 19,4 м3. Глубина воды в лотках 15 см. Исходя из технол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 xml:space="preserve">гии получения 750 тыс. шт. рыбопосадочного материала 4 раза в год, на одну </w:t>
      </w:r>
      <w:proofErr w:type="gramStart"/>
      <w:r w:rsidRPr="0028694A">
        <w:rPr>
          <w:sz w:val="28"/>
          <w:szCs w:val="28"/>
        </w:rPr>
        <w:t>заклад-ку</w:t>
      </w:r>
      <w:proofErr w:type="gramEnd"/>
      <w:r w:rsidRPr="0028694A">
        <w:rPr>
          <w:sz w:val="28"/>
          <w:szCs w:val="28"/>
        </w:rPr>
        <w:t xml:space="preserve"> требуется 900 тыс. икринок. При этом задействуется 27 лотков. </w:t>
      </w:r>
    </w:p>
    <w:p w:rsidR="00012CE5" w:rsidRDefault="00012CE5" w:rsidP="00CD6ABB">
      <w:pPr>
        <w:pStyle w:val="Default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527336" cy="1360804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986" cy="136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E5" w:rsidRPr="0028694A" w:rsidRDefault="00012CE5" w:rsidP="00CD6ABB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0"/>
          <w:szCs w:val="16"/>
        </w:rPr>
      </w:pPr>
      <w:r w:rsidRPr="0028694A">
        <w:rPr>
          <w:rFonts w:ascii="Times New Roman" w:hAnsi="Times New Roman" w:cs="Times New Roman"/>
          <w:sz w:val="20"/>
          <w:szCs w:val="16"/>
        </w:rPr>
        <w:t xml:space="preserve">Рис. 1. Цех (модуль) </w:t>
      </w:r>
      <w:proofErr w:type="spellStart"/>
      <w:r w:rsidRPr="0028694A">
        <w:rPr>
          <w:rFonts w:ascii="Times New Roman" w:hAnsi="Times New Roman" w:cs="Times New Roman"/>
          <w:sz w:val="20"/>
          <w:szCs w:val="16"/>
        </w:rPr>
        <w:t>доинкубации</w:t>
      </w:r>
      <w:proofErr w:type="spellEnd"/>
      <w:r w:rsidRPr="0028694A">
        <w:rPr>
          <w:rFonts w:ascii="Times New Roman" w:hAnsi="Times New Roman" w:cs="Times New Roman"/>
          <w:sz w:val="20"/>
          <w:szCs w:val="16"/>
        </w:rPr>
        <w:t xml:space="preserve"> икры</w:t>
      </w:r>
    </w:p>
    <w:p w:rsidR="00012CE5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3779" cy="123951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201" cy="123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E5" w:rsidRPr="0028694A" w:rsidRDefault="00012CE5" w:rsidP="00012C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16"/>
        </w:rPr>
      </w:pPr>
      <w:r w:rsidRPr="0028694A">
        <w:rPr>
          <w:rFonts w:ascii="Times New Roman" w:hAnsi="Times New Roman" w:cs="Times New Roman"/>
          <w:sz w:val="24"/>
          <w:szCs w:val="16"/>
        </w:rPr>
        <w:t xml:space="preserve">Рис. 2. </w:t>
      </w:r>
      <w:proofErr w:type="spellStart"/>
      <w:r w:rsidRPr="0028694A">
        <w:rPr>
          <w:rFonts w:ascii="Times New Roman" w:hAnsi="Times New Roman" w:cs="Times New Roman"/>
          <w:sz w:val="24"/>
          <w:szCs w:val="16"/>
        </w:rPr>
        <w:t>Предличинка</w:t>
      </w:r>
      <w:proofErr w:type="spellEnd"/>
      <w:r w:rsidRPr="0028694A">
        <w:rPr>
          <w:rFonts w:ascii="Times New Roman" w:hAnsi="Times New Roman" w:cs="Times New Roman"/>
          <w:sz w:val="24"/>
          <w:szCs w:val="16"/>
        </w:rPr>
        <w:t xml:space="preserve"> с запасом питательных веществ в желточном мешке</w:t>
      </w:r>
    </w:p>
    <w:p w:rsidR="00012CE5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8739" cy="12440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57" cy="124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E5" w:rsidRPr="0028694A" w:rsidRDefault="00012CE5" w:rsidP="0028694A">
      <w:pPr>
        <w:pStyle w:val="Default"/>
        <w:jc w:val="center"/>
        <w:rPr>
          <w:szCs w:val="16"/>
        </w:rPr>
      </w:pPr>
      <w:r w:rsidRPr="0028694A">
        <w:rPr>
          <w:szCs w:val="16"/>
        </w:rPr>
        <w:t xml:space="preserve">Рис. 3. </w:t>
      </w:r>
      <w:proofErr w:type="spellStart"/>
      <w:r w:rsidRPr="0028694A">
        <w:rPr>
          <w:szCs w:val="16"/>
        </w:rPr>
        <w:t>Предличинка</w:t>
      </w:r>
      <w:proofErr w:type="spellEnd"/>
      <w:r w:rsidRPr="0028694A">
        <w:rPr>
          <w:szCs w:val="16"/>
        </w:rPr>
        <w:t xml:space="preserve"> с уменьшающимся желточным мешком</w:t>
      </w:r>
    </w:p>
    <w:p w:rsidR="00012CE5" w:rsidRPr="0028694A" w:rsidRDefault="00012CE5" w:rsidP="0028694A">
      <w:pPr>
        <w:pStyle w:val="Default"/>
        <w:jc w:val="center"/>
        <w:rPr>
          <w:color w:val="auto"/>
          <w:sz w:val="40"/>
        </w:rPr>
      </w:pPr>
    </w:p>
    <w:p w:rsidR="00012CE5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2834" cy="1541721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210" cy="154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E5" w:rsidRPr="0028694A" w:rsidRDefault="00012CE5" w:rsidP="00012CE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16"/>
        </w:rPr>
      </w:pPr>
      <w:r w:rsidRPr="0028694A">
        <w:rPr>
          <w:rFonts w:ascii="Times New Roman" w:hAnsi="Times New Roman" w:cs="Times New Roman"/>
          <w:sz w:val="24"/>
          <w:szCs w:val="16"/>
        </w:rPr>
        <w:t>Рис. 4. Густая сеть кровеносных сосудов в желточном мешке</w:t>
      </w:r>
    </w:p>
    <w:p w:rsidR="00012CE5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7857" cy="1326129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295" cy="132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E5" w:rsidRPr="0028694A" w:rsidRDefault="00012CE5" w:rsidP="0028694A">
      <w:pPr>
        <w:pStyle w:val="Default"/>
        <w:jc w:val="center"/>
      </w:pPr>
      <w:r w:rsidRPr="0028694A">
        <w:t xml:space="preserve">Рис. 5. «Закупоренное» анальное отверстие </w:t>
      </w:r>
      <w:proofErr w:type="spellStart"/>
      <w:r w:rsidRPr="0028694A">
        <w:t>предличинки</w:t>
      </w:r>
      <w:proofErr w:type="spellEnd"/>
    </w:p>
    <w:p w:rsidR="00012CE5" w:rsidRPr="0028694A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8694A">
        <w:rPr>
          <w:rFonts w:ascii="Times New Roman" w:hAnsi="Times New Roman" w:cs="Times New Roman"/>
          <w:sz w:val="24"/>
          <w:szCs w:val="24"/>
        </w:rPr>
        <w:t>до перехода на активное питание</w:t>
      </w:r>
    </w:p>
    <w:p w:rsidR="00012CE5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46937" cy="1262793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922" cy="126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CE5" w:rsidRPr="0028694A" w:rsidRDefault="00012CE5" w:rsidP="0028694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8694A">
        <w:rPr>
          <w:rFonts w:ascii="Times New Roman" w:hAnsi="Times New Roman" w:cs="Times New Roman"/>
          <w:sz w:val="24"/>
          <w:szCs w:val="24"/>
        </w:rPr>
        <w:t xml:space="preserve">Рис. 6. Усиление пигментации </w:t>
      </w:r>
      <w:proofErr w:type="spellStart"/>
      <w:r w:rsidRPr="0028694A">
        <w:rPr>
          <w:rFonts w:ascii="Times New Roman" w:hAnsi="Times New Roman" w:cs="Times New Roman"/>
          <w:sz w:val="24"/>
          <w:szCs w:val="24"/>
        </w:rPr>
        <w:t>предличинки</w:t>
      </w:r>
      <w:proofErr w:type="spellEnd"/>
      <w:r w:rsidRPr="0028694A">
        <w:rPr>
          <w:rFonts w:ascii="Times New Roman" w:hAnsi="Times New Roman" w:cs="Times New Roman"/>
          <w:sz w:val="24"/>
          <w:szCs w:val="24"/>
        </w:rPr>
        <w:t xml:space="preserve"> перед переходом на активное питание</w:t>
      </w:r>
    </w:p>
    <w:p w:rsidR="00012CE5" w:rsidRDefault="00012CE5" w:rsidP="00012CE5">
      <w:pPr>
        <w:spacing w:after="0" w:line="240" w:lineRule="auto"/>
        <w:ind w:firstLine="567"/>
        <w:jc w:val="both"/>
        <w:rPr>
          <w:sz w:val="16"/>
          <w:szCs w:val="16"/>
        </w:rPr>
      </w:pP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Потребность в воде составляет 12 л/мин на один лоток или 19,44 м3/ч на 18 лотков с икринками.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После появления личинок (700 тыс. шт.) их рассаживают в 54 лотка и потребность в воде составляет 26 м3/ч. (Здесь и ранее указано </w:t>
      </w:r>
      <w:proofErr w:type="spellStart"/>
      <w:proofErr w:type="gramStart"/>
      <w:r w:rsidRPr="0028694A">
        <w:rPr>
          <w:sz w:val="28"/>
          <w:szCs w:val="28"/>
        </w:rPr>
        <w:t>коли-чество</w:t>
      </w:r>
      <w:proofErr w:type="spellEnd"/>
      <w:proofErr w:type="gramEnd"/>
      <w:r w:rsidRPr="0028694A">
        <w:rPr>
          <w:sz w:val="28"/>
          <w:szCs w:val="28"/>
        </w:rPr>
        <w:t xml:space="preserve"> оборотной воды.)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Время появления личинки составляет 7 дней, вес ее – 0,13 г. </w:t>
      </w:r>
      <w:proofErr w:type="spellStart"/>
      <w:proofErr w:type="gramStart"/>
      <w:r w:rsidRPr="0028694A">
        <w:rPr>
          <w:sz w:val="28"/>
          <w:szCs w:val="28"/>
        </w:rPr>
        <w:t>Содер-жание</w:t>
      </w:r>
      <w:proofErr w:type="spellEnd"/>
      <w:proofErr w:type="gramEnd"/>
      <w:r w:rsidRPr="0028694A">
        <w:rPr>
          <w:sz w:val="28"/>
          <w:szCs w:val="28"/>
        </w:rPr>
        <w:t xml:space="preserve"> в лотках до массы 0,5 г – 21 день. К этому времени количество мал</w:t>
      </w:r>
      <w:r w:rsidRPr="0028694A">
        <w:rPr>
          <w:sz w:val="28"/>
          <w:szCs w:val="28"/>
        </w:rPr>
        <w:t>ь</w:t>
      </w:r>
      <w:r w:rsidRPr="0028694A">
        <w:rPr>
          <w:sz w:val="28"/>
          <w:szCs w:val="28"/>
        </w:rPr>
        <w:t xml:space="preserve">ков составляет 800 тыс. шт., или 89 % от количества икры для инкубации.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Для обработки воды, находящейся в рециркуляции, в </w:t>
      </w:r>
      <w:proofErr w:type="spellStart"/>
      <w:proofErr w:type="gramStart"/>
      <w:r w:rsidRPr="0028694A">
        <w:rPr>
          <w:sz w:val="28"/>
          <w:szCs w:val="28"/>
        </w:rPr>
        <w:t>инкубацион-ном</w:t>
      </w:r>
      <w:proofErr w:type="spellEnd"/>
      <w:proofErr w:type="gramEnd"/>
      <w:r w:rsidRPr="0028694A">
        <w:rPr>
          <w:sz w:val="28"/>
          <w:szCs w:val="28"/>
        </w:rPr>
        <w:t xml:space="preserve"> цехе установлено следующее оборудование: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барабанный фильтр FAIVRE (Франция) – для скорости расхода воды 30 м3/ч для удаления всех частиц более 20 мкм;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вертикальный насос MXV-25-207 – для подачи воды 2 м3/ч на лотки для очистки барабанного фильтра;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колодец барабанного фильтра с размерами 2000×1400×1000 мм с пер</w:t>
      </w:r>
      <w:r w:rsidRPr="0028694A">
        <w:rPr>
          <w:sz w:val="28"/>
          <w:szCs w:val="28"/>
        </w:rPr>
        <w:t>е</w:t>
      </w:r>
      <w:r w:rsidRPr="0028694A">
        <w:rPr>
          <w:sz w:val="28"/>
          <w:szCs w:val="28"/>
        </w:rPr>
        <w:t xml:space="preserve">ливом воды к колодцу биофильтра «плавучая подушка»; </w:t>
      </w:r>
    </w:p>
    <w:p w:rsidR="00012CE5" w:rsidRPr="0028694A" w:rsidRDefault="00012CE5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 xml:space="preserve">- погружные биофильтры, заполненные фильтрующим материалом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Bioflow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 xml:space="preserve"> с удельной поверхностью 800 м</w:t>
      </w:r>
      <w:proofErr w:type="gramStart"/>
      <w:r w:rsidRPr="0028694A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28694A">
        <w:rPr>
          <w:rFonts w:ascii="Times New Roman" w:hAnsi="Times New Roman" w:cs="Times New Roman"/>
          <w:sz w:val="28"/>
          <w:szCs w:val="28"/>
        </w:rPr>
        <w:t>/м3;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воздуходувка мощностью 1,5 кВт с подачей воздуха 30 м3/ч с </w:t>
      </w:r>
      <w:proofErr w:type="spellStart"/>
      <w:proofErr w:type="gramStart"/>
      <w:r w:rsidRPr="0028694A">
        <w:rPr>
          <w:sz w:val="28"/>
          <w:szCs w:val="28"/>
        </w:rPr>
        <w:t>дав-лением</w:t>
      </w:r>
      <w:proofErr w:type="spellEnd"/>
      <w:proofErr w:type="gramEnd"/>
      <w:r w:rsidRPr="0028694A">
        <w:rPr>
          <w:sz w:val="28"/>
          <w:szCs w:val="28"/>
        </w:rPr>
        <w:t xml:space="preserve"> 200 </w:t>
      </w:r>
      <w:proofErr w:type="spellStart"/>
      <w:r w:rsidRPr="0028694A">
        <w:rPr>
          <w:sz w:val="28"/>
          <w:szCs w:val="28"/>
        </w:rPr>
        <w:t>мбар</w:t>
      </w:r>
      <w:proofErr w:type="spellEnd"/>
      <w:r w:rsidRPr="0028694A">
        <w:rPr>
          <w:sz w:val="28"/>
          <w:szCs w:val="28"/>
        </w:rPr>
        <w:t xml:space="preserve">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колодец с размерами 1400×900×2200 мм. Вода из этого колодца нас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 xml:space="preserve">сами подается на </w:t>
      </w:r>
      <w:proofErr w:type="gramStart"/>
      <w:r w:rsidRPr="0028694A">
        <w:rPr>
          <w:sz w:val="28"/>
          <w:szCs w:val="28"/>
        </w:rPr>
        <w:t>капельный</w:t>
      </w:r>
      <w:proofErr w:type="gramEnd"/>
      <w:r w:rsidRPr="0028694A">
        <w:rPr>
          <w:sz w:val="28"/>
          <w:szCs w:val="28"/>
        </w:rPr>
        <w:t xml:space="preserve"> и погружные фильтры. Подача насоса 30 м3/ч;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капельный фильтр с размерами 1080×1080×2000 мм, с 1,2 м3 фильтр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>вальных пакетов с удельной поверхностью 200 м</w:t>
      </w:r>
      <w:proofErr w:type="gramStart"/>
      <w:r w:rsidRPr="0028694A">
        <w:rPr>
          <w:sz w:val="28"/>
          <w:szCs w:val="28"/>
        </w:rPr>
        <w:t>2</w:t>
      </w:r>
      <w:proofErr w:type="gramEnd"/>
      <w:r w:rsidRPr="0028694A">
        <w:rPr>
          <w:sz w:val="28"/>
          <w:szCs w:val="28"/>
        </w:rPr>
        <w:t xml:space="preserve">/м3. Фильтр располагается над колодцем с биофильтром «плавучая подушка»;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вентилятор диаметром 300 мм, расположенный над капельным филь</w:t>
      </w:r>
      <w:r w:rsidRPr="0028694A">
        <w:rPr>
          <w:sz w:val="28"/>
          <w:szCs w:val="28"/>
        </w:rPr>
        <w:t>т</w:t>
      </w:r>
      <w:r w:rsidRPr="0028694A">
        <w:rPr>
          <w:sz w:val="28"/>
          <w:szCs w:val="28"/>
        </w:rPr>
        <w:t xml:space="preserve">ром с выходом на кровлю и служащий для дегазации и </w:t>
      </w:r>
      <w:proofErr w:type="spellStart"/>
      <w:proofErr w:type="gramStart"/>
      <w:r w:rsidRPr="0028694A">
        <w:rPr>
          <w:sz w:val="28"/>
          <w:szCs w:val="28"/>
        </w:rPr>
        <w:t>вентиля-ции</w:t>
      </w:r>
      <w:proofErr w:type="spellEnd"/>
      <w:proofErr w:type="gramEnd"/>
      <w:r w:rsidRPr="0028694A">
        <w:rPr>
          <w:sz w:val="28"/>
          <w:szCs w:val="28"/>
        </w:rPr>
        <w:t xml:space="preserve"> фильтра и помещения;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бетонный колодец очищенной воды с размерами 1400×900×2200 мм;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один насос рабочий и один резервный CALPEDA NM4 65/20 (Италия) – для подачи очищенной воды в лотки. Подача каждого </w:t>
      </w:r>
      <w:proofErr w:type="spellStart"/>
      <w:proofErr w:type="gramStart"/>
      <w:r w:rsidRPr="0028694A">
        <w:rPr>
          <w:sz w:val="28"/>
          <w:szCs w:val="28"/>
        </w:rPr>
        <w:t>насо-са</w:t>
      </w:r>
      <w:proofErr w:type="spellEnd"/>
      <w:proofErr w:type="gramEnd"/>
      <w:r w:rsidRPr="0028694A">
        <w:rPr>
          <w:sz w:val="28"/>
          <w:szCs w:val="28"/>
        </w:rPr>
        <w:t xml:space="preserve"> составляет 30 м3/ч;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кислородный конус на подаче воды в лотки, насыщающий воду кисл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 xml:space="preserve">родом;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панель регулировки кислорода;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lastRenderedPageBreak/>
        <w:t xml:space="preserve">- дозирующая система </w:t>
      </w:r>
      <w:proofErr w:type="spellStart"/>
      <w:r w:rsidRPr="0028694A">
        <w:rPr>
          <w:sz w:val="28"/>
          <w:szCs w:val="28"/>
        </w:rPr>
        <w:t>Profi</w:t>
      </w:r>
      <w:proofErr w:type="spellEnd"/>
      <w:r w:rsidRPr="0028694A">
        <w:rPr>
          <w:sz w:val="28"/>
          <w:szCs w:val="28"/>
        </w:rPr>
        <w:t xml:space="preserve"> </w:t>
      </w:r>
      <w:proofErr w:type="spellStart"/>
      <w:r w:rsidRPr="0028694A">
        <w:rPr>
          <w:sz w:val="28"/>
          <w:szCs w:val="28"/>
        </w:rPr>
        <w:t>Automatic</w:t>
      </w:r>
      <w:proofErr w:type="spellEnd"/>
      <w:r w:rsidRPr="0028694A">
        <w:rPr>
          <w:sz w:val="28"/>
          <w:szCs w:val="28"/>
        </w:rPr>
        <w:t xml:space="preserve"> с блоком управления </w:t>
      </w:r>
      <w:proofErr w:type="spellStart"/>
      <w:r w:rsidRPr="0028694A">
        <w:rPr>
          <w:sz w:val="28"/>
          <w:szCs w:val="28"/>
        </w:rPr>
        <w:t>Aqua-сontrol</w:t>
      </w:r>
      <w:proofErr w:type="spellEnd"/>
      <w:r w:rsidRPr="0028694A">
        <w:rPr>
          <w:sz w:val="28"/>
          <w:szCs w:val="28"/>
        </w:rPr>
        <w:t xml:space="preserve"> – для регулировки рН. Этот насос соединен с рН-зондом для регулировки уровня рН;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насос для подачи чистой воды из </w:t>
      </w:r>
      <w:proofErr w:type="spellStart"/>
      <w:r w:rsidRPr="0028694A">
        <w:rPr>
          <w:sz w:val="28"/>
          <w:szCs w:val="28"/>
        </w:rPr>
        <w:t>артскважин</w:t>
      </w:r>
      <w:proofErr w:type="spellEnd"/>
      <w:r w:rsidRPr="0028694A">
        <w:rPr>
          <w:sz w:val="28"/>
          <w:szCs w:val="28"/>
        </w:rPr>
        <w:t xml:space="preserve"> в объеме 2 м3/ч;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кислородный зонд на трубопроводе подачи воды в лотки;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</w:t>
      </w:r>
      <w:proofErr w:type="spellStart"/>
      <w:r w:rsidRPr="0028694A">
        <w:rPr>
          <w:sz w:val="28"/>
          <w:szCs w:val="28"/>
        </w:rPr>
        <w:t>р</w:t>
      </w:r>
      <w:proofErr w:type="gramStart"/>
      <w:r w:rsidRPr="0028694A">
        <w:rPr>
          <w:sz w:val="28"/>
          <w:szCs w:val="28"/>
        </w:rPr>
        <w:t>H</w:t>
      </w:r>
      <w:proofErr w:type="gramEnd"/>
      <w:r w:rsidRPr="0028694A">
        <w:rPr>
          <w:sz w:val="28"/>
          <w:szCs w:val="28"/>
        </w:rPr>
        <w:t>-зонд</w:t>
      </w:r>
      <w:proofErr w:type="spellEnd"/>
      <w:r w:rsidRPr="0028694A">
        <w:rPr>
          <w:sz w:val="28"/>
          <w:szCs w:val="28"/>
        </w:rPr>
        <w:t xml:space="preserve"> на трубопроводе подачи воды в лотки;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канализационно-насосная станция.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Снабжение кислородом осуществляется от установленного </w:t>
      </w:r>
      <w:proofErr w:type="gramStart"/>
      <w:r w:rsidRPr="0028694A">
        <w:rPr>
          <w:sz w:val="28"/>
          <w:szCs w:val="28"/>
        </w:rPr>
        <w:t>кисло-родного</w:t>
      </w:r>
      <w:proofErr w:type="gramEnd"/>
      <w:r w:rsidRPr="0028694A">
        <w:rPr>
          <w:sz w:val="28"/>
          <w:szCs w:val="28"/>
        </w:rPr>
        <w:t xml:space="preserve"> генератора на все модули. Общее потребление кислорода </w:t>
      </w:r>
      <w:proofErr w:type="spellStart"/>
      <w:proofErr w:type="gramStart"/>
      <w:r w:rsidRPr="0028694A">
        <w:rPr>
          <w:sz w:val="28"/>
          <w:szCs w:val="28"/>
        </w:rPr>
        <w:t>со-ставляет</w:t>
      </w:r>
      <w:proofErr w:type="spellEnd"/>
      <w:proofErr w:type="gramEnd"/>
      <w:r w:rsidRPr="0028694A">
        <w:rPr>
          <w:sz w:val="28"/>
          <w:szCs w:val="28"/>
        </w:rPr>
        <w:t xml:space="preserve"> 0,5 кг/ч.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Принципиальная схема работы цеха инкубации следующая: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вода, пройдя через лотки по сливному трубопроводу, попадает в кол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 xml:space="preserve">дец с барабанным фильтром;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после очистки барабанным фильтром самотеком попадает в насосный колодец; </w:t>
      </w:r>
    </w:p>
    <w:p w:rsidR="00012CE5" w:rsidRPr="0028694A" w:rsidRDefault="00012CE5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насосами из водоприемного колодца подается на </w:t>
      </w:r>
      <w:proofErr w:type="gramStart"/>
      <w:r w:rsidRPr="0028694A">
        <w:rPr>
          <w:sz w:val="28"/>
          <w:szCs w:val="28"/>
        </w:rPr>
        <w:t>капельный</w:t>
      </w:r>
      <w:proofErr w:type="gramEnd"/>
      <w:r w:rsidRPr="0028694A">
        <w:rPr>
          <w:sz w:val="28"/>
          <w:szCs w:val="28"/>
        </w:rPr>
        <w:t xml:space="preserve"> и </w:t>
      </w:r>
      <w:proofErr w:type="spellStart"/>
      <w:r w:rsidRPr="0028694A">
        <w:rPr>
          <w:sz w:val="28"/>
          <w:szCs w:val="28"/>
        </w:rPr>
        <w:t>по-гружные</w:t>
      </w:r>
      <w:proofErr w:type="spellEnd"/>
      <w:r w:rsidRPr="0028694A">
        <w:rPr>
          <w:sz w:val="28"/>
          <w:szCs w:val="28"/>
        </w:rPr>
        <w:t xml:space="preserve"> фильтры; </w:t>
      </w:r>
    </w:p>
    <w:p w:rsidR="00012CE5" w:rsidRPr="0028694A" w:rsidRDefault="00012CE5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>- из водоприемного колодца подается насосами по трубопроводам к ло</w:t>
      </w:r>
      <w:r w:rsidRPr="0028694A">
        <w:rPr>
          <w:rFonts w:ascii="Times New Roman" w:hAnsi="Times New Roman" w:cs="Times New Roman"/>
          <w:sz w:val="28"/>
          <w:szCs w:val="28"/>
        </w:rPr>
        <w:t>т</w:t>
      </w:r>
      <w:r w:rsidRPr="0028694A">
        <w:rPr>
          <w:rFonts w:ascii="Times New Roman" w:hAnsi="Times New Roman" w:cs="Times New Roman"/>
          <w:sz w:val="28"/>
          <w:szCs w:val="28"/>
        </w:rPr>
        <w:t>кам.</w:t>
      </w:r>
    </w:p>
    <w:p w:rsidR="00012CE5" w:rsidRPr="0028694A" w:rsidRDefault="00012CE5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b/>
          <w:bCs/>
          <w:sz w:val="28"/>
          <w:szCs w:val="28"/>
        </w:rPr>
        <w:t xml:space="preserve">Технология </w:t>
      </w:r>
      <w:proofErr w:type="spellStart"/>
      <w:r w:rsidRPr="0028694A">
        <w:rPr>
          <w:b/>
          <w:bCs/>
          <w:sz w:val="28"/>
          <w:szCs w:val="28"/>
        </w:rPr>
        <w:t>доинкубации</w:t>
      </w:r>
      <w:proofErr w:type="spellEnd"/>
      <w:r w:rsidRPr="0028694A">
        <w:rPr>
          <w:b/>
          <w:bCs/>
          <w:sz w:val="28"/>
          <w:szCs w:val="28"/>
        </w:rPr>
        <w:t xml:space="preserve"> икры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Оплодотворенная икра (эмбрионы) на стадии «глазка» завозится из др</w:t>
      </w:r>
      <w:r w:rsidRPr="0028694A">
        <w:rPr>
          <w:sz w:val="28"/>
          <w:szCs w:val="28"/>
        </w:rPr>
        <w:t>у</w:t>
      </w:r>
      <w:r w:rsidRPr="0028694A">
        <w:rPr>
          <w:sz w:val="28"/>
          <w:szCs w:val="28"/>
        </w:rPr>
        <w:t xml:space="preserve">гих специализированных рыбопитомников.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proofErr w:type="spellStart"/>
      <w:r w:rsidRPr="0028694A">
        <w:rPr>
          <w:sz w:val="28"/>
          <w:szCs w:val="28"/>
        </w:rPr>
        <w:t>Оплодотворяемость</w:t>
      </w:r>
      <w:proofErr w:type="spellEnd"/>
      <w:r w:rsidRPr="0028694A">
        <w:rPr>
          <w:sz w:val="28"/>
          <w:szCs w:val="28"/>
        </w:rPr>
        <w:t xml:space="preserve"> икры составляет не менее 80 %, отход за </w:t>
      </w:r>
      <w:proofErr w:type="gramStart"/>
      <w:r w:rsidRPr="0028694A">
        <w:rPr>
          <w:sz w:val="28"/>
          <w:szCs w:val="28"/>
        </w:rPr>
        <w:t>пери-од</w:t>
      </w:r>
      <w:proofErr w:type="gramEnd"/>
      <w:r w:rsidRPr="0028694A">
        <w:rPr>
          <w:sz w:val="28"/>
          <w:szCs w:val="28"/>
        </w:rPr>
        <w:t xml:space="preserve"> инкубации от оплодотворения до стадии «глазка» – 10 %.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Перевозку икры рекомендуется осуществлять в </w:t>
      </w:r>
      <w:proofErr w:type="gramStart"/>
      <w:r w:rsidRPr="0028694A">
        <w:rPr>
          <w:sz w:val="28"/>
          <w:szCs w:val="28"/>
        </w:rPr>
        <w:t>пенопластовых</w:t>
      </w:r>
      <w:proofErr w:type="gramEnd"/>
      <w:r w:rsidRPr="0028694A">
        <w:rPr>
          <w:sz w:val="28"/>
          <w:szCs w:val="28"/>
        </w:rPr>
        <w:t xml:space="preserve"> </w:t>
      </w:r>
      <w:proofErr w:type="spellStart"/>
      <w:r w:rsidRPr="0028694A">
        <w:rPr>
          <w:sz w:val="28"/>
          <w:szCs w:val="28"/>
        </w:rPr>
        <w:t>кон-тейнерах</w:t>
      </w:r>
      <w:proofErr w:type="spellEnd"/>
      <w:r w:rsidRPr="0028694A">
        <w:rPr>
          <w:sz w:val="28"/>
          <w:szCs w:val="28"/>
        </w:rPr>
        <w:t xml:space="preserve"> со льдом. Качество икры определяется визуально.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Икру распределяют на рамках в</w:t>
      </w:r>
      <w:r>
        <w:rPr>
          <w:sz w:val="28"/>
          <w:szCs w:val="28"/>
        </w:rPr>
        <w:t xml:space="preserve"> лотках инкубационного аппарата. </w:t>
      </w:r>
      <w:r w:rsidRPr="0028694A">
        <w:rPr>
          <w:sz w:val="28"/>
          <w:szCs w:val="28"/>
        </w:rPr>
        <w:t>В один аппарат помещают икру, собранную в тот же самый день или в бл</w:t>
      </w:r>
      <w:r w:rsidRPr="0028694A">
        <w:rPr>
          <w:sz w:val="28"/>
          <w:szCs w:val="28"/>
        </w:rPr>
        <w:t>и</w:t>
      </w:r>
      <w:r w:rsidRPr="0028694A">
        <w:rPr>
          <w:sz w:val="28"/>
          <w:szCs w:val="28"/>
        </w:rPr>
        <w:t>жайшие дни. В период инкубации икры необходимо круглосуточное дежу</w:t>
      </w:r>
      <w:r w:rsidRPr="0028694A">
        <w:rPr>
          <w:sz w:val="28"/>
          <w:szCs w:val="28"/>
        </w:rPr>
        <w:t>р</w:t>
      </w:r>
      <w:r w:rsidRPr="0028694A">
        <w:rPr>
          <w:sz w:val="28"/>
          <w:szCs w:val="28"/>
        </w:rPr>
        <w:t xml:space="preserve">ство. Следует следить: </w:t>
      </w:r>
    </w:p>
    <w:p w:rsidR="00012CE5" w:rsidRP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>- за постоянным притоком воды;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- поддержанием постоянной темпера</w:t>
      </w:r>
      <w:r>
        <w:rPr>
          <w:sz w:val="28"/>
          <w:szCs w:val="28"/>
        </w:rPr>
        <w:t>туры на уровне 8–11</w:t>
      </w:r>
      <w:proofErr w:type="gramStart"/>
      <w:r>
        <w:rPr>
          <w:sz w:val="28"/>
          <w:szCs w:val="28"/>
        </w:rPr>
        <w:t xml:space="preserve"> °С</w:t>
      </w:r>
      <w:proofErr w:type="gramEnd"/>
      <w:r>
        <w:rPr>
          <w:sz w:val="28"/>
          <w:szCs w:val="28"/>
        </w:rPr>
        <w:t>, лучше 9 </w:t>
      </w:r>
      <w:r w:rsidRPr="0028694A">
        <w:rPr>
          <w:sz w:val="28"/>
          <w:szCs w:val="28"/>
        </w:rPr>
        <w:t xml:space="preserve">°С;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- концентрацией кислорода – не менее 7 мг/л на сбросе.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В период инкубации можно осторожно отбирать погибшие (белые) и</w:t>
      </w:r>
      <w:r w:rsidRPr="0028694A">
        <w:rPr>
          <w:sz w:val="28"/>
          <w:szCs w:val="28"/>
        </w:rPr>
        <w:t>к</w:t>
      </w:r>
      <w:r w:rsidRPr="0028694A">
        <w:rPr>
          <w:sz w:val="28"/>
          <w:szCs w:val="28"/>
        </w:rPr>
        <w:t>ринки. Отбор икры обычно производят специальными пинцетами с пров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 xml:space="preserve">лочными петлями на конце или стеклянной трубочкой, </w:t>
      </w:r>
      <w:proofErr w:type="gramStart"/>
      <w:r w:rsidRPr="0028694A">
        <w:rPr>
          <w:sz w:val="28"/>
          <w:szCs w:val="28"/>
        </w:rPr>
        <w:t>встав-ленной</w:t>
      </w:r>
      <w:proofErr w:type="gramEnd"/>
      <w:r w:rsidRPr="0028694A">
        <w:rPr>
          <w:sz w:val="28"/>
          <w:szCs w:val="28"/>
        </w:rPr>
        <w:t xml:space="preserve"> в рез</w:t>
      </w:r>
      <w:r w:rsidRPr="0028694A">
        <w:rPr>
          <w:sz w:val="28"/>
          <w:szCs w:val="28"/>
        </w:rPr>
        <w:t>и</w:t>
      </w:r>
      <w:r w:rsidRPr="0028694A">
        <w:rPr>
          <w:sz w:val="28"/>
          <w:szCs w:val="28"/>
        </w:rPr>
        <w:t>новую грушу. Количество погибшей икры регистрируют в журнале регис</w:t>
      </w:r>
      <w:r w:rsidRPr="0028694A">
        <w:rPr>
          <w:sz w:val="28"/>
          <w:szCs w:val="28"/>
        </w:rPr>
        <w:t>т</w:t>
      </w:r>
      <w:r w:rsidRPr="0028694A">
        <w:rPr>
          <w:sz w:val="28"/>
          <w:szCs w:val="28"/>
        </w:rPr>
        <w:t xml:space="preserve">рации данных по инкубации, для каждого аппарата и рамки отдельно. Для любого вида форели период инкубации и среднее время </w:t>
      </w:r>
      <w:proofErr w:type="spellStart"/>
      <w:r w:rsidRPr="0028694A">
        <w:rPr>
          <w:sz w:val="28"/>
          <w:szCs w:val="28"/>
        </w:rPr>
        <w:t>вылупления</w:t>
      </w:r>
      <w:proofErr w:type="spellEnd"/>
      <w:r w:rsidRPr="0028694A">
        <w:rPr>
          <w:sz w:val="28"/>
          <w:szCs w:val="28"/>
        </w:rPr>
        <w:t xml:space="preserve"> личинок не являются постоянными величинами для данной температуры воды: кол</w:t>
      </w:r>
      <w:r w:rsidRPr="0028694A">
        <w:rPr>
          <w:sz w:val="28"/>
          <w:szCs w:val="28"/>
        </w:rPr>
        <w:t>е</w:t>
      </w:r>
      <w:r w:rsidRPr="0028694A">
        <w:rPr>
          <w:sz w:val="28"/>
          <w:szCs w:val="28"/>
        </w:rPr>
        <w:t xml:space="preserve">бания могут составлять ±6 дней в </w:t>
      </w:r>
      <w:proofErr w:type="spellStart"/>
      <w:proofErr w:type="gramStart"/>
      <w:r w:rsidRPr="0028694A">
        <w:rPr>
          <w:sz w:val="28"/>
          <w:szCs w:val="28"/>
        </w:rPr>
        <w:t>зави-симости</w:t>
      </w:r>
      <w:proofErr w:type="spellEnd"/>
      <w:proofErr w:type="gramEnd"/>
      <w:r w:rsidRPr="0028694A">
        <w:rPr>
          <w:sz w:val="28"/>
          <w:szCs w:val="28"/>
        </w:rPr>
        <w:t xml:space="preserve"> от физиологического состо</w:t>
      </w:r>
      <w:r w:rsidRPr="0028694A">
        <w:rPr>
          <w:sz w:val="28"/>
          <w:szCs w:val="28"/>
        </w:rPr>
        <w:t>я</w:t>
      </w:r>
      <w:r w:rsidRPr="0028694A">
        <w:rPr>
          <w:sz w:val="28"/>
          <w:szCs w:val="28"/>
        </w:rPr>
        <w:t xml:space="preserve">ния обоих производителей. </w:t>
      </w:r>
      <w:proofErr w:type="spellStart"/>
      <w:proofErr w:type="gramStart"/>
      <w:r w:rsidRPr="0028694A">
        <w:rPr>
          <w:sz w:val="28"/>
          <w:szCs w:val="28"/>
        </w:rPr>
        <w:t>Тща-тельный</w:t>
      </w:r>
      <w:proofErr w:type="spellEnd"/>
      <w:proofErr w:type="gramEnd"/>
      <w:r w:rsidRPr="0028694A">
        <w:rPr>
          <w:sz w:val="28"/>
          <w:szCs w:val="28"/>
        </w:rPr>
        <w:t xml:space="preserve"> отбор икры производят только на стадии «глазка». В это </w:t>
      </w:r>
      <w:proofErr w:type="spellStart"/>
      <w:proofErr w:type="gramStart"/>
      <w:r w:rsidRPr="0028694A">
        <w:rPr>
          <w:sz w:val="28"/>
          <w:szCs w:val="28"/>
        </w:rPr>
        <w:t>вре-мя</w:t>
      </w:r>
      <w:proofErr w:type="spellEnd"/>
      <w:proofErr w:type="gramEnd"/>
      <w:r w:rsidRPr="0028694A">
        <w:rPr>
          <w:sz w:val="28"/>
          <w:szCs w:val="28"/>
        </w:rPr>
        <w:t xml:space="preserve"> икру промывают от образовавшихся веществ. </w:t>
      </w:r>
      <w:r w:rsidRPr="0028694A">
        <w:rPr>
          <w:sz w:val="28"/>
          <w:szCs w:val="28"/>
        </w:rPr>
        <w:lastRenderedPageBreak/>
        <w:t xml:space="preserve">При достижении </w:t>
      </w:r>
      <w:proofErr w:type="spellStart"/>
      <w:proofErr w:type="gramStart"/>
      <w:r w:rsidRPr="0028694A">
        <w:rPr>
          <w:sz w:val="28"/>
          <w:szCs w:val="28"/>
        </w:rPr>
        <w:t>ста-дии</w:t>
      </w:r>
      <w:proofErr w:type="spellEnd"/>
      <w:proofErr w:type="gramEnd"/>
      <w:r w:rsidRPr="0028694A">
        <w:rPr>
          <w:sz w:val="28"/>
          <w:szCs w:val="28"/>
        </w:rPr>
        <w:t xml:space="preserve"> «глазка» определяют относительное время </w:t>
      </w:r>
      <w:proofErr w:type="spellStart"/>
      <w:r w:rsidRPr="0028694A">
        <w:rPr>
          <w:sz w:val="28"/>
          <w:szCs w:val="28"/>
        </w:rPr>
        <w:t>вылу</w:t>
      </w:r>
      <w:r w:rsidRPr="0028694A">
        <w:rPr>
          <w:sz w:val="28"/>
          <w:szCs w:val="28"/>
        </w:rPr>
        <w:t>п</w:t>
      </w:r>
      <w:r w:rsidRPr="0028694A">
        <w:rPr>
          <w:sz w:val="28"/>
          <w:szCs w:val="28"/>
        </w:rPr>
        <w:t>ления</w:t>
      </w:r>
      <w:proofErr w:type="spellEnd"/>
      <w:r w:rsidRPr="0028694A">
        <w:rPr>
          <w:sz w:val="28"/>
          <w:szCs w:val="28"/>
        </w:rPr>
        <w:t xml:space="preserve"> личинок.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При благоприятных условиях отход икры за 30–35 дней инкубации обычно не должен превышать 15 %. Однако колебания температуры воды, загрязнение различными вредными веществами (нитритами), механическое воздействие на чувствительных стадиях развития и </w:t>
      </w:r>
      <w:proofErr w:type="spellStart"/>
      <w:proofErr w:type="gramStart"/>
      <w:r w:rsidRPr="0028694A">
        <w:rPr>
          <w:sz w:val="28"/>
          <w:szCs w:val="28"/>
        </w:rPr>
        <w:t>об-разование</w:t>
      </w:r>
      <w:proofErr w:type="spellEnd"/>
      <w:proofErr w:type="gramEnd"/>
      <w:r w:rsidRPr="0028694A">
        <w:rPr>
          <w:sz w:val="28"/>
          <w:szCs w:val="28"/>
        </w:rPr>
        <w:t xml:space="preserve"> </w:t>
      </w:r>
      <w:proofErr w:type="spellStart"/>
      <w:r w:rsidRPr="0028694A">
        <w:rPr>
          <w:sz w:val="28"/>
          <w:szCs w:val="28"/>
        </w:rPr>
        <w:t>сапроле</w:t>
      </w:r>
      <w:r w:rsidRPr="0028694A">
        <w:rPr>
          <w:sz w:val="28"/>
          <w:szCs w:val="28"/>
        </w:rPr>
        <w:t>г</w:t>
      </w:r>
      <w:r w:rsidRPr="0028694A">
        <w:rPr>
          <w:sz w:val="28"/>
          <w:szCs w:val="28"/>
        </w:rPr>
        <w:t>нии</w:t>
      </w:r>
      <w:proofErr w:type="spellEnd"/>
      <w:r w:rsidRPr="0028694A">
        <w:rPr>
          <w:sz w:val="28"/>
          <w:szCs w:val="28"/>
        </w:rPr>
        <w:t xml:space="preserve"> резко повышают отход икры и эмбрионов. </w:t>
      </w: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 xml:space="preserve">Критические стадии развития, на которых не рекомендуется </w:t>
      </w:r>
      <w:proofErr w:type="spellStart"/>
      <w:proofErr w:type="gramStart"/>
      <w:r w:rsidRPr="0028694A">
        <w:rPr>
          <w:rFonts w:ascii="Times New Roman" w:hAnsi="Times New Roman" w:cs="Times New Roman"/>
          <w:sz w:val="28"/>
          <w:szCs w:val="28"/>
        </w:rPr>
        <w:t>обра-батывать</w:t>
      </w:r>
      <w:proofErr w:type="spellEnd"/>
      <w:proofErr w:type="gramEnd"/>
      <w:r w:rsidRPr="0028694A">
        <w:rPr>
          <w:rFonts w:ascii="Times New Roman" w:hAnsi="Times New Roman" w:cs="Times New Roman"/>
          <w:sz w:val="28"/>
          <w:szCs w:val="28"/>
        </w:rPr>
        <w:t xml:space="preserve"> икру: от стадии поздней морулы до стадии замыкания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жел-точной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 xml:space="preserve"> пробки и роста хвостовой почки. Нельзя проводить </w:t>
      </w:r>
      <w:proofErr w:type="spellStart"/>
      <w:proofErr w:type="gramStart"/>
      <w:r w:rsidRPr="0028694A">
        <w:rPr>
          <w:rFonts w:ascii="Times New Roman" w:hAnsi="Times New Roman" w:cs="Times New Roman"/>
          <w:sz w:val="28"/>
          <w:szCs w:val="28"/>
        </w:rPr>
        <w:t>дезинфек-цию</w:t>
      </w:r>
      <w:proofErr w:type="spellEnd"/>
      <w:proofErr w:type="gramEnd"/>
      <w:r w:rsidRPr="0028694A">
        <w:rPr>
          <w:rFonts w:ascii="Times New Roman" w:hAnsi="Times New Roman" w:cs="Times New Roman"/>
          <w:sz w:val="28"/>
          <w:szCs w:val="28"/>
        </w:rPr>
        <w:t xml:space="preserve"> зарод</w:t>
      </w:r>
      <w:r w:rsidRPr="0028694A">
        <w:rPr>
          <w:rFonts w:ascii="Times New Roman" w:hAnsi="Times New Roman" w:cs="Times New Roman"/>
          <w:sz w:val="28"/>
          <w:szCs w:val="28"/>
        </w:rPr>
        <w:t>ы</w:t>
      </w:r>
      <w:r w:rsidRPr="0028694A">
        <w:rPr>
          <w:rFonts w:ascii="Times New Roman" w:hAnsi="Times New Roman" w:cs="Times New Roman"/>
          <w:sz w:val="28"/>
          <w:szCs w:val="28"/>
        </w:rPr>
        <w:t xml:space="preserve">шей за 5 дней до выклева, так как это приведет к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деформа-ции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 xml:space="preserve"> тела и их г</w:t>
      </w:r>
      <w:r w:rsidRPr="0028694A">
        <w:rPr>
          <w:rFonts w:ascii="Times New Roman" w:hAnsi="Times New Roman" w:cs="Times New Roman"/>
          <w:sz w:val="28"/>
          <w:szCs w:val="28"/>
        </w:rPr>
        <w:t>и</w:t>
      </w:r>
      <w:r w:rsidRPr="0028694A">
        <w:rPr>
          <w:rFonts w:ascii="Times New Roman" w:hAnsi="Times New Roman" w:cs="Times New Roman"/>
          <w:sz w:val="28"/>
          <w:szCs w:val="28"/>
        </w:rPr>
        <w:t>бели (табл. 1).</w:t>
      </w: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P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Pr="0028694A" w:rsidRDefault="0028694A" w:rsidP="0028694A">
      <w:pPr>
        <w:pStyle w:val="Default"/>
        <w:ind w:firstLine="567"/>
        <w:jc w:val="both"/>
        <w:rPr>
          <w:szCs w:val="28"/>
        </w:rPr>
      </w:pPr>
      <w:r w:rsidRPr="0028694A">
        <w:rPr>
          <w:szCs w:val="28"/>
        </w:rPr>
        <w:t xml:space="preserve">Таблица 1. </w:t>
      </w:r>
      <w:r w:rsidRPr="0028694A">
        <w:rPr>
          <w:b/>
          <w:bCs/>
          <w:szCs w:val="28"/>
        </w:rPr>
        <w:t xml:space="preserve">Чувствительные и устойчивые стадии эмбриогенеза </w:t>
      </w:r>
    </w:p>
    <w:p w:rsidR="0028694A" w:rsidRP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8"/>
        </w:rPr>
      </w:pPr>
      <w:r w:rsidRPr="0028694A">
        <w:rPr>
          <w:rFonts w:ascii="Times New Roman" w:hAnsi="Times New Roman" w:cs="Times New Roman"/>
          <w:b/>
          <w:bCs/>
          <w:sz w:val="24"/>
          <w:szCs w:val="28"/>
        </w:rPr>
        <w:t>зародышей лососевого типа</w:t>
      </w:r>
    </w:p>
    <w:tbl>
      <w:tblPr>
        <w:tblStyle w:val="a5"/>
        <w:tblW w:w="0" w:type="auto"/>
        <w:tblLook w:val="0000"/>
      </w:tblPr>
      <w:tblGrid>
        <w:gridCol w:w="4485"/>
        <w:gridCol w:w="4359"/>
      </w:tblGrid>
      <w:tr w:rsidR="0028694A" w:rsidRPr="007C70F9" w:rsidTr="0028694A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Чувствительные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proofErr w:type="gramStart"/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Устойчивые (можно перемещать</w:t>
            </w:r>
            <w:proofErr w:type="gramEnd"/>
          </w:p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и проводить дезинфекцию)</w:t>
            </w:r>
          </w:p>
        </w:tc>
      </w:tr>
      <w:tr w:rsidR="0028694A" w:rsidRPr="007C70F9" w:rsidTr="0028694A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 xml:space="preserve">Уплощение </w:t>
            </w:r>
            <w:proofErr w:type="spellStart"/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бластодиска</w:t>
            </w:r>
            <w:proofErr w:type="spellEnd"/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 xml:space="preserve"> – бластула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 xml:space="preserve">До стадии утолщения </w:t>
            </w:r>
            <w:proofErr w:type="spellStart"/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бластодиска</w:t>
            </w:r>
            <w:proofErr w:type="spellEnd"/>
          </w:p>
        </w:tc>
      </w:tr>
      <w:tr w:rsidR="0028694A" w:rsidRPr="007C70F9" w:rsidTr="0028694A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Начало гаструляции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На стадии обрастания желтка бластодермой</w:t>
            </w:r>
          </w:p>
        </w:tc>
      </w:tr>
      <w:tr w:rsidR="0028694A" w:rsidRPr="007C70F9" w:rsidTr="0028694A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Появление краевого узелка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На стадии роста хвостового отдела</w:t>
            </w:r>
          </w:p>
        </w:tc>
      </w:tr>
      <w:tr w:rsidR="0028694A" w:rsidRPr="007C70F9" w:rsidTr="0028694A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Закрытие бластопора</w:t>
            </w:r>
          </w:p>
        </w:tc>
        <w:tc>
          <w:tcPr>
            <w:tcW w:w="0" w:type="auto"/>
            <w:vMerge w:val="restart"/>
            <w:vAlign w:val="center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>На стадии пигментации глаз</w:t>
            </w:r>
          </w:p>
        </w:tc>
      </w:tr>
      <w:tr w:rsidR="0028694A" w:rsidRPr="007C70F9" w:rsidTr="0028694A">
        <w:trPr>
          <w:trHeight w:val="20"/>
        </w:trPr>
        <w:tc>
          <w:tcPr>
            <w:tcW w:w="4485" w:type="dxa"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color w:val="000000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Cs w:val="24"/>
              </w:rPr>
              <w:t xml:space="preserve">Перед выклевом </w:t>
            </w:r>
          </w:p>
        </w:tc>
        <w:tc>
          <w:tcPr>
            <w:tcW w:w="5086" w:type="dxa"/>
            <w:vMerge/>
          </w:tcPr>
          <w:p w:rsidR="0028694A" w:rsidRPr="007C70F9" w:rsidRDefault="0028694A" w:rsidP="0028694A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Cs w:val="24"/>
              </w:rPr>
            </w:pPr>
          </w:p>
        </w:tc>
      </w:tr>
    </w:tbl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P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 xml:space="preserve">Под влиянием абиотических факторов (колебания температуры </w:t>
      </w:r>
      <w:proofErr w:type="spellStart"/>
      <w:proofErr w:type="gramStart"/>
      <w:r w:rsidRPr="0028694A">
        <w:rPr>
          <w:rFonts w:ascii="Times New Roman" w:hAnsi="Times New Roman" w:cs="Times New Roman"/>
          <w:sz w:val="28"/>
          <w:szCs w:val="28"/>
        </w:rPr>
        <w:t>во-ды</w:t>
      </w:r>
      <w:proofErr w:type="spellEnd"/>
      <w:proofErr w:type="gramEnd"/>
      <w:r w:rsidRPr="0028694A">
        <w:rPr>
          <w:rFonts w:ascii="Times New Roman" w:hAnsi="Times New Roman" w:cs="Times New Roman"/>
          <w:sz w:val="28"/>
          <w:szCs w:val="28"/>
        </w:rPr>
        <w:t xml:space="preserve">, снижение концентрации кислорода в воде, появление токсичных веществ) возникают различные аномалии формы тела – искривление позвоночника, неполное развитие жаберных дужек, отсутствие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аналь-ного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 xml:space="preserve"> плавника и др.</w:t>
      </w: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8694A">
        <w:rPr>
          <w:rFonts w:ascii="Times New Roman" w:hAnsi="Times New Roman" w:cs="Times New Roman"/>
          <w:sz w:val="28"/>
          <w:szCs w:val="28"/>
        </w:rPr>
        <w:t xml:space="preserve">В отличие от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малоконтролируемых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 xml:space="preserve"> условий внешней среды при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ин-кубации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 xml:space="preserve"> зародышей в обычных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инкубцехах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>, в условиях УЗВ априори уст</w:t>
      </w:r>
      <w:r w:rsidRPr="0028694A">
        <w:rPr>
          <w:rFonts w:ascii="Times New Roman" w:hAnsi="Times New Roman" w:cs="Times New Roman"/>
          <w:sz w:val="28"/>
          <w:szCs w:val="28"/>
        </w:rPr>
        <w:t>а</w:t>
      </w:r>
      <w:r w:rsidRPr="0028694A">
        <w:rPr>
          <w:rFonts w:ascii="Times New Roman" w:hAnsi="Times New Roman" w:cs="Times New Roman"/>
          <w:sz w:val="28"/>
          <w:szCs w:val="28"/>
        </w:rPr>
        <w:t>навливаются и находятся под контролем все показатели воды.</w:t>
      </w:r>
      <w:proofErr w:type="gramEnd"/>
      <w:r w:rsidRPr="0028694A">
        <w:rPr>
          <w:rFonts w:ascii="Times New Roman" w:hAnsi="Times New Roman" w:cs="Times New Roman"/>
          <w:sz w:val="28"/>
          <w:szCs w:val="28"/>
        </w:rPr>
        <w:t xml:space="preserve"> Здесь полн</w:t>
      </w:r>
      <w:r w:rsidRPr="0028694A">
        <w:rPr>
          <w:rFonts w:ascii="Times New Roman" w:hAnsi="Times New Roman" w:cs="Times New Roman"/>
          <w:sz w:val="28"/>
          <w:szCs w:val="28"/>
        </w:rPr>
        <w:t>о</w:t>
      </w:r>
      <w:r w:rsidRPr="0028694A">
        <w:rPr>
          <w:rFonts w:ascii="Times New Roman" w:hAnsi="Times New Roman" w:cs="Times New Roman"/>
          <w:sz w:val="28"/>
          <w:szCs w:val="28"/>
        </w:rPr>
        <w:t>стью исключается отрицательное влияние внешних факторов.</w:t>
      </w: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Default="0028694A" w:rsidP="0028694A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8694A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CD6ABB" w:rsidRPr="0028694A">
        <w:rPr>
          <w:rFonts w:ascii="Times New Roman" w:hAnsi="Times New Roman"/>
          <w:b/>
          <w:sz w:val="28"/>
          <w:szCs w:val="28"/>
        </w:rPr>
        <w:t xml:space="preserve">ЭМБРИОНАЛЬНОЕ РАЗВИТИЕ ЛОСОСЕВЫХ РЫБ. </w:t>
      </w:r>
    </w:p>
    <w:p w:rsidR="00CD6ABB" w:rsidRDefault="00CD6ABB" w:rsidP="0028694A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8694A">
        <w:rPr>
          <w:rFonts w:ascii="Times New Roman" w:hAnsi="Times New Roman"/>
          <w:b/>
          <w:sz w:val="28"/>
          <w:szCs w:val="28"/>
        </w:rPr>
        <w:t xml:space="preserve">МОНИТОРИНГ ИНКУБАЦИИ. </w:t>
      </w:r>
    </w:p>
    <w:p w:rsidR="0028694A" w:rsidRDefault="00CD6ABB" w:rsidP="0028694A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8694A">
        <w:rPr>
          <w:rFonts w:ascii="Times New Roman" w:hAnsi="Times New Roman"/>
          <w:b/>
          <w:sz w:val="28"/>
          <w:szCs w:val="28"/>
        </w:rPr>
        <w:t>КРИТИЧЕСКИЕ СТАДИИ РАЗВИТИЯ</w:t>
      </w:r>
    </w:p>
    <w:p w:rsidR="0028694A" w:rsidRPr="007C70F9" w:rsidRDefault="0028694A" w:rsidP="00CD6AB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0F9" w:rsidRPr="007C70F9" w:rsidRDefault="0028694A" w:rsidP="00CD6ABB">
      <w:pPr>
        <w:pStyle w:val="Default"/>
        <w:ind w:firstLine="567"/>
        <w:jc w:val="both"/>
        <w:rPr>
          <w:b/>
          <w:bCs/>
          <w:sz w:val="28"/>
          <w:szCs w:val="28"/>
        </w:rPr>
      </w:pPr>
      <w:r w:rsidRPr="007C70F9">
        <w:rPr>
          <w:b/>
          <w:bCs/>
          <w:sz w:val="28"/>
          <w:szCs w:val="28"/>
        </w:rPr>
        <w:t xml:space="preserve">Ранний онтогенез форели. </w:t>
      </w:r>
    </w:p>
    <w:p w:rsidR="0028694A" w:rsidRPr="007C70F9" w:rsidRDefault="0028694A" w:rsidP="00CD6ABB">
      <w:pPr>
        <w:pStyle w:val="Default"/>
        <w:ind w:firstLine="567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Икра (эмбрион) форели с </w:t>
      </w:r>
      <w:proofErr w:type="spellStart"/>
      <w:proofErr w:type="gramStart"/>
      <w:r w:rsidRPr="007C70F9">
        <w:rPr>
          <w:sz w:val="28"/>
          <w:szCs w:val="28"/>
        </w:rPr>
        <w:t>мо-мента</w:t>
      </w:r>
      <w:proofErr w:type="spellEnd"/>
      <w:proofErr w:type="gramEnd"/>
      <w:r w:rsidRPr="007C70F9">
        <w:rPr>
          <w:sz w:val="28"/>
          <w:szCs w:val="28"/>
        </w:rPr>
        <w:t xml:space="preserve"> оплодотворения и до момента </w:t>
      </w:r>
      <w:proofErr w:type="spellStart"/>
      <w:r w:rsidRPr="007C70F9">
        <w:rPr>
          <w:sz w:val="28"/>
          <w:szCs w:val="28"/>
        </w:rPr>
        <w:t>выл</w:t>
      </w:r>
      <w:r w:rsidRPr="007C70F9">
        <w:rPr>
          <w:sz w:val="28"/>
          <w:szCs w:val="28"/>
        </w:rPr>
        <w:t>у</w:t>
      </w:r>
      <w:r w:rsidRPr="007C70F9">
        <w:rPr>
          <w:sz w:val="28"/>
          <w:szCs w:val="28"/>
        </w:rPr>
        <w:t>пления</w:t>
      </w:r>
      <w:proofErr w:type="spellEnd"/>
      <w:r w:rsidRPr="007C70F9">
        <w:rPr>
          <w:sz w:val="28"/>
          <w:szCs w:val="28"/>
        </w:rPr>
        <w:t xml:space="preserve"> проходит несколько этапов инкубации. </w:t>
      </w:r>
    </w:p>
    <w:p w:rsidR="0028694A" w:rsidRPr="007C70F9" w:rsidRDefault="0028694A" w:rsidP="007C70F9">
      <w:pPr>
        <w:pStyle w:val="Default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Первый этап – образование </w:t>
      </w:r>
      <w:proofErr w:type="spellStart"/>
      <w:r w:rsidRPr="007C70F9">
        <w:rPr>
          <w:sz w:val="28"/>
          <w:szCs w:val="28"/>
        </w:rPr>
        <w:t>перивителлинового</w:t>
      </w:r>
      <w:proofErr w:type="spellEnd"/>
      <w:r w:rsidRPr="007C70F9">
        <w:rPr>
          <w:sz w:val="28"/>
          <w:szCs w:val="28"/>
        </w:rPr>
        <w:t xml:space="preserve"> пространства – </w:t>
      </w:r>
      <w:proofErr w:type="spellStart"/>
      <w:r w:rsidRPr="007C70F9">
        <w:rPr>
          <w:sz w:val="28"/>
          <w:szCs w:val="28"/>
        </w:rPr>
        <w:t>бла-стодиска</w:t>
      </w:r>
      <w:proofErr w:type="spellEnd"/>
      <w:r w:rsidRPr="007C70F9">
        <w:rPr>
          <w:sz w:val="28"/>
          <w:szCs w:val="28"/>
        </w:rPr>
        <w:t xml:space="preserve"> на анимальном полюсе. Длительность этого этапа, как и всех последующих, зависит от температуры воды. Особенно интенсивно этот процесс проходит </w:t>
      </w:r>
      <w:proofErr w:type="gramStart"/>
      <w:r w:rsidRPr="007C70F9">
        <w:rPr>
          <w:sz w:val="28"/>
          <w:szCs w:val="28"/>
        </w:rPr>
        <w:t xml:space="preserve">в </w:t>
      </w:r>
      <w:r w:rsidRPr="007C70F9">
        <w:rPr>
          <w:sz w:val="28"/>
          <w:szCs w:val="28"/>
        </w:rPr>
        <w:lastRenderedPageBreak/>
        <w:t>первые</w:t>
      </w:r>
      <w:proofErr w:type="gramEnd"/>
      <w:r w:rsidRPr="007C70F9">
        <w:rPr>
          <w:sz w:val="28"/>
          <w:szCs w:val="28"/>
        </w:rPr>
        <w:t xml:space="preserve"> 1–2 ч после оплодотворения. Затем, с определенными предосторо</w:t>
      </w:r>
      <w:r w:rsidRPr="007C70F9">
        <w:rPr>
          <w:sz w:val="28"/>
          <w:szCs w:val="28"/>
        </w:rPr>
        <w:t>ж</w:t>
      </w:r>
      <w:r w:rsidRPr="007C70F9">
        <w:rPr>
          <w:sz w:val="28"/>
          <w:szCs w:val="28"/>
        </w:rPr>
        <w:t xml:space="preserve">ностями, икру можно перевозить и </w:t>
      </w:r>
      <w:proofErr w:type="spellStart"/>
      <w:proofErr w:type="gramStart"/>
      <w:r w:rsidRPr="007C70F9">
        <w:rPr>
          <w:sz w:val="28"/>
          <w:szCs w:val="28"/>
        </w:rPr>
        <w:t>за-гружать</w:t>
      </w:r>
      <w:proofErr w:type="spellEnd"/>
      <w:proofErr w:type="gramEnd"/>
      <w:r w:rsidRPr="007C70F9">
        <w:rPr>
          <w:sz w:val="28"/>
          <w:szCs w:val="28"/>
        </w:rPr>
        <w:t xml:space="preserve"> в инкубационные аппараты. </w:t>
      </w:r>
    </w:p>
    <w:p w:rsidR="0028694A" w:rsidRPr="007C70F9" w:rsidRDefault="0028694A" w:rsidP="007C70F9">
      <w:pPr>
        <w:pStyle w:val="Default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Второй этап – дробление </w:t>
      </w:r>
      <w:proofErr w:type="spellStart"/>
      <w:r w:rsidRPr="007C70F9">
        <w:rPr>
          <w:sz w:val="28"/>
          <w:szCs w:val="28"/>
        </w:rPr>
        <w:t>бластодиска</w:t>
      </w:r>
      <w:proofErr w:type="spellEnd"/>
      <w:r w:rsidRPr="007C70F9">
        <w:rPr>
          <w:sz w:val="28"/>
          <w:szCs w:val="28"/>
        </w:rPr>
        <w:t>. Данный процесс может начаться уже через 8 ч (при температуре 13 °С). Образуется стадия двух бластомеров, з</w:t>
      </w:r>
      <w:r w:rsidRPr="007C70F9">
        <w:rPr>
          <w:sz w:val="28"/>
          <w:szCs w:val="28"/>
        </w:rPr>
        <w:t>а</w:t>
      </w:r>
      <w:r w:rsidRPr="007C70F9">
        <w:rPr>
          <w:sz w:val="28"/>
          <w:szCs w:val="28"/>
        </w:rPr>
        <w:t>тем число их постепенно увеличивается. В конце этапа наблюдается пер</w:t>
      </w:r>
      <w:r w:rsidRPr="007C70F9">
        <w:rPr>
          <w:sz w:val="28"/>
          <w:szCs w:val="28"/>
        </w:rPr>
        <w:t>е</w:t>
      </w:r>
      <w:r w:rsidRPr="007C70F9">
        <w:rPr>
          <w:sz w:val="28"/>
          <w:szCs w:val="28"/>
        </w:rPr>
        <w:t>группировка жировых капель, укрупнение и сосредоточение их на анимал</w:t>
      </w:r>
      <w:r w:rsidRPr="007C70F9">
        <w:rPr>
          <w:sz w:val="28"/>
          <w:szCs w:val="28"/>
        </w:rPr>
        <w:t>ь</w:t>
      </w:r>
      <w:r w:rsidRPr="007C70F9">
        <w:rPr>
          <w:sz w:val="28"/>
          <w:szCs w:val="28"/>
        </w:rPr>
        <w:t xml:space="preserve">ном полюсе. Завершается этап </w:t>
      </w:r>
      <w:proofErr w:type="spellStart"/>
      <w:proofErr w:type="gramStart"/>
      <w:r w:rsidRPr="007C70F9">
        <w:rPr>
          <w:sz w:val="28"/>
          <w:szCs w:val="28"/>
        </w:rPr>
        <w:t>образо-ванием</w:t>
      </w:r>
      <w:proofErr w:type="spellEnd"/>
      <w:proofErr w:type="gramEnd"/>
      <w:r w:rsidRPr="007C70F9">
        <w:rPr>
          <w:sz w:val="28"/>
          <w:szCs w:val="28"/>
        </w:rPr>
        <w:t xml:space="preserve"> эпителиальной бластулы. О</w:t>
      </w:r>
      <w:r w:rsidRPr="007C70F9">
        <w:rPr>
          <w:sz w:val="28"/>
          <w:szCs w:val="28"/>
        </w:rPr>
        <w:t>б</w:t>
      </w:r>
      <w:r w:rsidRPr="007C70F9">
        <w:rPr>
          <w:sz w:val="28"/>
          <w:szCs w:val="28"/>
        </w:rPr>
        <w:t>щая продолжительность его при температуре 6–7</w:t>
      </w:r>
      <w:proofErr w:type="gramStart"/>
      <w:r w:rsidRPr="007C70F9">
        <w:rPr>
          <w:sz w:val="28"/>
          <w:szCs w:val="28"/>
        </w:rPr>
        <w:t xml:space="preserve"> °С</w:t>
      </w:r>
      <w:proofErr w:type="gramEnd"/>
      <w:r w:rsidRPr="007C70F9">
        <w:rPr>
          <w:sz w:val="28"/>
          <w:szCs w:val="28"/>
        </w:rPr>
        <w:t xml:space="preserve"> составляет 6 </w:t>
      </w:r>
      <w:proofErr w:type="spellStart"/>
      <w:r w:rsidRPr="007C70F9">
        <w:rPr>
          <w:sz w:val="28"/>
          <w:szCs w:val="28"/>
        </w:rPr>
        <w:t>сут</w:t>
      </w:r>
      <w:proofErr w:type="spellEnd"/>
      <w:r w:rsidRPr="007C70F9">
        <w:rPr>
          <w:sz w:val="28"/>
          <w:szCs w:val="28"/>
        </w:rPr>
        <w:t xml:space="preserve">. </w:t>
      </w:r>
    </w:p>
    <w:p w:rsidR="0028694A" w:rsidRPr="007C70F9" w:rsidRDefault="0028694A" w:rsidP="007C70F9">
      <w:pPr>
        <w:pStyle w:val="Default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Третий этап – гаструляция. Этот этап характеризуется </w:t>
      </w:r>
      <w:proofErr w:type="spellStart"/>
      <w:proofErr w:type="gramStart"/>
      <w:r w:rsidRPr="007C70F9">
        <w:rPr>
          <w:sz w:val="28"/>
          <w:szCs w:val="28"/>
        </w:rPr>
        <w:t>интен-сивным</w:t>
      </w:r>
      <w:proofErr w:type="spellEnd"/>
      <w:proofErr w:type="gramEnd"/>
      <w:r w:rsidRPr="007C70F9">
        <w:rPr>
          <w:sz w:val="28"/>
          <w:szCs w:val="28"/>
        </w:rPr>
        <w:t xml:space="preserve"> обра</w:t>
      </w:r>
      <w:r w:rsidRPr="007C70F9">
        <w:rPr>
          <w:sz w:val="28"/>
          <w:szCs w:val="28"/>
        </w:rPr>
        <w:t>с</w:t>
      </w:r>
      <w:r w:rsidRPr="007C70F9">
        <w:rPr>
          <w:sz w:val="28"/>
          <w:szCs w:val="28"/>
        </w:rPr>
        <w:t xml:space="preserve">танием желтка </w:t>
      </w:r>
      <w:proofErr w:type="spellStart"/>
      <w:r w:rsidRPr="007C70F9">
        <w:rPr>
          <w:sz w:val="28"/>
          <w:szCs w:val="28"/>
        </w:rPr>
        <w:t>бластодиском</w:t>
      </w:r>
      <w:proofErr w:type="spellEnd"/>
      <w:r w:rsidRPr="007C70F9">
        <w:rPr>
          <w:sz w:val="28"/>
          <w:szCs w:val="28"/>
        </w:rPr>
        <w:t xml:space="preserve"> – гаструлой, и при </w:t>
      </w:r>
      <w:proofErr w:type="spellStart"/>
      <w:r w:rsidRPr="007C70F9">
        <w:rPr>
          <w:sz w:val="28"/>
          <w:szCs w:val="28"/>
        </w:rPr>
        <w:t>дости-жении</w:t>
      </w:r>
      <w:proofErr w:type="spellEnd"/>
      <w:r w:rsidRPr="007C70F9">
        <w:rPr>
          <w:sz w:val="28"/>
          <w:szCs w:val="28"/>
        </w:rPr>
        <w:t xml:space="preserve"> 1/10 его п</w:t>
      </w:r>
      <w:r w:rsidRPr="007C70F9">
        <w:rPr>
          <w:sz w:val="28"/>
          <w:szCs w:val="28"/>
        </w:rPr>
        <w:t>о</w:t>
      </w:r>
      <w:r w:rsidRPr="007C70F9">
        <w:rPr>
          <w:sz w:val="28"/>
          <w:szCs w:val="28"/>
        </w:rPr>
        <w:t xml:space="preserve">верхности образуется краевой узелок и первичный комплекс всех органов. При обрастании удлиняется тело зародыша. </w:t>
      </w:r>
    </w:p>
    <w:p w:rsidR="0028694A" w:rsidRPr="007C70F9" w:rsidRDefault="0028694A" w:rsidP="007C70F9">
      <w:pPr>
        <w:pStyle w:val="Default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Четвертый этап – образование тела эмбриона. Происходит </w:t>
      </w:r>
      <w:proofErr w:type="spellStart"/>
      <w:proofErr w:type="gramStart"/>
      <w:r w:rsidRPr="007C70F9">
        <w:rPr>
          <w:sz w:val="28"/>
          <w:szCs w:val="28"/>
        </w:rPr>
        <w:t>образо-вание</w:t>
      </w:r>
      <w:proofErr w:type="spellEnd"/>
      <w:proofErr w:type="gramEnd"/>
      <w:r w:rsidRPr="007C70F9">
        <w:rPr>
          <w:sz w:val="28"/>
          <w:szCs w:val="28"/>
        </w:rPr>
        <w:t xml:space="preserve"> и дифференцировка отдельных органов, сегментация туловища. Образуются мозговые, слуховые и глазные пузыри. Тело эмбриона занимает половину окружности желтка. </w:t>
      </w:r>
    </w:p>
    <w:p w:rsidR="0028694A" w:rsidRPr="007C70F9" w:rsidRDefault="0028694A" w:rsidP="007C70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C70F9">
        <w:rPr>
          <w:rFonts w:ascii="Times New Roman" w:hAnsi="Times New Roman" w:cs="Times New Roman"/>
          <w:sz w:val="28"/>
          <w:szCs w:val="28"/>
        </w:rPr>
        <w:t>Пятый этап – замыкание желточной пробки и отделение зачатка хвост</w:t>
      </w:r>
      <w:r w:rsidRPr="007C70F9">
        <w:rPr>
          <w:rFonts w:ascii="Times New Roman" w:hAnsi="Times New Roman" w:cs="Times New Roman"/>
          <w:sz w:val="28"/>
          <w:szCs w:val="28"/>
        </w:rPr>
        <w:t>о</w:t>
      </w:r>
      <w:r w:rsidRPr="007C70F9">
        <w:rPr>
          <w:rFonts w:ascii="Times New Roman" w:hAnsi="Times New Roman" w:cs="Times New Roman"/>
          <w:sz w:val="28"/>
          <w:szCs w:val="28"/>
        </w:rPr>
        <w:t xml:space="preserve">вого отдела. Желток полностью покрыт </w:t>
      </w:r>
      <w:proofErr w:type="gramStart"/>
      <w:r w:rsidRPr="007C70F9">
        <w:rPr>
          <w:rFonts w:ascii="Times New Roman" w:hAnsi="Times New Roman" w:cs="Times New Roman"/>
          <w:sz w:val="28"/>
          <w:szCs w:val="28"/>
        </w:rPr>
        <w:t>разросшимся</w:t>
      </w:r>
      <w:proofErr w:type="gramEnd"/>
      <w:r w:rsidRPr="007C70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70F9">
        <w:rPr>
          <w:rFonts w:ascii="Times New Roman" w:hAnsi="Times New Roman" w:cs="Times New Roman"/>
          <w:sz w:val="28"/>
          <w:szCs w:val="28"/>
        </w:rPr>
        <w:t>бласто-диском</w:t>
      </w:r>
      <w:proofErr w:type="spellEnd"/>
      <w:r w:rsidRPr="007C70F9">
        <w:rPr>
          <w:rFonts w:ascii="Times New Roman" w:hAnsi="Times New Roman" w:cs="Times New Roman"/>
          <w:sz w:val="28"/>
          <w:szCs w:val="28"/>
        </w:rPr>
        <w:t xml:space="preserve">. По продолжительности данный этап несколько короче </w:t>
      </w:r>
      <w:proofErr w:type="spellStart"/>
      <w:proofErr w:type="gramStart"/>
      <w:r w:rsidRPr="007C70F9">
        <w:rPr>
          <w:rFonts w:ascii="Times New Roman" w:hAnsi="Times New Roman" w:cs="Times New Roman"/>
          <w:sz w:val="28"/>
          <w:szCs w:val="28"/>
        </w:rPr>
        <w:t>четвер-того</w:t>
      </w:r>
      <w:proofErr w:type="spellEnd"/>
      <w:proofErr w:type="gramEnd"/>
      <w:r w:rsidRPr="007C70F9">
        <w:rPr>
          <w:rFonts w:ascii="Times New Roman" w:hAnsi="Times New Roman" w:cs="Times New Roman"/>
          <w:sz w:val="28"/>
          <w:szCs w:val="28"/>
        </w:rPr>
        <w:t xml:space="preserve">. Появляются зачатки грудных плавников, жаберные дужки, </w:t>
      </w:r>
      <w:proofErr w:type="spellStart"/>
      <w:proofErr w:type="gramStart"/>
      <w:r w:rsidRPr="007C70F9">
        <w:rPr>
          <w:rFonts w:ascii="Times New Roman" w:hAnsi="Times New Roman" w:cs="Times New Roman"/>
          <w:sz w:val="28"/>
          <w:szCs w:val="28"/>
        </w:rPr>
        <w:t>сер-дечная</w:t>
      </w:r>
      <w:proofErr w:type="spellEnd"/>
      <w:proofErr w:type="gramEnd"/>
      <w:r w:rsidRPr="007C70F9">
        <w:rPr>
          <w:rFonts w:ascii="Times New Roman" w:hAnsi="Times New Roman" w:cs="Times New Roman"/>
          <w:sz w:val="28"/>
          <w:szCs w:val="28"/>
        </w:rPr>
        <w:t xml:space="preserve"> трубка, образуется гемоглобин в эритроцитах, отмечается </w:t>
      </w:r>
      <w:proofErr w:type="spellStart"/>
      <w:r w:rsidRPr="007C70F9">
        <w:rPr>
          <w:rFonts w:ascii="Times New Roman" w:hAnsi="Times New Roman" w:cs="Times New Roman"/>
          <w:sz w:val="28"/>
          <w:szCs w:val="28"/>
        </w:rPr>
        <w:t>дви-жение</w:t>
      </w:r>
      <w:proofErr w:type="spellEnd"/>
      <w:r w:rsidRPr="007C70F9">
        <w:rPr>
          <w:rFonts w:ascii="Times New Roman" w:hAnsi="Times New Roman" w:cs="Times New Roman"/>
          <w:sz w:val="28"/>
          <w:szCs w:val="28"/>
        </w:rPr>
        <w:t xml:space="preserve"> эмбриона.</w:t>
      </w:r>
    </w:p>
    <w:p w:rsidR="0028694A" w:rsidRPr="007C70F9" w:rsidRDefault="0028694A" w:rsidP="007C70F9">
      <w:pPr>
        <w:pStyle w:val="Default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Шестой этап – пигментация глаз и начало пульсации сердца. </w:t>
      </w:r>
      <w:proofErr w:type="spellStart"/>
      <w:proofErr w:type="gramStart"/>
      <w:r w:rsidRPr="007C70F9">
        <w:rPr>
          <w:sz w:val="28"/>
          <w:szCs w:val="28"/>
        </w:rPr>
        <w:t>Обра-зуется</w:t>
      </w:r>
      <w:proofErr w:type="spellEnd"/>
      <w:proofErr w:type="gramEnd"/>
      <w:r w:rsidRPr="007C70F9">
        <w:rPr>
          <w:sz w:val="28"/>
          <w:szCs w:val="28"/>
        </w:rPr>
        <w:t xml:space="preserve"> п</w:t>
      </w:r>
      <w:r w:rsidRPr="007C70F9">
        <w:rPr>
          <w:sz w:val="28"/>
          <w:szCs w:val="28"/>
        </w:rPr>
        <w:t>е</w:t>
      </w:r>
      <w:r w:rsidRPr="007C70F9">
        <w:rPr>
          <w:sz w:val="28"/>
          <w:szCs w:val="28"/>
        </w:rPr>
        <w:t xml:space="preserve">чень, начинается кровообращение, к концу этапа появляется ротовая щель, глаза хорошо пигментированы, на теле заметны </w:t>
      </w:r>
      <w:proofErr w:type="spellStart"/>
      <w:r w:rsidRPr="007C70F9">
        <w:rPr>
          <w:sz w:val="28"/>
          <w:szCs w:val="28"/>
        </w:rPr>
        <w:t>мела-нофоры</w:t>
      </w:r>
      <w:proofErr w:type="spellEnd"/>
      <w:r w:rsidRPr="007C70F9">
        <w:rPr>
          <w:sz w:val="28"/>
          <w:szCs w:val="28"/>
        </w:rPr>
        <w:t xml:space="preserve">, образуется анальное отверстие. Наступает стадия, </w:t>
      </w:r>
      <w:proofErr w:type="spellStart"/>
      <w:proofErr w:type="gramStart"/>
      <w:r w:rsidRPr="007C70F9">
        <w:rPr>
          <w:sz w:val="28"/>
          <w:szCs w:val="28"/>
        </w:rPr>
        <w:t>малочув-ствительная</w:t>
      </w:r>
      <w:proofErr w:type="spellEnd"/>
      <w:proofErr w:type="gramEnd"/>
      <w:r w:rsidRPr="007C70F9">
        <w:rPr>
          <w:sz w:val="28"/>
          <w:szCs w:val="28"/>
        </w:rPr>
        <w:t xml:space="preserve"> к механическим воздействиям, – стадия </w:t>
      </w:r>
      <w:proofErr w:type="spellStart"/>
      <w:r w:rsidRPr="007C70F9">
        <w:rPr>
          <w:sz w:val="28"/>
          <w:szCs w:val="28"/>
        </w:rPr>
        <w:t>пигментирован-ных</w:t>
      </w:r>
      <w:proofErr w:type="spellEnd"/>
      <w:r w:rsidRPr="007C70F9">
        <w:rPr>
          <w:sz w:val="28"/>
          <w:szCs w:val="28"/>
        </w:rPr>
        <w:t xml:space="preserve"> глаз, или стадия «глазка». В это время икру можно осторожно промывать, перекладывать и перевозить в др</w:t>
      </w:r>
      <w:r w:rsidRPr="007C70F9">
        <w:rPr>
          <w:sz w:val="28"/>
          <w:szCs w:val="28"/>
        </w:rPr>
        <w:t>у</w:t>
      </w:r>
      <w:r w:rsidRPr="007C70F9">
        <w:rPr>
          <w:sz w:val="28"/>
          <w:szCs w:val="28"/>
        </w:rPr>
        <w:t xml:space="preserve">гие форелевые хозяйства. К </w:t>
      </w:r>
      <w:proofErr w:type="gramStart"/>
      <w:r w:rsidRPr="007C70F9">
        <w:rPr>
          <w:sz w:val="28"/>
          <w:szCs w:val="28"/>
        </w:rPr>
        <w:t>дан-ному</w:t>
      </w:r>
      <w:proofErr w:type="gramEnd"/>
      <w:r w:rsidRPr="007C70F9">
        <w:rPr>
          <w:sz w:val="28"/>
          <w:szCs w:val="28"/>
        </w:rPr>
        <w:t xml:space="preserve"> моменту формирование всех жизненно необходимых </w:t>
      </w:r>
      <w:proofErr w:type="spellStart"/>
      <w:r w:rsidRPr="007C70F9">
        <w:rPr>
          <w:sz w:val="28"/>
          <w:szCs w:val="28"/>
        </w:rPr>
        <w:t>орга-нов</w:t>
      </w:r>
      <w:proofErr w:type="spellEnd"/>
      <w:r w:rsidRPr="007C70F9">
        <w:rPr>
          <w:sz w:val="28"/>
          <w:szCs w:val="28"/>
        </w:rPr>
        <w:t xml:space="preserve"> зародыша бывает закончено. Начинает пульсировать сердце. Это стадия подвижного эмбриона. При достижении эмбрионом </w:t>
      </w:r>
      <w:proofErr w:type="spellStart"/>
      <w:proofErr w:type="gramStart"/>
      <w:r w:rsidRPr="007C70F9">
        <w:rPr>
          <w:sz w:val="28"/>
          <w:szCs w:val="28"/>
        </w:rPr>
        <w:t>око</w:t>
      </w:r>
      <w:r w:rsidRPr="007C70F9">
        <w:rPr>
          <w:sz w:val="28"/>
          <w:szCs w:val="28"/>
        </w:rPr>
        <w:t>н</w:t>
      </w:r>
      <w:r w:rsidRPr="007C70F9">
        <w:rPr>
          <w:sz w:val="28"/>
          <w:szCs w:val="28"/>
        </w:rPr>
        <w:t>ча-тельных</w:t>
      </w:r>
      <w:proofErr w:type="spellEnd"/>
      <w:proofErr w:type="gramEnd"/>
      <w:r w:rsidRPr="007C70F9">
        <w:rPr>
          <w:sz w:val="28"/>
          <w:szCs w:val="28"/>
        </w:rPr>
        <w:t xml:space="preserve"> размеров начинают активно действовать железы </w:t>
      </w:r>
      <w:proofErr w:type="spellStart"/>
      <w:r w:rsidRPr="007C70F9">
        <w:rPr>
          <w:sz w:val="28"/>
          <w:szCs w:val="28"/>
        </w:rPr>
        <w:t>вылупления</w:t>
      </w:r>
      <w:proofErr w:type="spellEnd"/>
      <w:r w:rsidRPr="007C70F9">
        <w:rPr>
          <w:sz w:val="28"/>
          <w:szCs w:val="28"/>
        </w:rPr>
        <w:t>, к</w:t>
      </w:r>
      <w:r w:rsidRPr="007C70F9">
        <w:rPr>
          <w:sz w:val="28"/>
          <w:szCs w:val="28"/>
        </w:rPr>
        <w:t>о</w:t>
      </w:r>
      <w:r w:rsidRPr="007C70F9">
        <w:rPr>
          <w:sz w:val="28"/>
          <w:szCs w:val="28"/>
        </w:rPr>
        <w:t xml:space="preserve">торые расположены на голове, передней части желточного мешка, грудных плавников и полости рта. Секрет этих желез имеет </w:t>
      </w:r>
      <w:proofErr w:type="spellStart"/>
      <w:proofErr w:type="gramStart"/>
      <w:r w:rsidRPr="007C70F9">
        <w:rPr>
          <w:sz w:val="28"/>
          <w:szCs w:val="28"/>
        </w:rPr>
        <w:t>протеоли-тическую</w:t>
      </w:r>
      <w:proofErr w:type="spellEnd"/>
      <w:proofErr w:type="gramEnd"/>
      <w:r w:rsidRPr="007C70F9">
        <w:rPr>
          <w:sz w:val="28"/>
          <w:szCs w:val="28"/>
        </w:rPr>
        <w:t xml:space="preserve"> пр</w:t>
      </w:r>
      <w:r w:rsidRPr="007C70F9">
        <w:rPr>
          <w:sz w:val="28"/>
          <w:szCs w:val="28"/>
        </w:rPr>
        <w:t>и</w:t>
      </w:r>
      <w:r w:rsidRPr="007C70F9">
        <w:rPr>
          <w:sz w:val="28"/>
          <w:szCs w:val="28"/>
        </w:rPr>
        <w:t xml:space="preserve">роду, и, возможно, его выделение связано с содержанием растворенного в воде кислорода. Недостаток кислорода приводит к </w:t>
      </w:r>
      <w:proofErr w:type="gramStart"/>
      <w:r w:rsidRPr="007C70F9">
        <w:rPr>
          <w:sz w:val="28"/>
          <w:szCs w:val="28"/>
        </w:rPr>
        <w:t>массовому</w:t>
      </w:r>
      <w:proofErr w:type="gramEnd"/>
      <w:r w:rsidRPr="007C70F9">
        <w:rPr>
          <w:sz w:val="28"/>
          <w:szCs w:val="28"/>
        </w:rPr>
        <w:t xml:space="preserve"> </w:t>
      </w:r>
      <w:proofErr w:type="spellStart"/>
      <w:r w:rsidRPr="007C70F9">
        <w:rPr>
          <w:sz w:val="28"/>
          <w:szCs w:val="28"/>
        </w:rPr>
        <w:t>вылуплению</w:t>
      </w:r>
      <w:proofErr w:type="spellEnd"/>
      <w:r w:rsidRPr="007C70F9">
        <w:rPr>
          <w:sz w:val="28"/>
          <w:szCs w:val="28"/>
        </w:rPr>
        <w:t xml:space="preserve"> личинок. </w:t>
      </w:r>
    </w:p>
    <w:p w:rsidR="0028694A" w:rsidRPr="007C70F9" w:rsidRDefault="0028694A" w:rsidP="007C70F9">
      <w:pPr>
        <w:pStyle w:val="Default"/>
        <w:jc w:val="both"/>
        <w:rPr>
          <w:sz w:val="28"/>
          <w:szCs w:val="28"/>
        </w:rPr>
      </w:pPr>
      <w:r w:rsidRPr="007C70F9">
        <w:rPr>
          <w:sz w:val="28"/>
          <w:szCs w:val="28"/>
        </w:rPr>
        <w:t xml:space="preserve">Седьмой этап – </w:t>
      </w:r>
      <w:proofErr w:type="spellStart"/>
      <w:r w:rsidRPr="007C70F9">
        <w:rPr>
          <w:sz w:val="28"/>
          <w:szCs w:val="28"/>
        </w:rPr>
        <w:t>вылупление</w:t>
      </w:r>
      <w:proofErr w:type="spellEnd"/>
      <w:r w:rsidRPr="007C70F9">
        <w:rPr>
          <w:sz w:val="28"/>
          <w:szCs w:val="28"/>
        </w:rPr>
        <w:t xml:space="preserve">. В результате действия фермента, </w:t>
      </w:r>
      <w:proofErr w:type="spellStart"/>
      <w:proofErr w:type="gramStart"/>
      <w:r w:rsidRPr="007C70F9">
        <w:rPr>
          <w:sz w:val="28"/>
          <w:szCs w:val="28"/>
        </w:rPr>
        <w:t>вы-деляемого</w:t>
      </w:r>
      <w:proofErr w:type="spellEnd"/>
      <w:proofErr w:type="gramEnd"/>
      <w:r w:rsidRPr="007C70F9">
        <w:rPr>
          <w:sz w:val="28"/>
          <w:szCs w:val="28"/>
        </w:rPr>
        <w:t xml:space="preserve"> железами </w:t>
      </w:r>
      <w:proofErr w:type="spellStart"/>
      <w:r w:rsidRPr="007C70F9">
        <w:rPr>
          <w:sz w:val="28"/>
          <w:szCs w:val="28"/>
        </w:rPr>
        <w:t>вылупления</w:t>
      </w:r>
      <w:proofErr w:type="spellEnd"/>
      <w:r w:rsidRPr="007C70F9">
        <w:rPr>
          <w:sz w:val="28"/>
          <w:szCs w:val="28"/>
        </w:rPr>
        <w:t xml:space="preserve">, оболочка икры утончается и </w:t>
      </w:r>
      <w:proofErr w:type="spellStart"/>
      <w:r w:rsidRPr="007C70F9">
        <w:rPr>
          <w:sz w:val="28"/>
          <w:szCs w:val="28"/>
        </w:rPr>
        <w:t>разры-вается</w:t>
      </w:r>
      <w:proofErr w:type="spellEnd"/>
      <w:r w:rsidRPr="007C70F9">
        <w:rPr>
          <w:sz w:val="28"/>
          <w:szCs w:val="28"/>
        </w:rPr>
        <w:t xml:space="preserve"> под дейс</w:t>
      </w:r>
      <w:r w:rsidRPr="007C70F9">
        <w:rPr>
          <w:sz w:val="28"/>
          <w:szCs w:val="28"/>
        </w:rPr>
        <w:t>т</w:t>
      </w:r>
      <w:r w:rsidRPr="007C70F9">
        <w:rPr>
          <w:sz w:val="28"/>
          <w:szCs w:val="28"/>
        </w:rPr>
        <w:t xml:space="preserve">вием движения эмбриона. Происходит </w:t>
      </w:r>
      <w:proofErr w:type="spellStart"/>
      <w:r w:rsidRPr="007C70F9">
        <w:rPr>
          <w:sz w:val="28"/>
          <w:szCs w:val="28"/>
        </w:rPr>
        <w:t>вылупление</w:t>
      </w:r>
      <w:proofErr w:type="spellEnd"/>
      <w:r w:rsidRPr="007C70F9">
        <w:rPr>
          <w:sz w:val="28"/>
          <w:szCs w:val="28"/>
        </w:rPr>
        <w:t xml:space="preserve">. Нормальный эмбрион разрывает оболочку икринки при помощи </w:t>
      </w:r>
      <w:proofErr w:type="spellStart"/>
      <w:proofErr w:type="gramStart"/>
      <w:r w:rsidRPr="007C70F9">
        <w:rPr>
          <w:sz w:val="28"/>
          <w:szCs w:val="28"/>
        </w:rPr>
        <w:t>хво-ста</w:t>
      </w:r>
      <w:proofErr w:type="spellEnd"/>
      <w:proofErr w:type="gramEnd"/>
      <w:r w:rsidRPr="007C70F9">
        <w:rPr>
          <w:sz w:val="28"/>
          <w:szCs w:val="28"/>
        </w:rPr>
        <w:t xml:space="preserve">. Эмбрионы, разорвавшие оболочку икринки головой, впоследствии погибают. </w:t>
      </w:r>
      <w:proofErr w:type="spellStart"/>
      <w:r w:rsidRPr="007C70F9">
        <w:rPr>
          <w:sz w:val="28"/>
          <w:szCs w:val="28"/>
        </w:rPr>
        <w:t>Вылупление</w:t>
      </w:r>
      <w:proofErr w:type="spellEnd"/>
      <w:r w:rsidRPr="007C70F9">
        <w:rPr>
          <w:sz w:val="28"/>
          <w:szCs w:val="28"/>
        </w:rPr>
        <w:t xml:space="preserve"> может пр</w:t>
      </w:r>
      <w:r w:rsidRPr="007C70F9">
        <w:rPr>
          <w:sz w:val="28"/>
          <w:szCs w:val="28"/>
        </w:rPr>
        <w:t>о</w:t>
      </w:r>
      <w:r w:rsidRPr="007C70F9">
        <w:rPr>
          <w:sz w:val="28"/>
          <w:szCs w:val="28"/>
        </w:rPr>
        <w:t xml:space="preserve">изойти за 3 дня, а может растянуться до 1 мес. На длительность </w:t>
      </w:r>
      <w:proofErr w:type="spellStart"/>
      <w:r w:rsidRPr="007C70F9">
        <w:rPr>
          <w:sz w:val="28"/>
          <w:szCs w:val="28"/>
        </w:rPr>
        <w:t>вылупления</w:t>
      </w:r>
      <w:proofErr w:type="spellEnd"/>
      <w:r w:rsidRPr="007C70F9">
        <w:rPr>
          <w:sz w:val="28"/>
          <w:szCs w:val="28"/>
        </w:rPr>
        <w:t xml:space="preserve"> преобладающее влияние </w:t>
      </w:r>
      <w:proofErr w:type="spellStart"/>
      <w:proofErr w:type="gramStart"/>
      <w:r w:rsidRPr="007C70F9">
        <w:rPr>
          <w:sz w:val="28"/>
          <w:szCs w:val="28"/>
        </w:rPr>
        <w:t>оказы-вают</w:t>
      </w:r>
      <w:proofErr w:type="spellEnd"/>
      <w:proofErr w:type="gramEnd"/>
      <w:r w:rsidRPr="007C70F9">
        <w:rPr>
          <w:sz w:val="28"/>
          <w:szCs w:val="28"/>
        </w:rPr>
        <w:t xml:space="preserve"> температура и гидрохимический состав воды. На данном этапе появляется ротовое отверстие. </w:t>
      </w:r>
    </w:p>
    <w:p w:rsidR="0028694A" w:rsidRPr="007C70F9" w:rsidRDefault="0028694A" w:rsidP="007C70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C70F9">
        <w:rPr>
          <w:rFonts w:ascii="Times New Roman" w:hAnsi="Times New Roman" w:cs="Times New Roman"/>
          <w:sz w:val="28"/>
          <w:szCs w:val="28"/>
        </w:rPr>
        <w:lastRenderedPageBreak/>
        <w:t xml:space="preserve">Зависимость продолжительности эмбрионального развития </w:t>
      </w:r>
      <w:proofErr w:type="spellStart"/>
      <w:proofErr w:type="gramStart"/>
      <w:r w:rsidRPr="007C70F9">
        <w:rPr>
          <w:rFonts w:ascii="Times New Roman" w:hAnsi="Times New Roman" w:cs="Times New Roman"/>
          <w:sz w:val="28"/>
          <w:szCs w:val="28"/>
        </w:rPr>
        <w:t>радуж-ной</w:t>
      </w:r>
      <w:proofErr w:type="spellEnd"/>
      <w:proofErr w:type="gramEnd"/>
      <w:r w:rsidRPr="007C70F9">
        <w:rPr>
          <w:rFonts w:ascii="Times New Roman" w:hAnsi="Times New Roman" w:cs="Times New Roman"/>
          <w:sz w:val="28"/>
          <w:szCs w:val="28"/>
        </w:rPr>
        <w:t xml:space="preserve"> форели от температуры представлена в табл. 2. Развитие форели происходит более равномерно и с меньшими отклонениями при </w:t>
      </w:r>
      <w:proofErr w:type="spellStart"/>
      <w:proofErr w:type="gramStart"/>
      <w:r w:rsidRPr="007C70F9">
        <w:rPr>
          <w:rFonts w:ascii="Times New Roman" w:hAnsi="Times New Roman" w:cs="Times New Roman"/>
          <w:sz w:val="28"/>
          <w:szCs w:val="28"/>
        </w:rPr>
        <w:t>посто-янной</w:t>
      </w:r>
      <w:proofErr w:type="spellEnd"/>
      <w:proofErr w:type="gramEnd"/>
      <w:r w:rsidRPr="007C70F9">
        <w:rPr>
          <w:rFonts w:ascii="Times New Roman" w:hAnsi="Times New Roman" w:cs="Times New Roman"/>
          <w:sz w:val="28"/>
          <w:szCs w:val="28"/>
        </w:rPr>
        <w:t xml:space="preserve"> температуре воды (Титарев, 1980).</w:t>
      </w:r>
    </w:p>
    <w:p w:rsidR="0028694A" w:rsidRPr="007C70F9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2"/>
          <w:szCs w:val="20"/>
        </w:rPr>
      </w:pPr>
    </w:p>
    <w:p w:rsidR="0028694A" w:rsidRPr="007C70F9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16"/>
        </w:rPr>
      </w:pPr>
      <w:r w:rsidRPr="007C70F9">
        <w:rPr>
          <w:rFonts w:ascii="Times New Roman" w:hAnsi="Times New Roman" w:cs="Times New Roman"/>
          <w:sz w:val="24"/>
          <w:szCs w:val="16"/>
        </w:rPr>
        <w:t xml:space="preserve">Таблица 2. </w:t>
      </w:r>
      <w:r w:rsidRPr="007C70F9">
        <w:rPr>
          <w:rFonts w:ascii="Times New Roman" w:hAnsi="Times New Roman" w:cs="Times New Roman"/>
          <w:b/>
          <w:bCs/>
          <w:sz w:val="24"/>
          <w:szCs w:val="16"/>
        </w:rPr>
        <w:t>Длительность стадий развития икры радужной форели</w:t>
      </w:r>
    </w:p>
    <w:tbl>
      <w:tblPr>
        <w:tblStyle w:val="a5"/>
        <w:tblW w:w="0" w:type="auto"/>
        <w:tblLook w:val="0000"/>
      </w:tblPr>
      <w:tblGrid>
        <w:gridCol w:w="4207"/>
        <w:gridCol w:w="894"/>
        <w:gridCol w:w="894"/>
        <w:gridCol w:w="894"/>
        <w:gridCol w:w="894"/>
        <w:gridCol w:w="894"/>
        <w:gridCol w:w="894"/>
      </w:tblGrid>
      <w:tr w:rsidR="007C70F9" w:rsidRPr="007C70F9" w:rsidTr="007C70F9">
        <w:trPr>
          <w:trHeight w:val="20"/>
        </w:trPr>
        <w:tc>
          <w:tcPr>
            <w:tcW w:w="0" w:type="auto"/>
            <w:vMerge w:val="restart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Стадия развития</w:t>
            </w:r>
          </w:p>
        </w:tc>
        <w:tc>
          <w:tcPr>
            <w:tcW w:w="0" w:type="auto"/>
            <w:gridSpan w:val="6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Время после осеменения, </w:t>
            </w:r>
            <w:proofErr w:type="spellStart"/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сут</w:t>
            </w:r>
            <w:proofErr w:type="spellEnd"/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при температуре, °</w:t>
            </w:r>
            <w:proofErr w:type="gramStart"/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proofErr w:type="gramEnd"/>
          </w:p>
        </w:tc>
      </w:tr>
      <w:tr w:rsidR="007C70F9" w:rsidRPr="007C70F9" w:rsidTr="007C70F9">
        <w:trPr>
          <w:trHeight w:val="20"/>
        </w:trPr>
        <w:tc>
          <w:tcPr>
            <w:tcW w:w="0" w:type="auto"/>
            <w:vMerge/>
          </w:tcPr>
          <w:p w:rsidR="007C70F9" w:rsidRPr="007C70F9" w:rsidRDefault="007C70F9" w:rsidP="0028694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0" w:type="auto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0" w:type="auto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0" w:type="auto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0" w:type="auto"/>
            <w:vAlign w:val="center"/>
          </w:tcPr>
          <w:p w:rsidR="007C70F9" w:rsidRPr="007C70F9" w:rsidRDefault="007C70F9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 Начало дробления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1–2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1–2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1–2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1–2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1–2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1–2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 Дробление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2–4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2–5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2–4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2–3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2–6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2–5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 Бластула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5–17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5–10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5–8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4–5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4–5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6–7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 Начало обрастания желтка гастр</w:t>
            </w: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лой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11–21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11–17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8–13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6–8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6–8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7–9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 Начало формирования </w:t>
            </w:r>
          </w:p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эмбриона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13–23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13–18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13–15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9–12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8–10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8–13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слуховых пузырей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15–24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14–20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14–18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13–15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10–11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14–16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7. Сегментация туловищного отдела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16–22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14–22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14–19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13–15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11–12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15–17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8. Начало пигментации глаз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26–32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26–38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19–28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24–27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17–25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20–21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9. Начало пульсации сердца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30–34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27–30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21–28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21–24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18–20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10. Начало пигментации тела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44–51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36–39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26–30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25–31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24–28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11. </w:t>
            </w:r>
            <w:proofErr w:type="spellStart"/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Вылупление</w:t>
            </w:r>
            <w:proofErr w:type="spellEnd"/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</w:t>
            </w:r>
          </w:p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начало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массовое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57–59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58–61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</w:t>
            </w:r>
          </w:p>
        </w:tc>
      </w:tr>
      <w:tr w:rsidR="0028694A" w:rsidRPr="007C70F9" w:rsidTr="007C70F9">
        <w:trPr>
          <w:trHeight w:val="20"/>
        </w:trPr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окончание 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53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  <w:tc>
          <w:tcPr>
            <w:tcW w:w="0" w:type="auto"/>
            <w:vAlign w:val="center"/>
          </w:tcPr>
          <w:p w:rsidR="0028694A" w:rsidRPr="007C70F9" w:rsidRDefault="0028694A" w:rsidP="007C70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C70F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</w:tr>
    </w:tbl>
    <w:p w:rsidR="0028694A" w:rsidRP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8694A" w:rsidRP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 xml:space="preserve">Для повышения эффективности технологии инкубации икры </w:t>
      </w:r>
      <w:proofErr w:type="spellStart"/>
      <w:proofErr w:type="gramStart"/>
      <w:r w:rsidRPr="0028694A">
        <w:rPr>
          <w:rFonts w:ascii="Times New Roman" w:hAnsi="Times New Roman" w:cs="Times New Roman"/>
          <w:sz w:val="28"/>
          <w:szCs w:val="28"/>
        </w:rPr>
        <w:t>реко-мендуется</w:t>
      </w:r>
      <w:proofErr w:type="spellEnd"/>
      <w:proofErr w:type="gramEnd"/>
      <w:r w:rsidRPr="0028694A">
        <w:rPr>
          <w:rFonts w:ascii="Times New Roman" w:hAnsi="Times New Roman" w:cs="Times New Roman"/>
          <w:sz w:val="28"/>
          <w:szCs w:val="28"/>
        </w:rPr>
        <w:t xml:space="preserve"> использовать лазерно-оптические приборы, согласно </w:t>
      </w:r>
      <w:proofErr w:type="spellStart"/>
      <w:r w:rsidRPr="0028694A">
        <w:rPr>
          <w:rFonts w:ascii="Times New Roman" w:hAnsi="Times New Roman" w:cs="Times New Roman"/>
          <w:sz w:val="28"/>
          <w:szCs w:val="28"/>
        </w:rPr>
        <w:t>реко-мендациям</w:t>
      </w:r>
      <w:proofErr w:type="spellEnd"/>
      <w:r w:rsidRPr="0028694A">
        <w:rPr>
          <w:rFonts w:ascii="Times New Roman" w:hAnsi="Times New Roman" w:cs="Times New Roman"/>
          <w:sz w:val="28"/>
          <w:szCs w:val="28"/>
        </w:rPr>
        <w:t>.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b/>
          <w:bCs/>
          <w:sz w:val="28"/>
          <w:szCs w:val="28"/>
        </w:rPr>
        <w:t xml:space="preserve">Технологические операции при инкубации икры.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1. </w:t>
      </w:r>
      <w:r w:rsidRPr="0028694A">
        <w:rPr>
          <w:i/>
          <w:iCs/>
          <w:sz w:val="28"/>
          <w:szCs w:val="28"/>
        </w:rPr>
        <w:t xml:space="preserve">Уход за икрой после наступления стадии пигментированного глазка </w:t>
      </w:r>
      <w:r w:rsidRPr="0028694A">
        <w:rPr>
          <w:sz w:val="28"/>
          <w:szCs w:val="28"/>
        </w:rPr>
        <w:t xml:space="preserve">осуществляется по истечении 15–20 дней после оплодотворения.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Всю икру промывают, тщательно отбирают погибшую и </w:t>
      </w:r>
      <w:proofErr w:type="spellStart"/>
      <w:proofErr w:type="gramStart"/>
      <w:r w:rsidRPr="0028694A">
        <w:rPr>
          <w:sz w:val="28"/>
          <w:szCs w:val="28"/>
        </w:rPr>
        <w:t>неразвив-шуюся</w:t>
      </w:r>
      <w:proofErr w:type="spellEnd"/>
      <w:proofErr w:type="gramEnd"/>
      <w:r w:rsidRPr="0028694A">
        <w:rPr>
          <w:sz w:val="28"/>
          <w:szCs w:val="28"/>
        </w:rPr>
        <w:t xml:space="preserve">. Отбор проводят сифонами, пинцетами, резиновыми грушами со стеклянной трубкой, специальными электронными </w:t>
      </w:r>
      <w:proofErr w:type="spellStart"/>
      <w:proofErr w:type="gramStart"/>
      <w:r w:rsidRPr="0028694A">
        <w:rPr>
          <w:sz w:val="28"/>
          <w:szCs w:val="28"/>
        </w:rPr>
        <w:t>сортировальны-ми</w:t>
      </w:r>
      <w:proofErr w:type="spellEnd"/>
      <w:proofErr w:type="gramEnd"/>
      <w:r w:rsidRPr="0028694A">
        <w:rPr>
          <w:sz w:val="28"/>
          <w:szCs w:val="28"/>
        </w:rPr>
        <w:t xml:space="preserve"> ус</w:t>
      </w:r>
      <w:r w:rsidRPr="0028694A">
        <w:rPr>
          <w:sz w:val="28"/>
          <w:szCs w:val="28"/>
        </w:rPr>
        <w:t>т</w:t>
      </w:r>
      <w:r w:rsidRPr="0028694A">
        <w:rPr>
          <w:sz w:val="28"/>
          <w:szCs w:val="28"/>
        </w:rPr>
        <w:t xml:space="preserve">ройствами с фотоэлементом, флотационным способом.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2. </w:t>
      </w:r>
      <w:r w:rsidRPr="0028694A">
        <w:rPr>
          <w:i/>
          <w:iCs/>
          <w:sz w:val="28"/>
          <w:szCs w:val="28"/>
        </w:rPr>
        <w:t xml:space="preserve">Отбор икры флотационным способом </w:t>
      </w:r>
      <w:r w:rsidRPr="0028694A">
        <w:rPr>
          <w:sz w:val="28"/>
          <w:szCs w:val="28"/>
        </w:rPr>
        <w:t>проводится на стадии пигме</w:t>
      </w:r>
      <w:r w:rsidRPr="0028694A">
        <w:rPr>
          <w:sz w:val="28"/>
          <w:szCs w:val="28"/>
        </w:rPr>
        <w:t>н</w:t>
      </w:r>
      <w:r w:rsidRPr="0028694A">
        <w:rPr>
          <w:sz w:val="28"/>
          <w:szCs w:val="28"/>
        </w:rPr>
        <w:t xml:space="preserve">тированного глазка.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Флотационный способ отбора икры основан на разности удельных масс развивающихся и отмерших икринок. За несколько часов до </w:t>
      </w:r>
      <w:proofErr w:type="gramStart"/>
      <w:r w:rsidRPr="0028694A">
        <w:rPr>
          <w:sz w:val="28"/>
          <w:szCs w:val="28"/>
        </w:rPr>
        <w:t>на-чала</w:t>
      </w:r>
      <w:proofErr w:type="gramEnd"/>
      <w:r w:rsidRPr="0028694A">
        <w:rPr>
          <w:sz w:val="28"/>
          <w:szCs w:val="28"/>
        </w:rPr>
        <w:t xml:space="preserve"> отбора погибшей икры приготавливают 10,7 % солевой раствор (960 г поваренной соли растворяют в 8 л воды). При необходимости концентрацию раствора можно увеличивать или уменьшать (добавляя концентрированный солевой раствор, или твердую соль, или чистую воду). Температура солевого раств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 xml:space="preserve">ра должна быть равной </w:t>
      </w:r>
      <w:proofErr w:type="spellStart"/>
      <w:proofErr w:type="gramStart"/>
      <w:r w:rsidRPr="0028694A">
        <w:rPr>
          <w:sz w:val="28"/>
          <w:szCs w:val="28"/>
        </w:rPr>
        <w:t>температу-ре</w:t>
      </w:r>
      <w:proofErr w:type="spellEnd"/>
      <w:proofErr w:type="gramEnd"/>
      <w:r w:rsidRPr="0028694A">
        <w:rPr>
          <w:sz w:val="28"/>
          <w:szCs w:val="28"/>
        </w:rPr>
        <w:t xml:space="preserve"> воды в инкубационном аппарате. Разв</w:t>
      </w:r>
      <w:r w:rsidRPr="0028694A">
        <w:rPr>
          <w:sz w:val="28"/>
          <w:szCs w:val="28"/>
        </w:rPr>
        <w:t>и</w:t>
      </w:r>
      <w:r w:rsidRPr="0028694A">
        <w:rPr>
          <w:sz w:val="28"/>
          <w:szCs w:val="28"/>
        </w:rPr>
        <w:t xml:space="preserve">вающуюся икру на стадии пигментированного глазка осторожно извлекают из инкубационных аппаратов и помещают в солевой раствор. Одновременно </w:t>
      </w:r>
      <w:r w:rsidRPr="0028694A">
        <w:rPr>
          <w:sz w:val="28"/>
          <w:szCs w:val="28"/>
        </w:rPr>
        <w:lastRenderedPageBreak/>
        <w:t xml:space="preserve">можно </w:t>
      </w:r>
      <w:proofErr w:type="spellStart"/>
      <w:proofErr w:type="gramStart"/>
      <w:r w:rsidRPr="0028694A">
        <w:rPr>
          <w:sz w:val="28"/>
          <w:szCs w:val="28"/>
        </w:rPr>
        <w:t>обра-батывать</w:t>
      </w:r>
      <w:proofErr w:type="spellEnd"/>
      <w:proofErr w:type="gramEnd"/>
      <w:r w:rsidRPr="0028694A">
        <w:rPr>
          <w:sz w:val="28"/>
          <w:szCs w:val="28"/>
        </w:rPr>
        <w:t xml:space="preserve"> 1–2 л икры. Через 2–3 мин икра в солевом растворе д</w:t>
      </w:r>
      <w:r w:rsidRPr="0028694A">
        <w:rPr>
          <w:sz w:val="28"/>
          <w:szCs w:val="28"/>
        </w:rPr>
        <w:t>е</w:t>
      </w:r>
      <w:r w:rsidRPr="0028694A">
        <w:rPr>
          <w:sz w:val="28"/>
          <w:szCs w:val="28"/>
        </w:rPr>
        <w:t>лится на две группы: погибшая остается на плаву, живая опускается на дно. Мертвую икру удаляют с помощью сачков или дуршлага. Солевой раствор сливают в другую, равную по объем, емкость. Живую икру осторожно пр</w:t>
      </w:r>
      <w:r w:rsidRPr="0028694A">
        <w:rPr>
          <w:sz w:val="28"/>
          <w:szCs w:val="28"/>
        </w:rPr>
        <w:t>о</w:t>
      </w:r>
      <w:r w:rsidRPr="0028694A">
        <w:rPr>
          <w:sz w:val="28"/>
          <w:szCs w:val="28"/>
        </w:rPr>
        <w:t>мывают и снова помещают в инкубационные аппараты для завершения инк</w:t>
      </w:r>
      <w:r w:rsidRPr="0028694A">
        <w:rPr>
          <w:sz w:val="28"/>
          <w:szCs w:val="28"/>
        </w:rPr>
        <w:t>у</w:t>
      </w:r>
      <w:r w:rsidRPr="0028694A">
        <w:rPr>
          <w:sz w:val="28"/>
          <w:szCs w:val="28"/>
        </w:rPr>
        <w:t xml:space="preserve">бации.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Продолжительность нахождения икры в растворе соли не должна пр</w:t>
      </w:r>
      <w:r w:rsidRPr="0028694A">
        <w:rPr>
          <w:sz w:val="28"/>
          <w:szCs w:val="28"/>
        </w:rPr>
        <w:t>е</w:t>
      </w:r>
      <w:r w:rsidRPr="0028694A">
        <w:rPr>
          <w:sz w:val="28"/>
          <w:szCs w:val="28"/>
        </w:rPr>
        <w:t xml:space="preserve">вышать 10 мин. Обычно икра находится в солевом растворе не </w:t>
      </w:r>
      <w:proofErr w:type="spellStart"/>
      <w:proofErr w:type="gramStart"/>
      <w:r w:rsidRPr="0028694A">
        <w:rPr>
          <w:sz w:val="28"/>
          <w:szCs w:val="28"/>
        </w:rPr>
        <w:t>бо-лее</w:t>
      </w:r>
      <w:proofErr w:type="spellEnd"/>
      <w:proofErr w:type="gramEnd"/>
      <w:r w:rsidRPr="0028694A">
        <w:rPr>
          <w:sz w:val="28"/>
          <w:szCs w:val="28"/>
        </w:rPr>
        <w:t xml:space="preserve"> 1–3 мин.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>Перед началом работы проверяют эффективность раствора данной ко</w:t>
      </w:r>
      <w:r w:rsidRPr="0028694A">
        <w:rPr>
          <w:sz w:val="28"/>
          <w:szCs w:val="28"/>
        </w:rPr>
        <w:t>н</w:t>
      </w:r>
      <w:r w:rsidRPr="0028694A">
        <w:rPr>
          <w:sz w:val="28"/>
          <w:szCs w:val="28"/>
        </w:rPr>
        <w:t xml:space="preserve">центрации на небольшом количестве икры. В дальнейшем при </w:t>
      </w:r>
      <w:proofErr w:type="spellStart"/>
      <w:proofErr w:type="gramStart"/>
      <w:r w:rsidRPr="0028694A">
        <w:rPr>
          <w:sz w:val="28"/>
          <w:szCs w:val="28"/>
        </w:rPr>
        <w:t>ра-боте</w:t>
      </w:r>
      <w:proofErr w:type="spellEnd"/>
      <w:proofErr w:type="gramEnd"/>
      <w:r w:rsidRPr="0028694A">
        <w:rPr>
          <w:sz w:val="28"/>
          <w:szCs w:val="28"/>
        </w:rPr>
        <w:t xml:space="preserve"> строго выдерживают оптимальную концентрацию раствора. Для этого используют перенасыщенный раствор </w:t>
      </w:r>
      <w:proofErr w:type="spellStart"/>
      <w:r w:rsidRPr="0028694A">
        <w:rPr>
          <w:sz w:val="28"/>
          <w:szCs w:val="28"/>
        </w:rPr>
        <w:t>NaCl</w:t>
      </w:r>
      <w:proofErr w:type="spellEnd"/>
      <w:r w:rsidRPr="0028694A">
        <w:rPr>
          <w:sz w:val="28"/>
          <w:szCs w:val="28"/>
        </w:rPr>
        <w:t xml:space="preserve">, который по </w:t>
      </w:r>
      <w:proofErr w:type="spellStart"/>
      <w:r w:rsidRPr="0028694A">
        <w:rPr>
          <w:sz w:val="28"/>
          <w:szCs w:val="28"/>
        </w:rPr>
        <w:t>ме-ре</w:t>
      </w:r>
      <w:proofErr w:type="spellEnd"/>
      <w:r w:rsidRPr="0028694A">
        <w:rPr>
          <w:sz w:val="28"/>
          <w:szCs w:val="28"/>
        </w:rPr>
        <w:t xml:space="preserve"> надобности подливают </w:t>
      </w:r>
      <w:proofErr w:type="gramStart"/>
      <w:r w:rsidRPr="0028694A">
        <w:rPr>
          <w:sz w:val="28"/>
          <w:szCs w:val="28"/>
        </w:rPr>
        <w:t>в</w:t>
      </w:r>
      <w:proofErr w:type="gramEnd"/>
      <w:r w:rsidRPr="0028694A">
        <w:rPr>
          <w:sz w:val="28"/>
          <w:szCs w:val="28"/>
        </w:rPr>
        <w:t xml:space="preserve"> рабочий. Точную концентрацию раствора выдерживают, пользуясь солем</w:t>
      </w:r>
      <w:r w:rsidRPr="0028694A">
        <w:rPr>
          <w:sz w:val="28"/>
          <w:szCs w:val="28"/>
        </w:rPr>
        <w:t>е</w:t>
      </w:r>
      <w:r w:rsidRPr="0028694A">
        <w:rPr>
          <w:sz w:val="28"/>
          <w:szCs w:val="28"/>
        </w:rPr>
        <w:t xml:space="preserve">ром.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При отборе икры флотационным способом используют </w:t>
      </w:r>
      <w:proofErr w:type="spellStart"/>
      <w:proofErr w:type="gramStart"/>
      <w:r w:rsidRPr="0028694A">
        <w:rPr>
          <w:sz w:val="28"/>
          <w:szCs w:val="28"/>
        </w:rPr>
        <w:t>эмалиро-ванную</w:t>
      </w:r>
      <w:proofErr w:type="spellEnd"/>
      <w:proofErr w:type="gramEnd"/>
      <w:r w:rsidRPr="0028694A">
        <w:rPr>
          <w:sz w:val="28"/>
          <w:szCs w:val="28"/>
        </w:rPr>
        <w:t xml:space="preserve"> или полиэтиленовую посуду. Посуда из оцинкованного железа не пригодна, так как хлористый цинк, образующийся в процессе </w:t>
      </w:r>
      <w:proofErr w:type="spellStart"/>
      <w:proofErr w:type="gramStart"/>
      <w:r w:rsidRPr="0028694A">
        <w:rPr>
          <w:sz w:val="28"/>
          <w:szCs w:val="28"/>
        </w:rPr>
        <w:t>рабо-ты</w:t>
      </w:r>
      <w:proofErr w:type="spellEnd"/>
      <w:proofErr w:type="gramEnd"/>
      <w:r w:rsidRPr="0028694A">
        <w:rPr>
          <w:sz w:val="28"/>
          <w:szCs w:val="28"/>
        </w:rPr>
        <w:t xml:space="preserve">, является ядом для икры.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3. </w:t>
      </w:r>
      <w:r w:rsidRPr="0028694A">
        <w:rPr>
          <w:i/>
          <w:iCs/>
          <w:sz w:val="28"/>
          <w:szCs w:val="28"/>
        </w:rPr>
        <w:t xml:space="preserve">Контроль за </w:t>
      </w:r>
      <w:proofErr w:type="spellStart"/>
      <w:r w:rsidRPr="0028694A">
        <w:rPr>
          <w:i/>
          <w:iCs/>
          <w:sz w:val="28"/>
          <w:szCs w:val="28"/>
        </w:rPr>
        <w:t>вылуплением</w:t>
      </w:r>
      <w:proofErr w:type="spellEnd"/>
      <w:r w:rsidRPr="0028694A">
        <w:rPr>
          <w:i/>
          <w:iCs/>
          <w:sz w:val="28"/>
          <w:szCs w:val="28"/>
        </w:rPr>
        <w:t xml:space="preserve"> эмбрионов </w:t>
      </w:r>
      <w:r w:rsidRPr="0028694A">
        <w:rPr>
          <w:sz w:val="28"/>
          <w:szCs w:val="28"/>
        </w:rPr>
        <w:t>проводится в конце периода и</w:t>
      </w:r>
      <w:r w:rsidRPr="0028694A">
        <w:rPr>
          <w:sz w:val="28"/>
          <w:szCs w:val="28"/>
        </w:rPr>
        <w:t>н</w:t>
      </w:r>
      <w:r w:rsidRPr="0028694A">
        <w:rPr>
          <w:sz w:val="28"/>
          <w:szCs w:val="28"/>
        </w:rPr>
        <w:t xml:space="preserve">кубации.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proofErr w:type="spellStart"/>
      <w:r w:rsidRPr="0028694A">
        <w:rPr>
          <w:sz w:val="28"/>
          <w:szCs w:val="28"/>
        </w:rPr>
        <w:t>Вылупление</w:t>
      </w:r>
      <w:proofErr w:type="spellEnd"/>
      <w:r w:rsidRPr="0028694A">
        <w:rPr>
          <w:sz w:val="28"/>
          <w:szCs w:val="28"/>
        </w:rPr>
        <w:t xml:space="preserve"> эмбрионов происходит в аппаратах. </w:t>
      </w:r>
    </w:p>
    <w:p w:rsidR="0028694A" w:rsidRPr="0028694A" w:rsidRDefault="0028694A" w:rsidP="0028694A">
      <w:pPr>
        <w:pStyle w:val="Default"/>
        <w:ind w:firstLine="567"/>
        <w:jc w:val="both"/>
        <w:rPr>
          <w:sz w:val="28"/>
          <w:szCs w:val="28"/>
        </w:rPr>
      </w:pPr>
      <w:r w:rsidRPr="0028694A">
        <w:rPr>
          <w:sz w:val="28"/>
          <w:szCs w:val="28"/>
        </w:rPr>
        <w:t xml:space="preserve">4. </w:t>
      </w:r>
      <w:r w:rsidRPr="0028694A">
        <w:rPr>
          <w:i/>
          <w:iCs/>
          <w:sz w:val="28"/>
          <w:szCs w:val="28"/>
        </w:rPr>
        <w:t xml:space="preserve">Регулирование светового режима инкубации икры </w:t>
      </w:r>
      <w:proofErr w:type="spellStart"/>
      <w:proofErr w:type="gramStart"/>
      <w:r w:rsidRPr="0028694A">
        <w:rPr>
          <w:sz w:val="28"/>
          <w:szCs w:val="28"/>
        </w:rPr>
        <w:t>осуществля-ется</w:t>
      </w:r>
      <w:proofErr w:type="spellEnd"/>
      <w:proofErr w:type="gramEnd"/>
      <w:r w:rsidRPr="0028694A">
        <w:rPr>
          <w:sz w:val="28"/>
          <w:szCs w:val="28"/>
        </w:rPr>
        <w:t xml:space="preserve"> в период инкубации икры. </w:t>
      </w:r>
    </w:p>
    <w:p w:rsidR="0028694A" w:rsidRDefault="0028694A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694A">
        <w:rPr>
          <w:rFonts w:ascii="Times New Roman" w:hAnsi="Times New Roman" w:cs="Times New Roman"/>
          <w:sz w:val="28"/>
          <w:szCs w:val="28"/>
        </w:rPr>
        <w:t>Инкубацию икры проводят в затемненных условиях. Затемняют полн</w:t>
      </w:r>
      <w:r w:rsidRPr="0028694A">
        <w:rPr>
          <w:rFonts w:ascii="Times New Roman" w:hAnsi="Times New Roman" w:cs="Times New Roman"/>
          <w:sz w:val="28"/>
          <w:szCs w:val="28"/>
        </w:rPr>
        <w:t>о</w:t>
      </w:r>
      <w:r w:rsidRPr="0028694A">
        <w:rPr>
          <w:rFonts w:ascii="Times New Roman" w:hAnsi="Times New Roman" w:cs="Times New Roman"/>
          <w:sz w:val="28"/>
          <w:szCs w:val="28"/>
        </w:rPr>
        <w:t>стью инкубационный цех или же лотковые аппараты закрывают светозащи</w:t>
      </w:r>
      <w:r w:rsidRPr="0028694A">
        <w:rPr>
          <w:rFonts w:ascii="Times New Roman" w:hAnsi="Times New Roman" w:cs="Times New Roman"/>
          <w:sz w:val="28"/>
          <w:szCs w:val="28"/>
        </w:rPr>
        <w:t>т</w:t>
      </w:r>
      <w:r w:rsidRPr="0028694A">
        <w:rPr>
          <w:rFonts w:ascii="Times New Roman" w:hAnsi="Times New Roman" w:cs="Times New Roman"/>
          <w:sz w:val="28"/>
          <w:szCs w:val="28"/>
        </w:rPr>
        <w:t>ными крышками, затемняют темной тканью, бумагой или другими светон</w:t>
      </w:r>
      <w:r w:rsidRPr="0028694A">
        <w:rPr>
          <w:rFonts w:ascii="Times New Roman" w:hAnsi="Times New Roman" w:cs="Times New Roman"/>
          <w:sz w:val="28"/>
          <w:szCs w:val="28"/>
        </w:rPr>
        <w:t>е</w:t>
      </w:r>
      <w:r w:rsidRPr="0028694A">
        <w:rPr>
          <w:rFonts w:ascii="Times New Roman" w:hAnsi="Times New Roman" w:cs="Times New Roman"/>
          <w:sz w:val="28"/>
          <w:szCs w:val="28"/>
        </w:rPr>
        <w:t>проницаемыми материалами.</w:t>
      </w:r>
    </w:p>
    <w:p w:rsidR="007C70F9" w:rsidRDefault="007C70F9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C70F9" w:rsidRPr="007C70F9" w:rsidRDefault="007C70F9" w:rsidP="0028694A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70F9" w:rsidRDefault="007C70F9" w:rsidP="00C201A1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C201A1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CD6ABB" w:rsidRPr="00C201A1">
        <w:rPr>
          <w:rFonts w:ascii="Times New Roman" w:hAnsi="Times New Roman"/>
          <w:b/>
          <w:sz w:val="28"/>
          <w:szCs w:val="28"/>
        </w:rPr>
        <w:t>БОНИТИРОВКА МАТОЧНОГО СТАДА АФРИКАНСКОГО СОМА, УЗИ-ДИАГНОСТИКА СТАДИЙ ЗРЕЛОСТИ ГОНАД СОМА.</w:t>
      </w:r>
    </w:p>
    <w:p w:rsidR="00C201A1" w:rsidRPr="00C201A1" w:rsidRDefault="00C201A1" w:rsidP="00C201A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jc w:val="both"/>
        <w:rPr>
          <w:b w:val="0"/>
          <w:sz w:val="28"/>
          <w:szCs w:val="28"/>
        </w:rPr>
      </w:pPr>
      <w:r w:rsidRPr="00AE4EB8">
        <w:rPr>
          <w:b w:val="0"/>
          <w:color w:val="000000"/>
          <w:sz w:val="28"/>
          <w:szCs w:val="28"/>
        </w:rPr>
        <w:t>Для проведения ультразвуковой диагностики гонад использ</w:t>
      </w:r>
      <w:r>
        <w:rPr>
          <w:b w:val="0"/>
          <w:color w:val="000000"/>
          <w:sz w:val="28"/>
          <w:szCs w:val="28"/>
        </w:rPr>
        <w:t>уется</w:t>
      </w:r>
      <w:r w:rsidRPr="00AE4EB8">
        <w:rPr>
          <w:b w:val="0"/>
          <w:color w:val="000000"/>
          <w:sz w:val="28"/>
          <w:szCs w:val="28"/>
        </w:rPr>
        <w:t xml:space="preserve"> </w:t>
      </w:r>
      <w:proofErr w:type="gramStart"/>
      <w:r w:rsidRPr="00AE4EB8">
        <w:rPr>
          <w:b w:val="0"/>
          <w:color w:val="000000"/>
          <w:sz w:val="28"/>
          <w:szCs w:val="28"/>
        </w:rPr>
        <w:t>порт</w:t>
      </w:r>
      <w:r w:rsidRPr="00AE4EB8">
        <w:rPr>
          <w:b w:val="0"/>
          <w:color w:val="000000"/>
          <w:sz w:val="28"/>
          <w:szCs w:val="28"/>
        </w:rPr>
        <w:t>а</w:t>
      </w:r>
      <w:r w:rsidRPr="00AE4EB8">
        <w:rPr>
          <w:b w:val="0"/>
          <w:color w:val="000000"/>
          <w:sz w:val="28"/>
          <w:szCs w:val="28"/>
        </w:rPr>
        <w:t>тивный</w:t>
      </w:r>
      <w:proofErr w:type="gramEnd"/>
      <w:r w:rsidRPr="00AE4EB8">
        <w:rPr>
          <w:b w:val="0"/>
          <w:color w:val="000000"/>
          <w:sz w:val="28"/>
          <w:szCs w:val="28"/>
        </w:rPr>
        <w:t xml:space="preserve"> </w:t>
      </w:r>
      <w:r w:rsidRPr="00AE4EB8">
        <w:rPr>
          <w:b w:val="0"/>
          <w:color w:val="000000"/>
          <w:sz w:val="28"/>
          <w:szCs w:val="28"/>
          <w:shd w:val="clear" w:color="auto" w:fill="FFFFFF"/>
        </w:rPr>
        <w:t xml:space="preserve">ветеринарный </w:t>
      </w:r>
      <w:proofErr w:type="spellStart"/>
      <w:r w:rsidRPr="00AE4EB8">
        <w:rPr>
          <w:b w:val="0"/>
          <w:color w:val="000000"/>
          <w:sz w:val="28"/>
          <w:szCs w:val="28"/>
        </w:rPr>
        <w:t>УЗИ-сканер</w:t>
      </w:r>
      <w:proofErr w:type="spellEnd"/>
      <w:r w:rsidRPr="00AE4EB8">
        <w:rPr>
          <w:b w:val="0"/>
          <w:color w:val="000000"/>
          <w:sz w:val="28"/>
          <w:szCs w:val="28"/>
        </w:rPr>
        <w:t xml:space="preserve"> </w:t>
      </w:r>
      <w:proofErr w:type="spellStart"/>
      <w:r w:rsidRPr="00AE4EB8">
        <w:rPr>
          <w:b w:val="0"/>
          <w:sz w:val="28"/>
          <w:szCs w:val="28"/>
        </w:rPr>
        <w:t>Draminski</w:t>
      </w:r>
      <w:proofErr w:type="spellEnd"/>
      <w:r w:rsidRPr="00AE4EB8">
        <w:rPr>
          <w:b w:val="0"/>
          <w:sz w:val="28"/>
          <w:szCs w:val="28"/>
        </w:rPr>
        <w:t xml:space="preserve"> </w:t>
      </w:r>
      <w:proofErr w:type="spellStart"/>
      <w:r w:rsidRPr="00AE4EB8">
        <w:rPr>
          <w:b w:val="0"/>
          <w:sz w:val="28"/>
          <w:szCs w:val="28"/>
        </w:rPr>
        <w:t>iScan</w:t>
      </w:r>
      <w:proofErr w:type="spellEnd"/>
      <w:r w:rsidRPr="00AE4EB8">
        <w:rPr>
          <w:b w:val="0"/>
          <w:color w:val="000000"/>
          <w:sz w:val="28"/>
          <w:szCs w:val="28"/>
          <w:shd w:val="clear" w:color="auto" w:fill="FFFFFF"/>
        </w:rPr>
        <w:t xml:space="preserve"> с линейным ректальным зондом</w:t>
      </w:r>
      <w:r w:rsidRPr="00AE4EB8">
        <w:rPr>
          <w:b w:val="0"/>
          <w:sz w:val="28"/>
          <w:szCs w:val="28"/>
        </w:rPr>
        <w:t>. Благодаря портативному и влагонепроницаемому корпусу данный прибор подходит для использования в сложных условиях рыбоводства.</w:t>
      </w:r>
      <w:r>
        <w:rPr>
          <w:b w:val="0"/>
          <w:sz w:val="28"/>
          <w:szCs w:val="28"/>
        </w:rPr>
        <w:t xml:space="preserve"> </w:t>
      </w:r>
      <w:r w:rsidRPr="00AE4EB8">
        <w:rPr>
          <w:b w:val="0"/>
          <w:sz w:val="28"/>
          <w:szCs w:val="28"/>
        </w:rPr>
        <w:t>Те</w:t>
      </w:r>
      <w:r w:rsidRPr="00AE4EB8">
        <w:rPr>
          <w:b w:val="0"/>
          <w:sz w:val="28"/>
          <w:szCs w:val="28"/>
        </w:rPr>
        <w:t>х</w:t>
      </w:r>
      <w:r w:rsidRPr="00AE4EB8">
        <w:rPr>
          <w:b w:val="0"/>
          <w:sz w:val="28"/>
          <w:szCs w:val="28"/>
        </w:rPr>
        <w:t xml:space="preserve">нические характеристики сканера представлены в табл. </w:t>
      </w:r>
      <w:r>
        <w:rPr>
          <w:b w:val="0"/>
          <w:sz w:val="28"/>
          <w:szCs w:val="28"/>
        </w:rPr>
        <w:t>1</w:t>
      </w:r>
      <w:r w:rsidRPr="00AE4EB8">
        <w:rPr>
          <w:b w:val="0"/>
          <w:sz w:val="28"/>
          <w:szCs w:val="28"/>
        </w:rPr>
        <w:t>.</w:t>
      </w:r>
    </w:p>
    <w:p w:rsidR="00C201A1" w:rsidRPr="00AE4EB8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rPr>
          <w:b w:val="0"/>
          <w:sz w:val="28"/>
          <w:szCs w:val="28"/>
        </w:rPr>
      </w:pPr>
    </w:p>
    <w:p w:rsid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rPr>
          <w:b w:val="0"/>
          <w:sz w:val="28"/>
          <w:szCs w:val="28"/>
        </w:rPr>
      </w:pPr>
      <w:r w:rsidRPr="00AE4EB8">
        <w:rPr>
          <w:b w:val="0"/>
          <w:sz w:val="28"/>
          <w:szCs w:val="28"/>
        </w:rPr>
        <w:t xml:space="preserve">Таблица </w:t>
      </w:r>
      <w:r>
        <w:rPr>
          <w:b w:val="0"/>
          <w:sz w:val="28"/>
          <w:szCs w:val="28"/>
        </w:rPr>
        <w:t>1</w:t>
      </w:r>
      <w:r w:rsidRPr="00AE4EB8">
        <w:rPr>
          <w:b w:val="0"/>
          <w:sz w:val="28"/>
          <w:szCs w:val="28"/>
        </w:rPr>
        <w:t xml:space="preserve"> – Технические характеристики </w:t>
      </w:r>
      <w:proofErr w:type="spellStart"/>
      <w:r w:rsidRPr="00AE4EB8">
        <w:rPr>
          <w:b w:val="0"/>
          <w:color w:val="000000"/>
          <w:sz w:val="28"/>
          <w:szCs w:val="28"/>
        </w:rPr>
        <w:t>УЗИ-сканера</w:t>
      </w:r>
      <w:proofErr w:type="spellEnd"/>
      <w:r w:rsidRPr="00AE4EB8">
        <w:rPr>
          <w:b w:val="0"/>
          <w:color w:val="000000"/>
          <w:sz w:val="28"/>
          <w:szCs w:val="28"/>
        </w:rPr>
        <w:t xml:space="preserve"> </w:t>
      </w:r>
      <w:proofErr w:type="spellStart"/>
      <w:r w:rsidRPr="00AE4EB8">
        <w:rPr>
          <w:b w:val="0"/>
          <w:sz w:val="28"/>
          <w:szCs w:val="28"/>
        </w:rPr>
        <w:t>Draminski</w:t>
      </w:r>
      <w:proofErr w:type="spellEnd"/>
      <w:r w:rsidRPr="00AE4EB8">
        <w:rPr>
          <w:b w:val="0"/>
          <w:sz w:val="28"/>
          <w:szCs w:val="28"/>
        </w:rPr>
        <w:t xml:space="preserve"> </w:t>
      </w:r>
      <w:proofErr w:type="spellStart"/>
      <w:r w:rsidRPr="00AE4EB8">
        <w:rPr>
          <w:b w:val="0"/>
          <w:sz w:val="28"/>
          <w:szCs w:val="28"/>
        </w:rPr>
        <w:t>iScan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01"/>
        <w:gridCol w:w="3355"/>
        <w:gridCol w:w="5415"/>
      </w:tblGrid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pStyle w:val="2"/>
              <w:spacing w:before="0" w:beforeAutospacing="0" w:after="0" w:afterAutospacing="0"/>
              <w:jc w:val="center"/>
              <w:rPr>
                <w:b w:val="0"/>
                <w:sz w:val="22"/>
                <w:szCs w:val="24"/>
              </w:rPr>
            </w:pPr>
            <w:r w:rsidRPr="00C201A1">
              <w:rPr>
                <w:color w:val="000000"/>
                <w:sz w:val="22"/>
                <w:szCs w:val="24"/>
                <w:bdr w:val="none" w:sz="0" w:space="0" w:color="auto" w:frame="1"/>
              </w:rPr>
              <w:t>№п.п.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pStyle w:val="2"/>
              <w:spacing w:before="0" w:beforeAutospacing="0" w:after="0" w:afterAutospacing="0"/>
              <w:jc w:val="center"/>
              <w:rPr>
                <w:b w:val="0"/>
                <w:sz w:val="22"/>
                <w:szCs w:val="24"/>
              </w:rPr>
            </w:pPr>
            <w:r w:rsidRPr="00C201A1">
              <w:rPr>
                <w:color w:val="000000"/>
                <w:sz w:val="22"/>
                <w:szCs w:val="24"/>
                <w:bdr w:val="none" w:sz="0" w:space="0" w:color="auto" w:frame="1"/>
              </w:rPr>
              <w:t>Параметры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pStyle w:val="2"/>
              <w:spacing w:before="0" w:beforeAutospacing="0" w:after="0" w:afterAutospacing="0"/>
              <w:rPr>
                <w:b w:val="0"/>
                <w:sz w:val="22"/>
                <w:szCs w:val="24"/>
              </w:rPr>
            </w:pPr>
            <w:r w:rsidRPr="00C201A1">
              <w:rPr>
                <w:color w:val="000000"/>
                <w:sz w:val="22"/>
                <w:szCs w:val="24"/>
              </w:rPr>
              <w:t>Значение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габаритные размеры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17,0 × 17,0 × 6,0 см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масса устройства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1720 г с зондом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масса аккумулятора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280 г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метод отображения (проекции) картинки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В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Mode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 – визуализация в реальном времени, B+B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Mode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(режим двойного изображения),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lastRenderedPageBreak/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частота и вид зонда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линейный электронный 7,5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MHz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(от 4 до 9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MHz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)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диапазон сканирования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от 4 до 12 см (для линейного ректального зонда)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монитор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дисплей LCD, LED, диагональ 5,0 дюйма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клавиатура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мембранная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proofErr w:type="spellStart"/>
            <w:proofErr w:type="gram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Cineloop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 xml:space="preserve"> (последовательность изображений</w:t>
            </w:r>
            <w:proofErr w:type="gramEnd"/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256 кадров (около 20 секунд)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память изображений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200 изображений и номер индекса, описание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 xml:space="preserve">память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cine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50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cine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(кино петлей) и номер индекса, описание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передача данных на компьютер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через USB2.0-порт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источник питания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блок аккумуляторов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Li-ion</w:t>
            </w:r>
            <w:proofErr w:type="spellEnd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, 14,4 V, 3,1 </w:t>
            </w:r>
            <w:proofErr w:type="spellStart"/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Ah</w:t>
            </w:r>
            <w:proofErr w:type="spellEnd"/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время работы при полном заряде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около 5 часов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время зарядки блока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2 часа 30 минут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индикатор разрядки аккумулят</w:t>
            </w: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о</w:t>
            </w: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ра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автоматически – графический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температура работы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+ 5°C до + 40°C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18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bdr w:val="none" w:sz="0" w:space="0" w:color="auto" w:frame="1"/>
                <w:lang w:eastAsia="ru-RU"/>
              </w:rPr>
              <w:t>температура хранения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201A1" w:rsidRPr="00C201A1" w:rsidRDefault="00C201A1" w:rsidP="00C201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C201A1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0°C до + 45°C</w:t>
            </w:r>
          </w:p>
        </w:tc>
      </w:tr>
    </w:tbl>
    <w:p w:rsid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rPr>
          <w:b w:val="0"/>
          <w:sz w:val="28"/>
          <w:szCs w:val="28"/>
        </w:rPr>
      </w:pPr>
    </w:p>
    <w:p w:rsid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jc w:val="both"/>
        <w:rPr>
          <w:b w:val="0"/>
          <w:sz w:val="28"/>
          <w:szCs w:val="28"/>
        </w:rPr>
      </w:pPr>
      <w:r w:rsidRPr="00AE4EB8">
        <w:rPr>
          <w:b w:val="0"/>
          <w:sz w:val="28"/>
          <w:szCs w:val="28"/>
        </w:rPr>
        <w:t xml:space="preserve">Внешний вид УЗИ-аппарата представлен на рис. </w:t>
      </w:r>
      <w:r>
        <w:rPr>
          <w:b w:val="0"/>
          <w:sz w:val="28"/>
          <w:szCs w:val="28"/>
        </w:rPr>
        <w:t>4</w:t>
      </w:r>
      <w:r w:rsidRPr="00AE4EB8">
        <w:rPr>
          <w:b w:val="0"/>
          <w:sz w:val="28"/>
          <w:szCs w:val="28"/>
        </w:rPr>
        <w:t>.</w:t>
      </w:r>
    </w:p>
    <w:p w:rsid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jc w:val="center"/>
      </w:pPr>
      <w:r>
        <w:rPr>
          <w:noProof/>
        </w:rPr>
        <w:drawing>
          <wp:inline distT="0" distB="0" distL="0" distR="0">
            <wp:extent cx="2275367" cy="2275367"/>
            <wp:effectExtent l="0" t="0" r="0" b="0"/>
            <wp:docPr id="11" name="Рисунок 11" descr="https://ferma.petscage.ru/wa-data/public/shop/products/35/29/2935/images/21639/21639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erma.petscage.ru/wa-data/public/shop/products/35/29/2935/images/21639/21639.750x0.JPG"/>
                    <pic:cNvPicPr>
                      <a:picLocks noChangeAspect="1" noChangeArrowheads="1"/>
                    </pic:cNvPicPr>
                  </pic:nvPicPr>
                  <pic:blipFill>
                    <a:blip r:embed="rId11" r:link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473" cy="227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1A1" w:rsidRP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jc w:val="center"/>
        <w:rPr>
          <w:b w:val="0"/>
          <w:sz w:val="24"/>
          <w:szCs w:val="28"/>
        </w:rPr>
      </w:pPr>
      <w:r w:rsidRPr="00C201A1">
        <w:rPr>
          <w:b w:val="0"/>
          <w:sz w:val="24"/>
          <w:szCs w:val="28"/>
        </w:rPr>
        <w:t xml:space="preserve">Рисунок 4 – </w:t>
      </w:r>
      <w:proofErr w:type="spellStart"/>
      <w:r w:rsidRPr="00C201A1">
        <w:rPr>
          <w:b w:val="0"/>
          <w:sz w:val="24"/>
          <w:szCs w:val="28"/>
        </w:rPr>
        <w:t>УЗИ-сканер</w:t>
      </w:r>
      <w:proofErr w:type="spellEnd"/>
      <w:r w:rsidRPr="00C201A1">
        <w:rPr>
          <w:b w:val="0"/>
          <w:sz w:val="24"/>
          <w:szCs w:val="28"/>
        </w:rPr>
        <w:t xml:space="preserve"> </w:t>
      </w:r>
      <w:proofErr w:type="spellStart"/>
      <w:r w:rsidRPr="00C201A1">
        <w:rPr>
          <w:b w:val="0"/>
          <w:sz w:val="24"/>
          <w:szCs w:val="28"/>
        </w:rPr>
        <w:t>Draminski</w:t>
      </w:r>
      <w:proofErr w:type="spellEnd"/>
      <w:r w:rsidRPr="00C201A1">
        <w:rPr>
          <w:b w:val="0"/>
          <w:sz w:val="24"/>
          <w:szCs w:val="28"/>
        </w:rPr>
        <w:t xml:space="preserve"> </w:t>
      </w:r>
      <w:proofErr w:type="spellStart"/>
      <w:r w:rsidRPr="00C201A1">
        <w:rPr>
          <w:b w:val="0"/>
          <w:sz w:val="24"/>
          <w:szCs w:val="28"/>
        </w:rPr>
        <w:t>iScan</w:t>
      </w:r>
      <w:proofErr w:type="spellEnd"/>
    </w:p>
    <w:p w:rsidR="00C201A1" w:rsidRDefault="00C201A1" w:rsidP="00C201A1">
      <w:pPr>
        <w:pStyle w:val="2"/>
        <w:shd w:val="clear" w:color="auto" w:fill="FFFFFF"/>
        <w:spacing w:before="0" w:beforeAutospacing="0" w:after="0" w:afterAutospacing="0"/>
        <w:ind w:firstLine="567"/>
        <w:jc w:val="both"/>
        <w:rPr>
          <w:b w:val="0"/>
          <w:sz w:val="28"/>
          <w:szCs w:val="28"/>
        </w:rPr>
      </w:pP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УЗИ-диагностики были отобраны 60 внешне здоровых особей афр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канского сома со средней массой 0,8-1 кг.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83BF6">
        <w:rPr>
          <w:rFonts w:ascii="Times New Roman" w:hAnsi="Times New Roman"/>
          <w:sz w:val="28"/>
          <w:szCs w:val="28"/>
        </w:rPr>
        <w:t>Примерно за 48 часов до момента ультразвукового исследования кор</w:t>
      </w:r>
      <w:r w:rsidRPr="00183BF6">
        <w:rPr>
          <w:rFonts w:ascii="Times New Roman" w:hAnsi="Times New Roman"/>
          <w:sz w:val="28"/>
          <w:szCs w:val="28"/>
        </w:rPr>
        <w:t>м</w:t>
      </w:r>
      <w:r w:rsidRPr="00183BF6">
        <w:rPr>
          <w:rFonts w:ascii="Times New Roman" w:hAnsi="Times New Roman"/>
          <w:sz w:val="28"/>
          <w:szCs w:val="28"/>
        </w:rPr>
        <w:t xml:space="preserve">ление прекращали для улучшения сканирования. </w:t>
      </w:r>
    </w:p>
    <w:p w:rsidR="00C201A1" w:rsidRPr="00183BF6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Перед началом сканирования проводилась настройка УЗИ-сканера. На сканере устанавливался 2D-режим (B-режим). Общее усиление по глубине выставлялось 18 единиц. Глубина сканирования для исследуемой рыбы 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ставляла 3 см.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 время ультразвукового исследования</w:t>
      </w:r>
      <w:r w:rsidRPr="00183BF6">
        <w:rPr>
          <w:rFonts w:ascii="Times New Roman" w:hAnsi="Times New Roman"/>
          <w:sz w:val="28"/>
          <w:szCs w:val="28"/>
        </w:rPr>
        <w:t xml:space="preserve"> рыб удерживали</w:t>
      </w:r>
      <w:r>
        <w:rPr>
          <w:rFonts w:ascii="Times New Roman" w:hAnsi="Times New Roman"/>
          <w:sz w:val="28"/>
          <w:szCs w:val="28"/>
        </w:rPr>
        <w:t xml:space="preserve"> на столе, ра</w:t>
      </w:r>
      <w:r>
        <w:rPr>
          <w:rFonts w:ascii="Times New Roman" w:hAnsi="Times New Roman"/>
          <w:sz w:val="28"/>
          <w:szCs w:val="28"/>
        </w:rPr>
        <w:t>з</w:t>
      </w:r>
      <w:r>
        <w:rPr>
          <w:rFonts w:ascii="Times New Roman" w:hAnsi="Times New Roman"/>
          <w:sz w:val="28"/>
          <w:szCs w:val="28"/>
        </w:rPr>
        <w:t>вернув брюшком к оператору и головой влево от оператора.</w:t>
      </w:r>
      <w:r w:rsidRPr="00183BF6">
        <w:rPr>
          <w:rFonts w:ascii="Times New Roman" w:hAnsi="Times New Roman"/>
          <w:sz w:val="28"/>
          <w:szCs w:val="28"/>
        </w:rPr>
        <w:t xml:space="preserve"> Для каждой р</w:t>
      </w:r>
      <w:r w:rsidRPr="00183BF6">
        <w:rPr>
          <w:rFonts w:ascii="Times New Roman" w:hAnsi="Times New Roman"/>
          <w:sz w:val="28"/>
          <w:szCs w:val="28"/>
        </w:rPr>
        <w:t>ы</w:t>
      </w:r>
      <w:r w:rsidRPr="00183BF6">
        <w:rPr>
          <w:rFonts w:ascii="Times New Roman" w:hAnsi="Times New Roman"/>
          <w:sz w:val="28"/>
          <w:szCs w:val="28"/>
        </w:rPr>
        <w:t xml:space="preserve">бы регистрировали </w:t>
      </w:r>
      <w:r>
        <w:rPr>
          <w:rFonts w:ascii="Times New Roman" w:hAnsi="Times New Roman"/>
          <w:sz w:val="28"/>
          <w:szCs w:val="28"/>
        </w:rPr>
        <w:t>фронтальные</w:t>
      </w:r>
      <w:r w:rsidRPr="00183BF6">
        <w:rPr>
          <w:rFonts w:ascii="Times New Roman" w:hAnsi="Times New Roman"/>
          <w:sz w:val="28"/>
          <w:szCs w:val="28"/>
        </w:rPr>
        <w:t xml:space="preserve"> ультразвуковые изображения</w:t>
      </w:r>
      <w:r>
        <w:rPr>
          <w:rFonts w:ascii="Times New Roman" w:hAnsi="Times New Roman"/>
          <w:sz w:val="28"/>
          <w:szCs w:val="28"/>
        </w:rPr>
        <w:t xml:space="preserve"> гонад</w:t>
      </w:r>
      <w:r w:rsidRPr="00183BF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Для 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гистрации фронтальной плоскости гонад датчик, удерживая правой рукой, размещали вдоль тела рыбы у основания брюшных плавников. Плотно пр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жимая датчик сканера к телу сома, медленно двигали вдоль тела по напра</w:t>
      </w:r>
      <w:r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лению к голове до середины тела. При необходимости датчиком совершаю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>ся наклоны влево-вправо для нахождения оптимального фронтального разр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lastRenderedPageBreak/>
        <w:t xml:space="preserve">за. Также при необходимости датчик можно размещать поперек тела рыбы для получения поперечного среза гонады.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экране УЗИ-аппарата отображается фронтальный разрез гонады в в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де слоев тканей и органов. Слои располагаются на экране сверху вниз в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рядке расположении их от датчика в глубину тела рыбы. Так первым тонким </w:t>
      </w:r>
      <w:proofErr w:type="spellStart"/>
      <w:r>
        <w:rPr>
          <w:rFonts w:ascii="Times New Roman" w:hAnsi="Times New Roman"/>
          <w:sz w:val="28"/>
          <w:szCs w:val="28"/>
        </w:rPr>
        <w:t>гиперэхогенным</w:t>
      </w:r>
      <w:proofErr w:type="spellEnd"/>
      <w:r>
        <w:rPr>
          <w:rFonts w:ascii="Times New Roman" w:hAnsi="Times New Roman"/>
          <w:sz w:val="28"/>
          <w:szCs w:val="28"/>
        </w:rPr>
        <w:t xml:space="preserve"> слоем будет кожа. За ней следует зона средней </w:t>
      </w:r>
      <w:proofErr w:type="spellStart"/>
      <w:r>
        <w:rPr>
          <w:rFonts w:ascii="Times New Roman" w:hAnsi="Times New Roman"/>
          <w:sz w:val="28"/>
          <w:szCs w:val="28"/>
        </w:rPr>
        <w:t>эхогенности</w:t>
      </w:r>
      <w:proofErr w:type="spellEnd"/>
      <w:r>
        <w:rPr>
          <w:rFonts w:ascii="Times New Roman" w:hAnsi="Times New Roman"/>
          <w:sz w:val="28"/>
          <w:szCs w:val="28"/>
        </w:rPr>
        <w:t xml:space="preserve"> или жировая клетчатка. Далее наблюдается уже зона смешанной </w:t>
      </w:r>
      <w:proofErr w:type="spellStart"/>
      <w:r>
        <w:rPr>
          <w:rFonts w:ascii="Times New Roman" w:hAnsi="Times New Roman"/>
          <w:sz w:val="28"/>
          <w:szCs w:val="28"/>
        </w:rPr>
        <w:t>эхогенности</w:t>
      </w:r>
      <w:proofErr w:type="spellEnd"/>
      <w:r>
        <w:rPr>
          <w:rFonts w:ascii="Times New Roman" w:hAnsi="Times New Roman"/>
          <w:sz w:val="28"/>
          <w:szCs w:val="28"/>
        </w:rPr>
        <w:t xml:space="preserve"> в виде широкой полосы – это мышечная ткань. Под слоем мышечной ткани располагается серозная оболочка брюшной полости в виде яркой четкой п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лосы. Далее на изображении будет отображена гонада, которая будет иметь структуру различной </w:t>
      </w:r>
      <w:proofErr w:type="spellStart"/>
      <w:r>
        <w:rPr>
          <w:rFonts w:ascii="Times New Roman" w:hAnsi="Times New Roman"/>
          <w:sz w:val="28"/>
          <w:szCs w:val="28"/>
        </w:rPr>
        <w:t>эхогенности</w:t>
      </w:r>
      <w:proofErr w:type="spellEnd"/>
      <w:r>
        <w:rPr>
          <w:rFonts w:ascii="Times New Roman" w:hAnsi="Times New Roman"/>
          <w:sz w:val="28"/>
          <w:szCs w:val="28"/>
        </w:rPr>
        <w:t xml:space="preserve">. Под гонадой визуализируется кишечник в виде полой трубки.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Семенник на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II</w:t>
      </w:r>
      <w:r>
        <w:rPr>
          <w:rFonts w:ascii="Times New Roman" w:hAnsi="Times New Roman"/>
          <w:sz w:val="28"/>
          <w:szCs w:val="28"/>
        </w:rPr>
        <w:t xml:space="preserve"> стадии зрелости на фронтальном срезе представляет с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бой </w:t>
      </w:r>
      <w:proofErr w:type="spellStart"/>
      <w:r>
        <w:rPr>
          <w:rFonts w:ascii="Times New Roman" w:hAnsi="Times New Roman"/>
          <w:sz w:val="28"/>
          <w:szCs w:val="28"/>
        </w:rPr>
        <w:t>гиперэхогенную</w:t>
      </w:r>
      <w:proofErr w:type="spellEnd"/>
      <w:r>
        <w:rPr>
          <w:rFonts w:ascii="Times New Roman" w:hAnsi="Times New Roman"/>
          <w:sz w:val="28"/>
          <w:szCs w:val="28"/>
        </w:rPr>
        <w:t xml:space="preserve"> зону светлого цвета мелкозернистой однородной стру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туры.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III</w:t>
      </w:r>
      <w:r>
        <w:rPr>
          <w:rFonts w:ascii="Times New Roman" w:hAnsi="Times New Roman"/>
          <w:sz w:val="28"/>
          <w:szCs w:val="28"/>
        </w:rPr>
        <w:t xml:space="preserve"> стадии зрелости, гонада на фронтальном срезе выглядит как све</w:t>
      </w:r>
      <w:r>
        <w:rPr>
          <w:rFonts w:ascii="Times New Roman" w:hAnsi="Times New Roman"/>
          <w:sz w:val="28"/>
          <w:szCs w:val="28"/>
        </w:rPr>
        <w:t>т</w:t>
      </w:r>
      <w:r>
        <w:rPr>
          <w:rFonts w:ascii="Times New Roman" w:hAnsi="Times New Roman"/>
          <w:sz w:val="28"/>
          <w:szCs w:val="28"/>
        </w:rPr>
        <w:t xml:space="preserve">лая зона с четким извилистым краем иногда с округлыми краями. На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I</w:t>
      </w:r>
      <w:r>
        <w:rPr>
          <w:rFonts w:ascii="Times New Roman" w:hAnsi="Times New Roman"/>
          <w:sz w:val="28"/>
          <w:szCs w:val="28"/>
        </w:rPr>
        <w:t>V ст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дии зрелости, семенник на фронтальном срезе выглядит как светлая зона с четким прямым краем, иногда идущим небольшой волной.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Яичники на фронтальном ультразвуковом срезе должны иметь структ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ру </w:t>
      </w:r>
      <w:proofErr w:type="gramStart"/>
      <w:r>
        <w:rPr>
          <w:rFonts w:ascii="Times New Roman" w:hAnsi="Times New Roman"/>
          <w:sz w:val="28"/>
          <w:szCs w:val="28"/>
        </w:rPr>
        <w:t>смешанной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эхогенности</w:t>
      </w:r>
      <w:proofErr w:type="spellEnd"/>
      <w:r>
        <w:rPr>
          <w:rFonts w:ascii="Times New Roman" w:hAnsi="Times New Roman"/>
          <w:sz w:val="28"/>
          <w:szCs w:val="28"/>
        </w:rPr>
        <w:t>. С увеличением стадии зрелости на фронтальном срезе яичника все четче выделяются отдельные икринки в виде округлых зернистых включений. На фронтальном ультразвуковом срезе яичника на II стадии зрелости видны отдельные яйценосные пластины расположенные вертикальными рядами. На эхограмме яичника на III</w:t>
      </w:r>
      <w:r w:rsidRPr="006E07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стадии зрелости видны отдельные икринки округлой формы с включениями разного размера. Гонада выглядит зернистой и неоднородной. На снимке яичника находящегося на IV стадии зрелости  видны отдельные икринки. Структура яичника неоднородна и зерниста. Эхосигнал при этой стадии полностью рассеивается и теряется в ткани яичника.</w:t>
      </w:r>
    </w:p>
    <w:p w:rsidR="00C201A1" w:rsidRPr="0090409E" w:rsidRDefault="00C201A1" w:rsidP="00C201A1">
      <w:pPr>
        <w:spacing w:after="0" w:line="240" w:lineRule="auto"/>
        <w:ind w:firstLine="567"/>
        <w:rPr>
          <w:rFonts w:ascii="Times New Roman" w:hAnsi="Times New Roman"/>
          <w:b/>
          <w:sz w:val="28"/>
          <w:szCs w:val="28"/>
        </w:rPr>
      </w:pPr>
      <w:r w:rsidRPr="0090409E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b/>
          <w:sz w:val="28"/>
          <w:szCs w:val="28"/>
        </w:rPr>
        <w:t>.2</w:t>
      </w:r>
      <w:r w:rsidRPr="0090409E">
        <w:rPr>
          <w:rFonts w:ascii="Times New Roman" w:hAnsi="Times New Roman"/>
          <w:b/>
          <w:sz w:val="28"/>
          <w:szCs w:val="28"/>
        </w:rPr>
        <w:t xml:space="preserve"> Результаты исследований и их обсуждение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F0C7C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ходе</w:t>
      </w:r>
      <w:r w:rsidRPr="007F0C7C">
        <w:rPr>
          <w:rFonts w:ascii="Times New Roman" w:hAnsi="Times New Roman"/>
          <w:sz w:val="28"/>
          <w:szCs w:val="28"/>
        </w:rPr>
        <w:t xml:space="preserve"> исследований с помощью </w:t>
      </w:r>
      <w:r>
        <w:rPr>
          <w:rFonts w:ascii="Times New Roman" w:hAnsi="Times New Roman"/>
          <w:sz w:val="28"/>
          <w:szCs w:val="28"/>
        </w:rPr>
        <w:t>УЗИ-диагностики были</w:t>
      </w:r>
      <w:r w:rsidRPr="007F0C7C">
        <w:rPr>
          <w:rFonts w:ascii="Times New Roman" w:hAnsi="Times New Roman"/>
          <w:sz w:val="28"/>
          <w:szCs w:val="28"/>
        </w:rPr>
        <w:t xml:space="preserve"> обследо</w:t>
      </w:r>
      <w:r>
        <w:rPr>
          <w:rFonts w:ascii="Times New Roman" w:hAnsi="Times New Roman"/>
          <w:sz w:val="28"/>
          <w:szCs w:val="28"/>
        </w:rPr>
        <w:t>ваны гонады маточного стада африканского сома содержащегося на кафедре и</w:t>
      </w:r>
      <w:r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тиологии и рыбоводства. Численность маточного стада составляет </w:t>
      </w:r>
      <w:r w:rsidRPr="007F0C7C">
        <w:rPr>
          <w:rFonts w:ascii="Times New Roman" w:hAnsi="Times New Roman"/>
          <w:sz w:val="28"/>
          <w:szCs w:val="28"/>
        </w:rPr>
        <w:t xml:space="preserve">60 особей африканского сома.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Для уменьшения воздействия стресса во время УЗИ-диагностики рыбу переставали кормить за 12 часов. Перед исследованием и во время него ги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рохимические показатели качества воды поддерживались в оптимальных пределах. Значения основных показателей во время проведения УЗИ-диагностики представлены в таблице 2.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201A1" w:rsidRPr="006D2243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6D22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Таблица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Pr="006D22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</w:t>
      </w:r>
      <w:r w:rsidRPr="006D2243">
        <w:rPr>
          <w:rFonts w:ascii="Times New Roman" w:hAnsi="Times New Roman"/>
          <w:sz w:val="28"/>
          <w:szCs w:val="28"/>
          <w:shd w:val="clear" w:color="auto" w:fill="FFFFFF"/>
        </w:rPr>
        <w:t>Нормативные и фактические значения</w:t>
      </w:r>
      <w:r w:rsidRPr="006D224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качества воды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65"/>
        <w:gridCol w:w="2241"/>
        <w:gridCol w:w="2570"/>
        <w:gridCol w:w="1539"/>
      </w:tblGrid>
      <w:tr w:rsidR="00C201A1" w:rsidRPr="00C201A1" w:rsidTr="00C201A1">
        <w:trPr>
          <w:trHeight w:val="20"/>
        </w:trPr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Показатель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pStyle w:val="Default"/>
              <w:ind w:firstLine="567"/>
              <w:jc w:val="center"/>
              <w:rPr>
                <w:color w:val="auto"/>
                <w:szCs w:val="28"/>
              </w:rPr>
            </w:pPr>
            <w:r w:rsidRPr="00C201A1">
              <w:rPr>
                <w:color w:val="auto"/>
                <w:szCs w:val="28"/>
              </w:rPr>
              <w:t>Единица и</w:t>
            </w:r>
            <w:r w:rsidRPr="00C201A1">
              <w:rPr>
                <w:color w:val="auto"/>
                <w:szCs w:val="28"/>
              </w:rPr>
              <w:t>з</w:t>
            </w:r>
            <w:r w:rsidRPr="00C201A1">
              <w:rPr>
                <w:color w:val="auto"/>
                <w:szCs w:val="28"/>
              </w:rPr>
              <w:t>мерения</w:t>
            </w:r>
          </w:p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Нормативное значение</w:t>
            </w:r>
          </w:p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Фа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к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тическое</w:t>
            </w:r>
          </w:p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знач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е</w:t>
            </w:r>
            <w:r w:rsidRPr="00C201A1">
              <w:rPr>
                <w:rFonts w:ascii="Times New Roman" w:hAnsi="Times New Roman"/>
                <w:sz w:val="24"/>
                <w:szCs w:val="28"/>
              </w:rPr>
              <w:lastRenderedPageBreak/>
              <w:t>ние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  <w:lang w:val="en-US"/>
              </w:rPr>
              <w:lastRenderedPageBreak/>
              <w:t>pH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−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  <w:highlight w:val="yellow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6,5-7,5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7,5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Сероводород раств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о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ренный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pStyle w:val="Default"/>
              <w:ind w:firstLine="567"/>
              <w:jc w:val="center"/>
              <w:rPr>
                <w:color w:val="auto"/>
                <w:szCs w:val="28"/>
              </w:rPr>
            </w:pPr>
            <w:proofErr w:type="gramStart"/>
            <w:r w:rsidRPr="00C201A1">
              <w:rPr>
                <w:color w:val="auto"/>
                <w:szCs w:val="28"/>
              </w:rPr>
              <w:t>г</w:t>
            </w:r>
            <w:proofErr w:type="gramEnd"/>
            <w:r w:rsidRPr="00C201A1">
              <w:rPr>
                <w:color w:val="auto"/>
                <w:szCs w:val="28"/>
              </w:rPr>
              <w:t>/м</w:t>
            </w:r>
            <w:r w:rsidRPr="00C201A1">
              <w:rPr>
                <w:color w:val="auto"/>
                <w:szCs w:val="28"/>
                <w:vertAlign w:val="superscript"/>
              </w:rPr>
              <w:t>3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отсутствует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отсу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т</w:t>
            </w:r>
            <w:r w:rsidRPr="00C201A1">
              <w:rPr>
                <w:rFonts w:ascii="Times New Roman" w:hAnsi="Times New Roman"/>
                <w:sz w:val="24"/>
                <w:szCs w:val="28"/>
              </w:rPr>
              <w:t>ствует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Азот аммонийный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pStyle w:val="Default"/>
              <w:ind w:firstLine="567"/>
              <w:jc w:val="center"/>
              <w:rPr>
                <w:color w:val="auto"/>
                <w:szCs w:val="28"/>
              </w:rPr>
            </w:pPr>
            <w:r w:rsidRPr="00C201A1">
              <w:rPr>
                <w:color w:val="auto"/>
                <w:szCs w:val="28"/>
              </w:rPr>
              <w:t>мг/л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не более 4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Нитриты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pStyle w:val="Default"/>
              <w:ind w:firstLine="567"/>
              <w:jc w:val="center"/>
              <w:rPr>
                <w:color w:val="auto"/>
                <w:szCs w:val="28"/>
              </w:rPr>
            </w:pPr>
            <w:r w:rsidRPr="00C201A1">
              <w:rPr>
                <w:color w:val="auto"/>
                <w:szCs w:val="28"/>
              </w:rPr>
              <w:t>мг/л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до 0,2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0,1</w:t>
            </w:r>
          </w:p>
        </w:tc>
      </w:tr>
      <w:tr w:rsidR="00C201A1" w:rsidRPr="00C201A1" w:rsidTr="00C201A1">
        <w:trPr>
          <w:trHeight w:val="20"/>
        </w:trPr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Нитраты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pStyle w:val="Default"/>
              <w:ind w:firstLine="567"/>
              <w:jc w:val="center"/>
              <w:rPr>
                <w:color w:val="auto"/>
                <w:szCs w:val="28"/>
              </w:rPr>
            </w:pPr>
            <w:r w:rsidRPr="00C201A1">
              <w:rPr>
                <w:color w:val="auto"/>
                <w:szCs w:val="28"/>
              </w:rPr>
              <w:t>мг/л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до 50</w:t>
            </w:r>
          </w:p>
        </w:tc>
        <w:tc>
          <w:tcPr>
            <w:tcW w:w="0" w:type="auto"/>
            <w:vAlign w:val="center"/>
          </w:tcPr>
          <w:p w:rsidR="00C201A1" w:rsidRPr="00C201A1" w:rsidRDefault="00C201A1" w:rsidP="00C201A1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C201A1">
              <w:rPr>
                <w:rFonts w:ascii="Times New Roman" w:hAnsi="Times New Roman"/>
                <w:sz w:val="24"/>
                <w:szCs w:val="28"/>
              </w:rPr>
              <w:t>20</w:t>
            </w:r>
          </w:p>
        </w:tc>
      </w:tr>
    </w:tbl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результате ультразвукового исследования гонад было установлено,</w:t>
      </w:r>
      <w:r w:rsidRPr="0090409E">
        <w:rPr>
          <w:rFonts w:ascii="Times New Roman" w:eastAsia="Times New Roman" w:hAnsi="Times New Roman"/>
          <w:sz w:val="28"/>
          <w:szCs w:val="28"/>
          <w:lang w:eastAsia="ru-RU"/>
        </w:rPr>
        <w:t xml:space="preserve"> что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 стаде находится 27 самок и 33 самца.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У всех исследуемых самцов гонады находились на </w:t>
      </w:r>
      <w:r>
        <w:rPr>
          <w:rFonts w:ascii="Times New Roman" w:hAnsi="Times New Roman"/>
          <w:sz w:val="28"/>
          <w:szCs w:val="28"/>
        </w:rPr>
        <w:t>IV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стадии зрелости. 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Семенник </w:t>
      </w:r>
      <w:proofErr w:type="spellStart"/>
      <w:r>
        <w:rPr>
          <w:rFonts w:ascii="Times New Roman" w:hAnsi="Times New Roman"/>
          <w:sz w:val="28"/>
          <w:szCs w:val="28"/>
        </w:rPr>
        <w:t>клариевого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сома на фронтальном срезе выглядит как светлая зона с четким прямым краем рис. 5. Иногда фиксировались изображения с семенниками, у которых нижний край шел небольшой волной рис. 6.</w:t>
      </w:r>
    </w:p>
    <w:p w:rsidR="00C201A1" w:rsidRDefault="00C201A1" w:rsidP="00C201A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399188" cy="3189767"/>
            <wp:effectExtent l="0" t="0" r="1270" b="0"/>
            <wp:docPr id="10" name="Рисунок 10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4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92" cy="318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1A1" w:rsidRPr="00C201A1" w:rsidRDefault="00C201A1" w:rsidP="00C201A1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8"/>
        </w:rPr>
      </w:pPr>
      <w:r w:rsidRPr="00C201A1">
        <w:rPr>
          <w:rFonts w:ascii="Times New Roman" w:eastAsia="Times New Roman" w:hAnsi="Times New Roman"/>
          <w:sz w:val="24"/>
          <w:szCs w:val="28"/>
          <w:lang w:eastAsia="ru-RU"/>
        </w:rPr>
        <w:t>Рисунок 5 – Фронтальный снимок с</w:t>
      </w:r>
      <w:r w:rsidRPr="00C201A1">
        <w:rPr>
          <w:rFonts w:ascii="Times New Roman" w:hAnsi="Times New Roman"/>
          <w:sz w:val="24"/>
          <w:szCs w:val="28"/>
        </w:rPr>
        <w:t xml:space="preserve">еменника </w:t>
      </w:r>
      <w:proofErr w:type="spellStart"/>
      <w:r w:rsidRPr="00C201A1">
        <w:rPr>
          <w:rFonts w:ascii="Times New Roman" w:hAnsi="Times New Roman"/>
          <w:sz w:val="24"/>
          <w:szCs w:val="28"/>
        </w:rPr>
        <w:t>клариевого</w:t>
      </w:r>
      <w:proofErr w:type="spellEnd"/>
      <w:r w:rsidRPr="00C201A1">
        <w:rPr>
          <w:rFonts w:ascii="Times New Roman" w:hAnsi="Times New Roman"/>
          <w:sz w:val="24"/>
          <w:szCs w:val="28"/>
        </w:rPr>
        <w:t xml:space="preserve"> сома на IV стадии зрелости с прямым краем</w:t>
      </w:r>
    </w:p>
    <w:p w:rsidR="00C201A1" w:rsidRPr="00C201A1" w:rsidRDefault="00C201A1" w:rsidP="00C201A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C201A1" w:rsidRDefault="00C201A1" w:rsidP="00C201A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87738" cy="3317358"/>
            <wp:effectExtent l="0" t="0" r="8255" b="0"/>
            <wp:docPr id="9" name="Рисунок 9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758" cy="331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1A1" w:rsidRDefault="00C201A1" w:rsidP="00C201A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201A1" w:rsidRPr="00C201A1" w:rsidRDefault="00C201A1" w:rsidP="00C201A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sz w:val="24"/>
          <w:szCs w:val="28"/>
          <w:lang w:eastAsia="ru-RU"/>
        </w:rPr>
      </w:pPr>
      <w:r w:rsidRPr="00C201A1">
        <w:rPr>
          <w:rFonts w:ascii="Times New Roman" w:eastAsia="Times New Roman" w:hAnsi="Times New Roman"/>
          <w:sz w:val="24"/>
          <w:szCs w:val="28"/>
          <w:lang w:eastAsia="ru-RU"/>
        </w:rPr>
        <w:t>Рисунок 6 – Фронтальный снимок с</w:t>
      </w:r>
      <w:r w:rsidRPr="00C201A1">
        <w:rPr>
          <w:rFonts w:ascii="Times New Roman" w:hAnsi="Times New Roman"/>
          <w:sz w:val="24"/>
          <w:szCs w:val="28"/>
        </w:rPr>
        <w:t xml:space="preserve">еменника </w:t>
      </w:r>
      <w:proofErr w:type="spellStart"/>
      <w:r w:rsidRPr="00C201A1">
        <w:rPr>
          <w:rFonts w:ascii="Times New Roman" w:hAnsi="Times New Roman"/>
          <w:sz w:val="24"/>
          <w:szCs w:val="28"/>
        </w:rPr>
        <w:t>клариевого</w:t>
      </w:r>
      <w:proofErr w:type="spellEnd"/>
      <w:r w:rsidRPr="00C201A1">
        <w:rPr>
          <w:rFonts w:ascii="Times New Roman" w:hAnsi="Times New Roman"/>
          <w:sz w:val="24"/>
          <w:szCs w:val="28"/>
        </w:rPr>
        <w:t xml:space="preserve"> сома на IV стадии зрелости с волнистым краем</w:t>
      </w: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У всех выявленных самок яичники, как и семенники самцов, находились также на</w:t>
      </w:r>
      <w:r w:rsidRPr="008E427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IV стадии зрелости. На снимках яичников видны отдельные икри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ки. Структура яичника неоднородна и зерниста, а эхосигнал полностью ра</w:t>
      </w:r>
      <w:r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сеивается и теряется в ткани яичника рис. 7.</w:t>
      </w: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98651" cy="3329355"/>
            <wp:effectExtent l="0" t="0" r="0" b="4445"/>
            <wp:docPr id="8" name="Рисунок 8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644" cy="333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201A1" w:rsidRPr="00C201A1" w:rsidRDefault="00C201A1" w:rsidP="00C201A1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/>
          <w:sz w:val="24"/>
          <w:szCs w:val="28"/>
        </w:rPr>
      </w:pPr>
      <w:r w:rsidRPr="00C201A1">
        <w:rPr>
          <w:rFonts w:ascii="Times New Roman" w:eastAsia="Times New Roman" w:hAnsi="Times New Roman"/>
          <w:sz w:val="24"/>
          <w:szCs w:val="28"/>
          <w:lang w:eastAsia="ru-RU"/>
        </w:rPr>
        <w:t>Рисунок 7 – Фронтальный снимок яичника</w:t>
      </w:r>
      <w:r w:rsidRPr="00C201A1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C201A1">
        <w:rPr>
          <w:rFonts w:ascii="Times New Roman" w:hAnsi="Times New Roman"/>
          <w:sz w:val="24"/>
          <w:szCs w:val="28"/>
        </w:rPr>
        <w:t>клариевого</w:t>
      </w:r>
      <w:proofErr w:type="spellEnd"/>
      <w:r w:rsidRPr="00C201A1">
        <w:rPr>
          <w:rFonts w:ascii="Times New Roman" w:hAnsi="Times New Roman"/>
          <w:sz w:val="24"/>
          <w:szCs w:val="28"/>
        </w:rPr>
        <w:t xml:space="preserve"> сома на IV стадии зрелости с четко выраженными икринками</w:t>
      </w:r>
    </w:p>
    <w:p w:rsidR="00C201A1" w:rsidRPr="00C201A1" w:rsidRDefault="00C201A1" w:rsidP="00C201A1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Данные исследования подтверждают возможность использования УЗИ-диагностики для определения пола и стадий зрелости гонад африканского сома. </w:t>
      </w: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Методика УЗИ-диагностики гонад сомов практически не отличается от методики диагностики гонад осетровых. Специалисту оператору, впервые работающему с африканским сомом необходимо не более получаса для пер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стройки на новый объект. В дальнейшем при смене вида рыбы для пер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стройки специалисту необходимо всего несколько минут.</w:t>
      </w:r>
    </w:p>
    <w:p w:rsidR="00C201A1" w:rsidRDefault="00C201A1" w:rsidP="00C201A1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Визуализация гонад сомов на фронтальном срезе практически не отл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чается от гонад осетра. Единственным отличием является более мелкий ра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мер семенника и намного меньший размер икринок у сома по сравнению с осетром.</w:t>
      </w:r>
    </w:p>
    <w:p w:rsidR="00C201A1" w:rsidRDefault="00C201A1" w:rsidP="00C201A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D6ABB" w:rsidRDefault="00CD6ABB" w:rsidP="00C201A1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01A1" w:rsidRDefault="00C201A1" w:rsidP="00C201A1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C201A1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CD6ABB" w:rsidRPr="00C201A1">
        <w:rPr>
          <w:rFonts w:ascii="Times New Roman" w:hAnsi="Times New Roman"/>
          <w:b/>
          <w:sz w:val="28"/>
          <w:szCs w:val="28"/>
        </w:rPr>
        <w:t>ВИДЫ ИНКУБАЦИОННЫХ АППАРАТОВ</w:t>
      </w:r>
    </w:p>
    <w:p w:rsidR="00C201A1" w:rsidRDefault="00C201A1" w:rsidP="00C201A1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C201A1" w:rsidRP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Инкубация икры может быть как естественной, когда она развивается непосредственно в водоеме, так и заводской - в специально сконструирова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аппаратах (инкубаторах). Инкубаторы, как правило, устанавливаются в инкубационных цехах по несколько штук.</w:t>
      </w:r>
    </w:p>
    <w:p w:rsidR="00C201A1" w:rsidRP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инкубации икры следует, прежде всего, создать благоприятные у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ловия для ее нормального развития. Для этого необходимо регулярно удалять конечные продукты обмена, выделяемые при развитии икры, обеспечивать проточность воды при инкубации, а также необходимое количество кислор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да, требуемую температуру и определенный гидрохимический состав.</w:t>
      </w:r>
    </w:p>
    <w:p w:rsidR="00C201A1" w:rsidRP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заводском способе икру рыб весенне-летнего и осеннего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нерестз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инкубируют в специальных помещения?: (инкубационных цехах), оборуд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ванных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водоподаюшей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водосбрасываюшей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сетью.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Осветление в инкубац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онных цехах должно быть неярким, вода, поступающая в инкубационные а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параты</w:t>
      </w: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истой, насыщенной достаточным количеством кислорода, иметь активную реакцию среды (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pH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и температуру, соответствующую нормальн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 эмбриональному развитию рыб того или иного вида. Желательно, чтобы цех был оборудован бактерицидной установкой, через которую проходила бы вода, прежде чем она поступит в 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инк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убацио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нны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аппараты.</w:t>
      </w:r>
    </w:p>
    <w:p w:rsidR="00C201A1" w:rsidRP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рыбоводстве получили распространение разнообразные конструкции инкубаторов. Их можно разделить на следующие группы:</w:t>
      </w:r>
    </w:p>
    <w:p w:rsidR="00C201A1" w:rsidRPr="00C201A1" w:rsidRDefault="00C201A1" w:rsidP="00C201A1">
      <w:pPr>
        <w:numPr>
          <w:ilvl w:val="0"/>
          <w:numId w:val="1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крупной икры лососевых (лосось, кумжа), икра которых при инк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бации находится в состоянии неподвижности:</w:t>
      </w:r>
    </w:p>
    <w:p w:rsidR="00C201A1" w:rsidRPr="00C201A1" w:rsidRDefault="00C201A1" w:rsidP="00C201A1">
      <w:pPr>
        <w:numPr>
          <w:ilvl w:val="0"/>
          <w:numId w:val="1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хля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мелкой икры сиговых, белорыбицы, карпа, икра которых при инк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бации находится в состоянии постоянного движения;</w:t>
      </w:r>
    </w:p>
    <w:p w:rsidR="00C201A1" w:rsidRPr="00C201A1" w:rsidRDefault="00C201A1" w:rsidP="00C201A1">
      <w:pPr>
        <w:numPr>
          <w:ilvl w:val="0"/>
          <w:numId w:val="1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обесклеенной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икры осетровых рыб</w:t>
      </w: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аходящейся при инкубации поочередно (через каждые несколько секунд) в состоянии покоя и движения:</w:t>
      </w:r>
    </w:p>
    <w:p w:rsidR="00C201A1" w:rsidRPr="00C201A1" w:rsidRDefault="009E1462" w:rsidP="00C201A1">
      <w:pPr>
        <w:numPr>
          <w:ilvl w:val="0"/>
          <w:numId w:val="1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ля </w:t>
      </w:r>
      <w:proofErr w:type="spellStart"/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обесклеенной</w:t>
      </w:r>
      <w:proofErr w:type="spellEnd"/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икры </w:t>
      </w:r>
      <w:proofErr w:type="gramStart"/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осетровых</w:t>
      </w:r>
      <w:proofErr w:type="gramEnd"/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находящейся при инкубации в с</w:t>
      </w:r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C201A1"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стоянии неподвижности.</w:t>
      </w:r>
    </w:p>
    <w:p w:rsidR="00C201A1" w:rsidRPr="00C201A1" w:rsidRDefault="00C201A1" w:rsidP="00C201A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Наибольшее распространение получили инкубационные аппараты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их обычно устанавливают в стойки различной </w:t>
      </w: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конструкции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например. СИ-60. «Сибирь», «Селенга». </w:t>
      </w:r>
      <w:proofErr w:type="gram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</w:t>
      </w:r>
      <w:proofErr w:type="gram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инкуб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алии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расход воды в таких аппаратах регулируется в зависимости от стадии развития икры и проводимых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рыб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9E1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водны</w:t>
      </w:r>
      <w:proofErr w:type="spellEnd"/>
      <w:r w:rsidR="009E146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?: процессов. Дли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тельность инкубации икры зависит от температуры воды и видовых особенностей рыб. У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весенненерестуюпшх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рыб икра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рззвнвзется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течение нескольких суток, а осенне-зимних - </w:t>
      </w:r>
      <w:proofErr w:type="spellStart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нескольки</w:t>
      </w:r>
      <w:proofErr w:type="spellEnd"/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?: мес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C201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цев.</w:t>
      </w:r>
    </w:p>
    <w:p w:rsidR="00633BE3" w:rsidRPr="00633BE3" w:rsidRDefault="00633BE3" w:rsidP="00633BE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время инкубации необходимо постоянно контролировать весь пр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цесс, отбирать мертвую икру, отделять от нее личинки, по мере надобности проводить профилактическую обработку. Для отбора мертвой икры можно использовать </w:t>
      </w:r>
      <w:proofErr w:type="spell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рззрзботанные</w:t>
      </w:r>
      <w:proofErr w:type="spell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Госрьтбпентром</w:t>
      </w:r>
      <w:proofErr w:type="spell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отборники Н19-И0А и Н19-ИЛД Последний является мобильной установкой, имеет массу не более 5 кг</w:t>
      </w:r>
      <w:proofErr w:type="gram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</w:t>
      </w:r>
      <w:proofErr w:type="gram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 позволяет легко перемешать ее по инкубационному цеху. Отбор мертвой икры производится регулярно (1-2 раза в смену) из каждого аппарата особе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это важно в первое время после закладки икры, так как могут развиться различные заболевания. Если же они возникают, то икру необходимо обраб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тать в специальном профилактическом аппарате «Обь».</w:t>
      </w:r>
    </w:p>
    <w:p w:rsidR="00633BE3" w:rsidRPr="00633BE3" w:rsidRDefault="00633BE3" w:rsidP="00633BE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Личинки выклевываются непосредственно в аппаратах и с током воды вместе с оболочкой икры выносятся из инкубационных аппаратов. Для отд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ления личинок можно использовать </w:t>
      </w:r>
      <w:proofErr w:type="spell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рззрзботанные</w:t>
      </w:r>
      <w:proofErr w:type="spell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Госрыбпентром</w:t>
      </w:r>
      <w:proofErr w:type="spell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личинк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отделнтелн</w:t>
      </w:r>
      <w:proofErr w:type="spell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 19-ИЛА и Н19-ИЛГ.</w:t>
      </w:r>
    </w:p>
    <w:p w:rsidR="00633BE3" w:rsidRDefault="00633BE3" w:rsidP="00633BE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Некоторые типы инкубаторов являются универсальными и позволяют не только инкубировать икру, но и выдерживать и подращивать личинок рыб</w:t>
      </w:r>
      <w:proofErr w:type="gram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proofErr w:type="gramEnd"/>
      <w:r w:rsidRPr="00633B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апример, универсальный аппарат «Амур».</w:t>
      </w:r>
    </w:p>
    <w:p w:rsidR="00BB34A7" w:rsidRDefault="00BB34A7" w:rsidP="00633BE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34A7" w:rsidRPr="00C40713" w:rsidRDefault="000938B8" w:rsidP="00C40713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0713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Тема: </w:t>
      </w:r>
      <w:r w:rsidR="00CD6ABB" w:rsidRPr="00C40713">
        <w:rPr>
          <w:rFonts w:ascii="Times New Roman" w:hAnsi="Times New Roman"/>
          <w:b/>
          <w:sz w:val="28"/>
          <w:szCs w:val="28"/>
        </w:rPr>
        <w:t>ХРАНЕНИЕ ПОЛОВЫХ ПРОДУКТОВ РЫБ.</w:t>
      </w:r>
    </w:p>
    <w:p w:rsidR="00C201A1" w:rsidRDefault="00C201A1" w:rsidP="00C4071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713" w:rsidRPr="00C40713" w:rsidRDefault="00C40713" w:rsidP="00CD6A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proofErr w:type="spellStart"/>
      <w:r w:rsidRPr="00C407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Криоконсервация</w:t>
      </w:r>
      <w:proofErr w:type="spellEnd"/>
      <w:r w:rsidRPr="00C407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спермы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Разработка методов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криоконсервации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может служить средством упра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ления генетическим улучшением видов аквакультуры, включая осетровых и генетическую консервацию исчезающих видов и находя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щихся под угрозой исчезновения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Существует множество факторов, влияющих на успех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консервации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том числе происхождение производителей, исходное качество спермы, разбавитель,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криопротектор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время уравновешивания, коэффициент разбавления, объем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эякулят</w:t>
      </w:r>
      <w:r w:rsidRPr="00C40713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скорость замораживания, скорость оттаивания, время между оттаиванием и активацией, а также физиологические аспекты сперматозоидов, котор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ые могут быть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видоспецифичными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Согласно дан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ным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Mims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ранние исследования по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криоконсервации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сперматозоидов осетровых были проведены в СССР Бурцевым и Серебряко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вой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 ограниченным успехом (менее 1% оплодотворения), а позднее Пушкарем с соавто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рами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 40%-ной подвижностью и 35%-ным оплодотворением. Замораживание спермы прои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ходит в парах жидкого азота или в морозильной камере с контролируемой скоро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стью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Почти все исследования по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криоконсервации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сперматозоидов осетровых рыб показали более низкие значения подвижности и скорости сперматозо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дов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дефростированной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по сравнению с таковой свежей спермой. 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блюдаемое снижение подвижности и скорости сперматозоидов может быть связано с уменьшением процента жизнеспособности сперматозоидов, выс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ким повреждением сперматозоидов или снижением содерж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ания АТФ после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криоконсервации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Цветкова с соавторами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указали на более быстрое снижение скорости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дефростированной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по сравнению со свежей спермой; ск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рость сперматозоидов значительно снижалась, однако частота биения спермы не отличалась между свежей 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дефростированной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спермой. 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Хотя подвижность и скорость сперматозоидов являются ключевыми факторами, определяющими успех оплодотворения, такое предположение не всегда справед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ливо в случае спермы осетровых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Например, у тупорылого осетра и белого лопатоноса, подвижность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дефростированной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была одинакова как с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диметилсульфоксидом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так и с метанолом, но более высокая оплодотворяющая способность наблюдалась у сперматозоидов с использов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нием метанола в каче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стве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криозащитного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вещества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Вероятно, это связано с наличием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акросомы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Более высокие концентрации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акросомных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ферментов были зарегистрированы в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дефростированной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сперме по сравнению со свежей спермой. Предполагается частичное высвобождение этих ферментов из сперматозоидов в семенную жид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кость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Криоконсервация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влияет на спосо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ность к оплодотворению спермы у осетровых как путем снижения функции подвижности сперматозоид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ов, так и повреждением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акросом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Использование раствора, содержащего соль или сахарозу с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осмоляльн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стью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около 50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мОсмоль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/кг (менее 100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мОсм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/кг), приводит к лучшей актив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ции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дефростированной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по сравнению с пресной водой (вода для 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кубации)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Также важно поддерживать концентрацию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KCl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криозащитных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средах, близкую к 1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так как это может предотвратить активацию сперм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тозоидов путе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 замораживания-размораживания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Добавление после замор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живания 1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Ca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2+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может усилить активацию сперматозоидов, что приводит к увеличению подвижности сперматозоидов и оплодотворяющей способн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У сперматозоидов разных видов рыб наблюдается различная устойч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вость к воздействию замораживания-размораживания. У лососевых и карп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вых выживаемость сперматозоидов после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криоконсервации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обычно не пр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вышает 25−70 % в зави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симости от температуры нереста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У стерляди выж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ваемость сперматозоидов может достига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ть в отдельных случаях и 100 %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Охлаждение явл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яется основным стресс-фактором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выражающимся в снижение клеточного метаболизма, в изменении проницаемости и поврежд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нии мембран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потери внутриклеточных компонентов, в необратимой потере подвижности сперматозоидов и увеличении смертности сперматозоидов. 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 исследованиях с использованием спермы лососевых, осетровых и ка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повых рыб установлено, что снижение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осмотичности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криозащитной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среды повышает оплодотворяющую способность размороженной спермы. По мн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нию А. Хорвата и соавторов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осмотичность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среды является ключевым факт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ром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криоповреждений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сперматозоидов. Исследование свой</w:t>
      </w:r>
      <w:proofErr w:type="gram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ств сп</w:t>
      </w:r>
      <w:proofErr w:type="gram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ермы рыб, которые нерестятся в пресной и соленой воде, показало, что осмотический градиент - один из главных факторов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криоповрежде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ний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Харвей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соавторы [</w:t>
      </w:r>
      <w:fldSimple w:instr=" REF _Ref515838132 \r \h  \* MERGEFORMAT ">
        <w:r w:rsidRPr="00C40713">
          <w:rPr>
            <w:rFonts w:ascii="Times New Roman" w:hAnsi="Times New Roman" w:cs="Times New Roman"/>
            <w:color w:val="000000" w:themeColor="text1"/>
            <w:sz w:val="28"/>
            <w:szCs w:val="28"/>
          </w:rPr>
          <w:t>136</w:t>
        </w:r>
      </w:fldSimple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fldSimple w:instr=" REF _Ref515838143 \r \h  \* MERGEFORMAT ">
        <w:r w:rsidRPr="00C40713">
          <w:rPr>
            <w:rFonts w:ascii="Times New Roman" w:hAnsi="Times New Roman" w:cs="Times New Roman"/>
            <w:color w:val="000000" w:themeColor="text1"/>
            <w:sz w:val="28"/>
            <w:szCs w:val="28"/>
          </w:rPr>
          <w:t>137</w:t>
        </w:r>
      </w:fldSimple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] первыми начали использовать низкомолекулярный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криопротектор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метанол и показали его эффективность при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криоконсервирование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рыб </w:t>
      </w:r>
      <w:proofErr w:type="spellStart"/>
      <w:r w:rsidRPr="00C4071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Sarotherodon</w:t>
      </w:r>
      <w:proofErr w:type="spellEnd"/>
      <w:r w:rsidRPr="00C4071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C4071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mossambicus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C4071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Danio</w:t>
      </w:r>
      <w:proofErr w:type="spellEnd"/>
      <w:r w:rsidRPr="00C4071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spellStart"/>
      <w:r w:rsidRPr="00C4071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rerio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С 2000 г. активно разрабатыв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лись новые методы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криоконсервирование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лососевых, осетро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вых и карповых рыб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 использованием сред, содержащих метанол и сахарозу, что позволило значительно повысить эффективность низкотемпературного зам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раживания спермы рыб. Во время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криоконсервирования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спермы в разных частях образца меняется концентрация солей, что приводит к активации ча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ти клеток и уменьшению оплодотворяющей спо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собности спермы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При ув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личении объема контейнера повышается вероятность этих изменений, что было доказано во время оплодотворения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размороженой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спермой как лосос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вых, так и карповых видов рыб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40713" w:rsidRPr="00CD6ABB" w:rsidRDefault="00C40713" w:rsidP="00CD6ABB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остается необходимым дальнейшее более детальное изучение факторов влияющих на выживаемость сперматозоидов при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D6ABB">
        <w:rPr>
          <w:rFonts w:ascii="Times New Roman" w:hAnsi="Times New Roman" w:cs="Times New Roman"/>
          <w:color w:val="000000" w:themeColor="text1"/>
          <w:sz w:val="28"/>
          <w:szCs w:val="28"/>
        </w:rPr>
        <w:t>консервации</w:t>
      </w:r>
      <w:proofErr w:type="spellEnd"/>
      <w:r w:rsidR="00CD6AB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D6A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Краткосрочное хранение спермы</w:t>
      </w:r>
    </w:p>
    <w:p w:rsidR="00C40713" w:rsidRPr="00C40713" w:rsidRDefault="00C40713" w:rsidP="00C407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Кратковременное хранение включает в себя разбавление собранной спермы либо в соответствующей семенной жидкости, либо в специальных разбавителях (растворы, предназначенные для поддержания спермы в 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стоянии покоя) в сочетании с хранением спермы при пониженных темпер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турах (2−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4 °С) в течение дней и недель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Исследования, проведенные с 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сколькими видами костистых рыб, показали более высокую подвижность сперматозоидов и способность к оплодотворению, у спермы, хранящейся в разбавителе по сравне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нию с неразбавленной спермой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Использование разб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вителя обеспечивает концентрацию ионов и осмотическое давление на из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осмотическом уровне, близком к уровню семенной плазмы, что предотвр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щает активацию спер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матозоидов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защищает сперму от осмотического повр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ждения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загрязнений, таких как моча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 поддерживает источник АТФ, нео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ходимый для биения жгутиков, а также оплодотво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ряющей способности 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спермы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При низких температурах сперматозоиды имеют низкий метаболизм и могут сохраняться в течение нескольких дней в соответствующих разбав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телях спер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мы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Однако</w:t>
      </w:r>
      <w:proofErr w:type="gram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proofErr w:type="gram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длительное хранения в холодном месте может повл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ять на качество спермы, поскольку анаэробные условия и микробные загря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нения могут снизить подвижность и жизнеспособность сперма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тозоидов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связи с этим, рекомендуется добавлять в разбавитель антибиотики, такие как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окситетрациклин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гентамицин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энро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флоксацин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C40713" w:rsidRPr="00C40713" w:rsidRDefault="00C40713" w:rsidP="00C407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Имеется опыт хранения нераз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бавленной спермы белого осетра и атла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тического осетра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 течение 14 и 17 дней, соответственно. После 5-дневного хранения на льду неразбавленная сперма атлантического осетра показала около 80% подв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ижности и 99% жизнеспособности . </w:t>
      </w:r>
      <w:proofErr w:type="spellStart"/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Mims</w:t>
      </w:r>
      <w:proofErr w:type="spellEnd"/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рекомендовал, чт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 хранение спермы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веслоноса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 превышало 8 дней в 0,9% растворе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NaCl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антибиотиках. </w:t>
      </w:r>
    </w:p>
    <w:p w:rsidR="00C40713" w:rsidRPr="00C40713" w:rsidRDefault="001C5BF9" w:rsidP="00C407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Wayman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заметил, что у сперматозоидов, хранящихся в растворе с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осм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ляльностью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выше, чем у семенной плазмы, уменьшается подвижность по сравнению со спермой, хранящейся в состоянии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изоосмоляльности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или о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вленной неразбавленной.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Wayman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также сообщил о высокой подвижности, когда сперма хранилась в сахарозе или сбалансированном солевом растворе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Хэнкса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не в разбавителе на основе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NaCl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Более эффективные результаты, полученные при использовании разбавителя на основе сахарозы, могут быть связаны с переносом сахарозы через клеточную мембрану и ее использование в качестве источника энер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гии.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Linhart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соавторами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наблюдали аналогичные данные о том, что сперма обыкновенного лопатоноса или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веслоноса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хран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щаяся в течение 3 дней в разбавителе, состоящем из 150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глюкозы, 20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Трис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рН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8,5, имеет более высокую подвижность после активации в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пресной воде.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Cosson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Linhart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предложили использовать разбавитель с изоосмотич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ским состоянием, аналогичным состоянию семенной плазмы (около 100 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мОсмоль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/кг), содержащей 1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мМ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K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+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кратковременного хранения спермы осетровых. Однако количество ионов K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+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должно определяться с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гласно ингибирующему действию K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>+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активацию сперматозоидов у кажд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го конкретного вида. Из данных исследований проведенных над подвидом атлантического осетра из мексиканского залива (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Acipenser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oxyrinchus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desotoi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и тупорылым осетром известно, что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спермапродукция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хранящаяся при ко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натной температуре, портилась в течение нескольких часов после сбора, а сперма, хранящаяся в холодильнике, сохранялась в тече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ние 3−7 дней.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Park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Chapman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применяли разбавитель на ионной основе (1,0 г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NaCl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0,2 г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KCl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0,5 г NaHCO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0,05 г CaCl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(безводный), 0,05 г MgSO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0,15 г NaH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PO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0,15 г Na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HPO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4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9,0 г глюкозы или 17,2 г сахарозы в 1 л дистиллированной воды) с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осмоляльностью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около 100 </w:t>
      </w:r>
      <w:proofErr w:type="spellStart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мОсмоль</w:t>
      </w:r>
      <w:proofErr w:type="spell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/кг, рН 7,3−7,5, что продлевало срок хранения сперматозоидов до 21−28 дней</w:t>
      </w:r>
      <w:proofErr w:type="gramEnd"/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осле получения.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Park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Chapman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обнаружили существенных различий в оплодотворяющей способности ме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ж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ду свежей спермой и спермой хранящейся в течение 3−18 дней в разбавителе на ионной ос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нове.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Dorsey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соавторами 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тоже использовал такой ионный ра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C40713"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бавитель. </w:t>
      </w:r>
    </w:p>
    <w:p w:rsidR="00C40713" w:rsidRPr="00C40713" w:rsidRDefault="00C40713" w:rsidP="00C4071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Во время хранения спермы белого осетра при температуре 14−17</w:t>
      </w:r>
      <w:proofErr w:type="gram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 °С</w:t>
      </w:r>
      <w:proofErr w:type="gram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лодотворяющая способность спермы поддерживалась в течение 12−36 ч, а при хранении 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холодильнике от 8 до 14 дней. </w:t>
      </w:r>
      <w:proofErr w:type="spellStart"/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Brown</w:t>
      </w:r>
      <w:proofErr w:type="spellEnd"/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Mims</w:t>
      </w:r>
      <w:proofErr w:type="spellEnd"/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наблюдали у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веслоноса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высокую оплодотворяющую способность (93%) у неразбавленной спермы либо спермы, разведенной в разбавителе, хранящейся в течение 1−5 дней. Оплодотворяющая способность разведенной спермы в разбавителе уменьшилась до 61% после хранения в течение 25 дней, что было значител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ь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выше, чем в случае неразбавленной спермы. </w:t>
      </w:r>
    </w:p>
    <w:p w:rsidR="00CD6ABB" w:rsidRDefault="00C40713" w:rsidP="00CD6A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Консерванты и антиоксиданты.</w:t>
      </w:r>
    </w:p>
    <w:p w:rsidR="00C40713" w:rsidRPr="00C40713" w:rsidRDefault="00C40713" w:rsidP="00CD6A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8130"/>
        </w:tabs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краткосрочном хранении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спермапродукции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пресноводных рыб с целью предотвращения микробиологической порчи и увеличения срока го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ности продукции могут использоваться консерванты и антиоксиданты.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Консервирование − это меры, направленные против развития вредных микроорганизмов, образования ими токсинов, предотвращения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плесневения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появления неприятного вкуса и запаха. Различают физическое, химическое и биологиче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ское консервирование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Химические консерванты – это синтетические химические вещества, 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пользуемые для замедления или предотвращения нежелательных изменений пищевых и технических продуктов биологического происхождения, выз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ваемых микроорганизмами – бактериями, плесенями, дрожжами.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По способу действия на микроорганизмы консерванты можно разделить на две группы: бактериостатического и бактерицидного действия. Вещества бактериостатического (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фунгистатического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) действия наносят клеткам микр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организмов обратимые повреждения. В результате таких действий микроо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ганизмы остаются живыми, но замедляется их рост и размножение. При ба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терицидном (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фунгицидном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) действии микроорганизмы погибают.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Механизм действия консерванта на микроорганизмы многообразен. А</w:t>
      </w: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н</w:t>
      </w: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тимикробное действие консервантов обусловлено их воздействием на ДНК, синтез белка, активность ферментов, клеточную оболочку,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клеточную ме</w:t>
      </w: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м</w:t>
      </w: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 xml:space="preserve">брану и на механизм </w:t>
      </w:r>
      <w:r w:rsidR="001C5BF9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транспорта питательных веществ</w:t>
      </w:r>
      <w:r w:rsidRPr="00C40713">
        <w:rPr>
          <w:rFonts w:ascii="Times New Roman" w:hAnsi="Times New Roman" w:cs="Times New Roman"/>
          <w:color w:val="000000" w:themeColor="text1"/>
          <w:spacing w:val="-2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 результате действия консерванта изменяется обмен веще</w:t>
      </w:r>
      <w:proofErr w:type="gram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ств в кл</w:t>
      </w:r>
      <w:proofErr w:type="gram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етке микроорганизма, который неразрывно связан с деятельностью ферментов. Определенные химические вещества, действуя на некоторые ферменты, 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рушают подготовку питательного материала для усвоения, создавая недост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ток питательных веществ, приводящий к остановке роста и размножения микроорганизмов. При истощении клетка в итоге погибает. В результате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полного поражения некоторых ферментов, в частности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дегидрогеназ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, прои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ходит остановка окислительных процессов и сопряженных с ним процессов синтеза, т.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 е. наступает гибель организма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Большинство консервантов является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липофильными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веществами, кот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рые атакуют клеточную мембрану и нарушают ее целостность или разруш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ют полностью. Увеличивается поток протонов в клетку, в результате чего клетка вынуждена потреблять больше энергии, компенсируя возникающую разность потенциалов.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Этиловый спирт (C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H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5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OH) – бесцветная жидкость, смешивается с водой в любых соотношениях и </w:t>
      </w:r>
      <w:proofErr w:type="gram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закипает при температуре 78 °С. В концентрированном виде вызывает</w:t>
      </w:r>
      <w:proofErr w:type="gram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денатурацию протоплазменных белков у микроорганизмов. Для дезинфекции чаще применяют 60−70%-ный спирт. При концентрации 5−20 % спирт оказывает консервирующее действие путем снижения активности воды в продукте. В продуктах средней влажности ко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сервирующий эффект можно полу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чить добавлением 2−4 % спирта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Сахар (сахароза) C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12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H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22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O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11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бесцветные, сладкие на вкус кристаллы, плавящиеся при температуре 185 °С. Сахароза мало растворима в спирте, но хорошо в воде. Консервирующее действие достигается путем снижения 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тивности воды. Сахароза уменьшает растворимость кислорода в воде. В 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зультате чего аэробные микроорганизмы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испытывают нехватку кислорода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Борная кислота H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BO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3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представляет собой белые блестящие пластинки или белый кристаллический порошок, умеренно растворимый в воде. Ко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сервирующий эффект оказывает путем блокирования ферментов фосфатного обмена. В отличие от других кислот-консервантов борная кислота проявляет антимикробное действие в нейтральной среде. Имеет сравнительно низкую эффективность, в результате чего должна использоваться в достаточно выс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ких концентрациях. Борная кислота превосходно справляется с дрожжами. Мало </w:t>
      </w:r>
      <w:proofErr w:type="gram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эффективна</w:t>
      </w:r>
      <w:proofErr w:type="gram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против плесневых грибов и только частично угнетает ба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терии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Находясь в атмосфере с кислородом, многие органические и неорган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ческие вещества подвергаются окислению. Действию окислительных проце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сов наиболее подвержены вещества (например, каучуки и жиры), молекулы котор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ых содержат ненасыщенные связи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Процессы окисления могут проходить в человеческом организме, раст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ниях, в пищевых жирах, в некоторых технических продуктах (каучуки, пол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меры, минеральные масла и т. п.)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Веществами, замедляющими или предотвращающими окислительные процессы, являются антиоксиданты (антиокислители).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из наиболее сильных антиокислителей является аскорбиновая кислота (Е300, витамин C). Представляет собой кристаллическое соединение, 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легкорастворимое в воде. Аскорбиновая кислота и ее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дегидроформа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ют окислительно-восстановительную систему, способную отдавать и прин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мать водородные атомы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Для усиления антиокислительного действия антиоксиданты или их см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си применяют в комбинации с веществами, которые сами или не обладают антиокислительным действием или являются слабыми антиоксидантами. Эти вещества являются синергистами. К ним относятся некоторые многоосно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ные органические </w:t>
      </w:r>
      <w:proofErr w:type="spellStart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оксикислоты</w:t>
      </w:r>
      <w:proofErr w:type="spellEnd"/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(лимонная, винная), амины, отдельные нео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ганические кислоты (фосфорная) и их кислые эфиры, ряд аминокислот, п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лифосфаты и т. д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Описано положительное влияние лимонной кислоты на стойкость жиров и масел при хранении. Она образует с ионами металлов растворимые ко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1C5BF9">
        <w:rPr>
          <w:rFonts w:ascii="Times New Roman" w:hAnsi="Times New Roman" w:cs="Times New Roman"/>
          <w:color w:val="000000" w:themeColor="text1"/>
          <w:sz w:val="28"/>
          <w:szCs w:val="28"/>
        </w:rPr>
        <w:t>плексные соединения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 Лимонная кислота представляет собой бесцветное кристаллическое вещество, проявляющее свойства многоосновных карбон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вых кислот, образующее 3 ряда солей и эфиров (цитр</w:t>
      </w:r>
      <w:r w:rsidR="00EA75D0">
        <w:rPr>
          <w:rFonts w:ascii="Times New Roman" w:hAnsi="Times New Roman" w:cs="Times New Roman"/>
          <w:color w:val="000000" w:themeColor="text1"/>
          <w:sz w:val="28"/>
          <w:szCs w:val="28"/>
        </w:rPr>
        <w:t>атов) по карбоксильным группам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Винная кислота представляет собой бесцветное кристаллическое вещ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ство. Существует в виде 3 стереоизомеров и </w:t>
      </w:r>
      <w:r w:rsidR="00EA75D0">
        <w:rPr>
          <w:rFonts w:ascii="Times New Roman" w:hAnsi="Times New Roman" w:cs="Times New Roman"/>
          <w:color w:val="000000" w:themeColor="text1"/>
          <w:sz w:val="28"/>
          <w:szCs w:val="28"/>
        </w:rPr>
        <w:t>рацемата (виноградной кисл</w:t>
      </w:r>
      <w:r w:rsidR="00EA75D0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EA75D0">
        <w:rPr>
          <w:rFonts w:ascii="Times New Roman" w:hAnsi="Times New Roman" w:cs="Times New Roman"/>
          <w:color w:val="000000" w:themeColor="text1"/>
          <w:sz w:val="28"/>
          <w:szCs w:val="28"/>
        </w:rPr>
        <w:t>ты)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40713" w:rsidRPr="00C40713" w:rsidRDefault="00C40713" w:rsidP="00C40713">
      <w:pPr>
        <w:spacing w:after="0" w:line="360" w:lineRule="exact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Применение веществ, обладающих консервирующими и антиоксидан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C40713">
        <w:rPr>
          <w:rFonts w:ascii="Times New Roman" w:hAnsi="Times New Roman" w:cs="Times New Roman"/>
          <w:color w:val="000000" w:themeColor="text1"/>
          <w:sz w:val="28"/>
          <w:szCs w:val="28"/>
        </w:rPr>
        <w:t>ными свойствами, при краткосрочном хранении мужских половых продуктов рыб позволяет значительно увеличить их срок хранения.</w:t>
      </w:r>
    </w:p>
    <w:p w:rsidR="00CD6ABB" w:rsidRDefault="00EF06C3" w:rsidP="00C40713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0"/>
        </w:rPr>
      </w:pPr>
      <w:r>
        <w:rPr>
          <w:rFonts w:ascii="Times New Roman" w:hAnsi="Times New Roman"/>
          <w:b/>
          <w:sz w:val="28"/>
          <w:szCs w:val="20"/>
        </w:rPr>
        <w:t xml:space="preserve">Тема: </w:t>
      </w:r>
      <w:r w:rsidR="00CD6ABB" w:rsidRPr="00EF06C3">
        <w:rPr>
          <w:rFonts w:ascii="Times New Roman" w:hAnsi="Times New Roman"/>
          <w:b/>
          <w:sz w:val="28"/>
          <w:szCs w:val="20"/>
        </w:rPr>
        <w:t xml:space="preserve">ЭМБРИОНАЛЬНОЕ РАЗВИТИЕ ОСЕТРОВЫХ РЫБ. </w:t>
      </w:r>
    </w:p>
    <w:p w:rsidR="00CD6ABB" w:rsidRDefault="00CD6ABB" w:rsidP="00C40713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0"/>
        </w:rPr>
      </w:pPr>
      <w:r w:rsidRPr="00EF06C3">
        <w:rPr>
          <w:rFonts w:ascii="Times New Roman" w:hAnsi="Times New Roman"/>
          <w:b/>
          <w:sz w:val="28"/>
          <w:szCs w:val="20"/>
        </w:rPr>
        <w:t xml:space="preserve">МОНИТОРИНГ ИНКУБАЦИИ. </w:t>
      </w:r>
    </w:p>
    <w:p w:rsidR="00EF06C3" w:rsidRDefault="00CD6ABB" w:rsidP="00C40713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0"/>
        </w:rPr>
      </w:pPr>
      <w:r w:rsidRPr="00EF06C3">
        <w:rPr>
          <w:rFonts w:ascii="Times New Roman" w:hAnsi="Times New Roman"/>
          <w:b/>
          <w:sz w:val="28"/>
          <w:szCs w:val="20"/>
        </w:rPr>
        <w:t>КРИТИЧЕСКИЕ СТАДИИ РАЗВИТИЯ.</w:t>
      </w:r>
    </w:p>
    <w:p w:rsidR="00EF06C3" w:rsidRDefault="00EF06C3" w:rsidP="00C40713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0"/>
        </w:rPr>
      </w:pP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83"/>
          <w:sz w:val="28"/>
          <w:szCs w:val="28"/>
        </w:rPr>
        <w:t xml:space="preserve">Время от момента оплодотворения икры до перехода личинки рыбы на внешнее питание называется </w:t>
      </w:r>
      <w:r w:rsidRPr="00452A81">
        <w:rPr>
          <w:rStyle w:val="FontStyle282"/>
          <w:sz w:val="28"/>
          <w:szCs w:val="28"/>
        </w:rPr>
        <w:t xml:space="preserve">эмбриональным. </w:t>
      </w:r>
      <w:r w:rsidRPr="00452A81">
        <w:rPr>
          <w:rStyle w:val="FontStyle283"/>
          <w:sz w:val="28"/>
          <w:szCs w:val="28"/>
        </w:rPr>
        <w:t>Этот период включает:</w:t>
      </w:r>
    </w:p>
    <w:p w:rsidR="00EF06C3" w:rsidRPr="00452A81" w:rsidRDefault="00EF06C3" w:rsidP="00EF06C3">
      <w:pPr>
        <w:pStyle w:val="Style25"/>
        <w:widowControl/>
        <w:tabs>
          <w:tab w:val="left" w:pos="558"/>
        </w:tabs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83"/>
          <w:sz w:val="28"/>
          <w:szCs w:val="28"/>
        </w:rPr>
        <w:t xml:space="preserve"> - развитие организма в оболочке икринки;</w:t>
      </w:r>
    </w:p>
    <w:p w:rsidR="00EF06C3" w:rsidRPr="00452A81" w:rsidRDefault="00EF06C3" w:rsidP="00EF06C3">
      <w:pPr>
        <w:pStyle w:val="Style25"/>
        <w:widowControl/>
        <w:tabs>
          <w:tab w:val="left" w:pos="558"/>
        </w:tabs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83"/>
          <w:sz w:val="28"/>
          <w:szCs w:val="28"/>
        </w:rPr>
        <w:t xml:space="preserve"> - развитие свободного эмбриона (</w:t>
      </w:r>
      <w:proofErr w:type="spellStart"/>
      <w:r w:rsidRPr="00452A81">
        <w:rPr>
          <w:rStyle w:val="FontStyle283"/>
          <w:sz w:val="28"/>
          <w:szCs w:val="28"/>
        </w:rPr>
        <w:t>предличинки</w:t>
      </w:r>
      <w:proofErr w:type="spellEnd"/>
      <w:r w:rsidRPr="00452A81">
        <w:rPr>
          <w:rStyle w:val="FontStyle283"/>
          <w:sz w:val="28"/>
          <w:szCs w:val="28"/>
        </w:rPr>
        <w:t xml:space="preserve">) от момента </w:t>
      </w:r>
      <w:proofErr w:type="spellStart"/>
      <w:r w:rsidRPr="00452A81">
        <w:rPr>
          <w:rStyle w:val="FontStyle283"/>
          <w:sz w:val="28"/>
          <w:szCs w:val="28"/>
        </w:rPr>
        <w:t>вылупления</w:t>
      </w:r>
      <w:proofErr w:type="spellEnd"/>
      <w:r w:rsidRPr="00452A81">
        <w:rPr>
          <w:rStyle w:val="FontStyle283"/>
          <w:sz w:val="28"/>
          <w:szCs w:val="28"/>
        </w:rPr>
        <w:t xml:space="preserve"> из икринки до начала перехода на активное питание.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83"/>
          <w:sz w:val="28"/>
          <w:szCs w:val="28"/>
        </w:rPr>
        <w:t>В период эмбрионального развития у зародыша постепенно формируе</w:t>
      </w:r>
      <w:r w:rsidRPr="00452A81">
        <w:rPr>
          <w:rStyle w:val="FontStyle283"/>
          <w:sz w:val="28"/>
          <w:szCs w:val="28"/>
        </w:rPr>
        <w:t>т</w:t>
      </w:r>
      <w:r w:rsidRPr="00452A81">
        <w:rPr>
          <w:rStyle w:val="FontStyle283"/>
          <w:sz w:val="28"/>
          <w:szCs w:val="28"/>
        </w:rPr>
        <w:t>ся нервная, выделительная, кровеносная, мышечная системы органов; нач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 xml:space="preserve">нает пульсировать сердце; обособляется и быстро растет хвостовой отдел; зародыш начинает совершать колебательные движения, разрывает оболочку икринки, выходит из неё, </w:t>
      </w:r>
      <w:proofErr w:type="gramStart"/>
      <w:r w:rsidRPr="00452A81">
        <w:rPr>
          <w:rStyle w:val="FontStyle283"/>
          <w:sz w:val="28"/>
          <w:szCs w:val="28"/>
        </w:rPr>
        <w:t>вылупляет</w:t>
      </w:r>
      <w:r w:rsidRPr="00452A81">
        <w:rPr>
          <w:rStyle w:val="FontStyle280"/>
          <w:sz w:val="28"/>
          <w:szCs w:val="28"/>
        </w:rPr>
        <w:t>ся</w:t>
      </w:r>
      <w:proofErr w:type="gramEnd"/>
      <w:r w:rsidRPr="00452A81">
        <w:rPr>
          <w:rStyle w:val="FontStyle280"/>
          <w:sz w:val="28"/>
          <w:szCs w:val="28"/>
        </w:rPr>
        <w:t xml:space="preserve"> и </w:t>
      </w:r>
      <w:r w:rsidRPr="00452A81">
        <w:rPr>
          <w:rStyle w:val="FontStyle283"/>
          <w:sz w:val="28"/>
          <w:szCs w:val="28"/>
        </w:rPr>
        <w:t xml:space="preserve">становится </w:t>
      </w:r>
      <w:proofErr w:type="spellStart"/>
      <w:r w:rsidRPr="00452A81">
        <w:rPr>
          <w:rStyle w:val="FontStyle283"/>
          <w:sz w:val="28"/>
          <w:szCs w:val="28"/>
        </w:rPr>
        <w:t>предличинкой</w:t>
      </w:r>
      <w:proofErr w:type="spellEnd"/>
      <w:r w:rsidRPr="00452A81">
        <w:rPr>
          <w:rStyle w:val="FontStyle283"/>
          <w:sz w:val="28"/>
          <w:szCs w:val="28"/>
        </w:rPr>
        <w:t>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83"/>
          <w:sz w:val="28"/>
          <w:szCs w:val="28"/>
        </w:rPr>
        <w:t xml:space="preserve">Эмбриональный период развития осетровых рыб состоит из 36-ти </w:t>
      </w:r>
      <w:r w:rsidRPr="00452A81">
        <w:rPr>
          <w:rStyle w:val="FontStyle285"/>
          <w:sz w:val="28"/>
          <w:szCs w:val="28"/>
        </w:rPr>
        <w:t>ст</w:t>
      </w:r>
      <w:r w:rsidRPr="00452A81">
        <w:rPr>
          <w:rStyle w:val="FontStyle289"/>
          <w:b w:val="0"/>
          <w:sz w:val="28"/>
          <w:szCs w:val="28"/>
        </w:rPr>
        <w:t>а</w:t>
      </w:r>
      <w:r w:rsidRPr="00452A81">
        <w:rPr>
          <w:rStyle w:val="FontStyle289"/>
          <w:b w:val="0"/>
          <w:sz w:val="28"/>
          <w:szCs w:val="28"/>
        </w:rPr>
        <w:t xml:space="preserve">дий </w:t>
      </w:r>
      <w:r w:rsidRPr="00452A81">
        <w:rPr>
          <w:rStyle w:val="FontStyle283"/>
          <w:sz w:val="28"/>
          <w:szCs w:val="28"/>
        </w:rPr>
        <w:t>и 5-ти этапов:</w:t>
      </w:r>
    </w:p>
    <w:p w:rsidR="00EF06C3" w:rsidRPr="00452A81" w:rsidRDefault="00EF06C3" w:rsidP="00CD6ABB">
      <w:pPr>
        <w:pStyle w:val="Style75"/>
        <w:widowControl/>
        <w:tabs>
          <w:tab w:val="left" w:pos="0"/>
        </w:tabs>
        <w:spacing w:line="360" w:lineRule="exact"/>
        <w:ind w:firstLine="284"/>
        <w:rPr>
          <w:rStyle w:val="FontStyle283"/>
          <w:sz w:val="28"/>
          <w:szCs w:val="28"/>
        </w:rPr>
      </w:pPr>
      <w:r w:rsidRPr="00452A81">
        <w:rPr>
          <w:rStyle w:val="FontStyle362"/>
          <w:sz w:val="28"/>
          <w:szCs w:val="28"/>
        </w:rPr>
        <w:t xml:space="preserve">I </w:t>
      </w:r>
      <w:r w:rsidRPr="00452A81">
        <w:rPr>
          <w:rStyle w:val="FontStyle283"/>
          <w:sz w:val="28"/>
          <w:szCs w:val="28"/>
        </w:rPr>
        <w:t xml:space="preserve">этап — </w:t>
      </w:r>
      <w:proofErr w:type="spellStart"/>
      <w:r w:rsidRPr="00452A81">
        <w:rPr>
          <w:rStyle w:val="FontStyle283"/>
          <w:sz w:val="28"/>
          <w:szCs w:val="28"/>
        </w:rPr>
        <w:t>оводнение</w:t>
      </w:r>
      <w:proofErr w:type="spellEnd"/>
      <w:r w:rsidRPr="00452A81">
        <w:rPr>
          <w:rStyle w:val="FontStyle283"/>
          <w:sz w:val="28"/>
          <w:szCs w:val="28"/>
        </w:rPr>
        <w:t xml:space="preserve"> икринки и появление </w:t>
      </w:r>
      <w:proofErr w:type="spellStart"/>
      <w:r w:rsidRPr="00452A81">
        <w:rPr>
          <w:rStyle w:val="FontStyle283"/>
          <w:sz w:val="28"/>
          <w:szCs w:val="28"/>
        </w:rPr>
        <w:t>бластодиска</w:t>
      </w:r>
      <w:proofErr w:type="spellEnd"/>
      <w:r w:rsidRPr="00452A81">
        <w:rPr>
          <w:rStyle w:val="FontStyle283"/>
          <w:sz w:val="28"/>
          <w:szCs w:val="28"/>
        </w:rPr>
        <w:t xml:space="preserve"> (1-3 ст.);</w:t>
      </w:r>
    </w:p>
    <w:p w:rsidR="00EF06C3" w:rsidRPr="00452A81" w:rsidRDefault="00EF06C3" w:rsidP="00CD6ABB">
      <w:pPr>
        <w:pStyle w:val="Style75"/>
        <w:widowControl/>
        <w:tabs>
          <w:tab w:val="left" w:pos="475"/>
        </w:tabs>
        <w:spacing w:line="360" w:lineRule="exact"/>
        <w:ind w:firstLine="284"/>
        <w:rPr>
          <w:rStyle w:val="FontStyle283"/>
          <w:sz w:val="28"/>
          <w:szCs w:val="28"/>
        </w:rPr>
      </w:pPr>
      <w:proofErr w:type="spellStart"/>
      <w:proofErr w:type="gramStart"/>
      <w:r w:rsidRPr="00452A81">
        <w:rPr>
          <w:rStyle w:val="FontStyle362"/>
          <w:spacing w:val="40"/>
          <w:sz w:val="28"/>
          <w:szCs w:val="28"/>
        </w:rPr>
        <w:t>II</w:t>
      </w:r>
      <w:proofErr w:type="gramEnd"/>
      <w:r w:rsidRPr="00452A81">
        <w:rPr>
          <w:rStyle w:val="FontStyle362"/>
          <w:sz w:val="28"/>
          <w:szCs w:val="28"/>
        </w:rPr>
        <w:t>э</w:t>
      </w:r>
      <w:r w:rsidRPr="00452A81">
        <w:rPr>
          <w:rStyle w:val="FontStyle283"/>
          <w:sz w:val="28"/>
          <w:szCs w:val="28"/>
        </w:rPr>
        <w:t>тап</w:t>
      </w:r>
      <w:proofErr w:type="spellEnd"/>
      <w:r w:rsidRPr="00452A81">
        <w:rPr>
          <w:rStyle w:val="FontStyle283"/>
          <w:sz w:val="28"/>
          <w:szCs w:val="28"/>
        </w:rPr>
        <w:t xml:space="preserve"> — дробление </w:t>
      </w:r>
      <w:proofErr w:type="spellStart"/>
      <w:r w:rsidRPr="00452A81">
        <w:rPr>
          <w:rStyle w:val="FontStyle283"/>
          <w:sz w:val="28"/>
          <w:szCs w:val="28"/>
        </w:rPr>
        <w:t>бластодиска</w:t>
      </w:r>
      <w:proofErr w:type="spellEnd"/>
      <w:r w:rsidRPr="00452A81">
        <w:rPr>
          <w:rStyle w:val="FontStyle283"/>
          <w:sz w:val="28"/>
          <w:szCs w:val="28"/>
        </w:rPr>
        <w:t xml:space="preserve"> до бластулы (4-12 ст.);</w:t>
      </w:r>
    </w:p>
    <w:p w:rsidR="00EF06C3" w:rsidRPr="00452A81" w:rsidRDefault="00EF06C3" w:rsidP="00CD6ABB">
      <w:pPr>
        <w:pStyle w:val="Style75"/>
        <w:widowControl/>
        <w:numPr>
          <w:ilvl w:val="0"/>
          <w:numId w:val="2"/>
        </w:numPr>
        <w:tabs>
          <w:tab w:val="left" w:pos="598"/>
        </w:tabs>
        <w:spacing w:line="360" w:lineRule="exact"/>
        <w:ind w:firstLine="284"/>
        <w:rPr>
          <w:rStyle w:val="FontStyle362"/>
          <w:spacing w:val="40"/>
          <w:sz w:val="28"/>
          <w:szCs w:val="28"/>
        </w:rPr>
      </w:pPr>
      <w:r w:rsidRPr="00452A81">
        <w:rPr>
          <w:rStyle w:val="FontStyle283"/>
          <w:sz w:val="28"/>
          <w:szCs w:val="28"/>
        </w:rPr>
        <w:lastRenderedPageBreak/>
        <w:t xml:space="preserve">этап — образование зародышевых пластов — гаструляция </w:t>
      </w:r>
      <w:r w:rsidRPr="00452A81">
        <w:rPr>
          <w:rStyle w:val="FontStyle362"/>
          <w:sz w:val="28"/>
          <w:szCs w:val="28"/>
        </w:rPr>
        <w:t>(13-</w:t>
      </w:r>
      <w:r w:rsidRPr="00452A81">
        <w:rPr>
          <w:rStyle w:val="FontStyle283"/>
          <w:sz w:val="28"/>
          <w:szCs w:val="28"/>
        </w:rPr>
        <w:t>18 ст.);</w:t>
      </w:r>
    </w:p>
    <w:p w:rsidR="00EF06C3" w:rsidRPr="00452A81" w:rsidRDefault="00EF06C3" w:rsidP="00CD6ABB">
      <w:pPr>
        <w:pStyle w:val="Style75"/>
        <w:widowControl/>
        <w:numPr>
          <w:ilvl w:val="0"/>
          <w:numId w:val="2"/>
        </w:numPr>
        <w:tabs>
          <w:tab w:val="left" w:pos="598"/>
        </w:tabs>
        <w:spacing w:line="360" w:lineRule="exact"/>
        <w:ind w:firstLine="284"/>
        <w:rPr>
          <w:rStyle w:val="FontStyle362"/>
          <w:spacing w:val="40"/>
          <w:sz w:val="28"/>
          <w:szCs w:val="28"/>
        </w:rPr>
      </w:pPr>
      <w:r w:rsidRPr="00452A81">
        <w:rPr>
          <w:rStyle w:val="FontStyle283"/>
          <w:sz w:val="28"/>
          <w:szCs w:val="28"/>
        </w:rPr>
        <w:t xml:space="preserve">этап — дифференциация зародышевых пластов на зачатки </w:t>
      </w:r>
      <w:r w:rsidRPr="00452A81">
        <w:rPr>
          <w:rStyle w:val="FontStyle280"/>
          <w:sz w:val="28"/>
          <w:szCs w:val="28"/>
        </w:rPr>
        <w:t xml:space="preserve">основных </w:t>
      </w:r>
      <w:r w:rsidRPr="00452A81">
        <w:rPr>
          <w:rStyle w:val="FontStyle283"/>
          <w:sz w:val="28"/>
          <w:szCs w:val="28"/>
        </w:rPr>
        <w:t>органов (19-28 ст.);</w:t>
      </w:r>
    </w:p>
    <w:p w:rsidR="00EF06C3" w:rsidRPr="00452A81" w:rsidRDefault="00EF06C3" w:rsidP="00CD6ABB">
      <w:pPr>
        <w:pStyle w:val="Style75"/>
        <w:widowControl/>
        <w:tabs>
          <w:tab w:val="left" w:pos="479"/>
        </w:tabs>
        <w:spacing w:line="360" w:lineRule="exact"/>
        <w:ind w:firstLine="284"/>
        <w:rPr>
          <w:rStyle w:val="FontStyle283"/>
          <w:sz w:val="28"/>
          <w:szCs w:val="28"/>
        </w:rPr>
      </w:pPr>
      <w:r w:rsidRPr="00452A81">
        <w:rPr>
          <w:rStyle w:val="FontStyle280"/>
          <w:sz w:val="28"/>
          <w:szCs w:val="28"/>
        </w:rPr>
        <w:t>V эт</w:t>
      </w:r>
      <w:r w:rsidRPr="00452A81">
        <w:rPr>
          <w:rStyle w:val="FontStyle283"/>
          <w:sz w:val="28"/>
          <w:szCs w:val="28"/>
        </w:rPr>
        <w:t xml:space="preserve">ап — развитие зародышей от начала пульсация сердца до выклева (29-36 ст.) (Рис. </w:t>
      </w:r>
      <w:r w:rsidR="00CD6ABB">
        <w:rPr>
          <w:rStyle w:val="FontStyle283"/>
          <w:sz w:val="28"/>
          <w:szCs w:val="28"/>
        </w:rPr>
        <w:t>1</w:t>
      </w:r>
      <w:r w:rsidRPr="00452A81">
        <w:rPr>
          <w:rStyle w:val="FontStyle283"/>
          <w:sz w:val="28"/>
          <w:szCs w:val="28"/>
        </w:rPr>
        <w:t xml:space="preserve">). </w:t>
      </w:r>
    </w:p>
    <w:p w:rsidR="00EF06C3" w:rsidRPr="00452A81" w:rsidRDefault="00EF06C3" w:rsidP="00EF06C3">
      <w:pPr>
        <w:pStyle w:val="Style75"/>
        <w:widowControl/>
        <w:tabs>
          <w:tab w:val="left" w:pos="479"/>
        </w:tabs>
        <w:spacing w:line="360" w:lineRule="exact"/>
        <w:ind w:firstLine="567"/>
        <w:rPr>
          <w:rStyle w:val="FontStyle283"/>
          <w:sz w:val="28"/>
          <w:szCs w:val="28"/>
        </w:rPr>
      </w:pPr>
    </w:p>
    <w:p w:rsidR="00EF06C3" w:rsidRPr="00452A81" w:rsidRDefault="00EF06C3" w:rsidP="00EF06C3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 w:rsidRPr="00452A81">
        <w:rPr>
          <w:noProof/>
          <w:sz w:val="28"/>
          <w:szCs w:val="28"/>
          <w:lang w:eastAsia="ru-RU"/>
        </w:rPr>
        <w:drawing>
          <wp:inline distT="0" distB="0" distL="0" distR="0">
            <wp:extent cx="2817628" cy="3497184"/>
            <wp:effectExtent l="0" t="0" r="1905" b="8255"/>
            <wp:docPr id="7" name="Рисунок 35" descr="E:\Hs,jdjlcndj\4 курс УЧЕБА\Курсовая Рыб-тво в естественных водоемах\Презента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Hs,jdjlcndj\4 курс УЧЕБА\Курсовая Рыб-тво в естественных водоемах\Презентация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68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71" cy="352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6C3" w:rsidRPr="00402732" w:rsidRDefault="00EF06C3" w:rsidP="00EF06C3">
      <w:pPr>
        <w:spacing w:after="0" w:line="360" w:lineRule="exact"/>
        <w:ind w:firstLine="567"/>
        <w:jc w:val="center"/>
        <w:rPr>
          <w:rFonts w:ascii="Times New Roman" w:hAnsi="Times New Roman"/>
          <w:sz w:val="24"/>
          <w:szCs w:val="28"/>
        </w:rPr>
      </w:pPr>
      <w:r w:rsidRPr="00402732">
        <w:rPr>
          <w:rFonts w:ascii="Times New Roman" w:hAnsi="Times New Roman"/>
          <w:sz w:val="24"/>
          <w:szCs w:val="28"/>
        </w:rPr>
        <w:t xml:space="preserve">Рисунок </w:t>
      </w:r>
      <w:r w:rsidR="00CD6ABB" w:rsidRPr="00402732">
        <w:rPr>
          <w:rFonts w:ascii="Times New Roman" w:hAnsi="Times New Roman"/>
          <w:sz w:val="24"/>
          <w:szCs w:val="28"/>
        </w:rPr>
        <w:t>1</w:t>
      </w:r>
      <w:r w:rsidRPr="00402732">
        <w:rPr>
          <w:rFonts w:ascii="Times New Roman" w:hAnsi="Times New Roman"/>
          <w:sz w:val="24"/>
          <w:szCs w:val="28"/>
        </w:rPr>
        <w:t xml:space="preserve">. –  Эмбриональный период развития </w:t>
      </w:r>
      <w:proofErr w:type="gramStart"/>
      <w:r w:rsidRPr="00402732">
        <w:rPr>
          <w:rFonts w:ascii="Times New Roman" w:hAnsi="Times New Roman"/>
          <w:sz w:val="24"/>
          <w:szCs w:val="28"/>
        </w:rPr>
        <w:t>осетровых</w:t>
      </w:r>
      <w:proofErr w:type="gramEnd"/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Критические стадии развития:</w:t>
      </w:r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4 ст. – появление борозды первого деления.</w:t>
      </w:r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13 ст. – начало гаструляции.</w:t>
      </w:r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18 ст. – стадия щелевидного бластопора.</w:t>
      </w:r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23 ст. – стадия завернувшейся нервной трубки.</w:t>
      </w:r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26 ст. – стадия слияния боковых пластинок и начало обособления хв</w:t>
      </w:r>
      <w:r w:rsidRPr="00452A81">
        <w:rPr>
          <w:rFonts w:ascii="Times New Roman" w:hAnsi="Times New Roman"/>
          <w:sz w:val="28"/>
          <w:szCs w:val="28"/>
        </w:rPr>
        <w:t>о</w:t>
      </w:r>
      <w:r w:rsidRPr="00452A81">
        <w:rPr>
          <w:rFonts w:ascii="Times New Roman" w:hAnsi="Times New Roman"/>
          <w:sz w:val="28"/>
          <w:szCs w:val="28"/>
        </w:rPr>
        <w:t>стового отдела зародыша.</w:t>
      </w:r>
    </w:p>
    <w:p w:rsidR="00EF06C3" w:rsidRPr="00452A81" w:rsidRDefault="00EF06C3" w:rsidP="00EF06C3">
      <w:pPr>
        <w:spacing w:after="0" w:line="360" w:lineRule="exact"/>
        <w:ind w:firstLine="567"/>
        <w:jc w:val="both"/>
        <w:rPr>
          <w:rFonts w:ascii="Times New Roman" w:hAnsi="Times New Roman"/>
          <w:sz w:val="28"/>
          <w:szCs w:val="28"/>
        </w:rPr>
      </w:pPr>
      <w:r w:rsidRPr="00452A81">
        <w:rPr>
          <w:rFonts w:ascii="Times New Roman" w:hAnsi="Times New Roman"/>
          <w:sz w:val="28"/>
          <w:szCs w:val="28"/>
        </w:rPr>
        <w:t>29 ст. – стадия образования S-образного изгиба сердца.</w:t>
      </w:r>
    </w:p>
    <w:p w:rsidR="00EF06C3" w:rsidRPr="00452A81" w:rsidRDefault="00EF06C3" w:rsidP="00EF06C3">
      <w:pPr>
        <w:pStyle w:val="Style75"/>
        <w:widowControl/>
        <w:tabs>
          <w:tab w:val="left" w:pos="479"/>
        </w:tabs>
        <w:spacing w:line="360" w:lineRule="exact"/>
        <w:ind w:firstLine="567"/>
        <w:rPr>
          <w:rFonts w:ascii="Times New Roman" w:hAnsi="Times New Roman" w:cs="Times New Roman"/>
          <w:sz w:val="28"/>
          <w:szCs w:val="28"/>
        </w:rPr>
      </w:pPr>
      <w:r w:rsidRPr="00452A81">
        <w:rPr>
          <w:rFonts w:ascii="Times New Roman" w:hAnsi="Times New Roman" w:cs="Times New Roman"/>
          <w:sz w:val="28"/>
          <w:szCs w:val="28"/>
        </w:rPr>
        <w:t xml:space="preserve">32 ст. – </w:t>
      </w:r>
      <w:proofErr w:type="gramStart"/>
      <w:r w:rsidRPr="00452A81">
        <w:rPr>
          <w:rFonts w:ascii="Times New Roman" w:hAnsi="Times New Roman" w:cs="Times New Roman"/>
          <w:sz w:val="28"/>
          <w:szCs w:val="28"/>
        </w:rPr>
        <w:t>стадия</w:t>
      </w:r>
      <w:proofErr w:type="gramEnd"/>
      <w:r w:rsidRPr="00452A81">
        <w:rPr>
          <w:rFonts w:ascii="Times New Roman" w:hAnsi="Times New Roman" w:cs="Times New Roman"/>
          <w:sz w:val="28"/>
          <w:szCs w:val="28"/>
        </w:rPr>
        <w:t xml:space="preserve"> на которой конец хвоста касается головы.  </w:t>
      </w:r>
    </w:p>
    <w:p w:rsidR="00EF06C3" w:rsidRPr="00452A81" w:rsidRDefault="00EF06C3" w:rsidP="00EF06C3">
      <w:pPr>
        <w:pStyle w:val="Style75"/>
        <w:widowControl/>
        <w:tabs>
          <w:tab w:val="left" w:pos="479"/>
        </w:tabs>
        <w:spacing w:line="360" w:lineRule="exact"/>
        <w:ind w:firstLine="567"/>
        <w:rPr>
          <w:rStyle w:val="FontStyle283"/>
          <w:sz w:val="28"/>
          <w:szCs w:val="28"/>
        </w:rPr>
      </w:pPr>
    </w:p>
    <w:p w:rsidR="00EF06C3" w:rsidRPr="00452A81" w:rsidRDefault="00EF06C3" w:rsidP="00EF06C3">
      <w:pPr>
        <w:spacing w:after="0" w:line="360" w:lineRule="exact"/>
        <w:ind w:firstLine="567"/>
        <w:rPr>
          <w:rFonts w:ascii="Times New Roman" w:hAnsi="Times New Roman"/>
          <w:b/>
          <w:sz w:val="28"/>
          <w:szCs w:val="28"/>
        </w:rPr>
      </w:pPr>
      <w:r w:rsidRPr="00452A81">
        <w:rPr>
          <w:rFonts w:ascii="Times New Roman" w:hAnsi="Times New Roman"/>
          <w:b/>
          <w:sz w:val="28"/>
          <w:szCs w:val="28"/>
        </w:rPr>
        <w:t xml:space="preserve">I этап (1-3 ст.) </w:t>
      </w:r>
      <w:proofErr w:type="spellStart"/>
      <w:r w:rsidRPr="00452A81">
        <w:rPr>
          <w:rFonts w:ascii="Times New Roman" w:hAnsi="Times New Roman"/>
          <w:b/>
          <w:sz w:val="28"/>
          <w:szCs w:val="28"/>
        </w:rPr>
        <w:t>оводнение</w:t>
      </w:r>
      <w:proofErr w:type="spellEnd"/>
      <w:r w:rsidRPr="00452A81">
        <w:rPr>
          <w:rFonts w:ascii="Times New Roman" w:hAnsi="Times New Roman"/>
          <w:b/>
          <w:sz w:val="28"/>
          <w:szCs w:val="28"/>
        </w:rPr>
        <w:t xml:space="preserve"> икринки и появление </w:t>
      </w:r>
      <w:proofErr w:type="spellStart"/>
      <w:r w:rsidRPr="00452A81">
        <w:rPr>
          <w:rFonts w:ascii="Times New Roman" w:hAnsi="Times New Roman"/>
          <w:b/>
          <w:sz w:val="28"/>
          <w:szCs w:val="28"/>
        </w:rPr>
        <w:t>бластодиска</w:t>
      </w:r>
      <w:proofErr w:type="spellEnd"/>
      <w:r w:rsidRPr="00452A81">
        <w:rPr>
          <w:rFonts w:ascii="Times New Roman" w:hAnsi="Times New Roman"/>
          <w:b/>
          <w:sz w:val="28"/>
          <w:szCs w:val="28"/>
        </w:rPr>
        <w:t xml:space="preserve">. 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79"/>
          <w:i w:val="0"/>
          <w:iCs w:val="0"/>
          <w:sz w:val="28"/>
          <w:szCs w:val="28"/>
        </w:rPr>
      </w:pPr>
      <w:r w:rsidRPr="00452A81">
        <w:rPr>
          <w:rStyle w:val="FontStyle283"/>
          <w:sz w:val="28"/>
          <w:szCs w:val="28"/>
        </w:rPr>
        <w:t>Выметанные в воду и тут же осеменённые яйца опускаются на дно,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носятся под гальку, камни и вскоре приклеиваются студенистой оболочкой к грунту. При оплодотворении происходит кортикальная реакция, когда между цитоплазматической мембраной яйца и оболочкой возникает узкая (в н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сколько мкм) прослойка выделенного материала кортикальных гранул. При этом яйцо внутри высвобождается от оболочек, поворачивается соответс</w:t>
      </w:r>
      <w:r w:rsidRPr="00452A81">
        <w:rPr>
          <w:rStyle w:val="FontStyle283"/>
          <w:sz w:val="28"/>
          <w:szCs w:val="28"/>
        </w:rPr>
        <w:t>т</w:t>
      </w:r>
      <w:r w:rsidRPr="00452A81">
        <w:rPr>
          <w:rStyle w:val="FontStyle283"/>
          <w:sz w:val="28"/>
          <w:szCs w:val="28"/>
        </w:rPr>
        <w:t xml:space="preserve">венно положению центра тяжести, вегетативным, более тяжёлым полюсом, </w:t>
      </w:r>
      <w:r w:rsidRPr="00452A81">
        <w:rPr>
          <w:rStyle w:val="FontStyle283"/>
          <w:sz w:val="28"/>
          <w:szCs w:val="28"/>
        </w:rPr>
        <w:lastRenderedPageBreak/>
        <w:t>вниз, а анимальным — вверх. В щелевидное пространство под оболочкой выделяется гидрофильный коллоид из лакун на анимальном полюсе, кот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 xml:space="preserve">рый, привлекая воду из окружающей среды, набухает, затем возникает </w:t>
      </w:r>
      <w:proofErr w:type="spellStart"/>
      <w:r w:rsidRPr="00452A81">
        <w:rPr>
          <w:rStyle w:val="FontStyle283"/>
          <w:sz w:val="28"/>
          <w:szCs w:val="28"/>
        </w:rPr>
        <w:t>пер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ветеллиновое</w:t>
      </w:r>
      <w:proofErr w:type="spellEnd"/>
      <w:r w:rsidRPr="00452A81">
        <w:rPr>
          <w:rStyle w:val="FontStyle283"/>
          <w:sz w:val="28"/>
          <w:szCs w:val="28"/>
        </w:rPr>
        <w:t xml:space="preserve"> пространство. В яйце происходит перемещение пигмента, к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торый перемещается к центру анимального полюса и светлое пятно исчезает. Затем по краю анимальной области появляется светлая полоса - светлый серп, значительно возрастает прочность яйцевых оболочек. Это увеличение прочности оболочек связано с условиями развития зародышей под камнями на течении, где икра подвергается ударом камешков, песка и других предм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тов.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 </w:t>
      </w:r>
      <w:r w:rsidRPr="00452A81">
        <w:rPr>
          <w:rStyle w:val="FontStyle283"/>
          <w:sz w:val="28"/>
          <w:szCs w:val="28"/>
        </w:rPr>
        <w:t>— стадия оплодотворённого яйца в первые минуты после ос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менения; оно по своему внешнему виду ещё не отличается от неоплодотв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рённого яйца. Пигментный рисунок анимальной области прежний, в её це</w:t>
      </w:r>
      <w:r w:rsidRPr="00452A81">
        <w:rPr>
          <w:rStyle w:val="FontStyle283"/>
          <w:sz w:val="28"/>
          <w:szCs w:val="28"/>
        </w:rPr>
        <w:t>н</w:t>
      </w:r>
      <w:r w:rsidRPr="00452A81">
        <w:rPr>
          <w:rStyle w:val="FontStyle283"/>
          <w:sz w:val="28"/>
          <w:szCs w:val="28"/>
        </w:rPr>
        <w:t xml:space="preserve">тре </w:t>
      </w:r>
      <w:proofErr w:type="spellStart"/>
      <w:r w:rsidRPr="00452A81">
        <w:rPr>
          <w:rStyle w:val="FontStyle283"/>
          <w:sz w:val="28"/>
          <w:szCs w:val="28"/>
        </w:rPr>
        <w:t>светлоеполярное</w:t>
      </w:r>
      <w:proofErr w:type="spellEnd"/>
      <w:r w:rsidRPr="00452A81">
        <w:rPr>
          <w:rStyle w:val="FontStyle283"/>
          <w:sz w:val="28"/>
          <w:szCs w:val="28"/>
        </w:rPr>
        <w:t xml:space="preserve"> пятно, ещё </w:t>
      </w:r>
      <w:proofErr w:type="spellStart"/>
      <w:r w:rsidRPr="00452A81">
        <w:rPr>
          <w:rStyle w:val="FontStyle283"/>
          <w:sz w:val="28"/>
          <w:szCs w:val="28"/>
        </w:rPr>
        <w:t>ненабухшие</w:t>
      </w:r>
      <w:proofErr w:type="spellEnd"/>
      <w:r w:rsidRPr="00452A81">
        <w:rPr>
          <w:rStyle w:val="FontStyle283"/>
          <w:sz w:val="28"/>
          <w:szCs w:val="28"/>
        </w:rPr>
        <w:t xml:space="preserve"> оболочки плотно прилегают к яйцу. Через 2-13 минут наружная оболочка становится клейкой и прочной.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 </w:t>
      </w:r>
      <w:r w:rsidRPr="00452A81">
        <w:rPr>
          <w:rStyle w:val="FontStyle283"/>
          <w:sz w:val="28"/>
          <w:szCs w:val="28"/>
        </w:rPr>
        <w:t xml:space="preserve">— стадия оплодотворённого яйца после поворота и </w:t>
      </w:r>
      <w:proofErr w:type="spellStart"/>
      <w:r w:rsidRPr="00452A81">
        <w:rPr>
          <w:rStyle w:val="FontStyle283"/>
          <w:sz w:val="28"/>
          <w:szCs w:val="28"/>
        </w:rPr>
        <w:t>образов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нияперивителлинового</w:t>
      </w:r>
      <w:proofErr w:type="spellEnd"/>
      <w:r w:rsidRPr="00452A81">
        <w:rPr>
          <w:rStyle w:val="FontStyle283"/>
          <w:sz w:val="28"/>
          <w:szCs w:val="28"/>
        </w:rPr>
        <w:t xml:space="preserve"> пространства (яйцо в оболочках и сверху). Его ан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мальная область уплощена, между нею и оболочками сформировалось знач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 xml:space="preserve">тельное </w:t>
      </w:r>
      <w:proofErr w:type="spellStart"/>
      <w:r w:rsidRPr="00452A81">
        <w:rPr>
          <w:rStyle w:val="FontStyle283"/>
          <w:sz w:val="28"/>
          <w:szCs w:val="28"/>
        </w:rPr>
        <w:t>перивителлиновое</w:t>
      </w:r>
      <w:proofErr w:type="spellEnd"/>
      <w:r w:rsidRPr="00452A81">
        <w:rPr>
          <w:rStyle w:val="FontStyle283"/>
          <w:sz w:val="28"/>
          <w:szCs w:val="28"/>
        </w:rPr>
        <w:t xml:space="preserve"> пространство. В анимальной области пигментный рисунок изменён, он (пигмент) стянут к центру, светлое полярное пятно и</w:t>
      </w:r>
      <w:r w:rsidRPr="00452A81">
        <w:rPr>
          <w:rStyle w:val="FontStyle283"/>
          <w:sz w:val="28"/>
          <w:szCs w:val="28"/>
        </w:rPr>
        <w:t>с</w:t>
      </w:r>
      <w:r w:rsidRPr="00452A81">
        <w:rPr>
          <w:rStyle w:val="FontStyle283"/>
          <w:sz w:val="28"/>
          <w:szCs w:val="28"/>
        </w:rPr>
        <w:t>чезло. Оболочки яйца разбухли, различимы отдельные слои оболочек: заме</w:t>
      </w:r>
      <w:r w:rsidRPr="00452A81">
        <w:rPr>
          <w:rStyle w:val="FontStyle283"/>
          <w:sz w:val="28"/>
          <w:szCs w:val="28"/>
        </w:rPr>
        <w:t>т</w:t>
      </w:r>
      <w:r w:rsidRPr="00452A81">
        <w:rPr>
          <w:rStyle w:val="FontStyle283"/>
          <w:sz w:val="28"/>
          <w:szCs w:val="28"/>
        </w:rPr>
        <w:t>на внутренняя желточная оболочка и поверхностная толстая студенистая оболочка. Оболочки яйца начинают набухать.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8"/>
          <w:rFonts w:eastAsia="SimSun"/>
          <w:b w:val="0"/>
          <w:bCs w:val="0"/>
          <w:i w:val="0"/>
          <w:iCs w:val="0"/>
        </w:rPr>
      </w:pPr>
      <w:r w:rsidRPr="00452A81">
        <w:rPr>
          <w:rStyle w:val="FontStyle279"/>
          <w:sz w:val="28"/>
          <w:szCs w:val="28"/>
        </w:rPr>
        <w:t xml:space="preserve">Стадия 3 </w:t>
      </w:r>
      <w:r w:rsidRPr="00452A81">
        <w:rPr>
          <w:rStyle w:val="FontStyle283"/>
          <w:sz w:val="28"/>
          <w:szCs w:val="28"/>
        </w:rPr>
        <w:t xml:space="preserve">—- стадия светлого серпа. У края анимальной области заметна светлая, иногда совершенно белая полоса полулунной формы (светлый серп). Яркость светлого серпа и чёткость его границ </w:t>
      </w:r>
      <w:proofErr w:type="gramStart"/>
      <w:r w:rsidRPr="00452A81">
        <w:rPr>
          <w:rStyle w:val="FontStyle283"/>
          <w:sz w:val="28"/>
          <w:szCs w:val="28"/>
        </w:rPr>
        <w:t>к</w:t>
      </w:r>
      <w:proofErr w:type="gramEnd"/>
      <w:r w:rsidRPr="00452A81">
        <w:rPr>
          <w:rStyle w:val="FontStyle283"/>
          <w:sz w:val="28"/>
          <w:szCs w:val="28"/>
        </w:rPr>
        <w:t xml:space="preserve"> разных партиях икры сильно варьирует. Средняя часть серпа соответствует будущей спинной стороне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родыша.</w:t>
      </w:r>
    </w:p>
    <w:p w:rsidR="00EF06C3" w:rsidRPr="00402732" w:rsidRDefault="00EF06C3" w:rsidP="00EF06C3">
      <w:pPr>
        <w:pStyle w:val="Style59"/>
        <w:widowControl/>
        <w:spacing w:line="360" w:lineRule="exact"/>
        <w:ind w:firstLine="567"/>
        <w:jc w:val="center"/>
        <w:rPr>
          <w:rStyle w:val="FontStyle288"/>
          <w:rFonts w:eastAsia="SimSun"/>
          <w:i w:val="0"/>
          <w:sz w:val="28"/>
        </w:rPr>
      </w:pPr>
      <w:proofErr w:type="gramStart"/>
      <w:r w:rsidRPr="00402732">
        <w:rPr>
          <w:rStyle w:val="FontStyle288"/>
          <w:rFonts w:eastAsia="SimSun"/>
          <w:spacing w:val="40"/>
          <w:sz w:val="28"/>
          <w:lang w:val="en-US"/>
        </w:rPr>
        <w:t>II</w:t>
      </w:r>
      <w:r w:rsidRPr="00402732">
        <w:rPr>
          <w:rStyle w:val="FontStyle288"/>
          <w:rFonts w:eastAsia="SimSun"/>
          <w:sz w:val="28"/>
        </w:rPr>
        <w:t>этап (4-12 ст.)</w:t>
      </w:r>
      <w:proofErr w:type="gramEnd"/>
      <w:r w:rsidRPr="00402732">
        <w:rPr>
          <w:rStyle w:val="FontStyle288"/>
          <w:rFonts w:eastAsia="SimSun"/>
          <w:sz w:val="28"/>
        </w:rPr>
        <w:t xml:space="preserve"> — дробление.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4 </w:t>
      </w:r>
      <w:r w:rsidRPr="00452A81">
        <w:rPr>
          <w:rStyle w:val="FontStyle283"/>
          <w:sz w:val="28"/>
          <w:szCs w:val="28"/>
        </w:rPr>
        <w:t>— стадия первого деления. Первая борозда делит анимальную область яйца на два бластомера, затем медленно переходит на вегетативную часть.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5 </w:t>
      </w:r>
      <w:r w:rsidRPr="00452A81">
        <w:rPr>
          <w:rStyle w:val="FontStyle283"/>
          <w:sz w:val="28"/>
          <w:szCs w:val="28"/>
        </w:rPr>
        <w:t>— стадия второго деления. Анимальная область яйца раздел</w:t>
      </w:r>
      <w:r w:rsidRPr="00452A81">
        <w:rPr>
          <w:rStyle w:val="FontStyle283"/>
          <w:sz w:val="28"/>
          <w:szCs w:val="28"/>
        </w:rPr>
        <w:t>я</w:t>
      </w:r>
      <w:r w:rsidRPr="00452A81">
        <w:rPr>
          <w:rStyle w:val="FontStyle283"/>
          <w:sz w:val="28"/>
          <w:szCs w:val="28"/>
        </w:rPr>
        <w:t>ется на четыре бластомера примерно одинакового размера.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6 </w:t>
      </w:r>
      <w:r w:rsidRPr="00452A81">
        <w:rPr>
          <w:rStyle w:val="FontStyle283"/>
          <w:sz w:val="28"/>
          <w:szCs w:val="28"/>
        </w:rPr>
        <w:t>— стадия третьего деления (рисунок</w:t>
      </w:r>
      <w:proofErr w:type="gramStart"/>
      <w:r w:rsidRPr="00452A81">
        <w:rPr>
          <w:rStyle w:val="FontStyle283"/>
          <w:sz w:val="28"/>
          <w:szCs w:val="28"/>
        </w:rPr>
        <w:t>4</w:t>
      </w:r>
      <w:proofErr w:type="gramEnd"/>
      <w:r w:rsidRPr="00452A81">
        <w:rPr>
          <w:rStyle w:val="FontStyle283"/>
          <w:sz w:val="28"/>
          <w:szCs w:val="28"/>
        </w:rPr>
        <w:t>). Борозды третьего д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ления разделяют анимальную область на 8 бластомеров. Первая борозда замкнулась в вегетативной области.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7 </w:t>
      </w:r>
      <w:r w:rsidRPr="00452A81">
        <w:rPr>
          <w:rStyle w:val="FontStyle283"/>
          <w:sz w:val="28"/>
          <w:szCs w:val="28"/>
        </w:rPr>
        <w:t>— стадия четвёртого деления. Борозды второго деления бли</w:t>
      </w:r>
      <w:r w:rsidRPr="00452A81">
        <w:rPr>
          <w:rStyle w:val="FontStyle283"/>
          <w:sz w:val="28"/>
          <w:szCs w:val="28"/>
        </w:rPr>
        <w:t>з</w:t>
      </w:r>
      <w:r w:rsidRPr="00452A81">
        <w:rPr>
          <w:rStyle w:val="FontStyle283"/>
          <w:sz w:val="28"/>
          <w:szCs w:val="28"/>
        </w:rPr>
        <w:t>ки к смыканию; борозды третьего деления приближаются к экватору.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Fonts w:ascii="Times New Roman" w:hAnsi="Times New Roman" w:cs="Times New Roman"/>
          <w:noProof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8 </w:t>
      </w:r>
      <w:r w:rsidRPr="00452A81">
        <w:rPr>
          <w:rStyle w:val="FontStyle283"/>
          <w:sz w:val="28"/>
          <w:szCs w:val="28"/>
        </w:rPr>
        <w:t>— стадия пятого деления [9].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lastRenderedPageBreak/>
        <w:t xml:space="preserve">Стадия 9 </w:t>
      </w:r>
      <w:r w:rsidRPr="00452A81">
        <w:rPr>
          <w:rStyle w:val="FontStyle283"/>
          <w:sz w:val="28"/>
          <w:szCs w:val="28"/>
        </w:rPr>
        <w:t>— стадия седьмого деления</w:t>
      </w:r>
      <w:r w:rsidRPr="00452A81">
        <w:rPr>
          <w:rStyle w:val="FontStyle283"/>
          <w:sz w:val="28"/>
          <w:szCs w:val="28"/>
          <w:u w:val="single"/>
        </w:rPr>
        <w:t>.</w:t>
      </w:r>
      <w:r w:rsidRPr="00452A81">
        <w:rPr>
          <w:rStyle w:val="FontStyle283"/>
          <w:sz w:val="28"/>
          <w:szCs w:val="28"/>
        </w:rPr>
        <w:t xml:space="preserve"> Борозды полностью разделяют богатую желтком вегетативную область. Проявляется неравномерность дробления, характерная для </w:t>
      </w:r>
      <w:proofErr w:type="gramStart"/>
      <w:r w:rsidRPr="00452A81">
        <w:rPr>
          <w:rStyle w:val="FontStyle283"/>
          <w:sz w:val="28"/>
          <w:szCs w:val="28"/>
        </w:rPr>
        <w:t>осетровых</w:t>
      </w:r>
      <w:proofErr w:type="gramEnd"/>
      <w:r w:rsidRPr="00452A81">
        <w:rPr>
          <w:rStyle w:val="FontStyle283"/>
          <w:sz w:val="28"/>
          <w:szCs w:val="28"/>
        </w:rPr>
        <w:t xml:space="preserve">. </w:t>
      </w:r>
      <w:proofErr w:type="gramStart"/>
      <w:r w:rsidRPr="00452A81">
        <w:rPr>
          <w:rStyle w:val="FontStyle283"/>
          <w:sz w:val="28"/>
          <w:szCs w:val="28"/>
        </w:rPr>
        <w:t xml:space="preserve">Вегетативные </w:t>
      </w:r>
      <w:proofErr w:type="spellStart"/>
      <w:r w:rsidRPr="00452A81">
        <w:rPr>
          <w:rStyle w:val="FontStyle283"/>
          <w:sz w:val="28"/>
          <w:szCs w:val="28"/>
        </w:rPr>
        <w:t>онастомеры</w:t>
      </w:r>
      <w:proofErr w:type="spellEnd"/>
      <w:r w:rsidRPr="00452A81">
        <w:rPr>
          <w:rStyle w:val="FontStyle283"/>
          <w:sz w:val="28"/>
          <w:szCs w:val="28"/>
        </w:rPr>
        <w:t xml:space="preserve"> более крупные, чем в верхней аномальной части.</w:t>
      </w:r>
      <w:proofErr w:type="gramEnd"/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10 </w:t>
      </w:r>
      <w:r w:rsidRPr="00452A81">
        <w:rPr>
          <w:rStyle w:val="FontStyle283"/>
          <w:sz w:val="28"/>
          <w:szCs w:val="28"/>
        </w:rPr>
        <w:t xml:space="preserve">— стадия позднего дробления. Последовательные деления привели к уменьшению размеров бластомеров 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11 </w:t>
      </w:r>
      <w:r w:rsidRPr="00452A81">
        <w:rPr>
          <w:rStyle w:val="FontStyle283"/>
          <w:sz w:val="28"/>
          <w:szCs w:val="28"/>
        </w:rPr>
        <w:t>— стадия ранней бластулы. В анимальной области отдельные бластомеры ещё хорошо различимы. Внутри зародыша между бластомерами образовалась полость дробления (бластоцель). Зародыш имеет форму полого шарика — бластулы [18].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12 </w:t>
      </w:r>
      <w:r w:rsidRPr="00452A81">
        <w:rPr>
          <w:rStyle w:val="FontStyle283"/>
          <w:sz w:val="28"/>
          <w:szCs w:val="28"/>
        </w:rPr>
        <w:t>— стадия поздней бластулы (рисунок5). В анимальной о</w:t>
      </w:r>
      <w:r w:rsidRPr="00452A81">
        <w:rPr>
          <w:rStyle w:val="FontStyle283"/>
          <w:sz w:val="28"/>
          <w:szCs w:val="28"/>
        </w:rPr>
        <w:t>б</w:t>
      </w:r>
      <w:r w:rsidRPr="00452A81">
        <w:rPr>
          <w:rStyle w:val="FontStyle283"/>
          <w:sz w:val="28"/>
          <w:szCs w:val="28"/>
        </w:rPr>
        <w:t>ласти отдельные клетки при небольшом увеличении не различимы. Между мелкими анимальными и крупными вегетативными бластомерами появляется зона средних по размеру бластомеров (краевая зона).</w:t>
      </w:r>
    </w:p>
    <w:p w:rsidR="00EF06C3" w:rsidRPr="00402732" w:rsidRDefault="00EF06C3" w:rsidP="00EF06C3">
      <w:pPr>
        <w:pStyle w:val="Style59"/>
        <w:widowControl/>
        <w:spacing w:line="360" w:lineRule="exact"/>
        <w:ind w:firstLine="567"/>
        <w:jc w:val="center"/>
        <w:rPr>
          <w:rStyle w:val="FontStyle288"/>
          <w:rFonts w:eastAsia="SimSun"/>
          <w:i w:val="0"/>
          <w:sz w:val="28"/>
        </w:rPr>
      </w:pPr>
      <w:proofErr w:type="gramStart"/>
      <w:r w:rsidRPr="00402732">
        <w:rPr>
          <w:rStyle w:val="FontStyle288"/>
          <w:rFonts w:eastAsia="SimSun"/>
          <w:spacing w:val="40"/>
          <w:sz w:val="28"/>
          <w:lang w:val="en-US"/>
        </w:rPr>
        <w:t>III</w:t>
      </w:r>
      <w:r w:rsidRPr="00402732">
        <w:rPr>
          <w:rStyle w:val="FontStyle288"/>
          <w:rFonts w:eastAsia="SimSun"/>
          <w:sz w:val="28"/>
        </w:rPr>
        <w:t>этап (13-18 ст.)</w:t>
      </w:r>
      <w:proofErr w:type="gramEnd"/>
      <w:r w:rsidRPr="00402732">
        <w:rPr>
          <w:rStyle w:val="FontStyle288"/>
          <w:rFonts w:eastAsia="SimSun"/>
          <w:sz w:val="28"/>
        </w:rPr>
        <w:t xml:space="preserve"> — гаструляция.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13 </w:t>
      </w:r>
      <w:r w:rsidRPr="00452A81">
        <w:rPr>
          <w:rStyle w:val="FontStyle283"/>
          <w:sz w:val="28"/>
          <w:szCs w:val="28"/>
        </w:rPr>
        <w:t>— стадия начала гаструляции. Несколько выше экватора на спинной стороне зародыша образовалась узкая, чётко пигментированная п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лоска.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14 </w:t>
      </w:r>
      <w:r w:rsidRPr="00452A81">
        <w:rPr>
          <w:rStyle w:val="FontStyle283"/>
          <w:sz w:val="28"/>
          <w:szCs w:val="28"/>
        </w:rPr>
        <w:t>— стадия ранней гаструлы. На месте пигментной полоски сформировалось углубление — бластопор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15 </w:t>
      </w:r>
      <w:r w:rsidRPr="00452A81">
        <w:rPr>
          <w:rStyle w:val="FontStyle283"/>
          <w:sz w:val="28"/>
          <w:szCs w:val="28"/>
        </w:rPr>
        <w:t>— стадия средней гаструлы. Светлый ани</w:t>
      </w:r>
      <w:r w:rsidRPr="00452A81">
        <w:rPr>
          <w:rStyle w:val="FontStyle362"/>
          <w:sz w:val="28"/>
          <w:szCs w:val="28"/>
        </w:rPr>
        <w:t xml:space="preserve">мальный </w:t>
      </w:r>
      <w:r w:rsidRPr="00452A81">
        <w:rPr>
          <w:rStyle w:val="FontStyle283"/>
          <w:sz w:val="28"/>
          <w:szCs w:val="28"/>
        </w:rPr>
        <w:t xml:space="preserve">материал покрывает 2/3 поверхности зародыша. Бластопор </w:t>
      </w:r>
      <w:r w:rsidRPr="00452A81">
        <w:rPr>
          <w:rFonts w:ascii="Times New Roman" w:hAnsi="Times New Roman" w:cs="Times New Roman"/>
          <w:sz w:val="28"/>
          <w:szCs w:val="28"/>
        </w:rPr>
        <w:t>смыкается</w:t>
      </w:r>
      <w:r w:rsidRPr="00452A81">
        <w:rPr>
          <w:rStyle w:val="FontStyle283"/>
          <w:sz w:val="28"/>
          <w:szCs w:val="28"/>
        </w:rPr>
        <w:t xml:space="preserve"> в кольцо.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16</w:t>
      </w:r>
      <w:r w:rsidRPr="00452A81">
        <w:rPr>
          <w:rStyle w:val="FontStyle283"/>
          <w:sz w:val="28"/>
          <w:szCs w:val="28"/>
        </w:rPr>
        <w:t>— стадия большой желточной пробки. Щель бластопора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мыкается в кольцо, приобретает вид темной пробки, то есть желточной про</w:t>
      </w:r>
      <w:r w:rsidRPr="00452A81">
        <w:rPr>
          <w:rStyle w:val="FontStyle283"/>
          <w:sz w:val="28"/>
          <w:szCs w:val="28"/>
        </w:rPr>
        <w:t>б</w:t>
      </w:r>
      <w:r w:rsidRPr="00452A81">
        <w:rPr>
          <w:rStyle w:val="FontStyle283"/>
          <w:sz w:val="28"/>
          <w:szCs w:val="28"/>
        </w:rPr>
        <w:t>ки [9].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17 </w:t>
      </w:r>
      <w:r w:rsidRPr="00452A81">
        <w:rPr>
          <w:rStyle w:val="FontStyle283"/>
          <w:sz w:val="28"/>
          <w:szCs w:val="28"/>
        </w:rPr>
        <w:t>— стадия маленькой желточной пробки. Вся поверхность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родыша, за исключением желточной пробки, покрыта светлым анимальным материалом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18 </w:t>
      </w:r>
      <w:r w:rsidRPr="00452A81">
        <w:rPr>
          <w:rStyle w:val="FontStyle283"/>
          <w:sz w:val="28"/>
          <w:szCs w:val="28"/>
        </w:rPr>
        <w:t xml:space="preserve">— стадия щелевидного бластопора. Тёмный вегетативный материал полностью покрыт </w:t>
      </w:r>
      <w:proofErr w:type="gramStart"/>
      <w:r w:rsidRPr="00452A81">
        <w:rPr>
          <w:rStyle w:val="FontStyle283"/>
          <w:sz w:val="28"/>
          <w:szCs w:val="28"/>
        </w:rPr>
        <w:t>светлым</w:t>
      </w:r>
      <w:proofErr w:type="gramEnd"/>
      <w:r w:rsidRPr="00452A81">
        <w:rPr>
          <w:rStyle w:val="FontStyle283"/>
          <w:sz w:val="28"/>
          <w:szCs w:val="28"/>
        </w:rPr>
        <w:t xml:space="preserve"> анимальным (процесс гаструляции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кончен). Края бластопора сомкнулись, между ними осталась узкая щель.</w:t>
      </w:r>
    </w:p>
    <w:p w:rsidR="00EF06C3" w:rsidRPr="00402732" w:rsidRDefault="00EF06C3" w:rsidP="00EF06C3">
      <w:pPr>
        <w:pStyle w:val="Style117"/>
        <w:widowControl/>
        <w:spacing w:line="360" w:lineRule="exact"/>
        <w:ind w:firstLine="567"/>
        <w:jc w:val="center"/>
        <w:rPr>
          <w:rStyle w:val="FontStyle288"/>
          <w:rFonts w:eastAsia="SimSun"/>
          <w:i w:val="0"/>
          <w:sz w:val="28"/>
        </w:rPr>
      </w:pPr>
      <w:r w:rsidRPr="00402732">
        <w:rPr>
          <w:rStyle w:val="FontStyle288"/>
          <w:rFonts w:eastAsia="SimSun"/>
          <w:sz w:val="28"/>
        </w:rPr>
        <w:t>IV этап (19-28 ст.) дифференциация зародышевых пластов на з</w:t>
      </w:r>
      <w:r w:rsidRPr="00402732">
        <w:rPr>
          <w:rStyle w:val="FontStyle288"/>
          <w:rFonts w:eastAsia="SimSun"/>
          <w:sz w:val="28"/>
        </w:rPr>
        <w:t>а</w:t>
      </w:r>
      <w:r w:rsidRPr="00402732">
        <w:rPr>
          <w:rStyle w:val="FontStyle288"/>
          <w:rFonts w:eastAsia="SimSun"/>
          <w:sz w:val="28"/>
        </w:rPr>
        <w:t>чатки основных органов.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19 </w:t>
      </w:r>
      <w:r w:rsidRPr="00452A81">
        <w:rPr>
          <w:rStyle w:val="FontStyle283"/>
          <w:sz w:val="28"/>
          <w:szCs w:val="28"/>
        </w:rPr>
        <w:t>-— стадия ранней нейрулы. На спинной стороне зародыша образуется нервная пластинка. Начало формирования нервных валиков в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круг головного отдела нервной пластинки, они ещё мало приподняты.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20 </w:t>
      </w:r>
      <w:r w:rsidRPr="00452A81">
        <w:rPr>
          <w:rStyle w:val="FontStyle283"/>
          <w:sz w:val="28"/>
          <w:szCs w:val="28"/>
        </w:rPr>
        <w:t>— стадия широкой нервной пластинки. Нервные калики в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круг головного отдела нервной пластинки ясно обозначены.</w:t>
      </w:r>
    </w:p>
    <w:p w:rsidR="00EF06C3" w:rsidRPr="00452A81" w:rsidRDefault="00EF06C3" w:rsidP="00EF06C3">
      <w:pPr>
        <w:pStyle w:val="Style2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21 </w:t>
      </w:r>
      <w:r w:rsidRPr="00452A81">
        <w:rPr>
          <w:rStyle w:val="FontStyle283"/>
          <w:sz w:val="28"/>
          <w:szCs w:val="28"/>
        </w:rPr>
        <w:t>— стадия начала сближения нервных валиков. Впервые об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 xml:space="preserve">значаются зачатки выделительной системы в виде коротких светлых тяжей, </w:t>
      </w:r>
      <w:r w:rsidRPr="00452A81">
        <w:rPr>
          <w:rStyle w:val="FontStyle283"/>
          <w:sz w:val="28"/>
          <w:szCs w:val="28"/>
        </w:rPr>
        <w:lastRenderedPageBreak/>
        <w:t>просвечивающих через покровы, которые располагаются по бокам от тул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вищного отдела нервной пластинки.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22 </w:t>
      </w:r>
      <w:r w:rsidRPr="00452A81">
        <w:rPr>
          <w:rStyle w:val="FontStyle283"/>
          <w:sz w:val="28"/>
          <w:szCs w:val="28"/>
        </w:rPr>
        <w:t>— стадия поздней нейрулы (рисунок 6). Нервные валики в туловищном отделе сближаются. Зачатки выделительной системы удлин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лись и видны более чётко.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23 </w:t>
      </w:r>
      <w:r w:rsidRPr="00452A81">
        <w:rPr>
          <w:rStyle w:val="FontStyle283"/>
          <w:sz w:val="28"/>
          <w:szCs w:val="28"/>
        </w:rPr>
        <w:t>— стадия замкнувшейся нервной трубки. Нервная пластинка свернулась в трубку, нервные валики, ограничивавшие нервную пластинку справа и слева, сомкнулись. Шов в области их слияния имеет вид неглубокой бороздки, ещё ясно различим. В головном отделе зачаток нервной трубки, который начал удлиняться, намечается подразделение на мозговые пузыри. Зачатки органов выделения представляют собой значительно удлинившиеся, слегка изогнутые тяжи, ещё без утолщения в передней части.</w:t>
      </w:r>
    </w:p>
    <w:p w:rsidR="00EF06C3" w:rsidRPr="00452A81" w:rsidRDefault="00EF06C3" w:rsidP="00EF06C3">
      <w:pPr>
        <w:pStyle w:val="Style2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24 </w:t>
      </w:r>
      <w:r w:rsidRPr="00452A81">
        <w:rPr>
          <w:rStyle w:val="FontStyle283"/>
          <w:sz w:val="28"/>
          <w:szCs w:val="28"/>
        </w:rPr>
        <w:t>— появления глазных выростов и утолщения переднего ко</w:t>
      </w:r>
      <w:r w:rsidRPr="00452A81">
        <w:rPr>
          <w:rStyle w:val="FontStyle283"/>
          <w:sz w:val="28"/>
          <w:szCs w:val="28"/>
        </w:rPr>
        <w:t>н</w:t>
      </w:r>
      <w:r w:rsidRPr="00452A81">
        <w:rPr>
          <w:rStyle w:val="FontStyle283"/>
          <w:sz w:val="28"/>
          <w:szCs w:val="28"/>
        </w:rPr>
        <w:t>ца зачатков выделительной системы (рисунок 7). Шов в области слияния нервных валиков хуже заметен. В задней части переднего мозгового пузыря образовались глазные выросты. По бокам от заднего мозгового пузыря во</w:t>
      </w:r>
      <w:r w:rsidRPr="00452A81">
        <w:rPr>
          <w:rStyle w:val="FontStyle283"/>
          <w:sz w:val="28"/>
          <w:szCs w:val="28"/>
        </w:rPr>
        <w:t>з</w:t>
      </w:r>
      <w:r w:rsidRPr="00452A81">
        <w:rPr>
          <w:rStyle w:val="FontStyle283"/>
          <w:sz w:val="28"/>
          <w:szCs w:val="28"/>
        </w:rPr>
        <w:t xml:space="preserve">никли </w:t>
      </w:r>
      <w:proofErr w:type="spellStart"/>
      <w:r w:rsidRPr="00452A81">
        <w:rPr>
          <w:rStyle w:val="FontStyle283"/>
          <w:sz w:val="28"/>
          <w:szCs w:val="28"/>
        </w:rPr>
        <w:t>зачаткивнутреннего</w:t>
      </w:r>
      <w:proofErr w:type="spellEnd"/>
      <w:r w:rsidRPr="00452A81">
        <w:rPr>
          <w:rStyle w:val="FontStyle283"/>
          <w:sz w:val="28"/>
          <w:szCs w:val="28"/>
        </w:rPr>
        <w:t xml:space="preserve"> уха. Впереди головного мозга, примыкая к нему, обозначается светлая пластинка — зачаток железы </w:t>
      </w:r>
      <w:proofErr w:type="spellStart"/>
      <w:r w:rsidRPr="00452A81">
        <w:rPr>
          <w:rStyle w:val="FontStyle283"/>
          <w:sz w:val="28"/>
          <w:szCs w:val="28"/>
        </w:rPr>
        <w:t>вылупления</w:t>
      </w:r>
      <w:proofErr w:type="spellEnd"/>
      <w:r w:rsidRPr="00452A81">
        <w:rPr>
          <w:rStyle w:val="FontStyle283"/>
          <w:sz w:val="28"/>
          <w:szCs w:val="28"/>
        </w:rPr>
        <w:t>. В передней части закладок выделительной системы формируются утолщения.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25 </w:t>
      </w:r>
      <w:r w:rsidRPr="00452A81">
        <w:rPr>
          <w:rStyle w:val="FontStyle283"/>
          <w:sz w:val="28"/>
          <w:szCs w:val="28"/>
        </w:rPr>
        <w:t>— стадия сближения боковых пластинок и образование утолщения в области зачатка хвоста. По бокам от переднего конца головного мозга образовались зачатки обонятельных мешков. Впереди мозга чётче в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 xml:space="preserve">ден зачаток железы </w:t>
      </w:r>
      <w:proofErr w:type="spellStart"/>
      <w:r w:rsidRPr="00452A81">
        <w:rPr>
          <w:rStyle w:val="FontStyle283"/>
          <w:sz w:val="28"/>
          <w:szCs w:val="28"/>
        </w:rPr>
        <w:t>вылупления</w:t>
      </w:r>
      <w:proofErr w:type="spellEnd"/>
      <w:r w:rsidRPr="00452A81">
        <w:rPr>
          <w:rStyle w:val="FontStyle283"/>
          <w:sz w:val="28"/>
          <w:szCs w:val="28"/>
        </w:rPr>
        <w:t>. Боковые пластинки (из которых позднее о</w:t>
      </w:r>
      <w:r w:rsidRPr="00452A81">
        <w:rPr>
          <w:rStyle w:val="FontStyle283"/>
          <w:sz w:val="28"/>
          <w:szCs w:val="28"/>
        </w:rPr>
        <w:t>б</w:t>
      </w:r>
      <w:r w:rsidRPr="00452A81">
        <w:rPr>
          <w:rStyle w:val="FontStyle283"/>
          <w:sz w:val="28"/>
          <w:szCs w:val="28"/>
        </w:rPr>
        <w:t>разуется сердце, а также выстилка околосердечной полости и полости тела) достигли переднего конца головы; передние суженные их выросты сближ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 xml:space="preserve">ются. В зачатке </w:t>
      </w:r>
      <w:proofErr w:type="spellStart"/>
      <w:r w:rsidRPr="00452A81">
        <w:rPr>
          <w:rStyle w:val="FontStyle283"/>
          <w:sz w:val="28"/>
          <w:szCs w:val="28"/>
        </w:rPr>
        <w:t>поч</w:t>
      </w:r>
      <w:r w:rsidRPr="00452A81">
        <w:rPr>
          <w:rStyle w:val="FontStyle280"/>
          <w:spacing w:val="30"/>
          <w:sz w:val="28"/>
          <w:szCs w:val="28"/>
        </w:rPr>
        <w:t>ки</w:t>
      </w:r>
      <w:r w:rsidRPr="00452A81">
        <w:rPr>
          <w:rStyle w:val="FontStyle283"/>
          <w:sz w:val="28"/>
          <w:szCs w:val="28"/>
        </w:rPr>
        <w:t>формируются</w:t>
      </w:r>
      <w:proofErr w:type="spellEnd"/>
      <w:r w:rsidRPr="00452A81">
        <w:rPr>
          <w:rStyle w:val="FontStyle283"/>
          <w:sz w:val="28"/>
          <w:szCs w:val="28"/>
        </w:rPr>
        <w:t xml:space="preserve"> почечные канальцы, передний отдел в</w:t>
      </w:r>
      <w:r w:rsidRPr="00452A81">
        <w:rPr>
          <w:rStyle w:val="FontStyle283"/>
          <w:sz w:val="28"/>
          <w:szCs w:val="28"/>
        </w:rPr>
        <w:t>ы</w:t>
      </w:r>
      <w:r w:rsidRPr="00452A81">
        <w:rPr>
          <w:rStyle w:val="FontStyle283"/>
          <w:sz w:val="28"/>
          <w:szCs w:val="28"/>
        </w:rPr>
        <w:t>водного почечного канала образует изгиб. В заднем конце зародыша возни</w:t>
      </w:r>
      <w:r w:rsidRPr="00452A81">
        <w:rPr>
          <w:rStyle w:val="FontStyle283"/>
          <w:sz w:val="28"/>
          <w:szCs w:val="28"/>
        </w:rPr>
        <w:t>к</w:t>
      </w:r>
      <w:r w:rsidRPr="00452A81">
        <w:rPr>
          <w:rStyle w:val="FontStyle283"/>
          <w:sz w:val="28"/>
          <w:szCs w:val="28"/>
        </w:rPr>
        <w:t xml:space="preserve">ло </w:t>
      </w:r>
      <w:r w:rsidRPr="00452A81">
        <w:rPr>
          <w:rStyle w:val="FontStyle280"/>
          <w:sz w:val="28"/>
          <w:szCs w:val="28"/>
        </w:rPr>
        <w:t>возв</w:t>
      </w:r>
      <w:r w:rsidRPr="00452A81">
        <w:rPr>
          <w:rStyle w:val="FontStyle283"/>
          <w:sz w:val="28"/>
          <w:szCs w:val="28"/>
        </w:rPr>
        <w:t>ышение - ещё необособленный зачаток хвоста.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26 </w:t>
      </w:r>
      <w:r w:rsidRPr="00452A81">
        <w:rPr>
          <w:rStyle w:val="FontStyle283"/>
          <w:sz w:val="28"/>
          <w:szCs w:val="28"/>
        </w:rPr>
        <w:t>— стадия слияния боковых пластинок и начала обособления хвостового отдела зародыша. Сблизившиеся ранее передние выросты бок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 xml:space="preserve">вых пластинок сливаются, и </w:t>
      </w:r>
      <w:proofErr w:type="gramStart"/>
      <w:r w:rsidRPr="00452A81">
        <w:rPr>
          <w:rStyle w:val="FontStyle283"/>
          <w:sz w:val="28"/>
          <w:szCs w:val="28"/>
        </w:rPr>
        <w:t>в месте</w:t>
      </w:r>
      <w:proofErr w:type="gramEnd"/>
      <w:r w:rsidRPr="00452A81">
        <w:rPr>
          <w:rStyle w:val="FontStyle283"/>
          <w:sz w:val="28"/>
          <w:szCs w:val="28"/>
        </w:rPr>
        <w:t xml:space="preserve"> их соединения начинается образование зачатка сердца. Петля, образуемая выводным почечным каналом, значител</w:t>
      </w:r>
      <w:r w:rsidRPr="00452A81">
        <w:rPr>
          <w:rStyle w:val="FontStyle283"/>
          <w:sz w:val="28"/>
          <w:szCs w:val="28"/>
        </w:rPr>
        <w:t>ь</w:t>
      </w:r>
      <w:r w:rsidRPr="00452A81">
        <w:rPr>
          <w:rStyle w:val="FontStyle283"/>
          <w:sz w:val="28"/>
          <w:szCs w:val="28"/>
        </w:rPr>
        <w:t>но удлинилась, Начинается обособление зачатка хвоста, имеющего в это время форму короткой и широкой лопасти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27 — </w:t>
      </w:r>
      <w:r w:rsidRPr="00452A81">
        <w:rPr>
          <w:rStyle w:val="FontStyle283"/>
          <w:sz w:val="28"/>
          <w:szCs w:val="28"/>
        </w:rPr>
        <w:t>стадия короткой сердечной трубки. Начинается процесс обособления головы — распластанные на брюшном отделе тела зачатки г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 xml:space="preserve">ловных органов начинают стягиваться </w:t>
      </w:r>
      <w:proofErr w:type="spellStart"/>
      <w:r w:rsidRPr="00452A81">
        <w:rPr>
          <w:rStyle w:val="FontStyle283"/>
          <w:sz w:val="28"/>
          <w:szCs w:val="28"/>
        </w:rPr>
        <w:t>ксреднеспинной</w:t>
      </w:r>
      <w:proofErr w:type="spellEnd"/>
      <w:r w:rsidRPr="00452A81">
        <w:rPr>
          <w:rStyle w:val="FontStyle283"/>
          <w:sz w:val="28"/>
          <w:szCs w:val="28"/>
        </w:rPr>
        <w:t xml:space="preserve"> линии. Образовался зачаток сердца, имеющий форму короткой трубочки. Зачаток хвоста удл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нился и сузился.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lastRenderedPageBreak/>
        <w:t xml:space="preserve">Стадия 28 </w:t>
      </w:r>
      <w:r w:rsidRPr="00452A81">
        <w:rPr>
          <w:rStyle w:val="FontStyle283"/>
          <w:sz w:val="28"/>
          <w:szCs w:val="28"/>
        </w:rPr>
        <w:t>— стадия прямой удлинённой сердечной трубки. Зародыш неподвижен, туловищные мышцы ещё не реагируют на раздражение сокр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 xml:space="preserve">щением. Голова уже заметно приподнята. Зачаток железы </w:t>
      </w:r>
      <w:proofErr w:type="spellStart"/>
      <w:r w:rsidRPr="00452A81">
        <w:rPr>
          <w:rStyle w:val="FontStyle283"/>
          <w:sz w:val="28"/>
          <w:szCs w:val="28"/>
        </w:rPr>
        <w:t>вылупления</w:t>
      </w:r>
      <w:proofErr w:type="spellEnd"/>
      <w:r w:rsidRPr="00452A81">
        <w:rPr>
          <w:rStyle w:val="FontStyle283"/>
          <w:sz w:val="28"/>
          <w:szCs w:val="28"/>
        </w:rPr>
        <w:t xml:space="preserve"> см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щается на нижнюю поверхность головы. Зачаток хвоста приобрёл палочк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видную форму.</w:t>
      </w:r>
    </w:p>
    <w:p w:rsidR="00EF06C3" w:rsidRPr="00452A81" w:rsidRDefault="00EF06C3" w:rsidP="00EF06C3">
      <w:pPr>
        <w:pStyle w:val="Style117"/>
        <w:widowControl/>
        <w:spacing w:line="360" w:lineRule="exact"/>
        <w:ind w:firstLine="567"/>
        <w:jc w:val="center"/>
        <w:rPr>
          <w:rStyle w:val="FontStyle288"/>
          <w:rFonts w:eastAsia="SimSun"/>
          <w:i w:val="0"/>
        </w:rPr>
      </w:pPr>
      <w:r w:rsidRPr="00452A81">
        <w:rPr>
          <w:rStyle w:val="FontStyle288"/>
          <w:rFonts w:eastAsia="SimSun"/>
        </w:rPr>
        <w:t xml:space="preserve">V этап (29-36 ст.) — развитие зародышей от начала пульсации сердца до </w:t>
      </w:r>
      <w:proofErr w:type="spellStart"/>
      <w:r w:rsidRPr="00452A81">
        <w:rPr>
          <w:rStyle w:val="FontStyle288"/>
          <w:rFonts w:eastAsia="SimSun"/>
        </w:rPr>
        <w:t>вылупления</w:t>
      </w:r>
      <w:proofErr w:type="spellEnd"/>
      <w:r w:rsidRPr="00452A81">
        <w:rPr>
          <w:rStyle w:val="FontStyle288"/>
          <w:rFonts w:eastAsia="SimSun"/>
        </w:rPr>
        <w:t>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29 </w:t>
      </w:r>
      <w:r w:rsidRPr="00452A81">
        <w:rPr>
          <w:rStyle w:val="FontStyle283"/>
          <w:sz w:val="28"/>
          <w:szCs w:val="28"/>
        </w:rPr>
        <w:t>— образование изгиба сердечной трубки. Зародыш неподв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жен, на раздражение начинает отвечать слабыми мышечными подёргивани</w:t>
      </w:r>
      <w:r w:rsidRPr="00452A81">
        <w:rPr>
          <w:rStyle w:val="FontStyle283"/>
          <w:sz w:val="28"/>
          <w:szCs w:val="28"/>
        </w:rPr>
        <w:t>я</w:t>
      </w:r>
      <w:r w:rsidRPr="00452A81">
        <w:rPr>
          <w:rStyle w:val="FontStyle283"/>
          <w:sz w:val="28"/>
          <w:szCs w:val="28"/>
        </w:rPr>
        <w:t xml:space="preserve">ми. Сердечная трубка удлинилась и </w:t>
      </w:r>
      <w:r w:rsidRPr="00452A81">
        <w:rPr>
          <w:rStyle w:val="FontStyle283"/>
          <w:sz w:val="28"/>
          <w:szCs w:val="28"/>
          <w:lang w:val="en-US"/>
        </w:rPr>
        <w:t>S</w:t>
      </w:r>
      <w:r w:rsidRPr="00452A81">
        <w:rPr>
          <w:rStyle w:val="FontStyle283"/>
          <w:sz w:val="28"/>
          <w:szCs w:val="28"/>
        </w:rPr>
        <w:t>-образно изгибается. Сердце начинает пульсировать.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30 </w:t>
      </w:r>
      <w:r w:rsidRPr="00452A81">
        <w:rPr>
          <w:rStyle w:val="FontStyle283"/>
          <w:sz w:val="28"/>
          <w:szCs w:val="28"/>
        </w:rPr>
        <w:t>— конец хвоста приближается к сердцу. Хвостовой отдел склонён набок. Хвост начал распрямляться, уплощаться, вокруг него появл</w:t>
      </w:r>
      <w:r w:rsidRPr="00452A81">
        <w:rPr>
          <w:rStyle w:val="FontStyle283"/>
          <w:sz w:val="28"/>
          <w:szCs w:val="28"/>
        </w:rPr>
        <w:t>я</w:t>
      </w:r>
      <w:r w:rsidRPr="00452A81">
        <w:rPr>
          <w:rStyle w:val="FontStyle283"/>
          <w:sz w:val="28"/>
          <w:szCs w:val="28"/>
        </w:rPr>
        <w:t>ется узкая, ещё плохо различимая плавниковая оторочка [18].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31 </w:t>
      </w:r>
      <w:r w:rsidRPr="00452A81">
        <w:rPr>
          <w:rStyle w:val="FontStyle283"/>
          <w:sz w:val="28"/>
          <w:szCs w:val="28"/>
        </w:rPr>
        <w:t>— конец хвоста достигает сердца. Хвостовой и спинной о</w:t>
      </w:r>
      <w:r w:rsidRPr="00452A81">
        <w:rPr>
          <w:rStyle w:val="FontStyle283"/>
          <w:sz w:val="28"/>
          <w:szCs w:val="28"/>
        </w:rPr>
        <w:t>т</w:t>
      </w:r>
      <w:r w:rsidRPr="00452A81">
        <w:rPr>
          <w:rStyle w:val="FontStyle283"/>
          <w:sz w:val="28"/>
          <w:szCs w:val="28"/>
        </w:rPr>
        <w:t>делы наклонены набок. Если снять оболочки, зародыш делает маятникоо</w:t>
      </w:r>
      <w:r w:rsidRPr="00452A81">
        <w:rPr>
          <w:rStyle w:val="FontStyle283"/>
          <w:sz w:val="28"/>
          <w:szCs w:val="28"/>
        </w:rPr>
        <w:t>б</w:t>
      </w:r>
      <w:r w:rsidRPr="00452A81">
        <w:rPr>
          <w:rStyle w:val="FontStyle283"/>
          <w:sz w:val="28"/>
          <w:szCs w:val="28"/>
        </w:rPr>
        <w:t>разные плавательные движения. Хвост значительно распрямляется, плавн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ковая оторочка хорошо различима.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32 </w:t>
      </w:r>
      <w:r w:rsidRPr="00452A81">
        <w:rPr>
          <w:rStyle w:val="FontStyle283"/>
          <w:sz w:val="28"/>
          <w:szCs w:val="28"/>
        </w:rPr>
        <w:t>— конец хвоста касается головы, плавниковая оторочка ш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ре.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33 — </w:t>
      </w:r>
      <w:r w:rsidRPr="00452A81">
        <w:rPr>
          <w:rStyle w:val="FontStyle283"/>
          <w:sz w:val="28"/>
          <w:szCs w:val="28"/>
        </w:rPr>
        <w:t>конец хвоста немного заходит за голову, достигая уровня глаз. Голова наклонена набок. Плавниковая оторочка хвоста заметно расш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рилась. Если снять оболочки, хвост полностью распрямляется.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34 </w:t>
      </w:r>
      <w:r w:rsidRPr="00452A81">
        <w:rPr>
          <w:rStyle w:val="FontStyle283"/>
          <w:sz w:val="28"/>
          <w:szCs w:val="28"/>
        </w:rPr>
        <w:t>— конец хвоста достигает начала продолговатого мозга,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 xml:space="preserve">родыш активно двигается в оболочках. Если </w:t>
      </w:r>
      <w:r w:rsidRPr="00402732">
        <w:rPr>
          <w:rStyle w:val="FontStyle283"/>
          <w:sz w:val="28"/>
          <w:szCs w:val="28"/>
        </w:rPr>
        <w:t xml:space="preserve">оболочки </w:t>
      </w:r>
      <w:r w:rsidRPr="00402732">
        <w:rPr>
          <w:rStyle w:val="FontStyle361"/>
          <w:b w:val="0"/>
          <w:sz w:val="28"/>
          <w:szCs w:val="28"/>
        </w:rPr>
        <w:t>снять,</w:t>
      </w:r>
      <w:r w:rsidRPr="00402732">
        <w:rPr>
          <w:rStyle w:val="FontStyle361"/>
          <w:sz w:val="28"/>
          <w:szCs w:val="28"/>
        </w:rPr>
        <w:t xml:space="preserve"> </w:t>
      </w:r>
      <w:r w:rsidRPr="00402732">
        <w:rPr>
          <w:rStyle w:val="FontStyle283"/>
          <w:sz w:val="28"/>
          <w:szCs w:val="28"/>
        </w:rPr>
        <w:t>он</w:t>
      </w:r>
      <w:r w:rsidRPr="00452A81">
        <w:rPr>
          <w:rStyle w:val="FontStyle283"/>
          <w:sz w:val="28"/>
          <w:szCs w:val="28"/>
        </w:rPr>
        <w:t xml:space="preserve"> способен к слабому поступательному движению.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35 </w:t>
      </w:r>
      <w:r w:rsidRPr="00452A81">
        <w:rPr>
          <w:rStyle w:val="FontStyle283"/>
          <w:sz w:val="28"/>
          <w:szCs w:val="28"/>
        </w:rPr>
        <w:t>— стадия начала выклева, конец хвоста достигает почки. В оболочках зародыш активно двигается, если их снять, плавает. Желточный мешок имеет яйцевидную форму. В глазу может появляться пигментное пя</w:t>
      </w:r>
      <w:r w:rsidRPr="00452A81">
        <w:rPr>
          <w:rStyle w:val="FontStyle283"/>
          <w:sz w:val="28"/>
          <w:szCs w:val="28"/>
        </w:rPr>
        <w:t>т</w:t>
      </w:r>
      <w:r w:rsidRPr="00452A81">
        <w:rPr>
          <w:rStyle w:val="FontStyle283"/>
          <w:sz w:val="28"/>
          <w:szCs w:val="28"/>
        </w:rPr>
        <w:t>но. Намечается ротовое углубление. Иногда обозначаются зачатки грудных плавников. Кровь бесцветная или желтовато-розовая.</w:t>
      </w:r>
    </w:p>
    <w:p w:rsidR="00EF06C3" w:rsidRPr="00402732" w:rsidRDefault="00EF06C3" w:rsidP="00EF06C3">
      <w:pPr>
        <w:pStyle w:val="Style19"/>
        <w:widowControl/>
        <w:spacing w:line="360" w:lineRule="exact"/>
        <w:ind w:firstLine="567"/>
        <w:jc w:val="center"/>
        <w:rPr>
          <w:rStyle w:val="FontStyle288"/>
          <w:rFonts w:eastAsia="SimSun"/>
          <w:i w:val="0"/>
          <w:sz w:val="28"/>
        </w:rPr>
      </w:pPr>
      <w:r w:rsidRPr="00402732">
        <w:rPr>
          <w:rStyle w:val="FontStyle288"/>
          <w:rFonts w:eastAsia="SimSun"/>
          <w:sz w:val="28"/>
        </w:rPr>
        <w:t>Постэмбриональный период развития осетровых рыб (36-45 ст.).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 xml:space="preserve">Стадия 36 </w:t>
      </w:r>
      <w:r w:rsidRPr="00452A81">
        <w:rPr>
          <w:rStyle w:val="FontStyle283"/>
          <w:sz w:val="28"/>
          <w:szCs w:val="28"/>
        </w:rPr>
        <w:t xml:space="preserve">— </w:t>
      </w:r>
      <w:proofErr w:type="gramStart"/>
      <w:r w:rsidRPr="00452A81">
        <w:rPr>
          <w:rStyle w:val="FontStyle283"/>
          <w:sz w:val="28"/>
          <w:szCs w:val="28"/>
        </w:rPr>
        <w:t>массовое</w:t>
      </w:r>
      <w:proofErr w:type="gramEnd"/>
      <w:r w:rsidRPr="00452A81">
        <w:rPr>
          <w:rStyle w:val="FontStyle283"/>
          <w:sz w:val="28"/>
          <w:szCs w:val="28"/>
        </w:rPr>
        <w:t xml:space="preserve"> </w:t>
      </w:r>
      <w:proofErr w:type="spellStart"/>
      <w:r w:rsidRPr="00452A81">
        <w:rPr>
          <w:rStyle w:val="FontStyle283"/>
          <w:sz w:val="28"/>
          <w:szCs w:val="28"/>
        </w:rPr>
        <w:t>вылупление</w:t>
      </w:r>
      <w:proofErr w:type="spellEnd"/>
      <w:r w:rsidRPr="00452A81">
        <w:rPr>
          <w:rStyle w:val="FontStyle283"/>
          <w:sz w:val="28"/>
          <w:szCs w:val="28"/>
        </w:rPr>
        <w:t>. Форма желточного мешка яйцеви</w:t>
      </w:r>
      <w:r w:rsidRPr="00452A81">
        <w:rPr>
          <w:rStyle w:val="FontStyle283"/>
          <w:sz w:val="28"/>
          <w:szCs w:val="28"/>
        </w:rPr>
        <w:t>д</w:t>
      </w:r>
      <w:r w:rsidRPr="00452A81">
        <w:rPr>
          <w:rStyle w:val="FontStyle283"/>
          <w:sz w:val="28"/>
          <w:szCs w:val="28"/>
        </w:rPr>
        <w:t xml:space="preserve">ная. В глазу чёткое пигментное пятно. В жаберной области обозначились складочки двух первых жаберных карманов. На нижней поверхности головы </w:t>
      </w:r>
      <w:proofErr w:type="gramStart"/>
      <w:r w:rsidRPr="00452A81">
        <w:rPr>
          <w:rStyle w:val="FontStyle283"/>
          <w:sz w:val="28"/>
          <w:szCs w:val="28"/>
        </w:rPr>
        <w:t>заметно ротовое</w:t>
      </w:r>
      <w:proofErr w:type="gramEnd"/>
      <w:r w:rsidRPr="00452A81">
        <w:rPr>
          <w:rStyle w:val="FontStyle283"/>
          <w:sz w:val="28"/>
          <w:szCs w:val="28"/>
        </w:rPr>
        <w:t xml:space="preserve"> углубление. Жаберных щелей и ротового отверстия ещё нет. Позади почек едва заметны зачатки грудных плавников. Кровь желтовато-розовая.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37</w:t>
      </w:r>
      <w:r w:rsidRPr="00452A81">
        <w:rPr>
          <w:rStyle w:val="FontStyle283"/>
          <w:sz w:val="28"/>
          <w:szCs w:val="28"/>
        </w:rPr>
        <w:t>. Появляются зачатки усиков, прорывается ротовое отверстие. Начинается разделение желточного мешка на желудочный и кишечный отд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лы. Чётко выражены зачатки грудных плавников в виде небольших склад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lastRenderedPageBreak/>
        <w:t>чек кожи. Зачатки жаберных лепестков отсутствуют. Появляется зачаток б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ковой линии сейсмосенсорной системы.</w:t>
      </w:r>
    </w:p>
    <w:p w:rsidR="00EF06C3" w:rsidRPr="00452A81" w:rsidRDefault="00EF06C3" w:rsidP="00EF06C3">
      <w:pPr>
        <w:pStyle w:val="Style38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38</w:t>
      </w:r>
      <w:r w:rsidRPr="00452A81">
        <w:rPr>
          <w:rStyle w:val="FontStyle283"/>
          <w:sz w:val="28"/>
          <w:szCs w:val="28"/>
        </w:rPr>
        <w:t xml:space="preserve"> — различимы первые </w:t>
      </w:r>
      <w:proofErr w:type="spellStart"/>
      <w:r w:rsidRPr="00452A81">
        <w:rPr>
          <w:rStyle w:val="FontStyle283"/>
          <w:sz w:val="28"/>
          <w:szCs w:val="28"/>
        </w:rPr>
        <w:t>меланоциты</w:t>
      </w:r>
      <w:proofErr w:type="spellEnd"/>
      <w:r w:rsidRPr="00452A81">
        <w:rPr>
          <w:rStyle w:val="FontStyle283"/>
          <w:sz w:val="28"/>
          <w:szCs w:val="28"/>
        </w:rPr>
        <w:t xml:space="preserve">. </w:t>
      </w:r>
      <w:proofErr w:type="spellStart"/>
      <w:r w:rsidRPr="00452A81">
        <w:rPr>
          <w:rStyle w:val="FontStyle283"/>
          <w:sz w:val="28"/>
          <w:szCs w:val="28"/>
        </w:rPr>
        <w:t>Энтодермальная</w:t>
      </w:r>
      <w:proofErr w:type="spellEnd"/>
      <w:r w:rsidRPr="00452A81">
        <w:rPr>
          <w:rStyle w:val="FontStyle283"/>
          <w:sz w:val="28"/>
          <w:szCs w:val="28"/>
        </w:rPr>
        <w:t xml:space="preserve"> складка, отделяющая желудок от кишечника, неполная. Формируются первые му</w:t>
      </w:r>
      <w:r w:rsidRPr="00452A81">
        <w:rPr>
          <w:rStyle w:val="FontStyle283"/>
          <w:sz w:val="28"/>
          <w:szCs w:val="28"/>
        </w:rPr>
        <w:t>с</w:t>
      </w:r>
      <w:r w:rsidRPr="00452A81">
        <w:rPr>
          <w:rStyle w:val="FontStyle283"/>
          <w:sz w:val="28"/>
          <w:szCs w:val="28"/>
        </w:rPr>
        <w:t>кульные почки в области спинного и анального плавников. Появляются з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чатки жаберных лепестков на жаберной крышке и первой жаберной дуге. Б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 xml:space="preserve">ковая линия сейсмосенсорной системы достигает уровня </w:t>
      </w:r>
      <w:proofErr w:type="spellStart"/>
      <w:r w:rsidRPr="00452A81">
        <w:rPr>
          <w:rStyle w:val="FontStyle283"/>
          <w:sz w:val="28"/>
          <w:szCs w:val="28"/>
        </w:rPr>
        <w:t>кювьерова</w:t>
      </w:r>
      <w:proofErr w:type="spellEnd"/>
      <w:r w:rsidRPr="00452A81">
        <w:rPr>
          <w:rStyle w:val="FontStyle283"/>
          <w:sz w:val="28"/>
          <w:szCs w:val="28"/>
        </w:rPr>
        <w:t xml:space="preserve"> протока.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39</w:t>
      </w:r>
      <w:r w:rsidRPr="00452A81">
        <w:rPr>
          <w:rStyle w:val="FontStyle283"/>
          <w:sz w:val="28"/>
          <w:szCs w:val="28"/>
        </w:rPr>
        <w:t xml:space="preserve"> — желудок отделён от кишечника; обособились спинной и анальный плавники. Боковая линия сейсмосенсорной системы достигает уровня заднего края грудного плавника; появляется добавочный ряд сейсм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сенсорной системы.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40</w:t>
      </w:r>
      <w:r w:rsidRPr="00452A81">
        <w:rPr>
          <w:rStyle w:val="FontStyle283"/>
          <w:sz w:val="28"/>
          <w:szCs w:val="28"/>
        </w:rPr>
        <w:t xml:space="preserve"> — различим зачаток брюшного плавника в виде узенькой складочки кожи. Брюшные отростки мышечных сегментов в области грудн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го плавника спускаются ниже его основания. Можно наблюдать первые нер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гулярные движения нижней челюсти. Боковая линия сейсмосенсорной си</w:t>
      </w:r>
      <w:r w:rsidRPr="00452A81">
        <w:rPr>
          <w:rStyle w:val="FontStyle283"/>
          <w:sz w:val="28"/>
          <w:szCs w:val="28"/>
        </w:rPr>
        <w:t>с</w:t>
      </w:r>
      <w:r w:rsidRPr="00452A81">
        <w:rPr>
          <w:rStyle w:val="FontStyle283"/>
          <w:sz w:val="28"/>
          <w:szCs w:val="28"/>
        </w:rPr>
        <w:t>темы не достигает уровня конца желудка, добавочный ряд заканчивается над грудным плавником.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41</w:t>
      </w:r>
      <w:r w:rsidRPr="00452A81">
        <w:rPr>
          <w:rStyle w:val="FontStyle283"/>
          <w:sz w:val="28"/>
          <w:szCs w:val="28"/>
        </w:rPr>
        <w:t>. Края обонятельных лопастей смыкаются, но ещё не сращ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>ны. Движения нижней челюсти частые. Боковая линия сейсмосенсорной си</w:t>
      </w:r>
      <w:r w:rsidRPr="00452A81">
        <w:rPr>
          <w:rStyle w:val="FontStyle283"/>
          <w:sz w:val="28"/>
          <w:szCs w:val="28"/>
        </w:rPr>
        <w:t>с</w:t>
      </w:r>
      <w:r w:rsidRPr="00452A81">
        <w:rPr>
          <w:rStyle w:val="FontStyle283"/>
          <w:sz w:val="28"/>
          <w:szCs w:val="28"/>
        </w:rPr>
        <w:t>темы заканчивается над спиральной кишкой, её добавочный ряд заходит за заднюю границу грудного плавника; образуется короткий зачаток спинного ряда.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42</w:t>
      </w:r>
      <w:r w:rsidRPr="00452A81">
        <w:rPr>
          <w:rStyle w:val="FontStyle283"/>
          <w:sz w:val="28"/>
          <w:szCs w:val="28"/>
        </w:rPr>
        <w:t>. Появляется зачаток пилорического придатка. Лопасти об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нятельного органа сращены. Боковая линия сейсмосенсорной системы дост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гает уровня переднего края брюшного плавника; спинной ряд начинает изг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баться.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43</w:t>
      </w:r>
      <w:r w:rsidRPr="00452A81">
        <w:rPr>
          <w:rStyle w:val="FontStyle283"/>
          <w:sz w:val="28"/>
          <w:szCs w:val="28"/>
        </w:rPr>
        <w:t xml:space="preserve">. </w:t>
      </w:r>
      <w:proofErr w:type="spellStart"/>
      <w:r w:rsidRPr="00452A81">
        <w:rPr>
          <w:rStyle w:val="FontStyle283"/>
          <w:sz w:val="28"/>
          <w:szCs w:val="28"/>
        </w:rPr>
        <w:t>Рострумпринимает</w:t>
      </w:r>
      <w:proofErr w:type="spellEnd"/>
      <w:r w:rsidRPr="00452A81">
        <w:rPr>
          <w:rStyle w:val="FontStyle283"/>
          <w:sz w:val="28"/>
          <w:szCs w:val="28"/>
        </w:rPr>
        <w:t xml:space="preserve"> горизонтальное положение. Брюшной плавник достигает края прианальной складки. Появляются зачатки втори</w:t>
      </w:r>
      <w:r w:rsidRPr="00452A81">
        <w:rPr>
          <w:rStyle w:val="FontStyle283"/>
          <w:sz w:val="28"/>
          <w:szCs w:val="28"/>
        </w:rPr>
        <w:t>ч</w:t>
      </w:r>
      <w:r w:rsidRPr="00452A81">
        <w:rPr>
          <w:rStyle w:val="FontStyle283"/>
          <w:sz w:val="28"/>
          <w:szCs w:val="28"/>
        </w:rPr>
        <w:t>ных лепестков в первой жабре. Боковая линия сейсмосенсорной системы достигает уровня заднего края брюшного плавника, добавочный ряд заканч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вается над спиральной кишкой; спинной ряд изогнут, и начинает расти п</w:t>
      </w:r>
      <w:r w:rsidRPr="00452A81">
        <w:rPr>
          <w:rStyle w:val="FontStyle283"/>
          <w:sz w:val="28"/>
          <w:szCs w:val="28"/>
        </w:rPr>
        <w:t>а</w:t>
      </w:r>
      <w:r w:rsidRPr="00452A81">
        <w:rPr>
          <w:rStyle w:val="FontStyle283"/>
          <w:sz w:val="28"/>
          <w:szCs w:val="28"/>
        </w:rPr>
        <w:t>раллельно боковой линии.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i/>
          <w:sz w:val="28"/>
          <w:szCs w:val="28"/>
        </w:rPr>
      </w:pPr>
      <w:r w:rsidRPr="00452A81">
        <w:rPr>
          <w:rStyle w:val="FontStyle279"/>
          <w:sz w:val="28"/>
          <w:szCs w:val="28"/>
        </w:rPr>
        <w:t>Стадия 44</w:t>
      </w:r>
      <w:r w:rsidRPr="00452A81">
        <w:rPr>
          <w:rStyle w:val="FontStyle283"/>
          <w:sz w:val="28"/>
          <w:szCs w:val="28"/>
        </w:rPr>
        <w:t>. Основания усиков выносятся вперёд, и концы их не дост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гают передней границы рта. Массовый выброс пигментных пробок. Лопасти брюшных плавников опускаются ниже края прианальной складки. В спинной плавниковой складке появляется мезенхимная полоска (общий зачаток спи</w:t>
      </w:r>
      <w:r w:rsidRPr="00452A81">
        <w:rPr>
          <w:rStyle w:val="FontStyle283"/>
          <w:sz w:val="28"/>
          <w:szCs w:val="28"/>
        </w:rPr>
        <w:t>н</w:t>
      </w:r>
      <w:r w:rsidRPr="00452A81">
        <w:rPr>
          <w:rStyle w:val="FontStyle283"/>
          <w:sz w:val="28"/>
          <w:szCs w:val="28"/>
        </w:rPr>
        <w:t>ных жучек). Передняя поперечная комиссура сейсмосенсорной системы п</w:t>
      </w:r>
      <w:r w:rsidRPr="00452A81">
        <w:rPr>
          <w:rStyle w:val="FontStyle283"/>
          <w:sz w:val="28"/>
          <w:szCs w:val="28"/>
        </w:rPr>
        <w:t>е</w:t>
      </w:r>
      <w:r w:rsidRPr="00452A81">
        <w:rPr>
          <w:rStyle w:val="FontStyle283"/>
          <w:sz w:val="28"/>
          <w:szCs w:val="28"/>
        </w:rPr>
        <w:t xml:space="preserve">реместилась </w:t>
      </w:r>
      <w:proofErr w:type="spellStart"/>
      <w:r w:rsidRPr="00452A81">
        <w:rPr>
          <w:rStyle w:val="FontStyle283"/>
          <w:sz w:val="28"/>
          <w:szCs w:val="28"/>
        </w:rPr>
        <w:t>дорсально</w:t>
      </w:r>
      <w:proofErr w:type="spellEnd"/>
      <w:r w:rsidRPr="00452A81">
        <w:rPr>
          <w:rStyle w:val="FontStyle283"/>
          <w:sz w:val="28"/>
          <w:szCs w:val="28"/>
        </w:rPr>
        <w:t xml:space="preserve"> и не видна с брюшной стороны, боковая линия </w:t>
      </w:r>
      <w:proofErr w:type="gramStart"/>
      <w:r w:rsidRPr="00452A81">
        <w:rPr>
          <w:rStyle w:val="FontStyle283"/>
          <w:sz w:val="28"/>
          <w:szCs w:val="28"/>
        </w:rPr>
        <w:t>зах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дит за уровень заднего края брюшного плавника дополнительный ряд не д</w:t>
      </w:r>
      <w:r w:rsidRPr="00452A81">
        <w:rPr>
          <w:rStyle w:val="FontStyle283"/>
          <w:sz w:val="28"/>
          <w:szCs w:val="28"/>
        </w:rPr>
        <w:t>о</w:t>
      </w:r>
      <w:r w:rsidRPr="00452A81">
        <w:rPr>
          <w:rStyle w:val="FontStyle283"/>
          <w:sz w:val="28"/>
          <w:szCs w:val="28"/>
        </w:rPr>
        <w:t>ходит</w:t>
      </w:r>
      <w:proofErr w:type="gramEnd"/>
      <w:r w:rsidRPr="00452A81">
        <w:rPr>
          <w:rStyle w:val="FontStyle283"/>
          <w:sz w:val="28"/>
          <w:szCs w:val="28"/>
        </w:rPr>
        <w:t xml:space="preserve"> до передней границы брюшного плавника.</w:t>
      </w:r>
      <w:r w:rsidRPr="00452A81">
        <w:rPr>
          <w:rStyle w:val="FontStyle283"/>
          <w:i/>
          <w:sz w:val="28"/>
          <w:szCs w:val="28"/>
        </w:rPr>
        <w:t xml:space="preserve"> 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Style w:val="FontStyle283"/>
          <w:sz w:val="28"/>
          <w:szCs w:val="28"/>
        </w:rPr>
      </w:pPr>
      <w:r w:rsidRPr="00452A81">
        <w:rPr>
          <w:rStyle w:val="FontStyle279"/>
          <w:sz w:val="28"/>
          <w:szCs w:val="28"/>
        </w:rPr>
        <w:lastRenderedPageBreak/>
        <w:t xml:space="preserve">Стадия 45 </w:t>
      </w:r>
      <w:r w:rsidRPr="00452A81">
        <w:rPr>
          <w:rStyle w:val="FontStyle283"/>
          <w:sz w:val="28"/>
          <w:szCs w:val="28"/>
        </w:rPr>
        <w:t>— стадия перехода на активное питание. Видны раздел</w:t>
      </w:r>
      <w:r w:rsidRPr="00452A81">
        <w:rPr>
          <w:rStyle w:val="FontStyle283"/>
          <w:sz w:val="28"/>
          <w:szCs w:val="28"/>
        </w:rPr>
        <w:t>и</w:t>
      </w:r>
      <w:r w:rsidRPr="00452A81">
        <w:rPr>
          <w:rStyle w:val="FontStyle283"/>
          <w:sz w:val="28"/>
          <w:szCs w:val="28"/>
        </w:rPr>
        <w:t>тельные зачатки жучек в спинной плавниковой складке. Боковая линия сей</w:t>
      </w:r>
      <w:r w:rsidRPr="00452A81">
        <w:rPr>
          <w:rStyle w:val="FontStyle283"/>
          <w:sz w:val="28"/>
          <w:szCs w:val="28"/>
        </w:rPr>
        <w:t>с</w:t>
      </w:r>
      <w:r w:rsidRPr="00452A81">
        <w:rPr>
          <w:rStyle w:val="FontStyle283"/>
          <w:sz w:val="28"/>
          <w:szCs w:val="28"/>
        </w:rPr>
        <w:t>мосенсорной системы заходит за уровень средней части спинного плавника, добавочный ряд почти достигает уровня переднего края брюшного плавника, спинной ряд заходит за уровень заднего края грудного плавника.</w:t>
      </w:r>
    </w:p>
    <w:p w:rsidR="00EF06C3" w:rsidRPr="00452A81" w:rsidRDefault="00EF06C3" w:rsidP="00EF06C3">
      <w:pPr>
        <w:pStyle w:val="Style19"/>
        <w:widowControl/>
        <w:spacing w:line="360" w:lineRule="exact"/>
        <w:ind w:firstLine="567"/>
        <w:rPr>
          <w:rFonts w:ascii="Times New Roman" w:hAnsi="Times New Roman" w:cs="Times New Roman"/>
          <w:sz w:val="28"/>
          <w:szCs w:val="28"/>
        </w:rPr>
      </w:pPr>
      <w:r w:rsidRPr="00452A81">
        <w:rPr>
          <w:rStyle w:val="FontStyle283"/>
          <w:sz w:val="28"/>
          <w:szCs w:val="28"/>
        </w:rPr>
        <w:t xml:space="preserve">Если сравнивать рисунки внешнего вида </w:t>
      </w:r>
      <w:proofErr w:type="spellStart"/>
      <w:r w:rsidRPr="00452A81">
        <w:rPr>
          <w:rStyle w:val="FontStyle283"/>
          <w:sz w:val="28"/>
          <w:szCs w:val="28"/>
        </w:rPr>
        <w:t>предличинок</w:t>
      </w:r>
      <w:proofErr w:type="spellEnd"/>
      <w:r w:rsidRPr="00452A81">
        <w:rPr>
          <w:rStyle w:val="FontStyle283"/>
          <w:sz w:val="28"/>
          <w:szCs w:val="28"/>
        </w:rPr>
        <w:t xml:space="preserve"> белуги, осетра и севрюги на одинаковых стадиях развития, то хорошо видны видовые особе</w:t>
      </w:r>
      <w:r w:rsidRPr="00452A81">
        <w:rPr>
          <w:rStyle w:val="FontStyle283"/>
          <w:sz w:val="28"/>
          <w:szCs w:val="28"/>
        </w:rPr>
        <w:t>н</w:t>
      </w:r>
      <w:r w:rsidRPr="00452A81">
        <w:rPr>
          <w:rStyle w:val="FontStyle283"/>
          <w:sz w:val="28"/>
          <w:szCs w:val="28"/>
        </w:rPr>
        <w:t>ности их строения. Помимо различия в размерах тела, размерах и форме же</w:t>
      </w:r>
      <w:r w:rsidRPr="00452A81">
        <w:rPr>
          <w:rStyle w:val="FontStyle283"/>
          <w:sz w:val="28"/>
          <w:szCs w:val="28"/>
        </w:rPr>
        <w:t>л</w:t>
      </w:r>
      <w:r w:rsidRPr="00452A81">
        <w:rPr>
          <w:rStyle w:val="FontStyle283"/>
          <w:sz w:val="28"/>
          <w:szCs w:val="28"/>
        </w:rPr>
        <w:t>точного мешка, интенсивности пигментации, имеются ещё различия в форме и размерах головы, положении и длины усиков, размерах жаберной крышки, размерах и положении плавников.</w:t>
      </w:r>
    </w:p>
    <w:p w:rsidR="00EF06C3" w:rsidRDefault="00EF06C3" w:rsidP="00EF06C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40"/>
          <w:szCs w:val="28"/>
        </w:rPr>
      </w:pPr>
    </w:p>
    <w:p w:rsidR="00EF06C3" w:rsidRPr="0003677D" w:rsidRDefault="00EF06C3" w:rsidP="00B159CF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3677D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402732" w:rsidRPr="0003677D">
        <w:rPr>
          <w:rFonts w:ascii="Times New Roman" w:hAnsi="Times New Roman"/>
          <w:b/>
          <w:sz w:val="28"/>
          <w:szCs w:val="28"/>
        </w:rPr>
        <w:t>МЕТОДИКА УЛЬТРАЗВУКОВОЙ ДИАГНОСТИКИ ПОЛА И СТАДИЙ ЗРЕЛОСТИ ОСЕТРОВЫХ РЫБ</w:t>
      </w:r>
    </w:p>
    <w:p w:rsidR="0003677D" w:rsidRDefault="0003677D" w:rsidP="0003677D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3677D" w:rsidRPr="0003677D" w:rsidRDefault="0003677D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3677D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Порядок сканирования</w:t>
      </w:r>
    </w:p>
    <w:p w:rsidR="0003677D" w:rsidRPr="00133595" w:rsidRDefault="0003677D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Нетравматичное</w:t>
      </w:r>
      <w:proofErr w:type="spellEnd"/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ультразвуковое экспресс исследование гонад осетро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вых рыб проводится во фронтальной или поперечной </w:t>
      </w:r>
      <w:proofErr w:type="gramStart"/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плоскостях</w:t>
      </w:r>
      <w:proofErr w:type="gramEnd"/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при этом да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чик плотно прижимается к пов</w:t>
      </w:r>
      <w:r w:rsidR="004845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ерхности тела в районе 3-4 брюш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жучек (счет ведется от брюшных плавников) так, чтобы один край датчика нах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дился прямо над жучками (рис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1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0367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03677D" w:rsidRDefault="0003677D" w:rsidP="0040273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03677D" w:rsidRDefault="00133595" w:rsidP="00402732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9349" cy="1737978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629" t="29467" r="7150" b="49113"/>
                    <a:stretch/>
                  </pic:blipFill>
                  <pic:spPr bwMode="auto">
                    <a:xfrm>
                      <a:off x="0" y="0"/>
                      <a:ext cx="4357276" cy="173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3677D" w:rsidRPr="0003677D" w:rsidRDefault="00133595" w:rsidP="0040273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133595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ru-RU"/>
        </w:rPr>
        <w:t>Р</w:t>
      </w:r>
      <w:r w:rsidR="0003677D" w:rsidRPr="0003677D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ru-RU"/>
        </w:rPr>
        <w:t xml:space="preserve">ис. </w:t>
      </w:r>
      <w:r w:rsidRPr="00133595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ru-RU"/>
        </w:rPr>
        <w:t>1</w:t>
      </w:r>
      <w:r w:rsidR="0003677D" w:rsidRPr="0003677D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ru-RU"/>
        </w:rPr>
        <w:t xml:space="preserve">. </w:t>
      </w:r>
      <w:r w:rsidR="0003677D" w:rsidRPr="0003677D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Правильное положение датчика при сканировании в продо</w:t>
      </w:r>
      <w:r w:rsidR="0048456F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льной (фронтальной) плоскости: А</w:t>
      </w:r>
      <w:r w:rsidR="0003677D" w:rsidRPr="0003677D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 xml:space="preserve"> - датчик передвигается в направлении от хвоста к голове и обратно; В - н</w:t>
      </w:r>
      <w:r w:rsidR="0003677D" w:rsidRPr="0003677D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а</w:t>
      </w:r>
      <w:r w:rsidR="0003677D" w:rsidRPr="0003677D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клоны датчика влево-вправо</w:t>
      </w:r>
    </w:p>
    <w:p w:rsidR="00133595" w:rsidRDefault="00133595" w:rsidP="0040273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33595">
        <w:rPr>
          <w:rFonts w:ascii="Times New Roman" w:hAnsi="Times New Roman" w:cs="Times New Roman"/>
          <w:sz w:val="28"/>
          <w:szCs w:val="28"/>
        </w:rPr>
        <w:t>Периодическими наклонами датчика влево-вправо (рис</w:t>
      </w:r>
      <w:r w:rsidR="0048456F">
        <w:rPr>
          <w:rFonts w:ascii="Times New Roman" w:hAnsi="Times New Roman" w:cs="Times New Roman"/>
          <w:sz w:val="28"/>
          <w:szCs w:val="28"/>
        </w:rPr>
        <w:t xml:space="preserve"> 1 </w:t>
      </w:r>
      <w:r w:rsidRPr="00133595">
        <w:rPr>
          <w:rFonts w:ascii="Times New Roman" w:hAnsi="Times New Roman" w:cs="Times New Roman"/>
          <w:sz w:val="28"/>
          <w:szCs w:val="28"/>
        </w:rPr>
        <w:t>Б) опреде</w:t>
      </w:r>
      <w:r w:rsidRPr="00133595">
        <w:rPr>
          <w:rFonts w:ascii="Times New Roman" w:hAnsi="Times New Roman" w:cs="Times New Roman"/>
          <w:sz w:val="28"/>
          <w:szCs w:val="28"/>
        </w:rPr>
        <w:softHyphen/>
        <w:t>ляется оптимальный фронтальный разрез, далее, в случае если есть не</w:t>
      </w:r>
      <w:r w:rsidRPr="00133595">
        <w:rPr>
          <w:rFonts w:ascii="Times New Roman" w:hAnsi="Times New Roman" w:cs="Times New Roman"/>
          <w:sz w:val="28"/>
          <w:szCs w:val="28"/>
        </w:rPr>
        <w:softHyphen/>
        <w:t>обходимость, датчик медленно перемещается в выбранной плоскости в направлении гол</w:t>
      </w:r>
      <w:r w:rsidRPr="00133595">
        <w:rPr>
          <w:rFonts w:ascii="Times New Roman" w:hAnsi="Times New Roman" w:cs="Times New Roman"/>
          <w:sz w:val="28"/>
          <w:szCs w:val="28"/>
        </w:rPr>
        <w:t>о</w:t>
      </w:r>
      <w:r w:rsidRPr="00133595">
        <w:rPr>
          <w:rFonts w:ascii="Times New Roman" w:hAnsi="Times New Roman" w:cs="Times New Roman"/>
          <w:sz w:val="28"/>
          <w:szCs w:val="28"/>
        </w:rPr>
        <w:t xml:space="preserve">вы примерно до середины тела (рис. </w:t>
      </w:r>
      <w:r w:rsidR="00CD6ABB">
        <w:rPr>
          <w:rFonts w:ascii="Times New Roman" w:hAnsi="Times New Roman" w:cs="Times New Roman"/>
          <w:sz w:val="28"/>
          <w:szCs w:val="28"/>
        </w:rPr>
        <w:t>1</w:t>
      </w:r>
      <w:r w:rsidRPr="0013359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33595">
        <w:rPr>
          <w:rFonts w:ascii="Times New Roman" w:hAnsi="Times New Roman" w:cs="Times New Roman"/>
          <w:sz w:val="28"/>
          <w:szCs w:val="28"/>
        </w:rPr>
        <w:t xml:space="preserve"> </w:t>
      </w:r>
      <w:r w:rsidR="0048456F">
        <w:rPr>
          <w:rFonts w:ascii="Times New Roman" w:hAnsi="Times New Roman" w:cs="Times New Roman"/>
          <w:sz w:val="28"/>
          <w:szCs w:val="28"/>
        </w:rPr>
        <w:t>А</w:t>
      </w:r>
      <w:r w:rsidRPr="00133595">
        <w:rPr>
          <w:rFonts w:ascii="Times New Roman" w:hAnsi="Times New Roman" w:cs="Times New Roman"/>
          <w:sz w:val="28"/>
          <w:szCs w:val="28"/>
        </w:rPr>
        <w:t>). При этом исследование проводи</w:t>
      </w:r>
      <w:r w:rsidRPr="00133595">
        <w:rPr>
          <w:rFonts w:ascii="Times New Roman" w:hAnsi="Times New Roman" w:cs="Times New Roman"/>
          <w:sz w:val="28"/>
          <w:szCs w:val="28"/>
        </w:rPr>
        <w:t>т</w:t>
      </w:r>
      <w:r w:rsidRPr="00133595">
        <w:rPr>
          <w:rFonts w:ascii="Times New Roman" w:hAnsi="Times New Roman" w:cs="Times New Roman"/>
          <w:sz w:val="28"/>
          <w:szCs w:val="28"/>
        </w:rPr>
        <w:t>ся вдоль всей гонады.</w:t>
      </w:r>
    </w:p>
    <w:p w:rsidR="00133595" w:rsidRDefault="00133595" w:rsidP="00402732">
      <w:pPr>
        <w:spacing w:after="0" w:line="240" w:lineRule="auto"/>
        <w:ind w:firstLine="284"/>
        <w:jc w:val="both"/>
        <w:rPr>
          <w:sz w:val="21"/>
          <w:szCs w:val="21"/>
        </w:rPr>
      </w:pPr>
    </w:p>
    <w:p w:rsidR="00133595" w:rsidRDefault="0048456F" w:rsidP="00402732">
      <w:pPr>
        <w:spacing w:after="0" w:line="240" w:lineRule="auto"/>
        <w:ind w:firstLine="284"/>
        <w:jc w:val="center"/>
        <w:rPr>
          <w:sz w:val="21"/>
          <w:szCs w:val="21"/>
        </w:rPr>
      </w:pPr>
      <w:r>
        <w:rPr>
          <w:noProof/>
          <w:sz w:val="21"/>
          <w:szCs w:val="21"/>
          <w:lang w:eastAsia="ru-RU"/>
        </w:rPr>
        <w:lastRenderedPageBreak/>
        <w:t xml:space="preserve"> </w:t>
      </w:r>
      <w:r w:rsidR="00133595">
        <w:rPr>
          <w:noProof/>
          <w:sz w:val="21"/>
          <w:szCs w:val="21"/>
          <w:lang w:eastAsia="ru-RU"/>
        </w:rPr>
        <w:drawing>
          <wp:inline distT="0" distB="0" distL="0" distR="0">
            <wp:extent cx="4518837" cy="17612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24" t="67574" r="7150" b="11716"/>
                    <a:stretch/>
                  </pic:blipFill>
                  <pic:spPr bwMode="auto">
                    <a:xfrm>
                      <a:off x="0" y="0"/>
                      <a:ext cx="4516690" cy="1760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33595" w:rsidRPr="00133595" w:rsidRDefault="00133595" w:rsidP="0040273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133595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ru-RU"/>
        </w:rPr>
        <w:t xml:space="preserve">Рис. 2. 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Правильное положение датчика при сканировании в поперечной плоскости: А - наклоны датчика влево-вправо; Б - датчик передвигается в направлении от хвоста к голове и обратно</w:t>
      </w:r>
    </w:p>
    <w:p w:rsidR="00133595" w:rsidRPr="00133595" w:rsidRDefault="00133595" w:rsidP="00402732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36"/>
          <w:szCs w:val="28"/>
        </w:rPr>
      </w:pP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Особенности визуализации органов при продольном сканировании</w:t>
      </w: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продольном сканировании видн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следующие ткани и органы в по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ке от сканирующей поверхности</w:t>
      </w: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датчика (рис. 3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):</w:t>
      </w:r>
    </w:p>
    <w:p w:rsidR="00133595" w:rsidRPr="00133595" w:rsidRDefault="00CD6ABB" w:rsidP="00402732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кожа - в виде тонкой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гипер</w:t>
      </w:r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эхогенной</w:t>
      </w:r>
      <w:proofErr w:type="spellEnd"/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зоны и подкожная жиро</w:t>
      </w:r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вая клетчатка, узкая (2-3 мм) зона средней </w:t>
      </w:r>
      <w:proofErr w:type="spellStart"/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эхогенности</w:t>
      </w:r>
      <w:proofErr w:type="spellEnd"/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33595" w:rsidRPr="00133595" w:rsidRDefault="00133595" w:rsidP="00402732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мышечная ткань - широкая зо</w:t>
      </w:r>
      <w:r w:rsidR="00CD6A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смешанной </w:t>
      </w:r>
      <w:proofErr w:type="spellStart"/>
      <w:r w:rsidR="00CD6A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эхогенности</w:t>
      </w:r>
      <w:proofErr w:type="spellEnd"/>
      <w:r w:rsidR="00CD6A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па ко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торой собственно мышечная ткань (средней яркости) чередуется с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межмиотомными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перегородками из соединительной ткани (на мониторе выглядят как накло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CD6A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ные, почти вер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тикальные, более яркие, чем мышцы, узкие полосы);</w:t>
      </w:r>
    </w:p>
    <w:p w:rsidR="00133595" w:rsidRPr="00133595" w:rsidRDefault="00133595" w:rsidP="00402732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серозная оболочка брюшной п</w:t>
      </w:r>
      <w:r w:rsidR="00CD6AB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олости - выглядит как яркая ров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ная четкая граница;</w:t>
      </w:r>
    </w:p>
    <w:p w:rsidR="00133595" w:rsidRPr="00133595" w:rsidRDefault="00CD6ABB" w:rsidP="00402732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гонады - половые железы са</w:t>
      </w:r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мок и самцов по-разному визуали</w:t>
      </w:r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зируются на экране </w:t>
      </w:r>
      <w:proofErr w:type="spellStart"/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УЗИ-скансра</w:t>
      </w:r>
      <w:proofErr w:type="spellEnd"/>
      <w:r w:rsidR="00133595"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у гонад самцов отмечается структура однородной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ности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закл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чённая в яркую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гиперэхогенную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оболочку, диа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гностируемую по всей длине (Чебанов и др., 2004);</w:t>
      </w:r>
    </w:p>
    <w:p w:rsidR="00133595" w:rsidRPr="00133595" w:rsidRDefault="00133595" w:rsidP="00402732">
      <w:pPr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33595" w:rsidRDefault="00133595" w:rsidP="00402732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83130" cy="1945759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728" t="23113" r="55253" b="43161"/>
                    <a:stretch/>
                  </pic:blipFill>
                  <pic:spPr bwMode="auto">
                    <a:xfrm>
                      <a:off x="0" y="0"/>
                      <a:ext cx="1484401" cy="194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54141" cy="1941108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085" t="59081" r="55432" b="7075"/>
                    <a:stretch/>
                  </pic:blipFill>
                  <pic:spPr bwMode="auto">
                    <a:xfrm>
                      <a:off x="0" y="0"/>
                      <a:ext cx="1454232" cy="1941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33595" w:rsidRDefault="00133595" w:rsidP="0040273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133595" w:rsidRPr="00133595" w:rsidRDefault="00133595" w:rsidP="0040273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133595">
        <w:rPr>
          <w:rFonts w:ascii="Times New Roman" w:eastAsia="Times New Roman" w:hAnsi="Times New Roman" w:cs="Times New Roman"/>
          <w:b/>
          <w:bCs/>
          <w:color w:val="000000"/>
          <w:sz w:val="24"/>
          <w:szCs w:val="21"/>
          <w:lang w:eastAsia="ru-RU"/>
        </w:rPr>
        <w:t xml:space="preserve">Рис. 3. 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Расположение органов в теле самца: А - локализация внутренних органов и тк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а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ней в теле рыбы;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 xml:space="preserve"> 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Б-эхограмма, продольный срез (1 - кожа и подкожная жировая клетчатка; 2 - мышечная ткань;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 xml:space="preserve"> 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3 - серозная оболочка брюшной полости; 4 - гонада; 5 - кишечник)</w:t>
      </w:r>
    </w:p>
    <w:p w:rsidR="00133595" w:rsidRDefault="00133595" w:rsidP="00402732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ab/>
        <w:t xml:space="preserve">гонады самок - структуры смешанной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эхогенности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без четких границ (оболочек) и при динамическом изучении визуализируются в виде на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 xml:space="preserve">плывающих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облакообразных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структур;</w:t>
      </w:r>
    </w:p>
    <w:p w:rsidR="00133595" w:rsidRPr="00133595" w:rsidRDefault="00133595" w:rsidP="00402732">
      <w:pPr>
        <w:numPr>
          <w:ilvl w:val="0"/>
          <w:numId w:val="1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может иметь оболочку и иметь сложную структуру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эхогенности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перэхогенную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гипоэхогенную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анэхогепную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или смешанную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эхоген-ность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33595" w:rsidRPr="00133595" w:rsidRDefault="00133595" w:rsidP="00402732">
      <w:pPr>
        <w:numPr>
          <w:ilvl w:val="0"/>
          <w:numId w:val="3"/>
        </w:num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кишечник имеет вид продольной трубчатой структуры с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гиперэхо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генными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оболочками и внутренним </w:t>
      </w:r>
      <w:proofErr w:type="spellStart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гипоэхогенным</w:t>
      </w:r>
      <w:proofErr w:type="spellEnd"/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содержимым.</w:t>
      </w:r>
    </w:p>
    <w:p w:rsidR="00133595" w:rsidRPr="00133595" w:rsidRDefault="00133595" w:rsidP="00402732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рыб небольших размеров (до 4 кг) под гонадой просматривается вто</w:t>
      </w:r>
      <w:r w:rsidRPr="00133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рая гонада и далее мышцы и кожа в обратном порядке (рис. 4).</w:t>
      </w:r>
    </w:p>
    <w:p w:rsidR="00133595" w:rsidRDefault="00133595" w:rsidP="00402732">
      <w:pPr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</w:p>
    <w:p w:rsidR="00133595" w:rsidRDefault="00133595" w:rsidP="0040273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1"/>
          <w:szCs w:val="21"/>
          <w:lang w:eastAsia="ru-RU"/>
        </w:rPr>
        <w:drawing>
          <wp:inline distT="0" distB="0" distL="0" distR="0">
            <wp:extent cx="3094074" cy="206052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665" t="36084" r="6211" b="27005"/>
                    <a:stretch/>
                  </pic:blipFill>
                  <pic:spPr bwMode="auto">
                    <a:xfrm>
                      <a:off x="0" y="0"/>
                      <a:ext cx="3095681" cy="206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33595" w:rsidRPr="00133595" w:rsidRDefault="00133595" w:rsidP="00402732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Рис. 4. Расположение органов в теле самки русского осетра:</w:t>
      </w:r>
      <w:r w:rsidR="0048456F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 xml:space="preserve"> 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А - локализация внутре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н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них органов и тканей в теле рыбы;</w:t>
      </w:r>
      <w:r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 xml:space="preserve"> </w:t>
      </w:r>
      <w:r w:rsidRPr="00133595">
        <w:rPr>
          <w:rFonts w:ascii="Times New Roman" w:eastAsia="Times New Roman" w:hAnsi="Times New Roman" w:cs="Times New Roman"/>
          <w:color w:val="000000"/>
          <w:sz w:val="24"/>
          <w:szCs w:val="21"/>
          <w:lang w:eastAsia="ru-RU"/>
        </w:rPr>
        <w:t>Б - эхограмма, продольный срез (1 кожа и подкожная жировая клетчатка; 2 - мышечная ткань; 3 - гонада; 4 - жир; 5 - кишечник)</w:t>
      </w:r>
    </w:p>
    <w:p w:rsidR="00CD6ABB" w:rsidRDefault="00CD6ABB" w:rsidP="00CD6ABB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0"/>
        </w:rPr>
      </w:pPr>
      <w:r w:rsidRPr="00CD6ABB">
        <w:rPr>
          <w:rFonts w:ascii="Times New Roman" w:hAnsi="Times New Roman"/>
          <w:b/>
          <w:sz w:val="28"/>
          <w:szCs w:val="20"/>
        </w:rPr>
        <w:t>Тема: СИНТЕТИЧЕСКИЕ ПРЕПАРАТЫ ДЛЯ СТИМУЛЯЦИИ НЕРЕСТА</w:t>
      </w:r>
    </w:p>
    <w:p w:rsidR="00CD6ABB" w:rsidRPr="00402732" w:rsidRDefault="00CD6ABB" w:rsidP="0003677D">
      <w:pPr>
        <w:spacing w:after="0" w:line="240" w:lineRule="auto"/>
        <w:ind w:firstLine="567"/>
        <w:jc w:val="both"/>
        <w:rPr>
          <w:rFonts w:ascii="Times New Roman" w:hAnsi="Times New Roman"/>
          <w:b/>
          <w:sz w:val="32"/>
          <w:szCs w:val="20"/>
        </w:rPr>
      </w:pPr>
    </w:p>
    <w:p w:rsidR="00CD6ABB" w:rsidRPr="00402732" w:rsidRDefault="00CD6ABB" w:rsidP="00CD6ABB">
      <w:pPr>
        <w:tabs>
          <w:tab w:val="left" w:pos="2340"/>
        </w:tabs>
        <w:spacing w:after="0" w:line="240" w:lineRule="auto"/>
        <w:ind w:firstLine="540"/>
        <w:jc w:val="both"/>
        <w:rPr>
          <w:rFonts w:ascii="Times New Roman" w:hAnsi="Times New Roman"/>
          <w:sz w:val="28"/>
          <w:szCs w:val="24"/>
        </w:rPr>
      </w:pPr>
      <w:r w:rsidRPr="00402732">
        <w:rPr>
          <w:rFonts w:ascii="Times New Roman" w:hAnsi="Times New Roman"/>
          <w:bCs/>
          <w:sz w:val="28"/>
          <w:szCs w:val="24"/>
        </w:rPr>
        <w:t xml:space="preserve">Новая технология искусственного воспроизводства рыб заключается </w:t>
      </w:r>
      <w:r w:rsidRPr="00402732">
        <w:rPr>
          <w:rFonts w:ascii="Times New Roman" w:hAnsi="Times New Roman"/>
          <w:sz w:val="28"/>
          <w:szCs w:val="24"/>
        </w:rPr>
        <w:t>в замене гипофизарных инъекций для получения качественных половых пр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 xml:space="preserve">дуктов от производителей рыб. Замена включает инъекции синтетических препаратов и новую технику применения. Овуляция и </w:t>
      </w:r>
      <w:proofErr w:type="spellStart"/>
      <w:r w:rsidRPr="00402732">
        <w:rPr>
          <w:rFonts w:ascii="Times New Roman" w:hAnsi="Times New Roman"/>
          <w:sz w:val="28"/>
          <w:szCs w:val="24"/>
        </w:rPr>
        <w:t>спермиация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достиг</w:t>
      </w:r>
      <w:r w:rsidRPr="00402732">
        <w:rPr>
          <w:rFonts w:ascii="Times New Roman" w:hAnsi="Times New Roman"/>
          <w:sz w:val="28"/>
          <w:szCs w:val="24"/>
        </w:rPr>
        <w:t>а</w:t>
      </w:r>
      <w:r w:rsidRPr="00402732">
        <w:rPr>
          <w:rFonts w:ascii="Times New Roman" w:hAnsi="Times New Roman"/>
          <w:sz w:val="28"/>
          <w:szCs w:val="24"/>
        </w:rPr>
        <w:t xml:space="preserve">ются мягким воздействием  на </w:t>
      </w:r>
      <w:proofErr w:type="spellStart"/>
      <w:r w:rsidRPr="00402732">
        <w:rPr>
          <w:rFonts w:ascii="Times New Roman" w:hAnsi="Times New Roman"/>
          <w:sz w:val="28"/>
          <w:szCs w:val="24"/>
        </w:rPr>
        <w:t>аденогипофиз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рыб с </w:t>
      </w:r>
      <w:proofErr w:type="gramStart"/>
      <w:r w:rsidRPr="00402732">
        <w:rPr>
          <w:rFonts w:ascii="Times New Roman" w:hAnsi="Times New Roman"/>
          <w:sz w:val="28"/>
          <w:szCs w:val="24"/>
        </w:rPr>
        <w:t>последующими</w:t>
      </w:r>
      <w:proofErr w:type="gramEnd"/>
      <w:r w:rsidRPr="00402732">
        <w:rPr>
          <w:rFonts w:ascii="Times New Roman" w:hAnsi="Times New Roman"/>
          <w:sz w:val="28"/>
          <w:szCs w:val="24"/>
        </w:rPr>
        <w:t xml:space="preserve"> синтезом и секрецией собственных  </w:t>
      </w:r>
      <w:proofErr w:type="spellStart"/>
      <w:r w:rsidRPr="00402732">
        <w:rPr>
          <w:rFonts w:ascii="Times New Roman" w:hAnsi="Times New Roman"/>
          <w:sz w:val="28"/>
          <w:szCs w:val="24"/>
        </w:rPr>
        <w:t>видоспецифичных</w:t>
      </w:r>
      <w:proofErr w:type="spellEnd"/>
      <w:r w:rsidRPr="00402732">
        <w:rPr>
          <w:rFonts w:ascii="Times New Roman" w:hAnsi="Times New Roman"/>
          <w:sz w:val="28"/>
          <w:szCs w:val="24"/>
        </w:rPr>
        <w:t>, а не чужеродных, гонадотр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 xml:space="preserve">пинов. </w:t>
      </w:r>
    </w:p>
    <w:p w:rsidR="00CD6ABB" w:rsidRPr="00402732" w:rsidRDefault="00CD6ABB" w:rsidP="00CD6ABB">
      <w:pPr>
        <w:pStyle w:val="a6"/>
        <w:spacing w:line="240" w:lineRule="auto"/>
        <w:ind w:firstLine="540"/>
        <w:rPr>
          <w:szCs w:val="24"/>
        </w:rPr>
      </w:pPr>
      <w:r w:rsidRPr="00402732">
        <w:rPr>
          <w:szCs w:val="24"/>
        </w:rPr>
        <w:t>Синтетические аналоги при искусственном воспроизводстве рыб стим</w:t>
      </w:r>
      <w:r w:rsidRPr="00402732">
        <w:rPr>
          <w:szCs w:val="24"/>
        </w:rPr>
        <w:t>у</w:t>
      </w:r>
      <w:r w:rsidRPr="00402732">
        <w:rPr>
          <w:szCs w:val="24"/>
        </w:rPr>
        <w:t xml:space="preserve">лируют не только овуляцию икры у самок, но и </w:t>
      </w:r>
      <w:proofErr w:type="spellStart"/>
      <w:r w:rsidRPr="00402732">
        <w:rPr>
          <w:szCs w:val="24"/>
        </w:rPr>
        <w:t>спермиацию</w:t>
      </w:r>
      <w:proofErr w:type="spellEnd"/>
      <w:r w:rsidRPr="00402732">
        <w:rPr>
          <w:szCs w:val="24"/>
        </w:rPr>
        <w:t xml:space="preserve"> у самцов. Пр</w:t>
      </w:r>
      <w:r w:rsidRPr="00402732">
        <w:rPr>
          <w:szCs w:val="24"/>
        </w:rPr>
        <w:t>е</w:t>
      </w:r>
      <w:r w:rsidRPr="00402732">
        <w:rPr>
          <w:szCs w:val="24"/>
        </w:rPr>
        <w:t xml:space="preserve">параты применяются не только при </w:t>
      </w:r>
      <w:proofErr w:type="spellStart"/>
      <w:r w:rsidRPr="00402732">
        <w:rPr>
          <w:szCs w:val="24"/>
        </w:rPr>
        <w:t>заводство</w:t>
      </w:r>
      <w:proofErr w:type="spellEnd"/>
      <w:r w:rsidRPr="00402732">
        <w:rPr>
          <w:szCs w:val="24"/>
        </w:rPr>
        <w:t xml:space="preserve"> воспроизводстве, но и при </w:t>
      </w:r>
      <w:proofErr w:type="spellStart"/>
      <w:r w:rsidRPr="00402732">
        <w:rPr>
          <w:szCs w:val="24"/>
        </w:rPr>
        <w:t>п</w:t>
      </w:r>
      <w:r w:rsidRPr="00402732">
        <w:rPr>
          <w:szCs w:val="24"/>
        </w:rPr>
        <w:t>о</w:t>
      </w:r>
      <w:r w:rsidRPr="00402732">
        <w:rPr>
          <w:szCs w:val="24"/>
        </w:rPr>
        <w:t>лузаводством</w:t>
      </w:r>
      <w:proofErr w:type="spellEnd"/>
      <w:r w:rsidRPr="00402732">
        <w:rPr>
          <w:szCs w:val="24"/>
        </w:rPr>
        <w:t xml:space="preserve"> (</w:t>
      </w:r>
      <w:proofErr w:type="spellStart"/>
      <w:r w:rsidRPr="00402732">
        <w:rPr>
          <w:szCs w:val="24"/>
        </w:rPr>
        <w:t>полуестественном</w:t>
      </w:r>
      <w:proofErr w:type="spellEnd"/>
      <w:r w:rsidRPr="00402732">
        <w:rPr>
          <w:szCs w:val="24"/>
        </w:rPr>
        <w:t xml:space="preserve">). </w:t>
      </w: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 xml:space="preserve">Применение основано на стимуляции собственной гонадотропной системы физиологически подготовленных рыб </w:t>
      </w:r>
      <w:proofErr w:type="spellStart"/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>суперактивными</w:t>
      </w:r>
      <w:proofErr w:type="spellEnd"/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proofErr w:type="spellStart"/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>рилизинг-факторами</w:t>
      </w:r>
      <w:proofErr w:type="spellEnd"/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 xml:space="preserve"> и модификаторами рецепторов </w:t>
      </w:r>
      <w:proofErr w:type="spellStart"/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>аденогипофиза</w:t>
      </w:r>
      <w:proofErr w:type="spellEnd"/>
      <w:r w:rsidRPr="00402732">
        <w:rPr>
          <w:rFonts w:ascii="Times New Roman" w:eastAsia="Times New Roman" w:hAnsi="Times New Roman"/>
          <w:sz w:val="28"/>
          <w:szCs w:val="24"/>
          <w:lang w:eastAsia="ru-RU"/>
        </w:rPr>
        <w:t>.</w:t>
      </w:r>
    </w:p>
    <w:p w:rsidR="00CD6ABB" w:rsidRPr="00402732" w:rsidRDefault="00CD6ABB" w:rsidP="00CD6ABB">
      <w:pPr>
        <w:pStyle w:val="a6"/>
        <w:spacing w:line="240" w:lineRule="auto"/>
        <w:ind w:firstLine="540"/>
        <w:rPr>
          <w:szCs w:val="24"/>
        </w:rPr>
      </w:pPr>
      <w:r w:rsidRPr="00402732">
        <w:rPr>
          <w:szCs w:val="24"/>
        </w:rPr>
        <w:t xml:space="preserve">Этот </w:t>
      </w:r>
      <w:proofErr w:type="gramStart"/>
      <w:r w:rsidRPr="00402732">
        <w:rPr>
          <w:szCs w:val="24"/>
        </w:rPr>
        <w:t>принцип</w:t>
      </w:r>
      <w:proofErr w:type="gramEnd"/>
      <w:r w:rsidRPr="00402732">
        <w:rPr>
          <w:szCs w:val="24"/>
        </w:rPr>
        <w:t xml:space="preserve"> приближается к т.н. </w:t>
      </w:r>
      <w:proofErr w:type="spellStart"/>
      <w:r w:rsidRPr="00402732">
        <w:rPr>
          <w:szCs w:val="24"/>
        </w:rPr>
        <w:t>ЛинПи</w:t>
      </w:r>
      <w:proofErr w:type="spellEnd"/>
      <w:r w:rsidRPr="00402732">
        <w:rPr>
          <w:szCs w:val="24"/>
        </w:rPr>
        <w:t xml:space="preserve">–методу </w:t>
      </w:r>
      <w:proofErr w:type="gramStart"/>
      <w:r w:rsidRPr="00402732">
        <w:rPr>
          <w:szCs w:val="24"/>
        </w:rPr>
        <w:t>который</w:t>
      </w:r>
      <w:proofErr w:type="gramEnd"/>
      <w:r w:rsidRPr="00402732">
        <w:rPr>
          <w:szCs w:val="24"/>
        </w:rPr>
        <w:t xml:space="preserve"> заключается в сочетании действия </w:t>
      </w:r>
      <w:proofErr w:type="spellStart"/>
      <w:r w:rsidRPr="00402732">
        <w:rPr>
          <w:szCs w:val="24"/>
        </w:rPr>
        <w:t>рилизинг-факторов</w:t>
      </w:r>
      <w:proofErr w:type="spellEnd"/>
      <w:r w:rsidRPr="00402732">
        <w:rPr>
          <w:szCs w:val="24"/>
        </w:rPr>
        <w:t xml:space="preserve"> и деблокировании специфических рецепторов </w:t>
      </w:r>
      <w:proofErr w:type="spellStart"/>
      <w:r w:rsidRPr="00402732">
        <w:rPr>
          <w:szCs w:val="24"/>
        </w:rPr>
        <w:t>аденогипофиза</w:t>
      </w:r>
      <w:proofErr w:type="spellEnd"/>
      <w:r w:rsidRPr="00402732">
        <w:rPr>
          <w:szCs w:val="24"/>
        </w:rPr>
        <w:t>.</w:t>
      </w:r>
    </w:p>
    <w:p w:rsidR="00CD6ABB" w:rsidRPr="00A13838" w:rsidRDefault="00CD6ABB" w:rsidP="00CD6ABB">
      <w:pPr>
        <w:pStyle w:val="a6"/>
        <w:spacing w:line="240" w:lineRule="auto"/>
        <w:ind w:firstLine="540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98"/>
        <w:gridCol w:w="3780"/>
        <w:gridCol w:w="5082"/>
      </w:tblGrid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№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 xml:space="preserve">Синтетика 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ГИПОФИЗ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1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 xml:space="preserve">Полностью </w:t>
            </w:r>
            <w:proofErr w:type="gramStart"/>
            <w:r w:rsidRPr="00A13838">
              <w:rPr>
                <w:sz w:val="24"/>
                <w:szCs w:val="24"/>
              </w:rPr>
              <w:t>стерилен</w:t>
            </w:r>
            <w:proofErr w:type="gramEnd"/>
            <w:r w:rsidRPr="00A13838">
              <w:rPr>
                <w:sz w:val="24"/>
                <w:szCs w:val="24"/>
              </w:rPr>
              <w:t xml:space="preserve">, не требует </w:t>
            </w:r>
            <w:r w:rsidRPr="00A13838">
              <w:rPr>
                <w:sz w:val="24"/>
                <w:szCs w:val="24"/>
              </w:rPr>
              <w:lastRenderedPageBreak/>
              <w:t>применения антибиотиков.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lastRenderedPageBreak/>
              <w:t xml:space="preserve">Абсолютно </w:t>
            </w:r>
            <w:proofErr w:type="gramStart"/>
            <w:r w:rsidRPr="00A13838">
              <w:rPr>
                <w:sz w:val="24"/>
                <w:szCs w:val="24"/>
              </w:rPr>
              <w:t>нестерилен</w:t>
            </w:r>
            <w:proofErr w:type="gramEnd"/>
            <w:r w:rsidRPr="00A13838">
              <w:rPr>
                <w:sz w:val="24"/>
                <w:szCs w:val="24"/>
              </w:rPr>
              <w:t xml:space="preserve">, требует применения </w:t>
            </w:r>
            <w:r w:rsidRPr="00A13838">
              <w:rPr>
                <w:sz w:val="24"/>
                <w:szCs w:val="24"/>
              </w:rPr>
              <w:lastRenderedPageBreak/>
              <w:t>антибиотиков.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3780" w:type="dxa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Обладает стандартной активн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стью, универсальностью действия согласно номенклатуры примен</w:t>
            </w:r>
            <w:r w:rsidRPr="00A13838">
              <w:rPr>
                <w:sz w:val="24"/>
                <w:szCs w:val="24"/>
              </w:rPr>
              <w:t>е</w:t>
            </w:r>
            <w:r w:rsidRPr="00A13838">
              <w:rPr>
                <w:sz w:val="24"/>
                <w:szCs w:val="24"/>
              </w:rPr>
              <w:t xml:space="preserve">ния и удобной дозировкой– </w:t>
            </w:r>
            <w:proofErr w:type="gramStart"/>
            <w:r w:rsidRPr="00A13838">
              <w:rPr>
                <w:sz w:val="24"/>
                <w:szCs w:val="24"/>
              </w:rPr>
              <w:t xml:space="preserve">в </w:t>
            </w:r>
            <w:proofErr w:type="gramEnd"/>
            <w:r w:rsidRPr="00A13838">
              <w:rPr>
                <w:sz w:val="24"/>
                <w:szCs w:val="24"/>
              </w:rPr>
              <w:t>мл/кг веса рыбы.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Не обладает стандартной активностью. П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следняя зависит от индивидуальных различий рыб: пола, возраста, размера, кондиции и мн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гих других факторов. Гипофиз из одних видов рыб не всегда или не полностью применим для других видов рыб. Дозировка требует предв</w:t>
            </w:r>
            <w:r w:rsidRPr="00A13838">
              <w:rPr>
                <w:sz w:val="24"/>
                <w:szCs w:val="24"/>
              </w:rPr>
              <w:t>а</w:t>
            </w:r>
            <w:r w:rsidRPr="00A13838">
              <w:rPr>
                <w:sz w:val="24"/>
                <w:szCs w:val="24"/>
              </w:rPr>
              <w:t>рительного тестирования активности и допо</w:t>
            </w:r>
            <w:r w:rsidRPr="00A13838">
              <w:rPr>
                <w:sz w:val="24"/>
                <w:szCs w:val="24"/>
              </w:rPr>
              <w:t>л</w:t>
            </w:r>
            <w:r w:rsidRPr="00A13838">
              <w:rPr>
                <w:sz w:val="24"/>
                <w:szCs w:val="24"/>
              </w:rPr>
              <w:t>нительного пересчета: мг гипофиза на мл су</w:t>
            </w:r>
            <w:r w:rsidRPr="00A13838">
              <w:rPr>
                <w:sz w:val="24"/>
                <w:szCs w:val="24"/>
              </w:rPr>
              <w:t>с</w:t>
            </w:r>
            <w:r w:rsidRPr="00A13838">
              <w:rPr>
                <w:sz w:val="24"/>
                <w:szCs w:val="24"/>
              </w:rPr>
              <w:t>пензии в зависимости от веса рыбы.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3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Длительный срок годности – не менее трех лет. Потеря активн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сти при хранении – не более 5 % в год.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Суспензия гипофиза нестойка при хранении даже в охлажденном виде. Высушенный гип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физ нежелательно хранить более года – желт</w:t>
            </w:r>
            <w:r w:rsidRPr="00A13838">
              <w:rPr>
                <w:sz w:val="24"/>
                <w:szCs w:val="24"/>
              </w:rPr>
              <w:t>е</w:t>
            </w:r>
            <w:r w:rsidRPr="00A13838">
              <w:rPr>
                <w:sz w:val="24"/>
                <w:szCs w:val="24"/>
              </w:rPr>
              <w:t>ет, сильно теряет активность.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4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Не содержит гонадотропинов, п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сторонних биологически акти</w:t>
            </w:r>
            <w:r w:rsidRPr="00A13838">
              <w:rPr>
                <w:sz w:val="24"/>
                <w:szCs w:val="24"/>
              </w:rPr>
              <w:t>в</w:t>
            </w:r>
            <w:r w:rsidRPr="00A13838">
              <w:rPr>
                <w:sz w:val="24"/>
                <w:szCs w:val="24"/>
              </w:rPr>
              <w:t>ных веществ, чужеродных белков и не дает негативных побочных реакций, но дает дополнительные позитивные эффекты.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Помимо гонадотропинов содержит комплекс посторонних веществ и гормонов, например тиреотропный гормон, дает негативные п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бочные реакции типа гипоксии, иммунодеф</w:t>
            </w:r>
            <w:r w:rsidRPr="00A13838">
              <w:rPr>
                <w:sz w:val="24"/>
                <w:szCs w:val="24"/>
              </w:rPr>
              <w:t>и</w:t>
            </w:r>
            <w:r w:rsidRPr="00A13838">
              <w:rPr>
                <w:sz w:val="24"/>
                <w:szCs w:val="24"/>
              </w:rPr>
              <w:t>цита, анафилаксии, активизации латентных инфекций у рыб.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5</w:t>
            </w:r>
          </w:p>
        </w:tc>
        <w:tc>
          <w:tcPr>
            <w:tcW w:w="3780" w:type="dxa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Дефицита препарата нет. Во</w:t>
            </w:r>
            <w:r w:rsidRPr="00A13838">
              <w:rPr>
                <w:sz w:val="24"/>
                <w:szCs w:val="24"/>
              </w:rPr>
              <w:t>з</w:t>
            </w:r>
            <w:r w:rsidRPr="00A13838">
              <w:rPr>
                <w:sz w:val="24"/>
                <w:szCs w:val="24"/>
              </w:rPr>
              <w:t>можно быстрое удовлетворение любых потребностей в любое время.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Приобрести непросто, его дефицит наблюд</w:t>
            </w:r>
            <w:r w:rsidRPr="00A13838">
              <w:rPr>
                <w:sz w:val="24"/>
                <w:szCs w:val="24"/>
              </w:rPr>
              <w:t>а</w:t>
            </w:r>
            <w:r w:rsidRPr="00A13838">
              <w:rPr>
                <w:sz w:val="24"/>
                <w:szCs w:val="24"/>
              </w:rPr>
              <w:t>ется уже сейчас. Гипофиз добывают только в определенное время после вылова рыбы. А е</w:t>
            </w:r>
            <w:r w:rsidRPr="00A13838">
              <w:rPr>
                <w:sz w:val="24"/>
                <w:szCs w:val="24"/>
              </w:rPr>
              <w:t>с</w:t>
            </w:r>
            <w:r w:rsidRPr="00A13838">
              <w:rPr>
                <w:sz w:val="24"/>
                <w:szCs w:val="24"/>
              </w:rPr>
              <w:t>ли нет нужных рыб или невозможен вылов?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6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Дешевле закупочной цены гип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физа в среднем на 20 – 30 %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Соответственно, дороже при закупке у загот</w:t>
            </w:r>
            <w:r w:rsidRPr="00A13838">
              <w:rPr>
                <w:sz w:val="24"/>
                <w:szCs w:val="24"/>
              </w:rPr>
              <w:t>о</w:t>
            </w:r>
            <w:r w:rsidRPr="00A13838">
              <w:rPr>
                <w:sz w:val="24"/>
                <w:szCs w:val="24"/>
              </w:rPr>
              <w:t>вителей.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7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proofErr w:type="spellStart"/>
            <w:r w:rsidRPr="00A13838">
              <w:rPr>
                <w:sz w:val="24"/>
                <w:szCs w:val="24"/>
              </w:rPr>
              <w:t>Нерестин</w:t>
            </w:r>
            <w:proofErr w:type="spellEnd"/>
            <w:r w:rsidRPr="00A13838">
              <w:rPr>
                <w:sz w:val="24"/>
                <w:szCs w:val="24"/>
              </w:rPr>
              <w:t xml:space="preserve"> всегда готов к работе, если он есть у Вас.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Суспензию гипофиза надо готовить самим р</w:t>
            </w:r>
            <w:r w:rsidRPr="00A13838">
              <w:rPr>
                <w:sz w:val="24"/>
                <w:szCs w:val="24"/>
              </w:rPr>
              <w:t>ы</w:t>
            </w:r>
            <w:r w:rsidRPr="00A13838">
              <w:rPr>
                <w:sz w:val="24"/>
                <w:szCs w:val="24"/>
              </w:rPr>
              <w:t xml:space="preserve">боводам перед каждым </w:t>
            </w:r>
            <w:proofErr w:type="spellStart"/>
            <w:r w:rsidRPr="00A13838">
              <w:rPr>
                <w:sz w:val="24"/>
                <w:szCs w:val="24"/>
              </w:rPr>
              <w:t>инъецированием</w:t>
            </w:r>
            <w:proofErr w:type="spellEnd"/>
            <w:r w:rsidRPr="00A13838">
              <w:rPr>
                <w:sz w:val="24"/>
                <w:szCs w:val="24"/>
              </w:rPr>
              <w:t>.</w:t>
            </w:r>
          </w:p>
        </w:tc>
      </w:tr>
      <w:tr w:rsidR="00CD6ABB" w:rsidRPr="007C70CC" w:rsidTr="00CD6ABB">
        <w:trPr>
          <w:jc w:val="center"/>
        </w:trPr>
        <w:tc>
          <w:tcPr>
            <w:tcW w:w="498" w:type="dxa"/>
          </w:tcPr>
          <w:p w:rsidR="00CD6ABB" w:rsidRPr="00A13838" w:rsidRDefault="00CD6ABB" w:rsidP="00CD6ABB">
            <w:pPr>
              <w:pStyle w:val="a6"/>
              <w:spacing w:line="240" w:lineRule="auto"/>
              <w:ind w:left="-607" w:firstLine="540"/>
              <w:jc w:val="center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8</w:t>
            </w:r>
          </w:p>
        </w:tc>
        <w:tc>
          <w:tcPr>
            <w:tcW w:w="3780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Это негормональный препарат.</w:t>
            </w:r>
          </w:p>
        </w:tc>
        <w:tc>
          <w:tcPr>
            <w:tcW w:w="5082" w:type="dxa"/>
            <w:vAlign w:val="center"/>
          </w:tcPr>
          <w:p w:rsidR="00CD6ABB" w:rsidRPr="00A13838" w:rsidRDefault="00CD6ABB" w:rsidP="00CD6ABB">
            <w:pPr>
              <w:pStyle w:val="a6"/>
              <w:spacing w:line="240" w:lineRule="auto"/>
              <w:ind w:firstLine="0"/>
              <w:jc w:val="left"/>
              <w:rPr>
                <w:sz w:val="24"/>
                <w:szCs w:val="24"/>
              </w:rPr>
            </w:pPr>
            <w:r w:rsidRPr="00A13838">
              <w:rPr>
                <w:sz w:val="24"/>
                <w:szCs w:val="24"/>
              </w:rPr>
              <w:t>Это гормональный препарат.</w:t>
            </w:r>
          </w:p>
        </w:tc>
      </w:tr>
    </w:tbl>
    <w:p w:rsidR="00CD6ABB" w:rsidRPr="00A13838" w:rsidRDefault="00CD6ABB" w:rsidP="00CD6ABB">
      <w:pPr>
        <w:pStyle w:val="a6"/>
        <w:spacing w:line="240" w:lineRule="auto"/>
        <w:ind w:firstLine="540"/>
        <w:rPr>
          <w:sz w:val="24"/>
          <w:szCs w:val="24"/>
        </w:rPr>
      </w:pPr>
    </w:p>
    <w:p w:rsidR="00CD6ABB" w:rsidRPr="00402732" w:rsidRDefault="00CD6ABB" w:rsidP="00CD6ABB">
      <w:pPr>
        <w:pStyle w:val="a6"/>
        <w:spacing w:line="240" w:lineRule="auto"/>
        <w:ind w:firstLine="540"/>
        <w:rPr>
          <w:szCs w:val="24"/>
        </w:rPr>
      </w:pPr>
      <w:r w:rsidRPr="00402732">
        <w:rPr>
          <w:szCs w:val="24"/>
        </w:rPr>
        <w:t xml:space="preserve">Следует добавить, что заготовка гипофиза трудоемка, неэтична и </w:t>
      </w:r>
      <w:proofErr w:type="spellStart"/>
      <w:r w:rsidRPr="00402732">
        <w:rPr>
          <w:szCs w:val="24"/>
        </w:rPr>
        <w:t>неэст</w:t>
      </w:r>
      <w:r w:rsidRPr="00402732">
        <w:rPr>
          <w:szCs w:val="24"/>
        </w:rPr>
        <w:t>е</w:t>
      </w:r>
      <w:r w:rsidRPr="00402732">
        <w:rPr>
          <w:szCs w:val="24"/>
        </w:rPr>
        <w:t>тична</w:t>
      </w:r>
      <w:proofErr w:type="spellEnd"/>
      <w:r w:rsidRPr="00402732">
        <w:rPr>
          <w:szCs w:val="24"/>
        </w:rPr>
        <w:t xml:space="preserve"> (рекомендуется вскрывать череп у живых рыб), а </w:t>
      </w:r>
      <w:proofErr w:type="spellStart"/>
      <w:r w:rsidRPr="00402732">
        <w:rPr>
          <w:szCs w:val="24"/>
        </w:rPr>
        <w:t>дегипофизированная</w:t>
      </w:r>
      <w:proofErr w:type="spellEnd"/>
      <w:r w:rsidRPr="00402732">
        <w:rPr>
          <w:szCs w:val="24"/>
        </w:rPr>
        <w:t xml:space="preserve"> рыба как товар сильно теряет в цене реализации. </w:t>
      </w:r>
    </w:p>
    <w:p w:rsidR="00CD6ABB" w:rsidRPr="00402732" w:rsidRDefault="00CD6ABB" w:rsidP="00CD6ABB">
      <w:pPr>
        <w:pStyle w:val="a6"/>
        <w:spacing w:line="240" w:lineRule="auto"/>
        <w:ind w:firstLine="180"/>
        <w:rPr>
          <w:szCs w:val="24"/>
        </w:rPr>
      </w:pPr>
      <w:r w:rsidRPr="00402732">
        <w:rPr>
          <w:szCs w:val="24"/>
        </w:rPr>
        <w:t xml:space="preserve">К другим преимуществам синтетических препаратов относятся </w:t>
      </w:r>
      <w:proofErr w:type="gramStart"/>
      <w:r w:rsidRPr="00402732">
        <w:rPr>
          <w:szCs w:val="24"/>
        </w:rPr>
        <w:t>следующие</w:t>
      </w:r>
      <w:proofErr w:type="gramEnd"/>
      <w:r w:rsidRPr="00402732">
        <w:rPr>
          <w:szCs w:val="24"/>
        </w:rPr>
        <w:t>:</w:t>
      </w:r>
    </w:p>
    <w:p w:rsidR="00CD6ABB" w:rsidRPr="00402732" w:rsidRDefault="00CD6ABB" w:rsidP="00CD6ABB">
      <w:pPr>
        <w:pStyle w:val="a6"/>
        <w:numPr>
          <w:ilvl w:val="0"/>
          <w:numId w:val="4"/>
        </w:numPr>
        <w:tabs>
          <w:tab w:val="clear" w:pos="900"/>
          <w:tab w:val="num" w:pos="360"/>
        </w:tabs>
        <w:spacing w:line="240" w:lineRule="auto"/>
        <w:ind w:left="0" w:firstLine="180"/>
        <w:rPr>
          <w:szCs w:val="24"/>
        </w:rPr>
      </w:pPr>
      <w:r w:rsidRPr="00402732">
        <w:rPr>
          <w:szCs w:val="24"/>
        </w:rPr>
        <w:t>Не требует существенного изменения технологии и переобучения перс</w:t>
      </w:r>
      <w:r w:rsidRPr="00402732">
        <w:rPr>
          <w:szCs w:val="24"/>
        </w:rPr>
        <w:t>о</w:t>
      </w:r>
      <w:r w:rsidRPr="00402732">
        <w:rPr>
          <w:szCs w:val="24"/>
        </w:rPr>
        <w:t>нала.</w:t>
      </w:r>
    </w:p>
    <w:p w:rsidR="00CD6ABB" w:rsidRPr="00402732" w:rsidRDefault="00CD6ABB" w:rsidP="00CD6ABB">
      <w:pPr>
        <w:pStyle w:val="a6"/>
        <w:numPr>
          <w:ilvl w:val="0"/>
          <w:numId w:val="4"/>
        </w:numPr>
        <w:tabs>
          <w:tab w:val="clear" w:pos="900"/>
          <w:tab w:val="num" w:pos="360"/>
        </w:tabs>
        <w:spacing w:line="240" w:lineRule="auto"/>
        <w:ind w:left="0" w:firstLine="180"/>
        <w:rPr>
          <w:szCs w:val="24"/>
        </w:rPr>
      </w:pPr>
      <w:r w:rsidRPr="00402732">
        <w:rPr>
          <w:szCs w:val="24"/>
        </w:rPr>
        <w:t>При соблюдении рыбоводных технологий и инструкций не вызывает тромбов икры, увеличивает срок службы производителей, повышает качество половых продуктов, личинок и рыбопосадочного материала.</w:t>
      </w:r>
    </w:p>
    <w:p w:rsidR="00CD6ABB" w:rsidRPr="00402732" w:rsidRDefault="00CD6ABB" w:rsidP="00CD6ABB">
      <w:pPr>
        <w:pStyle w:val="a6"/>
        <w:numPr>
          <w:ilvl w:val="0"/>
          <w:numId w:val="4"/>
        </w:numPr>
        <w:tabs>
          <w:tab w:val="clear" w:pos="900"/>
          <w:tab w:val="num" w:pos="360"/>
        </w:tabs>
        <w:spacing w:line="240" w:lineRule="auto"/>
        <w:ind w:left="0" w:firstLine="180"/>
        <w:rPr>
          <w:szCs w:val="24"/>
        </w:rPr>
      </w:pPr>
      <w:r w:rsidRPr="00402732">
        <w:rPr>
          <w:szCs w:val="24"/>
        </w:rPr>
        <w:t>Если овуляция задерживается из-за неблагоприятных внешних условий или не полной готовности производителей, инъекцию синтетического преп</w:t>
      </w:r>
      <w:r w:rsidRPr="00402732">
        <w:rPr>
          <w:szCs w:val="24"/>
        </w:rPr>
        <w:t>а</w:t>
      </w:r>
      <w:r w:rsidRPr="00402732">
        <w:rPr>
          <w:szCs w:val="24"/>
        </w:rPr>
        <w:t>рата можно через некоторое время повторить, т.к. при задержке ооциты не повреждаются, конечная поляризация ядра зрелых ооцитов не происходит, одновременного массового разрушения ооцитов, как при гипофизе, нет, и самка остается живой.</w:t>
      </w:r>
    </w:p>
    <w:p w:rsidR="00CD6ABB" w:rsidRPr="00402732" w:rsidRDefault="00CD6ABB" w:rsidP="00CD6ABB">
      <w:pPr>
        <w:pStyle w:val="a6"/>
        <w:numPr>
          <w:ilvl w:val="0"/>
          <w:numId w:val="4"/>
        </w:numPr>
        <w:tabs>
          <w:tab w:val="clear" w:pos="900"/>
          <w:tab w:val="num" w:pos="360"/>
        </w:tabs>
        <w:spacing w:line="240" w:lineRule="auto"/>
        <w:ind w:left="0" w:firstLine="180"/>
        <w:rPr>
          <w:szCs w:val="24"/>
        </w:rPr>
      </w:pPr>
      <w:r w:rsidRPr="00402732">
        <w:rPr>
          <w:szCs w:val="24"/>
        </w:rPr>
        <w:t xml:space="preserve">Не вызывает овуляции и </w:t>
      </w:r>
      <w:proofErr w:type="spellStart"/>
      <w:r w:rsidRPr="00402732">
        <w:rPr>
          <w:szCs w:val="24"/>
        </w:rPr>
        <w:t>спермиации</w:t>
      </w:r>
      <w:proofErr w:type="spellEnd"/>
      <w:r w:rsidRPr="00402732">
        <w:rPr>
          <w:szCs w:val="24"/>
        </w:rPr>
        <w:t xml:space="preserve"> в неблагоприятных условиях (выс</w:t>
      </w:r>
      <w:r w:rsidRPr="00402732">
        <w:rPr>
          <w:szCs w:val="24"/>
        </w:rPr>
        <w:t>о</w:t>
      </w:r>
      <w:r w:rsidRPr="00402732">
        <w:rPr>
          <w:szCs w:val="24"/>
        </w:rPr>
        <w:t>кий токсический фон воды, грунта, кормов, плохая преднерестовая подгото</w:t>
      </w:r>
      <w:r w:rsidRPr="00402732">
        <w:rPr>
          <w:szCs w:val="24"/>
        </w:rPr>
        <w:t>в</w:t>
      </w:r>
      <w:r w:rsidRPr="00402732">
        <w:rPr>
          <w:szCs w:val="24"/>
        </w:rPr>
        <w:t>ка производителей, резкие скачки температуры воды и атмосферного давл</w:t>
      </w:r>
      <w:r w:rsidRPr="00402732">
        <w:rPr>
          <w:szCs w:val="24"/>
        </w:rPr>
        <w:t>е</w:t>
      </w:r>
      <w:r w:rsidRPr="00402732">
        <w:rPr>
          <w:szCs w:val="24"/>
        </w:rPr>
        <w:t xml:space="preserve">ния и др.). Это сокращает объем непроизводительной и убыточной работы в </w:t>
      </w:r>
      <w:proofErr w:type="spellStart"/>
      <w:r w:rsidRPr="00402732">
        <w:rPr>
          <w:szCs w:val="24"/>
        </w:rPr>
        <w:lastRenderedPageBreak/>
        <w:t>инкубцехах</w:t>
      </w:r>
      <w:proofErr w:type="spellEnd"/>
      <w:r w:rsidRPr="00402732">
        <w:rPr>
          <w:szCs w:val="24"/>
        </w:rPr>
        <w:t>. Даваемая другими гормональными препаратами, в том числе г</w:t>
      </w:r>
      <w:r w:rsidRPr="00402732">
        <w:rPr>
          <w:szCs w:val="24"/>
        </w:rPr>
        <w:t>и</w:t>
      </w:r>
      <w:r w:rsidRPr="00402732">
        <w:rPr>
          <w:szCs w:val="24"/>
        </w:rPr>
        <w:t>пофизом, возможность отступления от оптимальных режимов, как правило, сопряжена с резким ухудшением качества половых продуктов, ведет к тро</w:t>
      </w:r>
      <w:r w:rsidRPr="00402732">
        <w:rPr>
          <w:szCs w:val="24"/>
        </w:rPr>
        <w:t>м</w:t>
      </w:r>
      <w:r w:rsidRPr="00402732">
        <w:rPr>
          <w:szCs w:val="24"/>
        </w:rPr>
        <w:t xml:space="preserve">бозам и повышенному отходу производителей, снижению </w:t>
      </w:r>
      <w:proofErr w:type="spellStart"/>
      <w:r w:rsidRPr="00402732">
        <w:rPr>
          <w:szCs w:val="24"/>
        </w:rPr>
        <w:t>оплодотворяем</w:t>
      </w:r>
      <w:r w:rsidRPr="00402732">
        <w:rPr>
          <w:szCs w:val="24"/>
        </w:rPr>
        <w:t>о</w:t>
      </w:r>
      <w:r w:rsidRPr="00402732">
        <w:rPr>
          <w:szCs w:val="24"/>
        </w:rPr>
        <w:t>сти</w:t>
      </w:r>
      <w:proofErr w:type="spellEnd"/>
      <w:r w:rsidRPr="00402732">
        <w:rPr>
          <w:szCs w:val="24"/>
        </w:rPr>
        <w:t xml:space="preserve"> икры, выхода и выживаемости личинок и жизнестойкости рыбопосадо</w:t>
      </w:r>
      <w:r w:rsidRPr="00402732">
        <w:rPr>
          <w:szCs w:val="24"/>
        </w:rPr>
        <w:t>ч</w:t>
      </w:r>
      <w:r w:rsidRPr="00402732">
        <w:rPr>
          <w:szCs w:val="24"/>
        </w:rPr>
        <w:t>ного материала.</w:t>
      </w:r>
    </w:p>
    <w:p w:rsidR="00CD6ABB" w:rsidRPr="00402732" w:rsidRDefault="00CD6ABB" w:rsidP="00CD6ABB">
      <w:pPr>
        <w:pStyle w:val="a6"/>
        <w:numPr>
          <w:ilvl w:val="0"/>
          <w:numId w:val="4"/>
        </w:numPr>
        <w:tabs>
          <w:tab w:val="clear" w:pos="900"/>
          <w:tab w:val="num" w:pos="360"/>
        </w:tabs>
        <w:spacing w:line="240" w:lineRule="auto"/>
        <w:ind w:left="0" w:firstLine="180"/>
        <w:rPr>
          <w:szCs w:val="24"/>
        </w:rPr>
      </w:pPr>
      <w:r w:rsidRPr="00402732">
        <w:rPr>
          <w:szCs w:val="24"/>
        </w:rPr>
        <w:t xml:space="preserve">Препараты </w:t>
      </w:r>
      <w:proofErr w:type="spellStart"/>
      <w:r w:rsidRPr="00402732">
        <w:rPr>
          <w:szCs w:val="24"/>
        </w:rPr>
        <w:t>безвредены</w:t>
      </w:r>
      <w:proofErr w:type="spellEnd"/>
      <w:r w:rsidRPr="00402732">
        <w:rPr>
          <w:szCs w:val="24"/>
        </w:rPr>
        <w:t xml:space="preserve"> для рыб и экологии, распадаются в теле рыб в т</w:t>
      </w:r>
      <w:r w:rsidRPr="00402732">
        <w:rPr>
          <w:szCs w:val="24"/>
        </w:rPr>
        <w:t>е</w:t>
      </w:r>
      <w:r w:rsidRPr="00402732">
        <w:rPr>
          <w:szCs w:val="24"/>
        </w:rPr>
        <w:t xml:space="preserve">чение 20 – 30 минут. </w:t>
      </w:r>
    </w:p>
    <w:p w:rsidR="00CD6ABB" w:rsidRPr="00402732" w:rsidRDefault="00CD6ABB" w:rsidP="00CD6ABB">
      <w:pPr>
        <w:pStyle w:val="a6"/>
        <w:spacing w:line="240" w:lineRule="auto"/>
        <w:ind w:firstLine="540"/>
        <w:rPr>
          <w:szCs w:val="24"/>
        </w:rPr>
      </w:pPr>
      <w:r w:rsidRPr="00402732">
        <w:rPr>
          <w:szCs w:val="24"/>
        </w:rPr>
        <w:t>И главное: синтез препаратов не зависит от наличия рыбы для выемки гипофиза.</w:t>
      </w:r>
    </w:p>
    <w:p w:rsidR="00CD6ABB" w:rsidRPr="00402732" w:rsidRDefault="00CD6ABB" w:rsidP="00CD6ABB">
      <w:pPr>
        <w:spacing w:after="0" w:line="240" w:lineRule="auto"/>
        <w:rPr>
          <w:rFonts w:ascii="Times New Roman" w:hAnsi="Times New Roman" w:cs="Times New Roman"/>
          <w:sz w:val="28"/>
          <w:szCs w:val="24"/>
        </w:rPr>
      </w:pPr>
    </w:p>
    <w:p w:rsidR="00CD6ABB" w:rsidRPr="00402732" w:rsidRDefault="00CD6ABB" w:rsidP="00CD6A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proofErr w:type="spellStart"/>
      <w:r w:rsidRPr="00402732">
        <w:rPr>
          <w:rFonts w:ascii="Times New Roman" w:hAnsi="Times New Roman" w:cs="Times New Roman"/>
          <w:b/>
          <w:sz w:val="28"/>
          <w:szCs w:val="24"/>
        </w:rPr>
        <w:t>Сурфагон</w:t>
      </w:r>
      <w:proofErr w:type="spellEnd"/>
    </w:p>
    <w:p w:rsidR="00CD6ABB" w:rsidRPr="00402732" w:rsidRDefault="00CD6ABB" w:rsidP="00CD6AB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D6ABB" w:rsidRPr="00402732" w:rsidRDefault="00CD6ABB" w:rsidP="00CD6ABB">
      <w:pPr>
        <w:pStyle w:val="a8"/>
        <w:spacing w:before="0" w:beforeAutospacing="0" w:after="0" w:afterAutospacing="0"/>
        <w:rPr>
          <w:sz w:val="28"/>
        </w:rPr>
      </w:pPr>
      <w:r w:rsidRPr="00402732">
        <w:rPr>
          <w:rStyle w:val="a9"/>
          <w:sz w:val="28"/>
        </w:rPr>
        <w:t xml:space="preserve">Состав и форма выпуска. </w:t>
      </w:r>
      <w:proofErr w:type="spellStart"/>
      <w:r w:rsidRPr="00402732">
        <w:rPr>
          <w:sz w:val="28"/>
        </w:rPr>
        <w:t>Сурфагон</w:t>
      </w:r>
      <w:proofErr w:type="spellEnd"/>
      <w:r w:rsidRPr="00402732">
        <w:rPr>
          <w:sz w:val="28"/>
        </w:rPr>
        <w:t xml:space="preserve"> — синтетический </w:t>
      </w:r>
      <w:proofErr w:type="spellStart"/>
      <w:r w:rsidRPr="00402732">
        <w:rPr>
          <w:sz w:val="28"/>
        </w:rPr>
        <w:t>нанапептид</w:t>
      </w:r>
      <w:proofErr w:type="spellEnd"/>
      <w:r w:rsidRPr="00402732">
        <w:rPr>
          <w:sz w:val="28"/>
        </w:rPr>
        <w:t xml:space="preserve">, аналог </w:t>
      </w:r>
      <w:proofErr w:type="spellStart"/>
      <w:r w:rsidRPr="00402732">
        <w:rPr>
          <w:sz w:val="28"/>
        </w:rPr>
        <w:t>гонадотропин-рилизинг</w:t>
      </w:r>
      <w:proofErr w:type="spellEnd"/>
      <w:r w:rsidRPr="00402732">
        <w:rPr>
          <w:sz w:val="28"/>
        </w:rPr>
        <w:t xml:space="preserve"> гормона </w:t>
      </w:r>
      <w:proofErr w:type="spellStart"/>
      <w:r w:rsidRPr="00402732">
        <w:rPr>
          <w:sz w:val="28"/>
        </w:rPr>
        <w:t>люлиберина</w:t>
      </w:r>
      <w:proofErr w:type="spellEnd"/>
      <w:r w:rsidRPr="00402732">
        <w:rPr>
          <w:sz w:val="28"/>
        </w:rPr>
        <w:t xml:space="preserve">. </w:t>
      </w:r>
      <w:proofErr w:type="spellStart"/>
      <w:r w:rsidRPr="00402732">
        <w:rPr>
          <w:sz w:val="28"/>
        </w:rPr>
        <w:t>Сурфагон</w:t>
      </w:r>
      <w:proofErr w:type="spellEnd"/>
      <w:r w:rsidRPr="00402732">
        <w:rPr>
          <w:sz w:val="28"/>
        </w:rPr>
        <w:t xml:space="preserve"> стимулирует выд</w:t>
      </w:r>
      <w:r w:rsidRPr="00402732">
        <w:rPr>
          <w:sz w:val="28"/>
        </w:rPr>
        <w:t>е</w:t>
      </w:r>
      <w:r w:rsidRPr="00402732">
        <w:rPr>
          <w:sz w:val="28"/>
        </w:rPr>
        <w:t xml:space="preserve">ление гонадотропинов гипофиза в кровь. </w:t>
      </w:r>
      <w:proofErr w:type="spellStart"/>
      <w:r w:rsidRPr="00402732">
        <w:rPr>
          <w:sz w:val="28"/>
        </w:rPr>
        <w:t>Сурфагон</w:t>
      </w:r>
      <w:proofErr w:type="spellEnd"/>
      <w:r w:rsidRPr="00402732">
        <w:rPr>
          <w:sz w:val="28"/>
        </w:rPr>
        <w:t xml:space="preserve"> более медленно, чем е</w:t>
      </w:r>
      <w:r w:rsidRPr="00402732">
        <w:rPr>
          <w:sz w:val="28"/>
        </w:rPr>
        <w:t>с</w:t>
      </w:r>
      <w:r w:rsidRPr="00402732">
        <w:rPr>
          <w:sz w:val="28"/>
        </w:rPr>
        <w:t xml:space="preserve">тественный </w:t>
      </w:r>
      <w:proofErr w:type="spellStart"/>
      <w:r w:rsidRPr="00402732">
        <w:rPr>
          <w:sz w:val="28"/>
        </w:rPr>
        <w:t>люлиберин</w:t>
      </w:r>
      <w:proofErr w:type="spellEnd"/>
      <w:r w:rsidRPr="00402732">
        <w:rPr>
          <w:sz w:val="28"/>
        </w:rPr>
        <w:t xml:space="preserve"> разрушается под действием ферментов, что обесп</w:t>
      </w:r>
      <w:r w:rsidRPr="00402732">
        <w:rPr>
          <w:sz w:val="28"/>
        </w:rPr>
        <w:t>е</w:t>
      </w:r>
      <w:r w:rsidRPr="00402732">
        <w:rPr>
          <w:sz w:val="28"/>
        </w:rPr>
        <w:t>чивает его более сильное биологическое действие на гонадотропную фун</w:t>
      </w:r>
      <w:r w:rsidRPr="00402732">
        <w:rPr>
          <w:sz w:val="28"/>
        </w:rPr>
        <w:t>к</w:t>
      </w:r>
      <w:r w:rsidRPr="00402732">
        <w:rPr>
          <w:sz w:val="28"/>
        </w:rPr>
        <w:t>цию гипофиза. В течение 3 часов после введения пептид распадается на ам</w:t>
      </w:r>
      <w:r w:rsidRPr="00402732">
        <w:rPr>
          <w:sz w:val="28"/>
        </w:rPr>
        <w:t>и</w:t>
      </w:r>
      <w:r w:rsidRPr="00402732">
        <w:rPr>
          <w:sz w:val="28"/>
        </w:rPr>
        <w:t>нокислоты и выводится из организма.</w:t>
      </w:r>
    </w:p>
    <w:p w:rsidR="00CD6ABB" w:rsidRPr="00402732" w:rsidRDefault="00CD6ABB" w:rsidP="00CD6ABB">
      <w:pPr>
        <w:pStyle w:val="a8"/>
        <w:spacing w:before="0" w:beforeAutospacing="0" w:after="0" w:afterAutospacing="0"/>
        <w:rPr>
          <w:sz w:val="28"/>
        </w:rPr>
      </w:pPr>
    </w:p>
    <w:p w:rsidR="00CD6ABB" w:rsidRPr="00402732" w:rsidRDefault="00CD6ABB" w:rsidP="00CD6ABB">
      <w:pPr>
        <w:pStyle w:val="a8"/>
        <w:spacing w:before="0" w:beforeAutospacing="0" w:after="0" w:afterAutospacing="0"/>
        <w:rPr>
          <w:sz w:val="28"/>
        </w:rPr>
      </w:pPr>
    </w:p>
    <w:p w:rsidR="00CD6ABB" w:rsidRPr="00402732" w:rsidRDefault="00CD6ABB" w:rsidP="00CD6ABB">
      <w:pPr>
        <w:pStyle w:val="a8"/>
        <w:spacing w:before="0" w:beforeAutospacing="0" w:after="0" w:afterAutospacing="0"/>
        <w:rPr>
          <w:sz w:val="28"/>
        </w:rPr>
      </w:pPr>
      <w:r w:rsidRPr="00402732">
        <w:rPr>
          <w:sz w:val="28"/>
        </w:rPr>
        <w:t xml:space="preserve">При использовании </w:t>
      </w:r>
      <w:proofErr w:type="spellStart"/>
      <w:r w:rsidRPr="00402732">
        <w:rPr>
          <w:sz w:val="28"/>
        </w:rPr>
        <w:t>сурфагона</w:t>
      </w:r>
      <w:proofErr w:type="spellEnd"/>
      <w:r w:rsidRPr="00402732">
        <w:rPr>
          <w:sz w:val="28"/>
        </w:rPr>
        <w:t xml:space="preserve"> необходимым условием созревания самок я</w:t>
      </w:r>
      <w:r w:rsidRPr="00402732">
        <w:rPr>
          <w:sz w:val="28"/>
        </w:rPr>
        <w:t>в</w:t>
      </w:r>
      <w:r w:rsidRPr="00402732">
        <w:rPr>
          <w:sz w:val="28"/>
        </w:rPr>
        <w:t>ляется способность гипофиза выделять в кровь под действием препарата до</w:t>
      </w:r>
      <w:r w:rsidRPr="00402732">
        <w:rPr>
          <w:sz w:val="28"/>
        </w:rPr>
        <w:t>с</w:t>
      </w:r>
      <w:r w:rsidRPr="00402732">
        <w:rPr>
          <w:sz w:val="28"/>
        </w:rPr>
        <w:t>таточное количество гонадотропинов. При применении «</w:t>
      </w:r>
      <w:proofErr w:type="spellStart"/>
      <w:r w:rsidRPr="00402732">
        <w:rPr>
          <w:sz w:val="28"/>
        </w:rPr>
        <w:t>Сурфагона</w:t>
      </w:r>
      <w:proofErr w:type="spellEnd"/>
      <w:r w:rsidRPr="00402732">
        <w:rPr>
          <w:sz w:val="28"/>
        </w:rPr>
        <w:t>» нег</w:t>
      </w:r>
      <w:r w:rsidRPr="00402732">
        <w:rPr>
          <w:sz w:val="28"/>
        </w:rPr>
        <w:t>а</w:t>
      </w:r>
      <w:r w:rsidRPr="00402732">
        <w:rPr>
          <w:sz w:val="28"/>
        </w:rPr>
        <w:t>тивную роль может сыграть секреция в кровь в ответ на введение препарата его ингибитора – дофамина. Подобная реакция эндокринной системы чаще всего наблюдается у стерляди и сибирского (</w:t>
      </w:r>
      <w:proofErr w:type="spellStart"/>
      <w:r w:rsidRPr="00402732">
        <w:rPr>
          <w:sz w:val="28"/>
        </w:rPr>
        <w:t>ленского</w:t>
      </w:r>
      <w:proofErr w:type="spellEnd"/>
      <w:r w:rsidRPr="00402732">
        <w:rPr>
          <w:sz w:val="28"/>
        </w:rPr>
        <w:t xml:space="preserve"> осетра). </w:t>
      </w:r>
    </w:p>
    <w:p w:rsidR="00CD6ABB" w:rsidRPr="00402732" w:rsidRDefault="00CD6ABB" w:rsidP="00CD6ABB">
      <w:pPr>
        <w:pStyle w:val="a8"/>
        <w:spacing w:before="0" w:beforeAutospacing="0" w:after="0" w:afterAutospacing="0"/>
        <w:rPr>
          <w:sz w:val="28"/>
        </w:rPr>
      </w:pPr>
      <w:proofErr w:type="spellStart"/>
      <w:r w:rsidRPr="00402732">
        <w:rPr>
          <w:sz w:val="28"/>
        </w:rPr>
        <w:t>Сурфагон</w:t>
      </w:r>
      <w:proofErr w:type="spellEnd"/>
      <w:r w:rsidRPr="00402732">
        <w:rPr>
          <w:sz w:val="28"/>
        </w:rPr>
        <w:t xml:space="preserve"> для </w:t>
      </w:r>
      <w:proofErr w:type="gramStart"/>
      <w:r w:rsidRPr="00402732">
        <w:rPr>
          <w:sz w:val="28"/>
        </w:rPr>
        <w:t>осетровых</w:t>
      </w:r>
      <w:proofErr w:type="gramEnd"/>
      <w:r w:rsidRPr="00402732">
        <w:rPr>
          <w:sz w:val="28"/>
        </w:rPr>
        <w:t xml:space="preserve"> рекомендуется применять исключительно при раб</w:t>
      </w:r>
      <w:r w:rsidRPr="00402732">
        <w:rPr>
          <w:sz w:val="28"/>
        </w:rPr>
        <w:t>о</w:t>
      </w:r>
      <w:r w:rsidRPr="00402732">
        <w:rPr>
          <w:sz w:val="28"/>
        </w:rPr>
        <w:t>те в традиционные рыбоводные сроки при оптимальной нерестовой темпер</w:t>
      </w:r>
      <w:r w:rsidRPr="00402732">
        <w:rPr>
          <w:sz w:val="28"/>
        </w:rPr>
        <w:t>а</w:t>
      </w:r>
      <w:r w:rsidRPr="00402732">
        <w:rPr>
          <w:sz w:val="28"/>
        </w:rPr>
        <w:t>туре. В отличи</w:t>
      </w:r>
      <w:proofErr w:type="gramStart"/>
      <w:r w:rsidRPr="00402732">
        <w:rPr>
          <w:sz w:val="28"/>
        </w:rPr>
        <w:t>и</w:t>
      </w:r>
      <w:proofErr w:type="gramEnd"/>
      <w:r w:rsidRPr="00402732">
        <w:rPr>
          <w:sz w:val="28"/>
        </w:rPr>
        <w:t xml:space="preserve"> от гипофизарных препаратов </w:t>
      </w:r>
      <w:proofErr w:type="spellStart"/>
      <w:r w:rsidRPr="00402732">
        <w:rPr>
          <w:sz w:val="28"/>
        </w:rPr>
        <w:t>релизинг-гормоны</w:t>
      </w:r>
      <w:proofErr w:type="spellEnd"/>
      <w:r w:rsidRPr="00402732">
        <w:rPr>
          <w:sz w:val="28"/>
        </w:rPr>
        <w:t xml:space="preserve"> не повре</w:t>
      </w:r>
      <w:r w:rsidRPr="00402732">
        <w:rPr>
          <w:sz w:val="28"/>
        </w:rPr>
        <w:t>ж</w:t>
      </w:r>
      <w:r w:rsidRPr="00402732">
        <w:rPr>
          <w:sz w:val="28"/>
        </w:rPr>
        <w:t>дают ооциты даже при 400 кратном превышении доз. Препараты могут вв</w:t>
      </w:r>
      <w:r w:rsidRPr="00402732">
        <w:rPr>
          <w:sz w:val="28"/>
        </w:rPr>
        <w:t>о</w:t>
      </w:r>
      <w:r w:rsidRPr="00402732">
        <w:rPr>
          <w:sz w:val="28"/>
        </w:rPr>
        <w:t xml:space="preserve">диться единовременно, дробно или </w:t>
      </w:r>
      <w:proofErr w:type="spellStart"/>
      <w:r w:rsidRPr="00402732">
        <w:rPr>
          <w:sz w:val="28"/>
        </w:rPr>
        <w:t>градуально</w:t>
      </w:r>
      <w:proofErr w:type="spellEnd"/>
      <w:r w:rsidRPr="00402732">
        <w:rPr>
          <w:sz w:val="28"/>
        </w:rPr>
        <w:t>.</w:t>
      </w: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402732">
        <w:rPr>
          <w:rFonts w:ascii="Times New Roman" w:hAnsi="Times New Roman" w:cs="Times New Roman"/>
          <w:sz w:val="28"/>
          <w:szCs w:val="24"/>
        </w:rPr>
        <w:t>Наиболее эффективен «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Сурфагон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» при работе с самками проходных видов – севрюги, русского осетра и белуги, а также самцами всех видов, для которых оптимальной дозой является 1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мгк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/кг. Для стерляди,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ленского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 осетра преп</w:t>
      </w:r>
      <w:r w:rsidRPr="00402732">
        <w:rPr>
          <w:rFonts w:ascii="Times New Roman" w:hAnsi="Times New Roman" w:cs="Times New Roman"/>
          <w:sz w:val="28"/>
          <w:szCs w:val="24"/>
        </w:rPr>
        <w:t>а</w:t>
      </w:r>
      <w:r w:rsidRPr="00402732">
        <w:rPr>
          <w:rFonts w:ascii="Times New Roman" w:hAnsi="Times New Roman" w:cs="Times New Roman"/>
          <w:sz w:val="28"/>
          <w:szCs w:val="24"/>
        </w:rPr>
        <w:t>рат менее эффективный, однако в случае отсутствия гипофизарных препар</w:t>
      </w:r>
      <w:r w:rsidRPr="00402732">
        <w:rPr>
          <w:rFonts w:ascii="Times New Roman" w:hAnsi="Times New Roman" w:cs="Times New Roman"/>
          <w:sz w:val="28"/>
          <w:szCs w:val="24"/>
        </w:rPr>
        <w:t>а</w:t>
      </w:r>
      <w:r w:rsidRPr="00402732">
        <w:rPr>
          <w:rFonts w:ascii="Times New Roman" w:hAnsi="Times New Roman" w:cs="Times New Roman"/>
          <w:sz w:val="28"/>
          <w:szCs w:val="24"/>
        </w:rPr>
        <w:t xml:space="preserve">тов при оптимальной нерестовой температуре его можно применять, однако дозировки в этом </w:t>
      </w:r>
      <w:proofErr w:type="gramStart"/>
      <w:r w:rsidRPr="00402732">
        <w:rPr>
          <w:rFonts w:ascii="Times New Roman" w:hAnsi="Times New Roman" w:cs="Times New Roman"/>
          <w:sz w:val="28"/>
          <w:szCs w:val="24"/>
        </w:rPr>
        <w:t>случает</w:t>
      </w:r>
      <w:proofErr w:type="gramEnd"/>
      <w:r w:rsidRPr="00402732">
        <w:rPr>
          <w:rFonts w:ascii="Times New Roman" w:hAnsi="Times New Roman" w:cs="Times New Roman"/>
          <w:sz w:val="28"/>
          <w:szCs w:val="24"/>
        </w:rPr>
        <w:t xml:space="preserve"> следует увеличить. Чувствительность истощенных и ослабленных рыб в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Сурфагону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 ниже. </w:t>
      </w: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402732">
        <w:rPr>
          <w:rFonts w:ascii="Times New Roman" w:hAnsi="Times New Roman" w:cs="Times New Roman"/>
          <w:sz w:val="28"/>
          <w:szCs w:val="24"/>
        </w:rPr>
        <w:t>В некоторых случая возникает необходимость комбинированного примен</w:t>
      </w:r>
      <w:r w:rsidRPr="00402732">
        <w:rPr>
          <w:rFonts w:ascii="Times New Roman" w:hAnsi="Times New Roman" w:cs="Times New Roman"/>
          <w:sz w:val="28"/>
          <w:szCs w:val="24"/>
        </w:rPr>
        <w:t>е</w:t>
      </w:r>
      <w:r w:rsidRPr="00402732">
        <w:rPr>
          <w:rFonts w:ascii="Times New Roman" w:hAnsi="Times New Roman" w:cs="Times New Roman"/>
          <w:sz w:val="28"/>
          <w:szCs w:val="24"/>
        </w:rPr>
        <w:t xml:space="preserve">ния гипофизарных препаратов и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Сурфагона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>. В этом случае препараты вв</w:t>
      </w:r>
      <w:r w:rsidRPr="00402732">
        <w:rPr>
          <w:rFonts w:ascii="Times New Roman" w:hAnsi="Times New Roman" w:cs="Times New Roman"/>
          <w:sz w:val="28"/>
          <w:szCs w:val="24"/>
        </w:rPr>
        <w:t>о</w:t>
      </w:r>
      <w:r w:rsidRPr="00402732">
        <w:rPr>
          <w:rFonts w:ascii="Times New Roman" w:hAnsi="Times New Roman" w:cs="Times New Roman"/>
          <w:sz w:val="28"/>
          <w:szCs w:val="24"/>
        </w:rPr>
        <w:t xml:space="preserve">дятся одновременно или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Сурфагоном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 проводится разрешающая инъекция п</w:t>
      </w:r>
      <w:r w:rsidRPr="00402732">
        <w:rPr>
          <w:rFonts w:ascii="Times New Roman" w:hAnsi="Times New Roman" w:cs="Times New Roman"/>
          <w:sz w:val="28"/>
          <w:szCs w:val="24"/>
        </w:rPr>
        <w:t>о</w:t>
      </w:r>
      <w:r w:rsidRPr="00402732">
        <w:rPr>
          <w:rFonts w:ascii="Times New Roman" w:hAnsi="Times New Roman" w:cs="Times New Roman"/>
          <w:sz w:val="28"/>
          <w:szCs w:val="24"/>
        </w:rPr>
        <w:lastRenderedPageBreak/>
        <w:t xml:space="preserve">сле </w:t>
      </w:r>
      <w:proofErr w:type="gramStart"/>
      <w:r w:rsidRPr="00402732">
        <w:rPr>
          <w:rFonts w:ascii="Times New Roman" w:hAnsi="Times New Roman" w:cs="Times New Roman"/>
          <w:sz w:val="28"/>
          <w:szCs w:val="24"/>
        </w:rPr>
        <w:t>гипофизарной</w:t>
      </w:r>
      <w:proofErr w:type="gramEnd"/>
      <w:r w:rsidRPr="00402732">
        <w:rPr>
          <w:rFonts w:ascii="Times New Roman" w:hAnsi="Times New Roman" w:cs="Times New Roman"/>
          <w:sz w:val="28"/>
          <w:szCs w:val="24"/>
        </w:rPr>
        <w:t xml:space="preserve">. Если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сурфагон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 водится перед гипофизарным препаратом, то существует опасность, что введенный после него экзогенный гонадотр</w:t>
      </w:r>
      <w:r w:rsidRPr="00402732">
        <w:rPr>
          <w:rFonts w:ascii="Times New Roman" w:hAnsi="Times New Roman" w:cs="Times New Roman"/>
          <w:sz w:val="28"/>
          <w:szCs w:val="24"/>
        </w:rPr>
        <w:t>о</w:t>
      </w:r>
      <w:r w:rsidRPr="00402732">
        <w:rPr>
          <w:rFonts w:ascii="Times New Roman" w:hAnsi="Times New Roman" w:cs="Times New Roman"/>
          <w:sz w:val="28"/>
          <w:szCs w:val="24"/>
        </w:rPr>
        <w:t xml:space="preserve">пин будет «лишним», что приведет к повреждению ооцитов. </w:t>
      </w: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402732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CD6ABB" w:rsidRPr="00402732" w:rsidRDefault="00CD6ABB" w:rsidP="00CD6A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CD6ABB" w:rsidRPr="00402732" w:rsidRDefault="00CD6ABB" w:rsidP="00CD6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proofErr w:type="spellStart"/>
      <w:r w:rsidRPr="004027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Нерестин</w:t>
      </w:r>
      <w:proofErr w:type="spellEnd"/>
    </w:p>
    <w:p w:rsidR="00CD6ABB" w:rsidRPr="00402732" w:rsidRDefault="00CD6ABB" w:rsidP="00CD6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4027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www.nerestin.narod.ru</w:t>
      </w:r>
    </w:p>
    <w:p w:rsidR="00CD6ABB" w:rsidRPr="00402732" w:rsidRDefault="00CD6ABB" w:rsidP="00CD6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40273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Классификация</w:t>
      </w:r>
    </w:p>
    <w:p w:rsidR="00CD6ABB" w:rsidRPr="00402732" w:rsidRDefault="00CD6ABB" w:rsidP="00CD6ABB">
      <w:pPr>
        <w:numPr>
          <w:ilvl w:val="0"/>
          <w:numId w:val="5"/>
        </w:numPr>
        <w:tabs>
          <w:tab w:val="clear" w:pos="720"/>
          <w:tab w:val="num" w:pos="72"/>
          <w:tab w:val="left" w:pos="252"/>
        </w:tabs>
        <w:spacing w:after="0" w:line="240" w:lineRule="auto"/>
        <w:ind w:left="72" w:firstLine="0"/>
        <w:jc w:val="both"/>
        <w:rPr>
          <w:rFonts w:ascii="Times New Roman" w:hAnsi="Times New Roman" w:cs="Times New Roman"/>
          <w:i/>
          <w:sz w:val="28"/>
          <w:szCs w:val="24"/>
          <w:u w:val="single"/>
        </w:rPr>
      </w:pPr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>Нерестин-1</w:t>
      </w:r>
      <w:r w:rsidRPr="00402732">
        <w:rPr>
          <w:rFonts w:ascii="Times New Roman" w:hAnsi="Times New Roman" w:cs="Times New Roman"/>
          <w:sz w:val="28"/>
          <w:szCs w:val="24"/>
        </w:rPr>
        <w:t xml:space="preserve"> – (большинство РЯР и карпа)  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 xml:space="preserve">Для рыб весом до </w:t>
      </w:r>
      <w:smartTag w:uri="urn:schemas-microsoft-com:office:smarttags" w:element="metricconverter">
        <w:smartTagPr>
          <w:attr w:name="ProductID" w:val="5 кг"/>
        </w:smartTagPr>
        <w:r w:rsidRPr="00402732">
          <w:rPr>
            <w:rFonts w:ascii="Times New Roman" w:hAnsi="Times New Roman" w:cs="Times New Roman"/>
            <w:i/>
            <w:iCs/>
            <w:sz w:val="28"/>
            <w:szCs w:val="24"/>
          </w:rPr>
          <w:t>5 кг</w:t>
        </w:r>
      </w:smartTag>
      <w:r w:rsidRPr="00402732">
        <w:rPr>
          <w:rFonts w:ascii="Times New Roman" w:hAnsi="Times New Roman" w:cs="Times New Roman"/>
          <w:i/>
          <w:iCs/>
          <w:sz w:val="28"/>
          <w:szCs w:val="24"/>
        </w:rPr>
        <w:t>. Рекоме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>н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 xml:space="preserve">дуется также применять при первой инъекции крупным самкам, или в конце сезона при высокой температуре на перезревающих рыбах во избежание передозировок, и для  хорошо текучих самцов. </w:t>
      </w:r>
      <w:r w:rsidRPr="00402732">
        <w:rPr>
          <w:rFonts w:ascii="Times New Roman" w:hAnsi="Times New Roman" w:cs="Times New Roman"/>
          <w:b/>
          <w:i/>
          <w:iCs/>
          <w:sz w:val="28"/>
          <w:szCs w:val="24"/>
        </w:rPr>
        <w:t>1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 xml:space="preserve"> доза = </w:t>
      </w:r>
      <w:r w:rsidRPr="00402732">
        <w:rPr>
          <w:rFonts w:ascii="Times New Roman" w:hAnsi="Times New Roman" w:cs="Times New Roman"/>
          <w:b/>
          <w:i/>
          <w:iCs/>
          <w:sz w:val="28"/>
          <w:szCs w:val="24"/>
        </w:rPr>
        <w:t>0.5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 xml:space="preserve"> мл/кг.</w:t>
      </w:r>
    </w:p>
    <w:p w:rsidR="00CD6ABB" w:rsidRPr="00402732" w:rsidRDefault="00CD6ABB" w:rsidP="00CD6ABB">
      <w:pPr>
        <w:numPr>
          <w:ilvl w:val="0"/>
          <w:numId w:val="5"/>
        </w:numPr>
        <w:tabs>
          <w:tab w:val="clear" w:pos="720"/>
          <w:tab w:val="num" w:pos="72"/>
          <w:tab w:val="left" w:pos="252"/>
        </w:tabs>
        <w:spacing w:after="0" w:line="240" w:lineRule="auto"/>
        <w:ind w:left="72" w:firstLine="0"/>
        <w:jc w:val="both"/>
        <w:rPr>
          <w:rFonts w:ascii="Times New Roman" w:hAnsi="Times New Roman" w:cs="Times New Roman"/>
          <w:i/>
          <w:sz w:val="28"/>
          <w:szCs w:val="24"/>
          <w:u w:val="single"/>
        </w:rPr>
      </w:pPr>
      <w:r w:rsidRPr="00402732">
        <w:rPr>
          <w:rFonts w:ascii="Times New Roman" w:hAnsi="Times New Roman" w:cs="Times New Roman"/>
          <w:b/>
          <w:bCs/>
          <w:sz w:val="28"/>
          <w:szCs w:val="24"/>
        </w:rPr>
        <w:t xml:space="preserve">Для карпа - </w:t>
      </w:r>
      <w:r w:rsidRPr="00402732">
        <w:rPr>
          <w:rFonts w:ascii="Times New Roman" w:hAnsi="Times New Roman" w:cs="Times New Roman"/>
          <w:sz w:val="28"/>
          <w:szCs w:val="24"/>
        </w:rPr>
        <w:t xml:space="preserve"> 0,5-0,7 мл/кг</w:t>
      </w:r>
    </w:p>
    <w:p w:rsidR="00CD6ABB" w:rsidRPr="00402732" w:rsidRDefault="00CD6ABB" w:rsidP="00CD6ABB">
      <w:pPr>
        <w:numPr>
          <w:ilvl w:val="0"/>
          <w:numId w:val="5"/>
        </w:numPr>
        <w:tabs>
          <w:tab w:val="clear" w:pos="720"/>
          <w:tab w:val="num" w:pos="72"/>
          <w:tab w:val="left" w:pos="252"/>
        </w:tabs>
        <w:spacing w:after="0" w:line="240" w:lineRule="auto"/>
        <w:ind w:left="72" w:firstLine="0"/>
        <w:jc w:val="both"/>
        <w:rPr>
          <w:rFonts w:ascii="Times New Roman" w:hAnsi="Times New Roman" w:cs="Times New Roman"/>
          <w:i/>
          <w:sz w:val="28"/>
          <w:szCs w:val="24"/>
          <w:u w:val="single"/>
        </w:rPr>
      </w:pPr>
      <w:r w:rsidRPr="00402732">
        <w:rPr>
          <w:rStyle w:val="a9"/>
          <w:rFonts w:ascii="Times New Roman" w:hAnsi="Times New Roman" w:cs="Times New Roman"/>
          <w:i/>
          <w:iCs/>
          <w:sz w:val="28"/>
          <w:szCs w:val="24"/>
          <w:u w:val="single"/>
        </w:rPr>
        <w:t xml:space="preserve">  </w:t>
      </w:r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 xml:space="preserve">  Нерестин-1А</w:t>
      </w:r>
      <w:r w:rsidRPr="00402732">
        <w:rPr>
          <w:rFonts w:ascii="Times New Roman" w:hAnsi="Times New Roman" w:cs="Times New Roman"/>
          <w:sz w:val="28"/>
          <w:szCs w:val="24"/>
          <w:u w:val="single"/>
        </w:rPr>
        <w:t xml:space="preserve"> -</w:t>
      </w:r>
      <w:r w:rsidRPr="00402732">
        <w:rPr>
          <w:rFonts w:ascii="Times New Roman" w:hAnsi="Times New Roman" w:cs="Times New Roman"/>
          <w:sz w:val="28"/>
          <w:szCs w:val="24"/>
        </w:rPr>
        <w:t xml:space="preserve"> то же, что и Нерестин-1, но вдвое большей концентр</w:t>
      </w:r>
      <w:r w:rsidRPr="00402732">
        <w:rPr>
          <w:rFonts w:ascii="Times New Roman" w:hAnsi="Times New Roman" w:cs="Times New Roman"/>
          <w:sz w:val="28"/>
          <w:szCs w:val="24"/>
        </w:rPr>
        <w:t>а</w:t>
      </w:r>
      <w:r w:rsidRPr="00402732">
        <w:rPr>
          <w:rFonts w:ascii="Times New Roman" w:hAnsi="Times New Roman" w:cs="Times New Roman"/>
          <w:sz w:val="28"/>
          <w:szCs w:val="24"/>
        </w:rPr>
        <w:t xml:space="preserve">ции. </w:t>
      </w:r>
      <w:r w:rsidRPr="00402732">
        <w:rPr>
          <w:rFonts w:ascii="Times New Roman" w:hAnsi="Times New Roman" w:cs="Times New Roman"/>
          <w:b/>
          <w:sz w:val="28"/>
          <w:szCs w:val="24"/>
        </w:rPr>
        <w:t>1 д</w:t>
      </w:r>
      <w:r w:rsidRPr="00402732">
        <w:rPr>
          <w:rFonts w:ascii="Times New Roman" w:hAnsi="Times New Roman" w:cs="Times New Roman"/>
          <w:sz w:val="28"/>
          <w:szCs w:val="24"/>
        </w:rPr>
        <w:t xml:space="preserve">оза = </w:t>
      </w:r>
      <w:r w:rsidRPr="00402732">
        <w:rPr>
          <w:rFonts w:ascii="Times New Roman" w:hAnsi="Times New Roman" w:cs="Times New Roman"/>
          <w:b/>
          <w:sz w:val="28"/>
          <w:szCs w:val="24"/>
        </w:rPr>
        <w:t>0.25 м</w:t>
      </w:r>
      <w:r w:rsidRPr="00402732">
        <w:rPr>
          <w:rFonts w:ascii="Times New Roman" w:hAnsi="Times New Roman" w:cs="Times New Roman"/>
          <w:sz w:val="28"/>
          <w:szCs w:val="24"/>
        </w:rPr>
        <w:t xml:space="preserve">л/кг. </w:t>
      </w:r>
      <w:r w:rsidRPr="00402732">
        <w:rPr>
          <w:rFonts w:ascii="Times New Roman" w:hAnsi="Times New Roman" w:cs="Times New Roman"/>
          <w:i/>
          <w:sz w:val="28"/>
          <w:szCs w:val="24"/>
        </w:rPr>
        <w:t xml:space="preserve">Удобен для рыб весом более </w:t>
      </w:r>
      <w:smartTag w:uri="urn:schemas-microsoft-com:office:smarttags" w:element="metricconverter">
        <w:smartTagPr>
          <w:attr w:name="ProductID" w:val="9 кг"/>
        </w:smartTagPr>
        <w:r w:rsidRPr="00402732">
          <w:rPr>
            <w:rFonts w:ascii="Times New Roman" w:hAnsi="Times New Roman" w:cs="Times New Roman"/>
            <w:i/>
            <w:sz w:val="28"/>
            <w:szCs w:val="24"/>
          </w:rPr>
          <w:t>9 кг</w:t>
        </w:r>
      </w:smartTag>
      <w:r w:rsidRPr="00402732">
        <w:rPr>
          <w:rFonts w:ascii="Times New Roman" w:hAnsi="Times New Roman" w:cs="Times New Roman"/>
          <w:i/>
          <w:sz w:val="28"/>
          <w:szCs w:val="24"/>
        </w:rPr>
        <w:t xml:space="preserve">. </w:t>
      </w:r>
      <w:proofErr w:type="gramStart"/>
      <w:r w:rsidRPr="00402732">
        <w:rPr>
          <w:rFonts w:ascii="Times New Roman" w:hAnsi="Times New Roman" w:cs="Times New Roman"/>
          <w:i/>
          <w:sz w:val="28"/>
          <w:szCs w:val="24"/>
        </w:rPr>
        <w:t>Оптимален та</w:t>
      </w:r>
      <w:r w:rsidRPr="00402732">
        <w:rPr>
          <w:rFonts w:ascii="Times New Roman" w:hAnsi="Times New Roman" w:cs="Times New Roman"/>
          <w:i/>
          <w:sz w:val="28"/>
          <w:szCs w:val="24"/>
        </w:rPr>
        <w:t>к</w:t>
      </w:r>
      <w:r w:rsidRPr="00402732">
        <w:rPr>
          <w:rFonts w:ascii="Times New Roman" w:hAnsi="Times New Roman" w:cs="Times New Roman"/>
          <w:i/>
          <w:sz w:val="28"/>
          <w:szCs w:val="24"/>
        </w:rPr>
        <w:t xml:space="preserve">же в начале сезона инкубации, для второй инъекции самкам и для крупных </w:t>
      </w:r>
      <w:proofErr w:type="spellStart"/>
      <w:r w:rsidRPr="00402732">
        <w:rPr>
          <w:rFonts w:ascii="Times New Roman" w:hAnsi="Times New Roman" w:cs="Times New Roman"/>
          <w:i/>
          <w:sz w:val="28"/>
          <w:szCs w:val="24"/>
        </w:rPr>
        <w:t>нетекучих</w:t>
      </w:r>
      <w:proofErr w:type="spellEnd"/>
      <w:r w:rsidRPr="00402732">
        <w:rPr>
          <w:rFonts w:ascii="Times New Roman" w:hAnsi="Times New Roman" w:cs="Times New Roman"/>
          <w:i/>
          <w:sz w:val="28"/>
          <w:szCs w:val="24"/>
        </w:rPr>
        <w:t xml:space="preserve"> самцов.</w:t>
      </w:r>
      <w:proofErr w:type="gramEnd"/>
      <w:r w:rsidRPr="00402732">
        <w:rPr>
          <w:rFonts w:ascii="Times New Roman" w:hAnsi="Times New Roman" w:cs="Times New Roman"/>
          <w:b/>
          <w:bCs/>
          <w:sz w:val="28"/>
          <w:szCs w:val="24"/>
        </w:rPr>
        <w:t xml:space="preserve"> Для карпа - </w:t>
      </w:r>
      <w:r w:rsidRPr="00402732">
        <w:rPr>
          <w:rFonts w:ascii="Times New Roman" w:hAnsi="Times New Roman" w:cs="Times New Roman"/>
          <w:sz w:val="28"/>
          <w:szCs w:val="24"/>
        </w:rPr>
        <w:t xml:space="preserve"> </w:t>
      </w:r>
      <w:r w:rsidRPr="00402732">
        <w:rPr>
          <w:rFonts w:ascii="Times New Roman" w:hAnsi="Times New Roman" w:cs="Times New Roman"/>
          <w:b/>
          <w:sz w:val="28"/>
          <w:szCs w:val="24"/>
        </w:rPr>
        <w:t>Н1А</w:t>
      </w:r>
      <w:r w:rsidRPr="00402732">
        <w:rPr>
          <w:rFonts w:ascii="Times New Roman" w:hAnsi="Times New Roman" w:cs="Times New Roman"/>
          <w:sz w:val="28"/>
          <w:szCs w:val="24"/>
        </w:rPr>
        <w:t xml:space="preserve"> (0,25-0,35)</w:t>
      </w:r>
    </w:p>
    <w:p w:rsidR="00CD6ABB" w:rsidRPr="00402732" w:rsidRDefault="00CD6ABB" w:rsidP="00CD6ABB">
      <w:pPr>
        <w:tabs>
          <w:tab w:val="left" w:pos="25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4"/>
          <w:u w:val="single"/>
        </w:rPr>
      </w:pPr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 xml:space="preserve">   Нерестин-1Б -</w:t>
      </w:r>
      <w:r w:rsidRPr="00402732">
        <w:rPr>
          <w:rFonts w:ascii="Times New Roman" w:hAnsi="Times New Roman" w:cs="Times New Roman"/>
          <w:sz w:val="28"/>
          <w:szCs w:val="24"/>
        </w:rPr>
        <w:t xml:space="preserve"> </w:t>
      </w:r>
      <w:r w:rsidRPr="00402732">
        <w:rPr>
          <w:rFonts w:ascii="Times New Roman" w:hAnsi="Times New Roman" w:cs="Times New Roman"/>
          <w:i/>
          <w:sz w:val="28"/>
          <w:szCs w:val="24"/>
        </w:rPr>
        <w:t>удобен для рыб весом 5-</w:t>
      </w:r>
      <w:smartTag w:uri="urn:schemas-microsoft-com:office:smarttags" w:element="metricconverter">
        <w:smartTagPr>
          <w:attr w:name="ProductID" w:val="9 кг"/>
        </w:smartTagPr>
        <w:r w:rsidRPr="00402732">
          <w:rPr>
            <w:rFonts w:ascii="Times New Roman" w:hAnsi="Times New Roman" w:cs="Times New Roman"/>
            <w:i/>
            <w:sz w:val="28"/>
            <w:szCs w:val="24"/>
          </w:rPr>
          <w:t>9 кг</w:t>
        </w:r>
      </w:smartTag>
      <w:r w:rsidRPr="00402732">
        <w:rPr>
          <w:rFonts w:ascii="Times New Roman" w:hAnsi="Times New Roman" w:cs="Times New Roman"/>
          <w:i/>
          <w:sz w:val="28"/>
          <w:szCs w:val="24"/>
        </w:rPr>
        <w:t>. Средний препарат для средних условий. Оптимален в середине сезона инкубации и при обеих инъекциях са</w:t>
      </w:r>
      <w:r w:rsidRPr="00402732">
        <w:rPr>
          <w:rFonts w:ascii="Times New Roman" w:hAnsi="Times New Roman" w:cs="Times New Roman"/>
          <w:i/>
          <w:sz w:val="28"/>
          <w:szCs w:val="24"/>
        </w:rPr>
        <w:t>м</w:t>
      </w:r>
      <w:r w:rsidRPr="00402732">
        <w:rPr>
          <w:rFonts w:ascii="Times New Roman" w:hAnsi="Times New Roman" w:cs="Times New Roman"/>
          <w:i/>
          <w:sz w:val="28"/>
          <w:szCs w:val="24"/>
        </w:rPr>
        <w:t>кам.</w:t>
      </w:r>
      <w:r w:rsidRPr="00402732">
        <w:rPr>
          <w:rFonts w:ascii="Times New Roman" w:hAnsi="Times New Roman" w:cs="Times New Roman"/>
          <w:sz w:val="28"/>
          <w:szCs w:val="24"/>
        </w:rPr>
        <w:t xml:space="preserve"> 1 доза = </w:t>
      </w:r>
      <w:r w:rsidRPr="00402732">
        <w:rPr>
          <w:rFonts w:ascii="Times New Roman" w:hAnsi="Times New Roman" w:cs="Times New Roman"/>
          <w:b/>
          <w:sz w:val="28"/>
          <w:szCs w:val="24"/>
        </w:rPr>
        <w:t>0.33</w:t>
      </w:r>
      <w:r w:rsidRPr="00402732">
        <w:rPr>
          <w:rFonts w:ascii="Times New Roman" w:hAnsi="Times New Roman" w:cs="Times New Roman"/>
          <w:sz w:val="28"/>
          <w:szCs w:val="24"/>
        </w:rPr>
        <w:t xml:space="preserve"> мл/кг.</w:t>
      </w:r>
    </w:p>
    <w:p w:rsidR="00CD6ABB" w:rsidRPr="00402732" w:rsidRDefault="00CD6ABB" w:rsidP="00CD6ABB">
      <w:pPr>
        <w:numPr>
          <w:ilvl w:val="0"/>
          <w:numId w:val="5"/>
        </w:numPr>
        <w:tabs>
          <w:tab w:val="clear" w:pos="720"/>
          <w:tab w:val="num" w:pos="72"/>
          <w:tab w:val="left" w:pos="252"/>
        </w:tabs>
        <w:spacing w:after="0" w:line="240" w:lineRule="auto"/>
        <w:ind w:left="72" w:firstLine="0"/>
        <w:jc w:val="both"/>
        <w:rPr>
          <w:rFonts w:ascii="Times New Roman" w:hAnsi="Times New Roman" w:cs="Times New Roman"/>
          <w:i/>
          <w:sz w:val="28"/>
          <w:szCs w:val="24"/>
          <w:u w:val="single"/>
        </w:rPr>
      </w:pPr>
      <w:r w:rsidRPr="00402732">
        <w:rPr>
          <w:rFonts w:ascii="Times New Roman" w:hAnsi="Times New Roman" w:cs="Times New Roman"/>
          <w:b/>
          <w:bCs/>
          <w:i/>
          <w:sz w:val="28"/>
          <w:szCs w:val="24"/>
          <w:u w:val="single"/>
        </w:rPr>
        <w:t>Д</w:t>
      </w:r>
      <w:r w:rsidRPr="00402732">
        <w:rPr>
          <w:rFonts w:ascii="Times New Roman" w:hAnsi="Times New Roman" w:cs="Times New Roman"/>
          <w:b/>
          <w:bCs/>
          <w:sz w:val="28"/>
          <w:szCs w:val="24"/>
        </w:rPr>
        <w:t xml:space="preserve">ля карпа - </w:t>
      </w:r>
      <w:r w:rsidRPr="00402732">
        <w:rPr>
          <w:rFonts w:ascii="Times New Roman" w:hAnsi="Times New Roman" w:cs="Times New Roman"/>
          <w:sz w:val="28"/>
          <w:szCs w:val="24"/>
        </w:rPr>
        <w:t xml:space="preserve"> </w:t>
      </w:r>
      <w:r w:rsidRPr="00402732">
        <w:rPr>
          <w:rFonts w:ascii="Times New Roman" w:hAnsi="Times New Roman" w:cs="Times New Roman"/>
          <w:b/>
          <w:bCs/>
          <w:sz w:val="28"/>
          <w:szCs w:val="24"/>
        </w:rPr>
        <w:t>Н1Б</w:t>
      </w:r>
      <w:r w:rsidRPr="00402732">
        <w:rPr>
          <w:rFonts w:ascii="Times New Roman" w:hAnsi="Times New Roman" w:cs="Times New Roman"/>
          <w:sz w:val="28"/>
          <w:szCs w:val="24"/>
        </w:rPr>
        <w:t xml:space="preserve"> (0,33-0,46 мл/кг) </w:t>
      </w:r>
    </w:p>
    <w:p w:rsidR="00CD6ABB" w:rsidRPr="00402732" w:rsidRDefault="00CD6ABB" w:rsidP="00CD6ABB">
      <w:pPr>
        <w:tabs>
          <w:tab w:val="left" w:pos="252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 xml:space="preserve">Нерестин-4 </w:t>
      </w:r>
      <w:r w:rsidRPr="00402732">
        <w:rPr>
          <w:rStyle w:val="a9"/>
          <w:rFonts w:ascii="Times New Roman" w:hAnsi="Times New Roman" w:cs="Times New Roman"/>
          <w:sz w:val="28"/>
          <w:szCs w:val="24"/>
        </w:rPr>
        <w:t xml:space="preserve">–  (карпы)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1 </w:t>
      </w:r>
      <w:r w:rsidRPr="00402732">
        <w:rPr>
          <w:rFonts w:ascii="Times New Roman" w:hAnsi="Times New Roman" w:cs="Times New Roman"/>
          <w:sz w:val="28"/>
          <w:szCs w:val="24"/>
        </w:rPr>
        <w:t xml:space="preserve">доза =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0,5 </w:t>
      </w:r>
      <w:r w:rsidRPr="00402732">
        <w:rPr>
          <w:rFonts w:ascii="Times New Roman" w:hAnsi="Times New Roman" w:cs="Times New Roman"/>
          <w:sz w:val="28"/>
          <w:szCs w:val="24"/>
        </w:rPr>
        <w:t>мл/кг. Также для применения на леще, лине, карасе,</w:t>
      </w:r>
    </w:p>
    <w:p w:rsidR="00CD6ABB" w:rsidRPr="00402732" w:rsidRDefault="00CD6ABB" w:rsidP="00CD6ABB">
      <w:pPr>
        <w:numPr>
          <w:ilvl w:val="0"/>
          <w:numId w:val="5"/>
        </w:numPr>
        <w:tabs>
          <w:tab w:val="clear" w:pos="720"/>
          <w:tab w:val="num" w:pos="72"/>
          <w:tab w:val="left" w:pos="252"/>
        </w:tabs>
        <w:spacing w:after="0" w:line="240" w:lineRule="auto"/>
        <w:ind w:left="72" w:firstLine="0"/>
        <w:jc w:val="both"/>
        <w:rPr>
          <w:rFonts w:ascii="Times New Roman" w:hAnsi="Times New Roman" w:cs="Times New Roman"/>
          <w:sz w:val="28"/>
          <w:szCs w:val="24"/>
        </w:rPr>
      </w:pPr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 xml:space="preserve">    Нерестин-5, Нерестин-5А, Нерестин-5Б -  (осетровые) </w:t>
      </w:r>
      <w:r w:rsidRPr="00402732">
        <w:rPr>
          <w:rFonts w:ascii="Times New Roman" w:hAnsi="Times New Roman" w:cs="Times New Roman"/>
          <w:sz w:val="28"/>
          <w:szCs w:val="24"/>
        </w:rPr>
        <w:t xml:space="preserve">Hepeстин-5 </w:t>
      </w:r>
      <w:proofErr w:type="gramStart"/>
      <w:r w:rsidRPr="00402732">
        <w:rPr>
          <w:rFonts w:ascii="Times New Roman" w:hAnsi="Times New Roman" w:cs="Times New Roman"/>
          <w:sz w:val="28"/>
          <w:szCs w:val="24"/>
        </w:rPr>
        <w:t>адаптирован</w:t>
      </w:r>
      <w:proofErr w:type="gramEnd"/>
      <w:r w:rsidRPr="00402732">
        <w:rPr>
          <w:rFonts w:ascii="Times New Roman" w:hAnsi="Times New Roman" w:cs="Times New Roman"/>
          <w:sz w:val="28"/>
          <w:szCs w:val="24"/>
        </w:rPr>
        <w:t xml:space="preserve"> специально для 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>стерляди, Н</w:t>
      </w:r>
      <w:r w:rsidRPr="00402732">
        <w:rPr>
          <w:rFonts w:ascii="Times New Roman" w:hAnsi="Times New Roman" w:cs="Times New Roman"/>
          <w:sz w:val="28"/>
          <w:szCs w:val="24"/>
        </w:rPr>
        <w:t xml:space="preserve">ерестин-5А применяют для 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>севр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>ю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 xml:space="preserve">ги, осетров, </w:t>
      </w:r>
      <w:proofErr w:type="spellStart"/>
      <w:r w:rsidRPr="00402732">
        <w:rPr>
          <w:rFonts w:ascii="Times New Roman" w:hAnsi="Times New Roman" w:cs="Times New Roman"/>
          <w:i/>
          <w:iCs/>
          <w:sz w:val="28"/>
          <w:szCs w:val="24"/>
        </w:rPr>
        <w:t>веслоноса</w:t>
      </w:r>
      <w:proofErr w:type="spellEnd"/>
      <w:r w:rsidRPr="00402732">
        <w:rPr>
          <w:rFonts w:ascii="Times New Roman" w:hAnsi="Times New Roman" w:cs="Times New Roman"/>
          <w:i/>
          <w:iCs/>
          <w:sz w:val="28"/>
          <w:szCs w:val="24"/>
        </w:rPr>
        <w:t>, Н</w:t>
      </w:r>
      <w:r w:rsidRPr="00402732">
        <w:rPr>
          <w:rFonts w:ascii="Times New Roman" w:hAnsi="Times New Roman" w:cs="Times New Roman"/>
          <w:sz w:val="28"/>
          <w:szCs w:val="24"/>
        </w:rPr>
        <w:t xml:space="preserve">ерестин-5Б используют для </w:t>
      </w:r>
      <w:r w:rsidRPr="00402732">
        <w:rPr>
          <w:rFonts w:ascii="Times New Roman" w:hAnsi="Times New Roman" w:cs="Times New Roman"/>
          <w:i/>
          <w:iCs/>
          <w:sz w:val="28"/>
          <w:szCs w:val="24"/>
        </w:rPr>
        <w:t xml:space="preserve">белуги, </w:t>
      </w:r>
      <w:proofErr w:type="spellStart"/>
      <w:r w:rsidRPr="00402732">
        <w:rPr>
          <w:rFonts w:ascii="Times New Roman" w:hAnsi="Times New Roman" w:cs="Times New Roman"/>
          <w:i/>
          <w:iCs/>
          <w:sz w:val="28"/>
          <w:szCs w:val="24"/>
        </w:rPr>
        <w:t>калуги</w:t>
      </w:r>
      <w:proofErr w:type="spellEnd"/>
      <w:r w:rsidRPr="00402732">
        <w:rPr>
          <w:rFonts w:ascii="Times New Roman" w:hAnsi="Times New Roman" w:cs="Times New Roman"/>
          <w:i/>
          <w:iCs/>
          <w:sz w:val="28"/>
          <w:szCs w:val="24"/>
        </w:rPr>
        <w:t>. Н</w:t>
      </w:r>
      <w:r w:rsidRPr="00402732">
        <w:rPr>
          <w:rFonts w:ascii="Times New Roman" w:hAnsi="Times New Roman" w:cs="Times New Roman"/>
          <w:sz w:val="28"/>
          <w:szCs w:val="24"/>
        </w:rPr>
        <w:t>ере</w:t>
      </w:r>
      <w:r w:rsidRPr="00402732">
        <w:rPr>
          <w:rFonts w:ascii="Times New Roman" w:hAnsi="Times New Roman" w:cs="Times New Roman"/>
          <w:sz w:val="28"/>
          <w:szCs w:val="24"/>
        </w:rPr>
        <w:t>с</w:t>
      </w:r>
      <w:r w:rsidRPr="00402732">
        <w:rPr>
          <w:rFonts w:ascii="Times New Roman" w:hAnsi="Times New Roman" w:cs="Times New Roman"/>
          <w:sz w:val="28"/>
          <w:szCs w:val="24"/>
        </w:rPr>
        <w:t xml:space="preserve">тин-5 -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0,4 </w:t>
      </w:r>
      <w:r w:rsidRPr="00402732">
        <w:rPr>
          <w:rFonts w:ascii="Times New Roman" w:hAnsi="Times New Roman" w:cs="Times New Roman"/>
          <w:sz w:val="28"/>
          <w:szCs w:val="24"/>
        </w:rPr>
        <w:t xml:space="preserve">мл/кг (доза только для стерляди), 5А -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0,2 </w:t>
      </w:r>
      <w:r w:rsidRPr="00402732">
        <w:rPr>
          <w:rFonts w:ascii="Times New Roman" w:hAnsi="Times New Roman" w:cs="Times New Roman"/>
          <w:sz w:val="28"/>
          <w:szCs w:val="24"/>
        </w:rPr>
        <w:t xml:space="preserve">мл/кг, 5Б -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0,1 </w:t>
      </w:r>
      <w:r w:rsidRPr="00402732">
        <w:rPr>
          <w:rFonts w:ascii="Times New Roman" w:hAnsi="Times New Roman" w:cs="Times New Roman"/>
          <w:sz w:val="28"/>
          <w:szCs w:val="24"/>
        </w:rPr>
        <w:t xml:space="preserve">мл/кг </w:t>
      </w:r>
    </w:p>
    <w:p w:rsidR="00CD6ABB" w:rsidRPr="00402732" w:rsidRDefault="00CD6ABB" w:rsidP="00CD6ABB">
      <w:pPr>
        <w:tabs>
          <w:tab w:val="num" w:pos="72"/>
          <w:tab w:val="left" w:pos="252"/>
        </w:tabs>
        <w:spacing w:after="0" w:line="240" w:lineRule="auto"/>
        <w:ind w:left="72"/>
        <w:jc w:val="both"/>
        <w:rPr>
          <w:rFonts w:ascii="Times New Roman" w:hAnsi="Times New Roman" w:cs="Times New Roman"/>
          <w:sz w:val="28"/>
          <w:szCs w:val="24"/>
        </w:rPr>
      </w:pPr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 xml:space="preserve">    </w:t>
      </w:r>
      <w:proofErr w:type="gramStart"/>
      <w:r w:rsidRPr="00402732">
        <w:rPr>
          <w:rStyle w:val="a9"/>
          <w:rFonts w:ascii="Times New Roman" w:hAnsi="Times New Roman" w:cs="Times New Roman"/>
          <w:sz w:val="28"/>
          <w:szCs w:val="24"/>
          <w:u w:val="single"/>
        </w:rPr>
        <w:t xml:space="preserve">Нерестин-6 и Нерестин-6А </w:t>
      </w:r>
      <w:r w:rsidRPr="00402732">
        <w:rPr>
          <w:rStyle w:val="a9"/>
          <w:rFonts w:ascii="Times New Roman" w:hAnsi="Times New Roman" w:cs="Times New Roman"/>
          <w:sz w:val="28"/>
          <w:szCs w:val="24"/>
        </w:rPr>
        <w:t xml:space="preserve">- </w:t>
      </w:r>
      <w:r w:rsidRPr="00402732">
        <w:rPr>
          <w:rFonts w:ascii="Times New Roman" w:hAnsi="Times New Roman" w:cs="Times New Roman"/>
          <w:sz w:val="28"/>
          <w:szCs w:val="24"/>
        </w:rPr>
        <w:t xml:space="preserve">Нерестина-6 =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0,5 </w:t>
      </w:r>
      <w:r w:rsidRPr="00402732">
        <w:rPr>
          <w:rFonts w:ascii="Times New Roman" w:hAnsi="Times New Roman" w:cs="Times New Roman"/>
          <w:sz w:val="28"/>
          <w:szCs w:val="24"/>
        </w:rPr>
        <w:t xml:space="preserve">мл/кг,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1 </w:t>
      </w:r>
      <w:r w:rsidRPr="00402732">
        <w:rPr>
          <w:rFonts w:ascii="Times New Roman" w:hAnsi="Times New Roman" w:cs="Times New Roman"/>
          <w:sz w:val="28"/>
          <w:szCs w:val="24"/>
        </w:rPr>
        <w:t xml:space="preserve">доза Нерестина-6А =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0,25 </w:t>
      </w:r>
      <w:r w:rsidRPr="00402732">
        <w:rPr>
          <w:rFonts w:ascii="Times New Roman" w:hAnsi="Times New Roman" w:cs="Times New Roman"/>
          <w:sz w:val="28"/>
          <w:szCs w:val="24"/>
        </w:rPr>
        <w:t>мл/кг).</w:t>
      </w:r>
      <w:proofErr w:type="gramEnd"/>
      <w:r w:rsidRPr="00402732">
        <w:rPr>
          <w:rFonts w:ascii="Times New Roman" w:hAnsi="Times New Roman" w:cs="Times New Roman"/>
          <w:sz w:val="28"/>
          <w:szCs w:val="24"/>
        </w:rPr>
        <w:t xml:space="preserve"> Для применения на сазане, карпе разных пород и кои (японском карпе) во всех зонах рыбоводства и типах рыбоводных хозяйств, а также на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канальном и </w:t>
      </w:r>
      <w:proofErr w:type="spellStart"/>
      <w:r w:rsidRPr="00402732">
        <w:rPr>
          <w:rFonts w:ascii="Times New Roman" w:hAnsi="Times New Roman" w:cs="Times New Roman"/>
          <w:b/>
          <w:sz w:val="28"/>
          <w:szCs w:val="24"/>
        </w:rPr>
        <w:t>клариевом</w:t>
      </w:r>
      <w:proofErr w:type="spellEnd"/>
      <w:r w:rsidRPr="00402732">
        <w:rPr>
          <w:rFonts w:ascii="Times New Roman" w:hAnsi="Times New Roman" w:cs="Times New Roman"/>
          <w:b/>
          <w:sz w:val="28"/>
          <w:szCs w:val="24"/>
        </w:rPr>
        <w:t xml:space="preserve"> соме </w:t>
      </w:r>
      <w:r w:rsidRPr="00402732">
        <w:rPr>
          <w:rFonts w:ascii="Times New Roman" w:hAnsi="Times New Roman" w:cs="Times New Roman"/>
          <w:sz w:val="28"/>
          <w:szCs w:val="24"/>
        </w:rPr>
        <w:t>(!),</w:t>
      </w:r>
    </w:p>
    <w:p w:rsidR="00CD6ABB" w:rsidRPr="00402732" w:rsidRDefault="00CD6ABB" w:rsidP="00CD6ABB">
      <w:pPr>
        <w:tabs>
          <w:tab w:val="num" w:pos="72"/>
          <w:tab w:val="left" w:pos="252"/>
        </w:tabs>
        <w:spacing w:after="0" w:line="240" w:lineRule="auto"/>
        <w:ind w:left="72"/>
        <w:jc w:val="both"/>
        <w:rPr>
          <w:rFonts w:ascii="Times New Roman" w:hAnsi="Times New Roman" w:cs="Times New Roman"/>
          <w:sz w:val="28"/>
          <w:szCs w:val="24"/>
        </w:rPr>
      </w:pPr>
      <w:r w:rsidRPr="00402732">
        <w:rPr>
          <w:rFonts w:ascii="Times New Roman" w:hAnsi="Times New Roman" w:cs="Times New Roman"/>
          <w:b/>
          <w:sz w:val="28"/>
          <w:szCs w:val="24"/>
          <w:u w:val="single"/>
        </w:rPr>
        <w:t>Нерестин-7 и Нерестин-7А -</w:t>
      </w:r>
      <w:r w:rsidRPr="00402732">
        <w:rPr>
          <w:rFonts w:ascii="Times New Roman" w:hAnsi="Times New Roman" w:cs="Times New Roman"/>
          <w:sz w:val="28"/>
          <w:szCs w:val="24"/>
        </w:rPr>
        <w:t xml:space="preserve"> </w:t>
      </w:r>
      <w:r w:rsidRPr="00402732">
        <w:rPr>
          <w:rFonts w:ascii="Times New Roman" w:hAnsi="Times New Roman" w:cs="Times New Roman"/>
          <w:i/>
          <w:sz w:val="28"/>
          <w:szCs w:val="24"/>
        </w:rPr>
        <w:t>(испытания с 2006 года)</w:t>
      </w:r>
      <w:r w:rsidRPr="00402732">
        <w:rPr>
          <w:rFonts w:ascii="Times New Roman" w:hAnsi="Times New Roman" w:cs="Times New Roman"/>
          <w:sz w:val="28"/>
          <w:szCs w:val="24"/>
        </w:rPr>
        <w:t xml:space="preserve"> поставляется во фл</w:t>
      </w:r>
      <w:r w:rsidRPr="00402732">
        <w:rPr>
          <w:rFonts w:ascii="Times New Roman" w:hAnsi="Times New Roman" w:cs="Times New Roman"/>
          <w:sz w:val="28"/>
          <w:szCs w:val="24"/>
        </w:rPr>
        <w:t>а</w:t>
      </w:r>
      <w:r w:rsidRPr="00402732">
        <w:rPr>
          <w:rFonts w:ascii="Times New Roman" w:hAnsi="Times New Roman" w:cs="Times New Roman"/>
          <w:sz w:val="28"/>
          <w:szCs w:val="24"/>
        </w:rPr>
        <w:t xml:space="preserve">конах </w:t>
      </w:r>
      <w:r w:rsidRPr="00402732">
        <w:rPr>
          <w:rFonts w:ascii="Times New Roman" w:hAnsi="Times New Roman" w:cs="Times New Roman"/>
          <w:b/>
          <w:sz w:val="28"/>
          <w:szCs w:val="24"/>
        </w:rPr>
        <w:t>20(+1)</w:t>
      </w:r>
      <w:r w:rsidRPr="00402732">
        <w:rPr>
          <w:rFonts w:ascii="Times New Roman" w:hAnsi="Times New Roman" w:cs="Times New Roman"/>
          <w:sz w:val="28"/>
          <w:szCs w:val="24"/>
        </w:rPr>
        <w:t xml:space="preserve"> мл по </w:t>
      </w:r>
      <w:r w:rsidRPr="00402732">
        <w:rPr>
          <w:rFonts w:ascii="Times New Roman" w:hAnsi="Times New Roman" w:cs="Times New Roman"/>
          <w:b/>
          <w:sz w:val="28"/>
          <w:szCs w:val="24"/>
        </w:rPr>
        <w:t>50(+5%)</w:t>
      </w:r>
      <w:r w:rsidRPr="00402732">
        <w:rPr>
          <w:rFonts w:ascii="Times New Roman" w:hAnsi="Times New Roman" w:cs="Times New Roman"/>
          <w:sz w:val="28"/>
          <w:szCs w:val="24"/>
        </w:rPr>
        <w:t xml:space="preserve"> и </w:t>
      </w:r>
      <w:r w:rsidRPr="00402732">
        <w:rPr>
          <w:rFonts w:ascii="Times New Roman" w:hAnsi="Times New Roman" w:cs="Times New Roman"/>
          <w:b/>
          <w:sz w:val="28"/>
          <w:szCs w:val="24"/>
        </w:rPr>
        <w:t>100(+5%)</w:t>
      </w:r>
      <w:r w:rsidRPr="00402732">
        <w:rPr>
          <w:rFonts w:ascii="Times New Roman" w:hAnsi="Times New Roman" w:cs="Times New Roman"/>
          <w:sz w:val="28"/>
          <w:szCs w:val="24"/>
        </w:rPr>
        <w:t xml:space="preserve"> доз, соответственно. Цена </w:t>
      </w:r>
      <w:r w:rsidRPr="00402732">
        <w:rPr>
          <w:rFonts w:ascii="Times New Roman" w:hAnsi="Times New Roman" w:cs="Times New Roman"/>
          <w:b/>
          <w:sz w:val="28"/>
          <w:szCs w:val="24"/>
        </w:rPr>
        <w:t>2</w:t>
      </w:r>
      <w:r w:rsidRPr="00402732">
        <w:rPr>
          <w:rFonts w:ascii="Times New Roman" w:hAnsi="Times New Roman" w:cs="Times New Roman"/>
          <w:sz w:val="28"/>
          <w:szCs w:val="24"/>
        </w:rPr>
        <w:t>4</w:t>
      </w:r>
      <w:r w:rsidRPr="00402732">
        <w:rPr>
          <w:rFonts w:ascii="Times New Roman" w:hAnsi="Times New Roman" w:cs="Times New Roman"/>
          <w:b/>
          <w:sz w:val="28"/>
          <w:szCs w:val="24"/>
        </w:rPr>
        <w:t>р.00к.</w:t>
      </w:r>
      <w:r w:rsidRPr="00402732">
        <w:rPr>
          <w:rFonts w:ascii="Times New Roman" w:hAnsi="Times New Roman" w:cs="Times New Roman"/>
          <w:sz w:val="28"/>
          <w:szCs w:val="24"/>
        </w:rPr>
        <w:t xml:space="preserve"> за </w:t>
      </w:r>
      <w:r w:rsidRPr="00402732">
        <w:rPr>
          <w:rFonts w:ascii="Times New Roman" w:hAnsi="Times New Roman" w:cs="Times New Roman"/>
          <w:b/>
          <w:sz w:val="28"/>
          <w:szCs w:val="24"/>
        </w:rPr>
        <w:t>1</w:t>
      </w:r>
      <w:r w:rsidRPr="00402732">
        <w:rPr>
          <w:rFonts w:ascii="Times New Roman" w:hAnsi="Times New Roman" w:cs="Times New Roman"/>
          <w:sz w:val="28"/>
          <w:szCs w:val="24"/>
        </w:rPr>
        <w:t xml:space="preserve"> дозу (</w:t>
      </w:r>
      <w:r w:rsidRPr="00402732">
        <w:rPr>
          <w:rFonts w:ascii="Times New Roman" w:hAnsi="Times New Roman" w:cs="Times New Roman"/>
          <w:b/>
          <w:sz w:val="28"/>
          <w:szCs w:val="24"/>
        </w:rPr>
        <w:t>1</w:t>
      </w:r>
      <w:r w:rsidRPr="00402732">
        <w:rPr>
          <w:rFonts w:ascii="Times New Roman" w:hAnsi="Times New Roman" w:cs="Times New Roman"/>
          <w:sz w:val="28"/>
          <w:szCs w:val="24"/>
        </w:rPr>
        <w:t xml:space="preserve"> доза Нерестина-7 = </w:t>
      </w:r>
      <w:r w:rsidRPr="00402732">
        <w:rPr>
          <w:rFonts w:ascii="Times New Roman" w:hAnsi="Times New Roman" w:cs="Times New Roman"/>
          <w:b/>
          <w:sz w:val="28"/>
          <w:szCs w:val="24"/>
        </w:rPr>
        <w:t>0.4</w:t>
      </w:r>
      <w:r w:rsidRPr="00402732">
        <w:rPr>
          <w:rFonts w:ascii="Times New Roman" w:hAnsi="Times New Roman" w:cs="Times New Roman"/>
          <w:sz w:val="28"/>
          <w:szCs w:val="24"/>
        </w:rPr>
        <w:t xml:space="preserve"> мл/кг, </w:t>
      </w:r>
      <w:r w:rsidRPr="00402732">
        <w:rPr>
          <w:rFonts w:ascii="Times New Roman" w:hAnsi="Times New Roman" w:cs="Times New Roman"/>
          <w:b/>
          <w:sz w:val="28"/>
          <w:szCs w:val="24"/>
        </w:rPr>
        <w:t xml:space="preserve">1 </w:t>
      </w:r>
      <w:r w:rsidRPr="00402732">
        <w:rPr>
          <w:rFonts w:ascii="Times New Roman" w:hAnsi="Times New Roman" w:cs="Times New Roman"/>
          <w:sz w:val="28"/>
          <w:szCs w:val="24"/>
        </w:rPr>
        <w:t xml:space="preserve">доза Нерестина-7А = </w:t>
      </w:r>
      <w:r w:rsidRPr="00402732">
        <w:rPr>
          <w:rFonts w:ascii="Times New Roman" w:hAnsi="Times New Roman" w:cs="Times New Roman"/>
          <w:b/>
          <w:sz w:val="28"/>
          <w:szCs w:val="24"/>
        </w:rPr>
        <w:t>0.2</w:t>
      </w:r>
      <w:r w:rsidRPr="00402732">
        <w:rPr>
          <w:rFonts w:ascii="Times New Roman" w:hAnsi="Times New Roman" w:cs="Times New Roman"/>
          <w:sz w:val="28"/>
          <w:szCs w:val="24"/>
        </w:rPr>
        <w:t xml:space="preserve"> мл/кг)</w:t>
      </w:r>
      <w:proofErr w:type="gramStart"/>
      <w:r w:rsidRPr="00402732">
        <w:rPr>
          <w:rFonts w:ascii="Times New Roman" w:hAnsi="Times New Roman" w:cs="Times New Roman"/>
          <w:sz w:val="28"/>
          <w:szCs w:val="24"/>
        </w:rPr>
        <w:t>.Д</w:t>
      </w:r>
      <w:proofErr w:type="gramEnd"/>
      <w:r w:rsidRPr="00402732">
        <w:rPr>
          <w:rFonts w:ascii="Times New Roman" w:hAnsi="Times New Roman" w:cs="Times New Roman"/>
          <w:sz w:val="28"/>
          <w:szCs w:val="24"/>
        </w:rPr>
        <w:t xml:space="preserve">ля испытаний на сомовых, лососевых и других рыбах. </w:t>
      </w:r>
    </w:p>
    <w:p w:rsidR="00CD6ABB" w:rsidRPr="00402732" w:rsidRDefault="00CD6ABB" w:rsidP="00CD6ABB">
      <w:pPr>
        <w:tabs>
          <w:tab w:val="num" w:pos="72"/>
          <w:tab w:val="left" w:pos="252"/>
        </w:tabs>
        <w:spacing w:after="0" w:line="240" w:lineRule="auto"/>
        <w:ind w:left="72"/>
        <w:jc w:val="both"/>
        <w:rPr>
          <w:rFonts w:ascii="Times New Roman" w:hAnsi="Times New Roman" w:cs="Times New Roman"/>
          <w:sz w:val="28"/>
          <w:szCs w:val="24"/>
        </w:rPr>
      </w:pPr>
    </w:p>
    <w:p w:rsidR="00CD6ABB" w:rsidRPr="00402732" w:rsidRDefault="00CD6ABB" w:rsidP="00CD6ABB">
      <w:pPr>
        <w:pStyle w:val="2"/>
        <w:spacing w:before="0"/>
        <w:rPr>
          <w:caps/>
          <w:color w:val="000000"/>
          <w:sz w:val="28"/>
          <w:szCs w:val="24"/>
        </w:rPr>
      </w:pPr>
      <w:r w:rsidRPr="00402732">
        <w:rPr>
          <w:caps/>
          <w:color w:val="000000"/>
          <w:sz w:val="28"/>
          <w:szCs w:val="24"/>
        </w:rPr>
        <w:t xml:space="preserve">пояснения к применению препарата «Нерестин» </w:t>
      </w:r>
    </w:p>
    <w:p w:rsidR="00CD6ABB" w:rsidRPr="00402732" w:rsidRDefault="00CD6ABB" w:rsidP="00CD6ABB">
      <w:pPr>
        <w:spacing w:after="0" w:line="240" w:lineRule="auto"/>
        <w:rPr>
          <w:rFonts w:ascii="Times New Roman" w:hAnsi="Times New Roman" w:cs="Times New Roman"/>
          <w:sz w:val="28"/>
          <w:szCs w:val="24"/>
          <w:lang w:eastAsia="ru-RU"/>
        </w:rPr>
      </w:pPr>
      <w:r w:rsidRPr="00402732">
        <w:rPr>
          <w:rFonts w:ascii="Times New Roman" w:hAnsi="Times New Roman" w:cs="Times New Roman"/>
          <w:sz w:val="28"/>
          <w:szCs w:val="24"/>
          <w:lang w:eastAsia="ru-RU"/>
        </w:rPr>
        <w:t xml:space="preserve">Указанная общая доза для каждого препарата </w:t>
      </w:r>
      <w:r w:rsidRPr="00402732">
        <w:rPr>
          <w:rFonts w:ascii="Times New Roman" w:hAnsi="Times New Roman" w:cs="Times New Roman"/>
          <w:sz w:val="28"/>
          <w:szCs w:val="24"/>
        </w:rPr>
        <w:t>дает близкие к нормативам р</w:t>
      </w:r>
      <w:r w:rsidRPr="00402732">
        <w:rPr>
          <w:rFonts w:ascii="Times New Roman" w:hAnsi="Times New Roman" w:cs="Times New Roman"/>
          <w:sz w:val="28"/>
          <w:szCs w:val="24"/>
        </w:rPr>
        <w:t>е</w:t>
      </w:r>
      <w:r w:rsidRPr="00402732">
        <w:rPr>
          <w:rFonts w:ascii="Times New Roman" w:hAnsi="Times New Roman" w:cs="Times New Roman"/>
          <w:sz w:val="28"/>
          <w:szCs w:val="24"/>
        </w:rPr>
        <w:t>зультаты только в ограниченном диапазоне оптимальных условий. Это рег</w:t>
      </w:r>
      <w:r w:rsidRPr="00402732">
        <w:rPr>
          <w:rFonts w:ascii="Times New Roman" w:hAnsi="Times New Roman" w:cs="Times New Roman"/>
          <w:sz w:val="28"/>
          <w:szCs w:val="24"/>
        </w:rPr>
        <w:t>у</w:t>
      </w:r>
      <w:r w:rsidRPr="00402732">
        <w:rPr>
          <w:rFonts w:ascii="Times New Roman" w:hAnsi="Times New Roman" w:cs="Times New Roman"/>
          <w:sz w:val="28"/>
          <w:szCs w:val="24"/>
        </w:rPr>
        <w:t xml:space="preserve">лируемый температурный режим, только взрослые </w:t>
      </w:r>
      <w:proofErr w:type="spellStart"/>
      <w:r w:rsidRPr="00402732">
        <w:rPr>
          <w:rFonts w:ascii="Times New Roman" w:hAnsi="Times New Roman" w:cs="Times New Roman"/>
          <w:sz w:val="28"/>
          <w:szCs w:val="24"/>
        </w:rPr>
        <w:t>непервонерестующие</w:t>
      </w:r>
      <w:proofErr w:type="spellEnd"/>
      <w:r w:rsidRPr="00402732">
        <w:rPr>
          <w:rFonts w:ascii="Times New Roman" w:hAnsi="Times New Roman" w:cs="Times New Roman"/>
          <w:sz w:val="28"/>
          <w:szCs w:val="24"/>
        </w:rPr>
        <w:t xml:space="preserve"> самки, яичники которых находятся в состоянии, близком к зрелости.</w:t>
      </w:r>
    </w:p>
    <w:p w:rsidR="00CD6ABB" w:rsidRPr="00402732" w:rsidRDefault="00CD6ABB" w:rsidP="00CD6ABB">
      <w:pPr>
        <w:tabs>
          <w:tab w:val="num" w:pos="72"/>
          <w:tab w:val="left" w:pos="252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CD6ABB" w:rsidRPr="00A13838" w:rsidRDefault="00CD6ABB" w:rsidP="00CD6AB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25703" cy="3971650"/>
            <wp:effectExtent l="0" t="0" r="0" b="0"/>
            <wp:docPr id="18" name="Рисунок 18" descr="graphic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graphicen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389" cy="397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BB" w:rsidRPr="00A13838" w:rsidRDefault="00CD6ABB" w:rsidP="00CD6ABB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381154" cy="4112135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57" cy="411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ABB" w:rsidRPr="00402732" w:rsidRDefault="00CD6ABB" w:rsidP="00402732">
      <w:pPr>
        <w:spacing w:after="0" w:line="240" w:lineRule="auto"/>
        <w:ind w:firstLine="567"/>
        <w:rPr>
          <w:rFonts w:ascii="Times New Roman" w:hAnsi="Times New Roman"/>
          <w:b/>
          <w:sz w:val="28"/>
          <w:szCs w:val="24"/>
        </w:rPr>
      </w:pPr>
      <w:r w:rsidRPr="00402732">
        <w:rPr>
          <w:rFonts w:ascii="Times New Roman" w:hAnsi="Times New Roman"/>
          <w:sz w:val="28"/>
          <w:szCs w:val="24"/>
        </w:rPr>
        <w:t xml:space="preserve">Однако дозы </w:t>
      </w:r>
      <w:proofErr w:type="spellStart"/>
      <w:r w:rsidRPr="00402732">
        <w:rPr>
          <w:rFonts w:ascii="Times New Roman" w:hAnsi="Times New Roman"/>
          <w:sz w:val="28"/>
          <w:szCs w:val="24"/>
        </w:rPr>
        <w:t>Нерестина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и схемы его введения зависят не только от </w:t>
      </w:r>
      <w:r w:rsidRPr="00402732">
        <w:rPr>
          <w:rFonts w:ascii="Times New Roman" w:hAnsi="Times New Roman"/>
          <w:sz w:val="28"/>
          <w:szCs w:val="24"/>
          <w:lang w:val="en-US"/>
        </w:rPr>
        <w:t>t</w:t>
      </w:r>
      <w:r w:rsidRPr="00402732">
        <w:rPr>
          <w:rFonts w:ascii="Times New Roman" w:hAnsi="Times New Roman"/>
          <w:sz w:val="28"/>
          <w:szCs w:val="24"/>
          <w:vertAlign w:val="superscript"/>
        </w:rPr>
        <w:t>0</w:t>
      </w:r>
      <w:r w:rsidRPr="00402732">
        <w:rPr>
          <w:rFonts w:ascii="Times New Roman" w:hAnsi="Times New Roman"/>
          <w:sz w:val="28"/>
          <w:szCs w:val="24"/>
        </w:rPr>
        <w:t xml:space="preserve"> в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>ды и ее изменений в предшествующем сезоне (</w:t>
      </w:r>
      <w:proofErr w:type="spellStart"/>
      <w:r w:rsidRPr="00402732">
        <w:rPr>
          <w:rFonts w:ascii="Times New Roman" w:hAnsi="Times New Roman"/>
          <w:sz w:val="28"/>
          <w:szCs w:val="24"/>
        </w:rPr>
        <w:t>градусо-дни</w:t>
      </w:r>
      <w:proofErr w:type="spellEnd"/>
      <w:r w:rsidRPr="00402732">
        <w:rPr>
          <w:rFonts w:ascii="Times New Roman" w:hAnsi="Times New Roman"/>
          <w:sz w:val="28"/>
          <w:szCs w:val="24"/>
        </w:rPr>
        <w:t>) и в пре</w:t>
      </w:r>
      <w:proofErr w:type="gramStart"/>
      <w:r w:rsidRPr="00402732">
        <w:rPr>
          <w:rFonts w:ascii="Times New Roman" w:hAnsi="Times New Roman"/>
          <w:sz w:val="28"/>
          <w:szCs w:val="24"/>
        </w:rPr>
        <w:t>д-</w:t>
      </w:r>
      <w:proofErr w:type="gramEnd"/>
      <w:r w:rsidRPr="00402732">
        <w:rPr>
          <w:rFonts w:ascii="Times New Roman" w:hAnsi="Times New Roman"/>
          <w:sz w:val="28"/>
          <w:szCs w:val="24"/>
        </w:rPr>
        <w:t xml:space="preserve"> и </w:t>
      </w:r>
      <w:proofErr w:type="spellStart"/>
      <w:r w:rsidRPr="00402732">
        <w:rPr>
          <w:rFonts w:ascii="Times New Roman" w:hAnsi="Times New Roman"/>
          <w:sz w:val="28"/>
          <w:szCs w:val="24"/>
        </w:rPr>
        <w:t>п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>слеинъекционном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периоде (</w:t>
      </w:r>
      <w:proofErr w:type="spellStart"/>
      <w:r w:rsidRPr="00402732">
        <w:rPr>
          <w:rFonts w:ascii="Times New Roman" w:hAnsi="Times New Roman"/>
          <w:sz w:val="28"/>
          <w:szCs w:val="24"/>
        </w:rPr>
        <w:t>градусо-часы</w:t>
      </w:r>
      <w:proofErr w:type="spellEnd"/>
      <w:r w:rsidRPr="00402732">
        <w:rPr>
          <w:rFonts w:ascii="Times New Roman" w:hAnsi="Times New Roman"/>
          <w:sz w:val="28"/>
          <w:szCs w:val="24"/>
        </w:rPr>
        <w:t>), но и от степени зрелости произв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 xml:space="preserve">дителей и исходной гетерогенности икры, от условий созревания рыб, их здоровья, кормления и преднерестовой подготовки, периода </w:t>
      </w:r>
      <w:proofErr w:type="spellStart"/>
      <w:r w:rsidRPr="00402732">
        <w:rPr>
          <w:rFonts w:ascii="Times New Roman" w:hAnsi="Times New Roman"/>
          <w:sz w:val="28"/>
          <w:szCs w:val="24"/>
        </w:rPr>
        <w:t>инъецирования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в </w:t>
      </w:r>
      <w:r w:rsidRPr="00402732">
        <w:rPr>
          <w:rFonts w:ascii="Times New Roman" w:hAnsi="Times New Roman"/>
          <w:sz w:val="28"/>
          <w:szCs w:val="24"/>
        </w:rPr>
        <w:lastRenderedPageBreak/>
        <w:t>ходе нерестового сезона (до сезона, в его начале, середине и в конце), кисл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 xml:space="preserve">родного, гидрохимического режима, наличия и концентрации в воде </w:t>
      </w:r>
      <w:proofErr w:type="spellStart"/>
      <w:r w:rsidRPr="00402732">
        <w:rPr>
          <w:rFonts w:ascii="Times New Roman" w:hAnsi="Times New Roman"/>
          <w:sz w:val="28"/>
          <w:szCs w:val="24"/>
        </w:rPr>
        <w:t>ихти</w:t>
      </w:r>
      <w:proofErr w:type="gramStart"/>
      <w:r w:rsidRPr="00402732">
        <w:rPr>
          <w:rFonts w:ascii="Times New Roman" w:hAnsi="Times New Roman"/>
          <w:sz w:val="28"/>
          <w:szCs w:val="24"/>
        </w:rPr>
        <w:t>о</w:t>
      </w:r>
      <w:proofErr w:type="spellEnd"/>
      <w:r w:rsidRPr="00402732">
        <w:rPr>
          <w:rFonts w:ascii="Times New Roman" w:hAnsi="Times New Roman"/>
          <w:sz w:val="28"/>
          <w:szCs w:val="24"/>
        </w:rPr>
        <w:t>-</w:t>
      </w:r>
      <w:proofErr w:type="gramEnd"/>
      <w:r w:rsidRPr="00402732">
        <w:rPr>
          <w:rFonts w:ascii="Times New Roman" w:hAnsi="Times New Roman"/>
          <w:sz w:val="28"/>
          <w:szCs w:val="24"/>
        </w:rPr>
        <w:t xml:space="preserve"> и </w:t>
      </w:r>
      <w:proofErr w:type="spellStart"/>
      <w:r w:rsidRPr="00402732">
        <w:rPr>
          <w:rFonts w:ascii="Times New Roman" w:hAnsi="Times New Roman"/>
          <w:sz w:val="28"/>
          <w:szCs w:val="24"/>
        </w:rPr>
        <w:t>эмбриотоксикантов</w:t>
      </w:r>
      <w:proofErr w:type="spellEnd"/>
      <w:r w:rsidRPr="00402732">
        <w:rPr>
          <w:rFonts w:ascii="Times New Roman" w:hAnsi="Times New Roman"/>
          <w:sz w:val="28"/>
          <w:szCs w:val="24"/>
        </w:rPr>
        <w:t>, от высокой степени толерантности и резистентности к ним аборигенных рыб местной селекции или, наоборот, сверхчувствительн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 xml:space="preserve">сти к </w:t>
      </w:r>
      <w:proofErr w:type="spellStart"/>
      <w:r w:rsidRPr="00402732">
        <w:rPr>
          <w:rFonts w:ascii="Times New Roman" w:hAnsi="Times New Roman"/>
          <w:sz w:val="28"/>
          <w:szCs w:val="24"/>
        </w:rPr>
        <w:t>деоптимизации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факторов среды недавно завезенной породистой элиты, от породы, возраста, размера и упитанности рыб, соотношения массы рыб и массы гонад, плотности посадки рыб и способов </w:t>
      </w:r>
      <w:proofErr w:type="spellStart"/>
      <w:r w:rsidRPr="00402732">
        <w:rPr>
          <w:rFonts w:ascii="Times New Roman" w:hAnsi="Times New Roman"/>
          <w:sz w:val="28"/>
          <w:szCs w:val="24"/>
        </w:rPr>
        <w:t>послеинъекционного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в</w:t>
      </w:r>
      <w:r w:rsidRPr="00402732">
        <w:rPr>
          <w:rFonts w:ascii="Times New Roman" w:hAnsi="Times New Roman"/>
          <w:sz w:val="28"/>
          <w:szCs w:val="24"/>
        </w:rPr>
        <w:t>ы</w:t>
      </w:r>
      <w:r w:rsidRPr="00402732">
        <w:rPr>
          <w:rFonts w:ascii="Times New Roman" w:hAnsi="Times New Roman"/>
          <w:sz w:val="28"/>
          <w:szCs w:val="24"/>
        </w:rPr>
        <w:t xml:space="preserve">держивания, перепадов атмосферного давления, </w:t>
      </w:r>
      <w:proofErr w:type="spellStart"/>
      <w:r w:rsidRPr="00402732">
        <w:rPr>
          <w:rFonts w:ascii="Times New Roman" w:hAnsi="Times New Roman"/>
          <w:sz w:val="28"/>
          <w:szCs w:val="24"/>
        </w:rPr>
        <w:t>свето</w:t>
      </w:r>
      <w:proofErr w:type="spellEnd"/>
      <w:r w:rsidRPr="00402732">
        <w:rPr>
          <w:rFonts w:ascii="Times New Roman" w:hAnsi="Times New Roman"/>
          <w:sz w:val="28"/>
          <w:szCs w:val="24"/>
        </w:rPr>
        <w:t>/</w:t>
      </w:r>
      <w:proofErr w:type="spellStart"/>
      <w:r w:rsidRPr="00402732">
        <w:rPr>
          <w:rFonts w:ascii="Times New Roman" w:hAnsi="Times New Roman"/>
          <w:sz w:val="28"/>
          <w:szCs w:val="24"/>
        </w:rPr>
        <w:t>темнового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режима, времени суток </w:t>
      </w:r>
      <w:proofErr w:type="spellStart"/>
      <w:r w:rsidRPr="00402732">
        <w:rPr>
          <w:rFonts w:ascii="Times New Roman" w:hAnsi="Times New Roman"/>
          <w:sz w:val="28"/>
          <w:szCs w:val="24"/>
        </w:rPr>
        <w:t>инъецирования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и его соответствия физиологии рыб (хрон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>биология!), планируемого срока получения половых продуктов, в т.ч. с уч</w:t>
      </w:r>
      <w:r w:rsidRPr="00402732">
        <w:rPr>
          <w:rFonts w:ascii="Times New Roman" w:hAnsi="Times New Roman"/>
          <w:sz w:val="28"/>
          <w:szCs w:val="24"/>
        </w:rPr>
        <w:t>е</w:t>
      </w:r>
      <w:r w:rsidRPr="00402732">
        <w:rPr>
          <w:rFonts w:ascii="Times New Roman" w:hAnsi="Times New Roman"/>
          <w:sz w:val="28"/>
          <w:szCs w:val="24"/>
        </w:rPr>
        <w:t>том удобства работы персонала, от грамотности и профессионализма перс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 xml:space="preserve">нала </w:t>
      </w:r>
      <w:proofErr w:type="spellStart"/>
      <w:r w:rsidRPr="00402732">
        <w:rPr>
          <w:rFonts w:ascii="Times New Roman" w:hAnsi="Times New Roman"/>
          <w:sz w:val="28"/>
          <w:szCs w:val="24"/>
        </w:rPr>
        <w:t>инкубцехов</w:t>
      </w:r>
      <w:proofErr w:type="spellEnd"/>
      <w:r w:rsidRPr="00402732">
        <w:rPr>
          <w:rFonts w:ascii="Times New Roman" w:hAnsi="Times New Roman"/>
          <w:sz w:val="28"/>
          <w:szCs w:val="24"/>
        </w:rPr>
        <w:t>, бережности работы с рыбой и от ряда других существе</w:t>
      </w:r>
      <w:r w:rsidRPr="00402732">
        <w:rPr>
          <w:rFonts w:ascii="Times New Roman" w:hAnsi="Times New Roman"/>
          <w:sz w:val="28"/>
          <w:szCs w:val="24"/>
        </w:rPr>
        <w:t>н</w:t>
      </w:r>
      <w:r w:rsidRPr="00402732">
        <w:rPr>
          <w:rFonts w:ascii="Times New Roman" w:hAnsi="Times New Roman"/>
          <w:sz w:val="28"/>
          <w:szCs w:val="24"/>
        </w:rPr>
        <w:t xml:space="preserve">ных факторов. </w:t>
      </w:r>
    </w:p>
    <w:p w:rsidR="00CD6ABB" w:rsidRPr="00402732" w:rsidRDefault="00CD6ABB" w:rsidP="0040273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402732">
        <w:rPr>
          <w:rFonts w:ascii="Times New Roman" w:hAnsi="Times New Roman"/>
          <w:sz w:val="28"/>
          <w:szCs w:val="24"/>
        </w:rPr>
        <w:t>При суммарно оптимальном раскладе этих показателей возможно д</w:t>
      </w:r>
      <w:r w:rsidRPr="00402732">
        <w:rPr>
          <w:rFonts w:ascii="Times New Roman" w:hAnsi="Times New Roman"/>
          <w:sz w:val="28"/>
          <w:szCs w:val="24"/>
        </w:rPr>
        <w:t>о</w:t>
      </w:r>
      <w:r w:rsidRPr="00402732">
        <w:rPr>
          <w:rFonts w:ascii="Times New Roman" w:hAnsi="Times New Roman"/>
          <w:sz w:val="28"/>
          <w:szCs w:val="24"/>
        </w:rPr>
        <w:t>полнительное снижение общих доз препаратов относительно указанных на графике, а также уменьшение количества инъекций и интервалов между н</w:t>
      </w:r>
      <w:r w:rsidRPr="00402732">
        <w:rPr>
          <w:rFonts w:ascii="Times New Roman" w:hAnsi="Times New Roman"/>
          <w:sz w:val="28"/>
          <w:szCs w:val="24"/>
        </w:rPr>
        <w:t>и</w:t>
      </w:r>
      <w:r w:rsidRPr="00402732">
        <w:rPr>
          <w:rFonts w:ascii="Times New Roman" w:hAnsi="Times New Roman"/>
          <w:sz w:val="28"/>
          <w:szCs w:val="24"/>
        </w:rPr>
        <w:t xml:space="preserve">ми в среднем на 50%. </w:t>
      </w:r>
    </w:p>
    <w:p w:rsidR="00CD6ABB" w:rsidRPr="00402732" w:rsidRDefault="00CD6ABB" w:rsidP="0040273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4"/>
        </w:rPr>
      </w:pPr>
      <w:r w:rsidRPr="00402732">
        <w:rPr>
          <w:rFonts w:ascii="Times New Roman" w:hAnsi="Times New Roman"/>
          <w:sz w:val="28"/>
          <w:szCs w:val="24"/>
        </w:rPr>
        <w:t xml:space="preserve">А при </w:t>
      </w:r>
      <w:proofErr w:type="spellStart"/>
      <w:r w:rsidRPr="00402732">
        <w:rPr>
          <w:rFonts w:ascii="Times New Roman" w:hAnsi="Times New Roman"/>
          <w:sz w:val="28"/>
          <w:szCs w:val="24"/>
        </w:rPr>
        <w:t>градуальном</w:t>
      </w:r>
      <w:proofErr w:type="spellEnd"/>
      <w:r w:rsidRPr="00402732">
        <w:rPr>
          <w:rFonts w:ascii="Times New Roman" w:hAnsi="Times New Roman"/>
          <w:sz w:val="28"/>
          <w:szCs w:val="24"/>
        </w:rPr>
        <w:t xml:space="preserve"> суммировании неоптимальных факторов, наоборот, потребуется увеличение доз относительно рекомендуемых до 50%, в завис</w:t>
      </w:r>
      <w:r w:rsidRPr="00402732">
        <w:rPr>
          <w:rFonts w:ascii="Times New Roman" w:hAnsi="Times New Roman"/>
          <w:sz w:val="28"/>
          <w:szCs w:val="24"/>
        </w:rPr>
        <w:t>и</w:t>
      </w:r>
      <w:r w:rsidRPr="00402732">
        <w:rPr>
          <w:rFonts w:ascii="Times New Roman" w:hAnsi="Times New Roman"/>
          <w:sz w:val="28"/>
          <w:szCs w:val="24"/>
        </w:rPr>
        <w:t xml:space="preserve">мости от индивидуального веса, состояния рыб и других местных условий. </w:t>
      </w:r>
    </w:p>
    <w:p w:rsidR="00402732" w:rsidRDefault="00402732" w:rsidP="00402732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0"/>
        </w:rPr>
      </w:pPr>
      <w:r w:rsidRPr="00402732">
        <w:rPr>
          <w:rFonts w:ascii="Times New Roman" w:hAnsi="Times New Roman"/>
          <w:b/>
          <w:sz w:val="28"/>
          <w:szCs w:val="20"/>
        </w:rPr>
        <w:t>Тема:</w:t>
      </w:r>
      <w:r w:rsidRPr="00402732">
        <w:rPr>
          <w:rFonts w:ascii="Times New Roman" w:hAnsi="Times New Roman"/>
          <w:sz w:val="28"/>
          <w:szCs w:val="20"/>
        </w:rPr>
        <w:t xml:space="preserve"> </w:t>
      </w:r>
      <w:bookmarkStart w:id="1" w:name="_GoBack"/>
      <w:r w:rsidRPr="000A3085">
        <w:rPr>
          <w:rFonts w:ascii="Times New Roman" w:hAnsi="Times New Roman"/>
          <w:b/>
          <w:sz w:val="28"/>
          <w:szCs w:val="20"/>
        </w:rPr>
        <w:t xml:space="preserve">РАСЧЕТ ДОЗИРОВОК ГИПОФИЗА </w:t>
      </w:r>
    </w:p>
    <w:p w:rsidR="00CD6ABB" w:rsidRPr="00402732" w:rsidRDefault="00402732" w:rsidP="00402732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44"/>
          <w:szCs w:val="28"/>
        </w:rPr>
      </w:pPr>
      <w:r w:rsidRPr="000A3085">
        <w:rPr>
          <w:rFonts w:ascii="Times New Roman" w:hAnsi="Times New Roman"/>
          <w:b/>
          <w:sz w:val="28"/>
          <w:szCs w:val="20"/>
        </w:rPr>
        <w:t>ДЛЯ ОСЕТРОВЫХ РЫБ</w:t>
      </w:r>
      <w:bookmarkEnd w:id="1"/>
    </w:p>
    <w:p w:rsidR="00402732" w:rsidRDefault="00402732" w:rsidP="0040273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b/>
          <w:sz w:val="20"/>
          <w:szCs w:val="20"/>
        </w:rPr>
        <w:t>Задача:</w:t>
      </w:r>
      <w:r w:rsidRPr="009C5DCF">
        <w:rPr>
          <w:rFonts w:ascii="Times New Roman" w:hAnsi="Times New Roman"/>
          <w:sz w:val="20"/>
          <w:szCs w:val="20"/>
        </w:rPr>
        <w:t xml:space="preserve"> Составить схему </w:t>
      </w:r>
      <w:proofErr w:type="spellStart"/>
      <w:r w:rsidRPr="009C5DCF">
        <w:rPr>
          <w:rFonts w:ascii="Times New Roman" w:hAnsi="Times New Roman"/>
          <w:sz w:val="20"/>
          <w:szCs w:val="20"/>
        </w:rPr>
        <w:t>инъецирования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для производителей осетровых. Найти возможное наступление времени первой овуляции. В качестве стимулирующего препарата использовать АГП (</w:t>
      </w:r>
      <w:proofErr w:type="gramStart"/>
      <w:r w:rsidRPr="009C5DCF">
        <w:rPr>
          <w:rFonts w:ascii="Times New Roman" w:hAnsi="Times New Roman"/>
          <w:sz w:val="20"/>
          <w:szCs w:val="20"/>
        </w:rPr>
        <w:t>осетровый</w:t>
      </w:r>
      <w:proofErr w:type="gramEnd"/>
      <w:r w:rsidRPr="009C5DCF">
        <w:rPr>
          <w:rFonts w:ascii="Times New Roman" w:hAnsi="Times New Roman"/>
          <w:sz w:val="20"/>
          <w:szCs w:val="20"/>
        </w:rPr>
        <w:t xml:space="preserve">). </w:t>
      </w:r>
      <w:proofErr w:type="gramStart"/>
      <w:r w:rsidRPr="009C5DCF">
        <w:rPr>
          <w:rFonts w:ascii="Times New Roman" w:hAnsi="Times New Roman"/>
          <w:sz w:val="20"/>
          <w:szCs w:val="20"/>
        </w:rPr>
        <w:t>Нерест</w:t>
      </w:r>
      <w:r w:rsidRPr="009C5DCF">
        <w:rPr>
          <w:rFonts w:ascii="Times New Roman" w:hAnsi="Times New Roman"/>
          <w:sz w:val="20"/>
          <w:szCs w:val="20"/>
        </w:rPr>
        <w:t>о</w:t>
      </w:r>
      <w:r w:rsidRPr="009C5DCF">
        <w:rPr>
          <w:rFonts w:ascii="Times New Roman" w:hAnsi="Times New Roman"/>
          <w:sz w:val="20"/>
          <w:szCs w:val="20"/>
        </w:rPr>
        <w:t xml:space="preserve">вая температуры 17 °С. Состав маточного стада: самки - сибирский осетр (коэффициент поляризации (КП) 11,0; масса - 14,3 кг), </w:t>
      </w:r>
      <w:proofErr w:type="spellStart"/>
      <w:r w:rsidRPr="009C5DCF">
        <w:rPr>
          <w:rFonts w:ascii="Times New Roman" w:hAnsi="Times New Roman"/>
          <w:sz w:val="20"/>
          <w:szCs w:val="20"/>
        </w:rPr>
        <w:t>ленский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осетр (КП 10,2; 15,4 кг), русский осетр (КП 8,2; 12,3 кг), стерлядь (КП 7,6; 1,8 кг), стерлядь (КП 6,5; 2,0 кг).</w:t>
      </w:r>
      <w:proofErr w:type="gramEnd"/>
      <w:r w:rsidRPr="009C5DCF">
        <w:rPr>
          <w:rFonts w:ascii="Times New Roman" w:hAnsi="Times New Roman"/>
          <w:sz w:val="20"/>
          <w:szCs w:val="20"/>
        </w:rPr>
        <w:t xml:space="preserve"> </w:t>
      </w:r>
      <w:proofErr w:type="gramStart"/>
      <w:r w:rsidRPr="009C5DCF">
        <w:rPr>
          <w:rFonts w:ascii="Times New Roman" w:hAnsi="Times New Roman"/>
          <w:sz w:val="20"/>
          <w:szCs w:val="20"/>
        </w:rPr>
        <w:t xml:space="preserve">Самцы - сибирский осетр (8,9 кг), </w:t>
      </w:r>
      <w:proofErr w:type="spellStart"/>
      <w:r w:rsidRPr="009C5DCF">
        <w:rPr>
          <w:rFonts w:ascii="Times New Roman" w:hAnsi="Times New Roman"/>
          <w:sz w:val="20"/>
          <w:szCs w:val="20"/>
        </w:rPr>
        <w:t>ленский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осетр (10,1 кг), русский осетр (7,8 кг), стерлядь (1,5 кг), стерлядь (2,3 кг), стерлядь (1,1 кг). </w:t>
      </w:r>
      <w:proofErr w:type="gramEnd"/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b/>
          <w:sz w:val="20"/>
          <w:szCs w:val="20"/>
        </w:rPr>
      </w:pPr>
      <w:r w:rsidRPr="009C5DCF">
        <w:rPr>
          <w:rFonts w:ascii="Times New Roman" w:hAnsi="Times New Roman"/>
          <w:b/>
          <w:sz w:val="20"/>
          <w:szCs w:val="20"/>
        </w:rPr>
        <w:t>Решение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1. Составляем таблицу (схему </w:t>
      </w:r>
      <w:proofErr w:type="spellStart"/>
      <w:r w:rsidRPr="009C5DCF">
        <w:rPr>
          <w:rFonts w:ascii="Times New Roman" w:hAnsi="Times New Roman"/>
          <w:sz w:val="20"/>
          <w:szCs w:val="20"/>
        </w:rPr>
        <w:t>инъецирования</w:t>
      </w:r>
      <w:proofErr w:type="spellEnd"/>
      <w:r w:rsidRPr="009C5DCF">
        <w:rPr>
          <w:rFonts w:ascii="Times New Roman" w:hAnsi="Times New Roman"/>
          <w:sz w:val="20"/>
          <w:szCs w:val="20"/>
        </w:rPr>
        <w:t>). Вносим данные маточного стада по каждой особи: вид, пол, масса, коэффициент поляризации.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2. На основании зависимостей, указанных в таблице 1, с учетом вида гипофизарного препарата, вида рыбы, нерестовой температуры в схему </w:t>
      </w:r>
      <w:proofErr w:type="spellStart"/>
      <w:r w:rsidRPr="009C5DCF">
        <w:rPr>
          <w:rFonts w:ascii="Times New Roman" w:hAnsi="Times New Roman"/>
          <w:sz w:val="20"/>
          <w:szCs w:val="20"/>
        </w:rPr>
        <w:t>инъецирования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вносим данные по общей дозировке (ОД, мг/кг) для самок.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3. Осуществляем расчет общей дозировки (ОД, мг/кг) для самцов.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ОД, мг/кг (для самцов) = ОД, мг/кг (для самок) / 2.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>Пример: На основании таблицы 1, ОД, мг/кг для самок сибирского осетра составила 1,5 мг/кг. ОД, мг/кг для самцов сибирского осетра составит: 1,5 мг/кг / 2 = 0,75 мг/кг (округляем до десятых) = 0,8 мг/кг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3. Осуществляем расчет общей дозировки (ОД, мг) на одну рыбу.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ОД, мг = ОД, мг/кг × массу, кг.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>Пример: ОД, мг для самки сибирского осетра массой 14,3 кг составит: 1,5 мг/кг × 14,3 кг = 21,45 мг  (о</w:t>
      </w:r>
      <w:r w:rsidRPr="009C5DCF">
        <w:rPr>
          <w:rFonts w:ascii="Times New Roman" w:hAnsi="Times New Roman"/>
          <w:i/>
          <w:sz w:val="20"/>
          <w:szCs w:val="20"/>
        </w:rPr>
        <w:t>к</w:t>
      </w:r>
      <w:r w:rsidRPr="009C5DCF">
        <w:rPr>
          <w:rFonts w:ascii="Times New Roman" w:hAnsi="Times New Roman"/>
          <w:i/>
          <w:sz w:val="20"/>
          <w:szCs w:val="20"/>
        </w:rPr>
        <w:t xml:space="preserve">ругляем до десятых) = 21,5 мг 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4. На основании зависимостей, указанных в таблице 2, с учетом коэффициента поляризации икры, находим процент 1 дозы (предварительной)  инъекции.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Пример: КП самки сибирского осетра массой 14,3 кг составляет 11,0. Следовательно, на основании данных таблицы 2 – 1 доза инъекции составит 25 % от общей дозы.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5. Осуществляем расчет 1 дозы (предварительной) инъекции в мг.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1 доза (мг) = ОД, мг × 1 доза (%) / 100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Пример: 1 доза (мг) для самки сибирского осетра массой 14,3 кг составит: 21,5 мг × 25% / 100 = 5,375 мг (округляем до десятых) = 5,4 мг 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Самцы инъецируются однократно вместе со второй (разрешающей) инъекцией самок.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6. Осуществляем расчет 2 дозы (разрешающей) инъекции в мг.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2 доза (мг) = ОД, мг - 1 доза (мг).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Дозировка для самцов дублируется с ОД, мг.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lastRenderedPageBreak/>
        <w:t>Пример: 2 доза (мг) для самки сибирского осетра массой 14,3 кг составит: 21,5 мг - 5,4 мг = 16,1 мг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7. Осуществляем суммирование 1 дозы (предварительной) инъекции в мг для всех рыб.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8. Осуществляем суммирование 2 дозы (разрешающей)  инъекции в мг для всех рыб.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9. С учетом рекомендаций (объем раствора (ОР) для первой дозы не более 5 мл, объем раствора (ОР) для второй дозы не более 8 мл) осуществляется расчет 1 и 2 дозы в мл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1 доза (мл) = ОР, мл × 1 доза (мг)/ сумма 1 дозы (мг)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2 доза (мл) = ОР, мл × 2 доза (мг)/ сумма 2 дозы (мг)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Пример: 1 доза (мл) для самки сибирского осетра массой 14,3 кг составит: 5 мл × 5,4 мг / 16,6 мг = 1,6 мл.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(сумма 1 дозы в мл должна быть не более 5 мл для всех рыб).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2 доза (мл) для самки сибирского осетра массой 14,3 кг составит: 8 мл × 16,1 мг / 82,1 мг = 1,6 мл.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(сумма 2 дозы в мл должна быть не более 8 мл для всех рыб).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 xml:space="preserve">10. Полученные расчетные значения переносим в схему </w:t>
      </w:r>
      <w:proofErr w:type="spellStart"/>
      <w:r w:rsidRPr="009C5DCF">
        <w:rPr>
          <w:rFonts w:ascii="Times New Roman" w:hAnsi="Times New Roman"/>
          <w:sz w:val="20"/>
          <w:szCs w:val="20"/>
        </w:rPr>
        <w:t>инъецирования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9C5DCF">
        <w:rPr>
          <w:rFonts w:ascii="Times New Roman" w:hAnsi="Times New Roman"/>
          <w:sz w:val="20"/>
          <w:szCs w:val="20"/>
        </w:rPr>
        <w:t>11. На основании таблицы 3 находим время наступления первой овуляции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9C5DCF">
        <w:rPr>
          <w:rFonts w:ascii="Times New Roman" w:hAnsi="Times New Roman"/>
          <w:i/>
          <w:sz w:val="20"/>
          <w:szCs w:val="20"/>
        </w:rPr>
        <w:t xml:space="preserve">Пример: самка сибирского осетра при температуре </w:t>
      </w:r>
      <w:r w:rsidRPr="009C5DCF">
        <w:rPr>
          <w:rFonts w:ascii="Times New Roman" w:hAnsi="Times New Roman"/>
          <w:sz w:val="20"/>
          <w:szCs w:val="20"/>
        </w:rPr>
        <w:t>17</w:t>
      </w:r>
      <w:proofErr w:type="gramStart"/>
      <w:r w:rsidRPr="009C5DCF">
        <w:rPr>
          <w:rFonts w:ascii="Times New Roman" w:hAnsi="Times New Roman"/>
          <w:sz w:val="20"/>
          <w:szCs w:val="20"/>
        </w:rPr>
        <w:t xml:space="preserve"> °С</w:t>
      </w:r>
      <w:proofErr w:type="gramEnd"/>
      <w:r w:rsidRPr="009C5DCF">
        <w:rPr>
          <w:rFonts w:ascii="Times New Roman" w:hAnsi="Times New Roman"/>
          <w:sz w:val="20"/>
          <w:szCs w:val="20"/>
        </w:rPr>
        <w:t xml:space="preserve"> начнет созревать (</w:t>
      </w:r>
      <w:proofErr w:type="spellStart"/>
      <w:r w:rsidRPr="009C5DCF">
        <w:rPr>
          <w:rFonts w:ascii="Times New Roman" w:hAnsi="Times New Roman"/>
          <w:sz w:val="20"/>
          <w:szCs w:val="20"/>
        </w:rPr>
        <w:t>овулировать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икру) через  18 часов после разрешающей инъекции. </w:t>
      </w:r>
    </w:p>
    <w:p w:rsidR="00402732" w:rsidRPr="009C5DCF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</w:p>
    <w:p w:rsidR="00402732" w:rsidRPr="00304D95" w:rsidRDefault="00402732" w:rsidP="00402732">
      <w:pPr>
        <w:spacing w:after="0" w:line="240" w:lineRule="auto"/>
        <w:jc w:val="both"/>
        <w:rPr>
          <w:rFonts w:ascii="Times New Roman" w:hAnsi="Times New Roman"/>
          <w:i/>
          <w:sz w:val="20"/>
          <w:szCs w:val="20"/>
        </w:rPr>
      </w:pPr>
      <w:r w:rsidRPr="00304D95">
        <w:rPr>
          <w:rFonts w:ascii="Times New Roman" w:hAnsi="Times New Roman"/>
          <w:b/>
          <w:sz w:val="20"/>
          <w:szCs w:val="20"/>
        </w:rPr>
        <w:t>Задание:</w:t>
      </w:r>
      <w:r>
        <w:rPr>
          <w:rFonts w:ascii="Times New Roman" w:hAnsi="Times New Roman"/>
          <w:i/>
          <w:sz w:val="20"/>
          <w:szCs w:val="20"/>
        </w:rPr>
        <w:t xml:space="preserve"> </w:t>
      </w:r>
      <w:r w:rsidRPr="009C5DCF">
        <w:rPr>
          <w:rFonts w:ascii="Times New Roman" w:hAnsi="Times New Roman"/>
          <w:sz w:val="20"/>
          <w:szCs w:val="20"/>
        </w:rPr>
        <w:t xml:space="preserve">Составить схему </w:t>
      </w:r>
      <w:proofErr w:type="spellStart"/>
      <w:r w:rsidRPr="009C5DCF">
        <w:rPr>
          <w:rFonts w:ascii="Times New Roman" w:hAnsi="Times New Roman"/>
          <w:sz w:val="20"/>
          <w:szCs w:val="20"/>
        </w:rPr>
        <w:t>инъецирования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для производителей осетровых. Найти возможное наступление времени первой овуляции. В качестве стимулирующего препарата использовать АГП (</w:t>
      </w:r>
      <w:proofErr w:type="gramStart"/>
      <w:r w:rsidRPr="009C5DCF">
        <w:rPr>
          <w:rFonts w:ascii="Times New Roman" w:hAnsi="Times New Roman"/>
          <w:sz w:val="20"/>
          <w:szCs w:val="20"/>
        </w:rPr>
        <w:t>осетровый</w:t>
      </w:r>
      <w:proofErr w:type="gramEnd"/>
      <w:r w:rsidRPr="009C5DCF">
        <w:rPr>
          <w:rFonts w:ascii="Times New Roman" w:hAnsi="Times New Roman"/>
          <w:sz w:val="20"/>
          <w:szCs w:val="20"/>
        </w:rPr>
        <w:t>). Нерест</w:t>
      </w:r>
      <w:r w:rsidRPr="009C5DCF">
        <w:rPr>
          <w:rFonts w:ascii="Times New Roman" w:hAnsi="Times New Roman"/>
          <w:sz w:val="20"/>
          <w:szCs w:val="20"/>
        </w:rPr>
        <w:t>о</w:t>
      </w:r>
      <w:r w:rsidRPr="009C5DCF">
        <w:rPr>
          <w:rFonts w:ascii="Times New Roman" w:hAnsi="Times New Roman"/>
          <w:sz w:val="20"/>
          <w:szCs w:val="20"/>
        </w:rPr>
        <w:t>вая температуры 1</w:t>
      </w:r>
      <w:r>
        <w:rPr>
          <w:rFonts w:ascii="Times New Roman" w:hAnsi="Times New Roman"/>
          <w:sz w:val="20"/>
          <w:szCs w:val="20"/>
        </w:rPr>
        <w:t>9</w:t>
      </w:r>
      <w:r w:rsidRPr="009C5DCF">
        <w:rPr>
          <w:rFonts w:ascii="Times New Roman" w:hAnsi="Times New Roman"/>
          <w:sz w:val="20"/>
          <w:szCs w:val="20"/>
        </w:rPr>
        <w:t xml:space="preserve"> °С. Состав маточного стада: самки - сибирский осетр (коэффициент поляризации (КП) </w:t>
      </w:r>
      <w:r>
        <w:rPr>
          <w:rFonts w:ascii="Times New Roman" w:hAnsi="Times New Roman"/>
          <w:sz w:val="20"/>
          <w:szCs w:val="20"/>
        </w:rPr>
        <w:t>9</w:t>
      </w:r>
      <w:r w:rsidRPr="009C5DCF">
        <w:rPr>
          <w:rFonts w:ascii="Times New Roman" w:hAnsi="Times New Roman"/>
          <w:sz w:val="20"/>
          <w:szCs w:val="20"/>
        </w:rPr>
        <w:t>,0; масса - 1</w:t>
      </w:r>
      <w:r>
        <w:rPr>
          <w:rFonts w:ascii="Times New Roman" w:hAnsi="Times New Roman"/>
          <w:sz w:val="20"/>
          <w:szCs w:val="20"/>
        </w:rPr>
        <w:t>0</w:t>
      </w:r>
      <w:r w:rsidRPr="009C5DCF">
        <w:rPr>
          <w:rFonts w:ascii="Times New Roman" w:hAnsi="Times New Roman"/>
          <w:sz w:val="20"/>
          <w:szCs w:val="20"/>
        </w:rPr>
        <w:t xml:space="preserve">,3 кг), </w:t>
      </w:r>
      <w:proofErr w:type="spellStart"/>
      <w:r w:rsidRPr="009C5DCF">
        <w:rPr>
          <w:rFonts w:ascii="Times New Roman" w:hAnsi="Times New Roman"/>
          <w:sz w:val="20"/>
          <w:szCs w:val="20"/>
        </w:rPr>
        <w:t>ленский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осетр (КП 1</w:t>
      </w:r>
      <w:r>
        <w:rPr>
          <w:rFonts w:ascii="Times New Roman" w:hAnsi="Times New Roman"/>
          <w:sz w:val="20"/>
          <w:szCs w:val="20"/>
        </w:rPr>
        <w:t>5</w:t>
      </w:r>
      <w:r w:rsidRPr="009C5DCF">
        <w:rPr>
          <w:rFonts w:ascii="Times New Roman" w:hAnsi="Times New Roman"/>
          <w:sz w:val="20"/>
          <w:szCs w:val="20"/>
        </w:rPr>
        <w:t>,2; 1</w:t>
      </w:r>
      <w:r>
        <w:rPr>
          <w:rFonts w:ascii="Times New Roman" w:hAnsi="Times New Roman"/>
          <w:sz w:val="20"/>
          <w:szCs w:val="20"/>
        </w:rPr>
        <w:t>7</w:t>
      </w:r>
      <w:r w:rsidRPr="009C5DCF">
        <w:rPr>
          <w:rFonts w:ascii="Times New Roman" w:hAnsi="Times New Roman"/>
          <w:sz w:val="20"/>
          <w:szCs w:val="20"/>
        </w:rPr>
        <w:t xml:space="preserve">,4 кг), русский осетр (КП </w:t>
      </w:r>
      <w:r>
        <w:rPr>
          <w:rFonts w:ascii="Times New Roman" w:hAnsi="Times New Roman"/>
          <w:sz w:val="20"/>
          <w:szCs w:val="20"/>
        </w:rPr>
        <w:t>6</w:t>
      </w:r>
      <w:r w:rsidRPr="009C5DCF">
        <w:rPr>
          <w:rFonts w:ascii="Times New Roman" w:hAnsi="Times New Roman"/>
          <w:sz w:val="20"/>
          <w:szCs w:val="20"/>
        </w:rPr>
        <w:t>,2; 1</w:t>
      </w:r>
      <w:r>
        <w:rPr>
          <w:rFonts w:ascii="Times New Roman" w:hAnsi="Times New Roman"/>
          <w:sz w:val="20"/>
          <w:szCs w:val="20"/>
        </w:rPr>
        <w:t>0</w:t>
      </w:r>
      <w:r w:rsidRPr="009C5DCF">
        <w:rPr>
          <w:rFonts w:ascii="Times New Roman" w:hAnsi="Times New Roman"/>
          <w:sz w:val="20"/>
          <w:szCs w:val="20"/>
        </w:rPr>
        <w:t>,3 кг), стерлядь (КП</w:t>
      </w:r>
      <w:proofErr w:type="gramStart"/>
      <w:r>
        <w:rPr>
          <w:rFonts w:ascii="Times New Roman" w:hAnsi="Times New Roman"/>
          <w:sz w:val="20"/>
          <w:szCs w:val="20"/>
        </w:rPr>
        <w:t>9</w:t>
      </w:r>
      <w:proofErr w:type="gramEnd"/>
      <w:r w:rsidRPr="009C5DCF">
        <w:rPr>
          <w:rFonts w:ascii="Times New Roman" w:hAnsi="Times New Roman"/>
          <w:sz w:val="20"/>
          <w:szCs w:val="20"/>
        </w:rPr>
        <w:t xml:space="preserve">,6; </w:t>
      </w:r>
      <w:r>
        <w:rPr>
          <w:rFonts w:ascii="Times New Roman" w:hAnsi="Times New Roman"/>
          <w:sz w:val="20"/>
          <w:szCs w:val="20"/>
        </w:rPr>
        <w:t>2</w:t>
      </w:r>
      <w:r w:rsidRPr="009C5DCF">
        <w:rPr>
          <w:rFonts w:ascii="Times New Roman" w:hAnsi="Times New Roman"/>
          <w:sz w:val="20"/>
          <w:szCs w:val="20"/>
        </w:rPr>
        <w:t xml:space="preserve">,8 кг), стерлядь (КП </w:t>
      </w:r>
      <w:r>
        <w:rPr>
          <w:rFonts w:ascii="Times New Roman" w:hAnsi="Times New Roman"/>
          <w:sz w:val="20"/>
          <w:szCs w:val="20"/>
        </w:rPr>
        <w:t>5</w:t>
      </w:r>
      <w:r w:rsidRPr="009C5DCF">
        <w:rPr>
          <w:rFonts w:ascii="Times New Roman" w:hAnsi="Times New Roman"/>
          <w:sz w:val="20"/>
          <w:szCs w:val="20"/>
        </w:rPr>
        <w:t xml:space="preserve">,5; </w:t>
      </w:r>
      <w:r>
        <w:rPr>
          <w:rFonts w:ascii="Times New Roman" w:hAnsi="Times New Roman"/>
          <w:sz w:val="20"/>
          <w:szCs w:val="20"/>
        </w:rPr>
        <w:t>3</w:t>
      </w:r>
      <w:r w:rsidRPr="009C5DCF">
        <w:rPr>
          <w:rFonts w:ascii="Times New Roman" w:hAnsi="Times New Roman"/>
          <w:sz w:val="20"/>
          <w:szCs w:val="20"/>
        </w:rPr>
        <w:t xml:space="preserve">,0 кг). </w:t>
      </w:r>
      <w:proofErr w:type="gramStart"/>
      <w:r w:rsidRPr="009C5DCF">
        <w:rPr>
          <w:rFonts w:ascii="Times New Roman" w:hAnsi="Times New Roman"/>
          <w:sz w:val="20"/>
          <w:szCs w:val="20"/>
        </w:rPr>
        <w:t>Самцы - сибирский осетр (</w:t>
      </w:r>
      <w:r>
        <w:rPr>
          <w:rFonts w:ascii="Times New Roman" w:hAnsi="Times New Roman"/>
          <w:sz w:val="20"/>
          <w:szCs w:val="20"/>
        </w:rPr>
        <w:t>9</w:t>
      </w:r>
      <w:r w:rsidRPr="009C5DCF">
        <w:rPr>
          <w:rFonts w:ascii="Times New Roman" w:hAnsi="Times New Roman"/>
          <w:sz w:val="20"/>
          <w:szCs w:val="20"/>
        </w:rPr>
        <w:t xml:space="preserve">,9 кг), </w:t>
      </w:r>
      <w:proofErr w:type="spellStart"/>
      <w:r w:rsidRPr="009C5DCF">
        <w:rPr>
          <w:rFonts w:ascii="Times New Roman" w:hAnsi="Times New Roman"/>
          <w:sz w:val="20"/>
          <w:szCs w:val="20"/>
        </w:rPr>
        <w:t>ленский</w:t>
      </w:r>
      <w:proofErr w:type="spellEnd"/>
      <w:r w:rsidRPr="009C5DCF">
        <w:rPr>
          <w:rFonts w:ascii="Times New Roman" w:hAnsi="Times New Roman"/>
          <w:sz w:val="20"/>
          <w:szCs w:val="20"/>
        </w:rPr>
        <w:t xml:space="preserve"> осетр (1</w:t>
      </w:r>
      <w:r>
        <w:rPr>
          <w:rFonts w:ascii="Times New Roman" w:hAnsi="Times New Roman"/>
          <w:sz w:val="20"/>
          <w:szCs w:val="20"/>
        </w:rPr>
        <w:t>5</w:t>
      </w:r>
      <w:r w:rsidRPr="009C5DCF">
        <w:rPr>
          <w:rFonts w:ascii="Times New Roman" w:hAnsi="Times New Roman"/>
          <w:sz w:val="20"/>
          <w:szCs w:val="20"/>
        </w:rPr>
        <w:t>,1 кг), русский осетр (</w:t>
      </w:r>
      <w:r>
        <w:rPr>
          <w:rFonts w:ascii="Times New Roman" w:hAnsi="Times New Roman"/>
          <w:sz w:val="20"/>
          <w:szCs w:val="20"/>
        </w:rPr>
        <w:t>1</w:t>
      </w:r>
      <w:r w:rsidRPr="009C5DCF">
        <w:rPr>
          <w:rFonts w:ascii="Times New Roman" w:hAnsi="Times New Roman"/>
          <w:sz w:val="20"/>
          <w:szCs w:val="20"/>
        </w:rPr>
        <w:t>7,8 кг), стерлядь (1,</w:t>
      </w:r>
      <w:r>
        <w:rPr>
          <w:rFonts w:ascii="Times New Roman" w:hAnsi="Times New Roman"/>
          <w:sz w:val="20"/>
          <w:szCs w:val="20"/>
        </w:rPr>
        <w:t>0</w:t>
      </w:r>
      <w:r w:rsidRPr="009C5DCF">
        <w:rPr>
          <w:rFonts w:ascii="Times New Roman" w:hAnsi="Times New Roman"/>
          <w:sz w:val="20"/>
          <w:szCs w:val="20"/>
        </w:rPr>
        <w:t xml:space="preserve"> кг), стерлядь (</w:t>
      </w:r>
      <w:r>
        <w:rPr>
          <w:rFonts w:ascii="Times New Roman" w:hAnsi="Times New Roman"/>
          <w:sz w:val="20"/>
          <w:szCs w:val="20"/>
        </w:rPr>
        <w:t>3</w:t>
      </w:r>
      <w:r w:rsidRPr="009C5DCF">
        <w:rPr>
          <w:rFonts w:ascii="Times New Roman" w:hAnsi="Times New Roman"/>
          <w:sz w:val="20"/>
          <w:szCs w:val="20"/>
        </w:rPr>
        <w:t>,3 кг), стерлядь (1,</w:t>
      </w:r>
      <w:r>
        <w:rPr>
          <w:rFonts w:ascii="Times New Roman" w:hAnsi="Times New Roman"/>
          <w:sz w:val="20"/>
          <w:szCs w:val="20"/>
        </w:rPr>
        <w:t>7</w:t>
      </w:r>
      <w:r w:rsidRPr="009C5DCF">
        <w:rPr>
          <w:rFonts w:ascii="Times New Roman" w:hAnsi="Times New Roman"/>
          <w:sz w:val="20"/>
          <w:szCs w:val="20"/>
        </w:rPr>
        <w:t xml:space="preserve"> кг).</w:t>
      </w:r>
      <w:proofErr w:type="gramEnd"/>
    </w:p>
    <w:p w:rsidR="00402732" w:rsidRDefault="00402732" w:rsidP="00402732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:rsidR="00402732" w:rsidRPr="009C5DCF" w:rsidRDefault="00402732" w:rsidP="00402732">
      <w:pPr>
        <w:spacing w:after="0" w:line="240" w:lineRule="auto"/>
        <w:jc w:val="center"/>
        <w:rPr>
          <w:rFonts w:ascii="Times New Roman" w:hAnsi="Times New Roman"/>
          <w:b/>
          <w:sz w:val="16"/>
          <w:szCs w:val="16"/>
        </w:rPr>
      </w:pPr>
      <w:r w:rsidRPr="009C5DCF">
        <w:rPr>
          <w:rFonts w:ascii="Times New Roman" w:hAnsi="Times New Roman"/>
          <w:b/>
          <w:sz w:val="16"/>
          <w:szCs w:val="16"/>
        </w:rPr>
        <w:lastRenderedPageBreak/>
        <w:t xml:space="preserve">Схема </w:t>
      </w:r>
      <w:proofErr w:type="spellStart"/>
      <w:r w:rsidRPr="009C5DCF">
        <w:rPr>
          <w:rFonts w:ascii="Times New Roman" w:hAnsi="Times New Roman"/>
          <w:b/>
          <w:sz w:val="16"/>
          <w:szCs w:val="16"/>
        </w:rPr>
        <w:t>инъецирования</w:t>
      </w:r>
      <w:proofErr w:type="spellEnd"/>
      <w:r w:rsidRPr="009C5DCF">
        <w:rPr>
          <w:rFonts w:ascii="Times New Roman" w:hAnsi="Times New Roman"/>
          <w:b/>
          <w:sz w:val="16"/>
          <w:szCs w:val="16"/>
        </w:rPr>
        <w:t xml:space="preserve"> для производителей осетровых</w:t>
      </w:r>
    </w:p>
    <w:tbl>
      <w:tblPr>
        <w:tblW w:w="9478" w:type="dxa"/>
        <w:tblInd w:w="93" w:type="dxa"/>
        <w:tblLook w:val="04A0"/>
      </w:tblPr>
      <w:tblGrid>
        <w:gridCol w:w="534"/>
        <w:gridCol w:w="667"/>
        <w:gridCol w:w="772"/>
        <w:gridCol w:w="532"/>
        <w:gridCol w:w="657"/>
        <w:gridCol w:w="534"/>
        <w:gridCol w:w="773"/>
        <w:gridCol w:w="561"/>
        <w:gridCol w:w="788"/>
        <w:gridCol w:w="845"/>
        <w:gridCol w:w="561"/>
        <w:gridCol w:w="845"/>
        <w:gridCol w:w="561"/>
        <w:gridCol w:w="848"/>
      </w:tblGrid>
      <w:tr w:rsidR="00402732" w:rsidRPr="009C5DCF" w:rsidTr="00B54F28">
        <w:trPr>
          <w:trHeight w:val="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Вид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Пол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 xml:space="preserve">Масса, </w:t>
            </w:r>
            <w:proofErr w:type="gramStart"/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кг</w:t>
            </w:r>
            <w:proofErr w:type="gramEnd"/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КП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ОД мг/кг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ОД, мг</w:t>
            </w:r>
          </w:p>
        </w:tc>
        <w:tc>
          <w:tcPr>
            <w:tcW w:w="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 доза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>%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 доза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>мг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 доза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>мг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Объем</w:t>
            </w:r>
            <w:proofErr w:type="gramStart"/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  <w:proofErr w:type="gramEnd"/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 доза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>мл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Объем</w:t>
            </w:r>
            <w:proofErr w:type="gramStart"/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  <w:proofErr w:type="gramEnd"/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 доза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br/>
              <w:t>мл</w:t>
            </w:r>
          </w:p>
        </w:tc>
        <w:tc>
          <w:tcPr>
            <w:tcW w:w="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Время первой овул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я</w:t>
            </w: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ции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8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7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5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8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9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2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14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14,3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11,0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21,5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16,1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1,6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1,6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18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ЛО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15,4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10,2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23,1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17,3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1,7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1,7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18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РО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12,3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18,5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14,8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1,4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21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1,8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7,6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4,5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3,6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0,4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самка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2,0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6,5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17,0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4,2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0,3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0,4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самец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8,9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0,8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6,7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6,7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0,7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ЛО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самец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10,1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0,8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7,6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7,6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0,7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РО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самец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7,8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0,8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5,9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0,6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самец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1,9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0,2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самец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2,3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2,9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2,9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0,3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</w:t>
            </w: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самец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1,3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1,4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1,4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8,0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0,1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2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7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Сумма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16,6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82,1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9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</w:tr>
    </w:tbl>
    <w:p w:rsidR="00402732" w:rsidRPr="009C5DCF" w:rsidRDefault="00402732" w:rsidP="00402732">
      <w:pPr>
        <w:rPr>
          <w:rFonts w:ascii="Times New Roman" w:hAnsi="Times New Roman"/>
          <w:i/>
          <w:sz w:val="16"/>
          <w:szCs w:val="16"/>
        </w:rPr>
      </w:pPr>
      <w:r w:rsidRPr="009C5DCF">
        <w:rPr>
          <w:rFonts w:ascii="Times New Roman" w:hAnsi="Times New Roman"/>
          <w:i/>
          <w:sz w:val="16"/>
          <w:szCs w:val="16"/>
        </w:rPr>
        <w:t xml:space="preserve">Условные обозначения: </w:t>
      </w:r>
      <w:proofErr w:type="gramStart"/>
      <w:r w:rsidRPr="009C5DCF">
        <w:rPr>
          <w:rFonts w:ascii="Times New Roman" w:hAnsi="Times New Roman"/>
          <w:i/>
          <w:sz w:val="16"/>
          <w:szCs w:val="16"/>
        </w:rPr>
        <w:t>СО</w:t>
      </w:r>
      <w:proofErr w:type="gramEnd"/>
      <w:r w:rsidRPr="009C5DCF">
        <w:rPr>
          <w:rFonts w:ascii="Times New Roman" w:hAnsi="Times New Roman"/>
          <w:i/>
          <w:sz w:val="16"/>
          <w:szCs w:val="16"/>
        </w:rPr>
        <w:t xml:space="preserve"> – сибирский осетр, ЛО – </w:t>
      </w:r>
      <w:proofErr w:type="spellStart"/>
      <w:r w:rsidRPr="009C5DCF">
        <w:rPr>
          <w:rFonts w:ascii="Times New Roman" w:hAnsi="Times New Roman"/>
          <w:i/>
          <w:sz w:val="16"/>
          <w:szCs w:val="16"/>
        </w:rPr>
        <w:t>ленский</w:t>
      </w:r>
      <w:proofErr w:type="spellEnd"/>
      <w:r w:rsidRPr="009C5DCF">
        <w:rPr>
          <w:rFonts w:ascii="Times New Roman" w:hAnsi="Times New Roman"/>
          <w:i/>
          <w:sz w:val="16"/>
          <w:szCs w:val="16"/>
        </w:rPr>
        <w:t xml:space="preserve"> осетр, РО – русский осетр, С – стерлядь. </w:t>
      </w:r>
    </w:p>
    <w:p w:rsidR="00402732" w:rsidRPr="009C5DCF" w:rsidRDefault="00402732" w:rsidP="00402732">
      <w:pPr>
        <w:spacing w:after="0" w:line="216" w:lineRule="auto"/>
        <w:jc w:val="center"/>
        <w:rPr>
          <w:rFonts w:ascii="Times New Roman" w:hAnsi="Times New Roman"/>
          <w:b/>
          <w:sz w:val="16"/>
          <w:szCs w:val="16"/>
        </w:rPr>
      </w:pPr>
      <w:r w:rsidRPr="009C5DCF">
        <w:rPr>
          <w:rFonts w:ascii="Times New Roman" w:hAnsi="Times New Roman"/>
          <w:b/>
          <w:sz w:val="16"/>
          <w:szCs w:val="16"/>
        </w:rPr>
        <w:t xml:space="preserve">Таблица 1. Зависимость дозы гипофиза  от температуры (для самок осетровых)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01"/>
        <w:gridCol w:w="1359"/>
        <w:gridCol w:w="1355"/>
        <w:gridCol w:w="1384"/>
        <w:gridCol w:w="1408"/>
      </w:tblGrid>
      <w:tr w:rsidR="00402732" w:rsidRPr="009C5DCF" w:rsidTr="00B54F28">
        <w:trPr>
          <w:trHeight w:val="20"/>
          <w:jc w:val="center"/>
        </w:trPr>
        <w:tc>
          <w:tcPr>
            <w:tcW w:w="1401" w:type="dxa"/>
            <w:vMerge w:val="restart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Температура</w:t>
            </w:r>
          </w:p>
        </w:tc>
        <w:tc>
          <w:tcPr>
            <w:tcW w:w="2714" w:type="dxa"/>
            <w:gridSpan w:val="2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АГП, мг/ кг</w:t>
            </w:r>
          </w:p>
        </w:tc>
        <w:tc>
          <w:tcPr>
            <w:tcW w:w="1384" w:type="dxa"/>
            <w:vMerge w:val="restart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Коэффициент для тощих рыб</w:t>
            </w:r>
          </w:p>
        </w:tc>
        <w:tc>
          <w:tcPr>
            <w:tcW w:w="1408" w:type="dxa"/>
            <w:vMerge w:val="restart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 xml:space="preserve">Интервал между инъекциями, </w:t>
            </w:r>
            <w:proofErr w:type="gramStart"/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ч</w:t>
            </w:r>
            <w:proofErr w:type="gramEnd"/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Merge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осетровых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карповых</w:t>
            </w:r>
          </w:p>
        </w:tc>
        <w:tc>
          <w:tcPr>
            <w:tcW w:w="1384" w:type="dxa"/>
            <w:vMerge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  <w:tc>
          <w:tcPr>
            <w:tcW w:w="1408" w:type="dxa"/>
            <w:vMerge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6907" w:type="dxa"/>
            <w:gridSpan w:val="5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Русский осетр, сибирский осетр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10-12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4,0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0,95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18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12-14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2,0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3,0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0,90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15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14-18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0,85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12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Выше 18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1,0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1,5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0,80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9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6907" w:type="dxa"/>
            <w:gridSpan w:val="5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Стерлядь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10-12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4,0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6,0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0,95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14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12-14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3,5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5,0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0,90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12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14-16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3,0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4,5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0,85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10</w:t>
            </w:r>
          </w:p>
        </w:tc>
      </w:tr>
      <w:tr w:rsidR="00402732" w:rsidRPr="009C5DCF" w:rsidTr="00B54F28">
        <w:trPr>
          <w:trHeight w:val="20"/>
          <w:jc w:val="center"/>
        </w:trPr>
        <w:tc>
          <w:tcPr>
            <w:tcW w:w="1401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Выше 16</w:t>
            </w:r>
          </w:p>
        </w:tc>
        <w:tc>
          <w:tcPr>
            <w:tcW w:w="1359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2,5</w:t>
            </w:r>
          </w:p>
        </w:tc>
        <w:tc>
          <w:tcPr>
            <w:tcW w:w="1355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3,5</w:t>
            </w:r>
          </w:p>
        </w:tc>
        <w:tc>
          <w:tcPr>
            <w:tcW w:w="1384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0,80</w:t>
            </w:r>
          </w:p>
        </w:tc>
        <w:tc>
          <w:tcPr>
            <w:tcW w:w="1408" w:type="dxa"/>
            <w:vAlign w:val="center"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8</w:t>
            </w:r>
          </w:p>
        </w:tc>
      </w:tr>
    </w:tbl>
    <w:p w:rsidR="00402732" w:rsidRDefault="00402732" w:rsidP="00402732">
      <w:pPr>
        <w:spacing w:after="0" w:line="216" w:lineRule="auto"/>
        <w:rPr>
          <w:rFonts w:ascii="Times New Roman" w:hAnsi="Times New Roman"/>
          <w:sz w:val="16"/>
          <w:szCs w:val="16"/>
        </w:rPr>
      </w:pPr>
    </w:p>
    <w:p w:rsidR="00402732" w:rsidRDefault="00402732" w:rsidP="00402732">
      <w:pPr>
        <w:spacing w:after="0" w:line="216" w:lineRule="auto"/>
        <w:jc w:val="center"/>
        <w:rPr>
          <w:rFonts w:ascii="Times New Roman" w:hAnsi="Times New Roman"/>
          <w:b/>
          <w:sz w:val="16"/>
          <w:szCs w:val="16"/>
        </w:rPr>
      </w:pPr>
      <w:r w:rsidRPr="009C5DCF">
        <w:rPr>
          <w:rFonts w:ascii="Times New Roman" w:hAnsi="Times New Roman"/>
          <w:b/>
          <w:sz w:val="16"/>
          <w:szCs w:val="16"/>
        </w:rPr>
        <w:t xml:space="preserve">Таблица 2. Зависимость доли гипофизарных препаратов, вводимой </w:t>
      </w:r>
    </w:p>
    <w:p w:rsidR="00402732" w:rsidRPr="009C5DCF" w:rsidRDefault="00402732" w:rsidP="00402732">
      <w:pPr>
        <w:spacing w:after="0" w:line="216" w:lineRule="auto"/>
        <w:jc w:val="center"/>
        <w:rPr>
          <w:rFonts w:ascii="Times New Roman" w:hAnsi="Times New Roman"/>
          <w:b/>
          <w:sz w:val="16"/>
          <w:szCs w:val="16"/>
        </w:rPr>
      </w:pPr>
      <w:r w:rsidRPr="009C5DCF">
        <w:rPr>
          <w:rFonts w:ascii="Times New Roman" w:hAnsi="Times New Roman"/>
          <w:b/>
          <w:sz w:val="16"/>
          <w:szCs w:val="16"/>
        </w:rPr>
        <w:t>при предварительной инъек</w:t>
      </w:r>
      <w:r>
        <w:rPr>
          <w:rFonts w:ascii="Times New Roman" w:hAnsi="Times New Roman"/>
          <w:b/>
          <w:sz w:val="16"/>
          <w:szCs w:val="16"/>
        </w:rPr>
        <w:t>ции от коэффициента поляризации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58"/>
        <w:gridCol w:w="6149"/>
      </w:tblGrid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Коэффициент поляризации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 xml:space="preserve">Процент предварительной инъекции от общей дозировки </w:t>
            </w:r>
            <w:proofErr w:type="gramStart"/>
            <w:r w:rsidRPr="00B02D47">
              <w:rPr>
                <w:rFonts w:ascii="Times New Roman" w:hAnsi="Times New Roman"/>
                <w:sz w:val="16"/>
                <w:szCs w:val="16"/>
              </w:rPr>
              <w:t>гипофизарная</w:t>
            </w:r>
            <w:proofErr w:type="gramEnd"/>
            <w:r w:rsidRPr="00B02D47">
              <w:rPr>
                <w:rFonts w:ascii="Times New Roman" w:hAnsi="Times New Roman"/>
                <w:sz w:val="16"/>
                <w:szCs w:val="16"/>
              </w:rPr>
              <w:t xml:space="preserve"> препарата, %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4,0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5,0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6,0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15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7,0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18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8,0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20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9,0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23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25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25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28</w:t>
            </w:r>
          </w:p>
        </w:tc>
      </w:tr>
      <w:tr w:rsidR="00402732" w:rsidRPr="00B02D47" w:rsidTr="00B54F28">
        <w:trPr>
          <w:jc w:val="center"/>
        </w:trPr>
        <w:tc>
          <w:tcPr>
            <w:tcW w:w="2158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6149" w:type="dxa"/>
            <w:vAlign w:val="center"/>
          </w:tcPr>
          <w:p w:rsidR="00402732" w:rsidRPr="00B02D47" w:rsidRDefault="00402732" w:rsidP="00B54F28">
            <w:pPr>
              <w:spacing w:after="0" w:line="21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02D47">
              <w:rPr>
                <w:rFonts w:ascii="Times New Roman" w:hAnsi="Times New Roman"/>
                <w:sz w:val="16"/>
                <w:szCs w:val="16"/>
              </w:rPr>
              <w:t>30</w:t>
            </w:r>
          </w:p>
        </w:tc>
      </w:tr>
    </w:tbl>
    <w:p w:rsidR="00402732" w:rsidRDefault="00402732" w:rsidP="00402732">
      <w:pPr>
        <w:tabs>
          <w:tab w:val="num" w:pos="72"/>
          <w:tab w:val="left" w:pos="252"/>
        </w:tabs>
        <w:spacing w:after="0" w:line="216" w:lineRule="auto"/>
        <w:jc w:val="both"/>
        <w:rPr>
          <w:rFonts w:ascii="Times New Roman" w:hAnsi="Times New Roman"/>
          <w:b/>
          <w:sz w:val="16"/>
          <w:szCs w:val="16"/>
        </w:rPr>
      </w:pPr>
    </w:p>
    <w:p w:rsidR="00402732" w:rsidRPr="009C5DCF" w:rsidRDefault="00402732" w:rsidP="00402732">
      <w:pPr>
        <w:tabs>
          <w:tab w:val="num" w:pos="72"/>
          <w:tab w:val="left" w:pos="252"/>
        </w:tabs>
        <w:spacing w:after="0" w:line="216" w:lineRule="auto"/>
        <w:jc w:val="both"/>
        <w:rPr>
          <w:rFonts w:ascii="Times New Roman" w:hAnsi="Times New Roman"/>
          <w:b/>
          <w:sz w:val="16"/>
          <w:szCs w:val="16"/>
        </w:rPr>
      </w:pPr>
    </w:p>
    <w:p w:rsidR="00402732" w:rsidRPr="009C5DCF" w:rsidRDefault="00402732" w:rsidP="00402732">
      <w:pPr>
        <w:tabs>
          <w:tab w:val="num" w:pos="72"/>
          <w:tab w:val="left" w:pos="252"/>
        </w:tabs>
        <w:spacing w:after="0" w:line="216" w:lineRule="auto"/>
        <w:ind w:left="72"/>
        <w:jc w:val="center"/>
        <w:rPr>
          <w:rFonts w:ascii="Times New Roman" w:hAnsi="Times New Roman"/>
          <w:b/>
          <w:sz w:val="16"/>
          <w:szCs w:val="16"/>
        </w:rPr>
      </w:pPr>
      <w:r w:rsidRPr="009C5DCF">
        <w:rPr>
          <w:rFonts w:ascii="Times New Roman" w:hAnsi="Times New Roman"/>
          <w:b/>
          <w:sz w:val="16"/>
          <w:szCs w:val="16"/>
        </w:rPr>
        <w:t>Таблица 3. Продолжительность созревания самок осетровых рыб при различной  температуре</w:t>
      </w:r>
    </w:p>
    <w:tbl>
      <w:tblPr>
        <w:tblW w:w="6205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5"/>
        <w:gridCol w:w="1026"/>
        <w:gridCol w:w="1080"/>
        <w:gridCol w:w="456"/>
        <w:gridCol w:w="564"/>
        <w:gridCol w:w="456"/>
        <w:gridCol w:w="536"/>
        <w:gridCol w:w="456"/>
        <w:gridCol w:w="456"/>
      </w:tblGrid>
      <w:tr w:rsidR="00402732" w:rsidRPr="009C5DCF" w:rsidTr="00B54F28">
        <w:trPr>
          <w:trHeight w:val="300"/>
          <w:jc w:val="center"/>
        </w:trPr>
        <w:tc>
          <w:tcPr>
            <w:tcW w:w="1175" w:type="dxa"/>
            <w:vMerge w:val="restart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Температура</w:t>
            </w:r>
          </w:p>
        </w:tc>
        <w:tc>
          <w:tcPr>
            <w:tcW w:w="3126" w:type="dxa"/>
            <w:gridSpan w:val="4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осетр</w:t>
            </w:r>
          </w:p>
        </w:tc>
        <w:tc>
          <w:tcPr>
            <w:tcW w:w="992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стерлядь</w:t>
            </w:r>
          </w:p>
        </w:tc>
        <w:tc>
          <w:tcPr>
            <w:tcW w:w="912" w:type="dxa"/>
            <w:gridSpan w:val="2"/>
            <w:vMerge w:val="restart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proofErr w:type="spellStart"/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бестер</w:t>
            </w:r>
            <w:proofErr w:type="spellEnd"/>
          </w:p>
        </w:tc>
      </w:tr>
      <w:tr w:rsidR="00402732" w:rsidRPr="009C5DCF" w:rsidTr="00B54F28">
        <w:trPr>
          <w:trHeight w:val="300"/>
          <w:jc w:val="center"/>
        </w:trPr>
        <w:tc>
          <w:tcPr>
            <w:tcW w:w="1175" w:type="dxa"/>
            <w:vMerge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2106" w:type="dxa"/>
            <w:gridSpan w:val="2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русский</w:t>
            </w:r>
          </w:p>
        </w:tc>
        <w:tc>
          <w:tcPr>
            <w:tcW w:w="1020" w:type="dxa"/>
            <w:gridSpan w:val="2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сибирский</w:t>
            </w:r>
          </w:p>
        </w:tc>
        <w:tc>
          <w:tcPr>
            <w:tcW w:w="992" w:type="dxa"/>
            <w:gridSpan w:val="2"/>
            <w:vMerge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912" w:type="dxa"/>
            <w:gridSpan w:val="2"/>
            <w:vMerge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vMerge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 xml:space="preserve">А </w:t>
            </w:r>
          </w:p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(начало созревания)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proofErr w:type="gramStart"/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Б</w:t>
            </w:r>
            <w:proofErr w:type="gramEnd"/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 xml:space="preserve"> </w:t>
            </w:r>
          </w:p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(конец с</w:t>
            </w: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о</w:t>
            </w: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зревания)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Б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Б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Б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72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120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58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105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90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68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80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39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35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37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71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39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52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66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34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51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32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52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30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46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41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37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32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30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28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28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27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25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  <w:tr w:rsidR="00402732" w:rsidRPr="009C5DCF" w:rsidTr="00B54F28">
        <w:trPr>
          <w:trHeight w:val="77"/>
          <w:jc w:val="center"/>
        </w:trPr>
        <w:tc>
          <w:tcPr>
            <w:tcW w:w="1175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102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64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3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456" w:type="dxa"/>
            <w:shd w:val="clear" w:color="auto" w:fill="auto"/>
            <w:noWrap/>
            <w:vAlign w:val="center"/>
            <w:hideMark/>
          </w:tcPr>
          <w:p w:rsidR="00402732" w:rsidRPr="009C5DCF" w:rsidRDefault="00402732" w:rsidP="00B54F28">
            <w:pPr>
              <w:spacing w:after="0" w:line="216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9C5DCF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</w:tr>
    </w:tbl>
    <w:p w:rsidR="00402732" w:rsidRPr="009C5DCF" w:rsidRDefault="00402732" w:rsidP="00402732">
      <w:pPr>
        <w:spacing w:after="0" w:line="216" w:lineRule="auto"/>
        <w:rPr>
          <w:sz w:val="16"/>
          <w:szCs w:val="16"/>
        </w:rPr>
      </w:pPr>
    </w:p>
    <w:p w:rsidR="00402732" w:rsidRPr="00402732" w:rsidRDefault="0040273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402732" w:rsidRPr="00402732" w:rsidSect="00B027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1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2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3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4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5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6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7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  <w:lvl w:ilvl="8">
      <w:start w:val="1"/>
      <w:numFmt w:val="bullet"/>
      <w:lvlText w:val="-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2"/>
        <w:szCs w:val="12"/>
        <w:u w:val="none"/>
      </w:rPr>
    </w:lvl>
  </w:abstractNum>
  <w:abstractNum w:abstractNumId="1">
    <w:nsid w:val="00000003"/>
    <w:multiLevelType w:val="multilevel"/>
    <w:tmpl w:val="00000002"/>
    <w:lvl w:ilvl="0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1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2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3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4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5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6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7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  <w:lvl w:ilvl="8">
      <w:start w:val="1"/>
      <w:numFmt w:val="decimal"/>
      <w:lvlText w:val="%1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</w:rPr>
    </w:lvl>
  </w:abstractNum>
  <w:abstractNum w:abstractNumId="2">
    <w:nsid w:val="118B28C0"/>
    <w:multiLevelType w:val="hybridMultilevel"/>
    <w:tmpl w:val="21DC71D4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">
    <w:nsid w:val="43E8630E"/>
    <w:multiLevelType w:val="hybridMultilevel"/>
    <w:tmpl w:val="95F09BC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45A464ED"/>
    <w:multiLevelType w:val="singleLevel"/>
    <w:tmpl w:val="64B4D3F0"/>
    <w:lvl w:ilvl="0">
      <w:start w:val="3"/>
      <w:numFmt w:val="upperRoman"/>
      <w:lvlText w:val="%1"/>
      <w:legacy w:legacy="1" w:legacySpace="0" w:legacyIndent="306"/>
      <w:lvlJc w:val="left"/>
      <w:rPr>
        <w:rFonts w:ascii="Times New Roman" w:hAnsi="Times New Roman" w:cs="Times New Roman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2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autoHyphenation/>
  <w:characterSpacingControl w:val="doNotCompress"/>
  <w:compat/>
  <w:rsids>
    <w:rsidRoot w:val="00A86537"/>
    <w:rsid w:val="00012CE5"/>
    <w:rsid w:val="0003677D"/>
    <w:rsid w:val="000570B7"/>
    <w:rsid w:val="000938B8"/>
    <w:rsid w:val="00133595"/>
    <w:rsid w:val="001C5BF9"/>
    <w:rsid w:val="0028694A"/>
    <w:rsid w:val="002D6CF4"/>
    <w:rsid w:val="002E5E09"/>
    <w:rsid w:val="003B4DFF"/>
    <w:rsid w:val="00402732"/>
    <w:rsid w:val="0048456F"/>
    <w:rsid w:val="00633BE3"/>
    <w:rsid w:val="007C70F9"/>
    <w:rsid w:val="009E1462"/>
    <w:rsid w:val="00A86537"/>
    <w:rsid w:val="00B0273B"/>
    <w:rsid w:val="00B159CF"/>
    <w:rsid w:val="00BB34A7"/>
    <w:rsid w:val="00C201A1"/>
    <w:rsid w:val="00C40713"/>
    <w:rsid w:val="00CD6ABB"/>
    <w:rsid w:val="00EA75D0"/>
    <w:rsid w:val="00EF06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273B"/>
  </w:style>
  <w:style w:type="paragraph" w:styleId="2">
    <w:name w:val="heading 2"/>
    <w:basedOn w:val="a"/>
    <w:link w:val="20"/>
    <w:uiPriority w:val="9"/>
    <w:qFormat/>
    <w:rsid w:val="00C201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012CE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012C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CE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869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C201A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C40713"/>
  </w:style>
  <w:style w:type="paragraph" w:customStyle="1" w:styleId="Style2">
    <w:name w:val="Style2"/>
    <w:basedOn w:val="a"/>
    <w:uiPriority w:val="99"/>
    <w:rsid w:val="00EF06C3"/>
    <w:pPr>
      <w:widowControl w:val="0"/>
      <w:autoSpaceDE w:val="0"/>
      <w:autoSpaceDN w:val="0"/>
      <w:adjustRightInd w:val="0"/>
      <w:spacing w:after="0" w:line="193" w:lineRule="exact"/>
      <w:ind w:firstLine="27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"/>
    <w:uiPriority w:val="99"/>
    <w:rsid w:val="00EF06C3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6" w:lineRule="exact"/>
      <w:ind w:firstLine="288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5" w:lineRule="exact"/>
      <w:ind w:hanging="27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3" w:lineRule="exact"/>
      <w:ind w:firstLine="292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0">
    <w:name w:val="Font Style280"/>
    <w:uiPriority w:val="99"/>
    <w:rsid w:val="00EF06C3"/>
    <w:rPr>
      <w:rFonts w:ascii="Times New Roman" w:hAnsi="Times New Roman" w:cs="Times New Roman"/>
      <w:sz w:val="14"/>
      <w:szCs w:val="14"/>
    </w:rPr>
  </w:style>
  <w:style w:type="character" w:customStyle="1" w:styleId="FontStyle282">
    <w:name w:val="Font Style282"/>
    <w:uiPriority w:val="99"/>
    <w:rsid w:val="00EF06C3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83">
    <w:name w:val="Font Style283"/>
    <w:uiPriority w:val="99"/>
    <w:rsid w:val="00EF06C3"/>
    <w:rPr>
      <w:rFonts w:ascii="Times New Roman" w:hAnsi="Times New Roman" w:cs="Times New Roman"/>
      <w:sz w:val="20"/>
      <w:szCs w:val="20"/>
    </w:rPr>
  </w:style>
  <w:style w:type="character" w:customStyle="1" w:styleId="FontStyle285">
    <w:name w:val="Font Style285"/>
    <w:uiPriority w:val="99"/>
    <w:rsid w:val="00EF06C3"/>
    <w:rPr>
      <w:rFonts w:ascii="Sylfaen" w:hAnsi="Sylfaen" w:cs="Sylfaen"/>
      <w:b/>
      <w:bCs/>
      <w:spacing w:val="20"/>
      <w:sz w:val="8"/>
      <w:szCs w:val="8"/>
    </w:rPr>
  </w:style>
  <w:style w:type="character" w:customStyle="1" w:styleId="FontStyle289">
    <w:name w:val="Font Style289"/>
    <w:uiPriority w:val="99"/>
    <w:rsid w:val="00EF06C3"/>
    <w:rPr>
      <w:rFonts w:ascii="Times New Roman" w:hAnsi="Times New Roman" w:cs="Times New Roman"/>
      <w:b/>
      <w:bCs/>
      <w:spacing w:val="10"/>
      <w:sz w:val="10"/>
      <w:szCs w:val="10"/>
    </w:rPr>
  </w:style>
  <w:style w:type="character" w:customStyle="1" w:styleId="FontStyle292">
    <w:name w:val="Font Style292"/>
    <w:uiPriority w:val="99"/>
    <w:rsid w:val="00EF06C3"/>
    <w:rPr>
      <w:rFonts w:ascii="Arial" w:hAnsi="Arial" w:cs="Arial"/>
      <w:b/>
      <w:bCs/>
      <w:sz w:val="22"/>
      <w:szCs w:val="22"/>
    </w:rPr>
  </w:style>
  <w:style w:type="character" w:customStyle="1" w:styleId="FontStyle362">
    <w:name w:val="Font Style362"/>
    <w:uiPriority w:val="99"/>
    <w:rsid w:val="00EF06C3"/>
    <w:rPr>
      <w:rFonts w:ascii="Times New Roman" w:hAnsi="Times New Roman" w:cs="Times New Roman"/>
      <w:sz w:val="14"/>
      <w:szCs w:val="14"/>
    </w:rPr>
  </w:style>
  <w:style w:type="paragraph" w:customStyle="1" w:styleId="Style59">
    <w:name w:val="Style59"/>
    <w:basedOn w:val="a"/>
    <w:uiPriority w:val="99"/>
    <w:rsid w:val="00EF06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9">
    <w:name w:val="Font Style279"/>
    <w:uiPriority w:val="99"/>
    <w:rsid w:val="00EF06C3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288">
    <w:name w:val="Font Style288"/>
    <w:uiPriority w:val="99"/>
    <w:rsid w:val="00EF06C3"/>
    <w:rPr>
      <w:rFonts w:ascii="Times New Roman" w:hAnsi="Times New Roman" w:cs="Times New Roman"/>
      <w:b/>
      <w:bCs/>
      <w:i/>
      <w:iCs/>
      <w:sz w:val="20"/>
      <w:szCs w:val="20"/>
    </w:rPr>
  </w:style>
  <w:style w:type="paragraph" w:customStyle="1" w:styleId="Style117">
    <w:name w:val="Style117"/>
    <w:basedOn w:val="a"/>
    <w:uiPriority w:val="99"/>
    <w:rsid w:val="00EF06C3"/>
    <w:pPr>
      <w:widowControl w:val="0"/>
      <w:autoSpaceDE w:val="0"/>
      <w:autoSpaceDN w:val="0"/>
      <w:adjustRightInd w:val="0"/>
      <w:spacing w:after="0" w:line="270" w:lineRule="exact"/>
      <w:ind w:firstLine="256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61">
    <w:name w:val="Font Style361"/>
    <w:uiPriority w:val="99"/>
    <w:rsid w:val="00EF06C3"/>
    <w:rPr>
      <w:rFonts w:ascii="Times New Roman" w:hAnsi="Times New Roman" w:cs="Times New Roman"/>
      <w:b/>
      <w:bCs/>
      <w:sz w:val="16"/>
      <w:szCs w:val="16"/>
    </w:rPr>
  </w:style>
  <w:style w:type="paragraph" w:customStyle="1" w:styleId="Style38">
    <w:name w:val="Style38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9" w:lineRule="exact"/>
      <w:ind w:firstLine="1066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6">
    <w:name w:val="Body Text Indent"/>
    <w:basedOn w:val="a"/>
    <w:link w:val="a7"/>
    <w:rsid w:val="00CD6ABB"/>
    <w:pPr>
      <w:spacing w:after="0" w:line="360" w:lineRule="auto"/>
      <w:ind w:firstLine="567"/>
      <w:jc w:val="both"/>
    </w:pPr>
    <w:rPr>
      <w:rFonts w:ascii="Times New Roman" w:eastAsia="SimSun" w:hAnsi="Times New Roman" w:cs="Times New Roman"/>
      <w:sz w:val="28"/>
      <w:szCs w:val="28"/>
      <w:lang w:eastAsia="zh-CN"/>
    </w:rPr>
  </w:style>
  <w:style w:type="character" w:customStyle="1" w:styleId="a7">
    <w:name w:val="Основной текст с отступом Знак"/>
    <w:basedOn w:val="a0"/>
    <w:link w:val="a6"/>
    <w:rsid w:val="00CD6ABB"/>
    <w:rPr>
      <w:rFonts w:ascii="Times New Roman" w:eastAsia="SimSun" w:hAnsi="Times New Roman" w:cs="Times New Roman"/>
      <w:sz w:val="28"/>
      <w:szCs w:val="28"/>
      <w:lang w:eastAsia="zh-CN"/>
    </w:rPr>
  </w:style>
  <w:style w:type="paragraph" w:styleId="a8">
    <w:name w:val="Normal (Web)"/>
    <w:basedOn w:val="a"/>
    <w:uiPriority w:val="99"/>
    <w:unhideWhenUsed/>
    <w:rsid w:val="00CD6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qFormat/>
    <w:rsid w:val="00CD6ABB"/>
    <w:rPr>
      <w:b/>
      <w:bCs/>
    </w:rPr>
  </w:style>
  <w:style w:type="character" w:styleId="aa">
    <w:name w:val="Hyperlink"/>
    <w:basedOn w:val="a0"/>
    <w:uiPriority w:val="99"/>
    <w:unhideWhenUsed/>
    <w:rsid w:val="002E5E0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C201A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012CE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012C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CE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869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C201A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C40713"/>
  </w:style>
  <w:style w:type="paragraph" w:customStyle="1" w:styleId="Style2">
    <w:name w:val="Style2"/>
    <w:basedOn w:val="a"/>
    <w:uiPriority w:val="99"/>
    <w:rsid w:val="00EF06C3"/>
    <w:pPr>
      <w:widowControl w:val="0"/>
      <w:autoSpaceDE w:val="0"/>
      <w:autoSpaceDN w:val="0"/>
      <w:adjustRightInd w:val="0"/>
      <w:spacing w:after="0" w:line="193" w:lineRule="exact"/>
      <w:ind w:firstLine="27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"/>
    <w:uiPriority w:val="99"/>
    <w:rsid w:val="00EF06C3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19">
    <w:name w:val="Style19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6" w:lineRule="exact"/>
      <w:ind w:firstLine="288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5">
    <w:name w:val="Style25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5" w:lineRule="exact"/>
      <w:ind w:hanging="274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75">
    <w:name w:val="Style75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3" w:lineRule="exact"/>
      <w:ind w:firstLine="292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80">
    <w:name w:val="Font Style280"/>
    <w:uiPriority w:val="99"/>
    <w:rsid w:val="00EF06C3"/>
    <w:rPr>
      <w:rFonts w:ascii="Times New Roman" w:hAnsi="Times New Roman" w:cs="Times New Roman"/>
      <w:sz w:val="14"/>
      <w:szCs w:val="14"/>
    </w:rPr>
  </w:style>
  <w:style w:type="character" w:customStyle="1" w:styleId="FontStyle282">
    <w:name w:val="Font Style282"/>
    <w:uiPriority w:val="99"/>
    <w:rsid w:val="00EF06C3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83">
    <w:name w:val="Font Style283"/>
    <w:uiPriority w:val="99"/>
    <w:rsid w:val="00EF06C3"/>
    <w:rPr>
      <w:rFonts w:ascii="Times New Roman" w:hAnsi="Times New Roman" w:cs="Times New Roman"/>
      <w:sz w:val="20"/>
      <w:szCs w:val="20"/>
    </w:rPr>
  </w:style>
  <w:style w:type="character" w:customStyle="1" w:styleId="FontStyle285">
    <w:name w:val="Font Style285"/>
    <w:uiPriority w:val="99"/>
    <w:rsid w:val="00EF06C3"/>
    <w:rPr>
      <w:rFonts w:ascii="Sylfaen" w:hAnsi="Sylfaen" w:cs="Sylfaen"/>
      <w:b/>
      <w:bCs/>
      <w:spacing w:val="20"/>
      <w:sz w:val="8"/>
      <w:szCs w:val="8"/>
    </w:rPr>
  </w:style>
  <w:style w:type="character" w:customStyle="1" w:styleId="FontStyle289">
    <w:name w:val="Font Style289"/>
    <w:uiPriority w:val="99"/>
    <w:rsid w:val="00EF06C3"/>
    <w:rPr>
      <w:rFonts w:ascii="Times New Roman" w:hAnsi="Times New Roman" w:cs="Times New Roman"/>
      <w:b/>
      <w:bCs/>
      <w:spacing w:val="10"/>
      <w:sz w:val="10"/>
      <w:szCs w:val="10"/>
    </w:rPr>
  </w:style>
  <w:style w:type="character" w:customStyle="1" w:styleId="FontStyle292">
    <w:name w:val="Font Style292"/>
    <w:uiPriority w:val="99"/>
    <w:rsid w:val="00EF06C3"/>
    <w:rPr>
      <w:rFonts w:ascii="Arial" w:hAnsi="Arial" w:cs="Arial"/>
      <w:b/>
      <w:bCs/>
      <w:sz w:val="22"/>
      <w:szCs w:val="22"/>
    </w:rPr>
  </w:style>
  <w:style w:type="character" w:customStyle="1" w:styleId="FontStyle362">
    <w:name w:val="Font Style362"/>
    <w:uiPriority w:val="99"/>
    <w:rsid w:val="00EF06C3"/>
    <w:rPr>
      <w:rFonts w:ascii="Times New Roman" w:hAnsi="Times New Roman" w:cs="Times New Roman"/>
      <w:sz w:val="14"/>
      <w:szCs w:val="14"/>
    </w:rPr>
  </w:style>
  <w:style w:type="paragraph" w:customStyle="1" w:styleId="Style59">
    <w:name w:val="Style59"/>
    <w:basedOn w:val="a"/>
    <w:uiPriority w:val="99"/>
    <w:rsid w:val="00EF06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279">
    <w:name w:val="Font Style279"/>
    <w:uiPriority w:val="99"/>
    <w:rsid w:val="00EF06C3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288">
    <w:name w:val="Font Style288"/>
    <w:uiPriority w:val="99"/>
    <w:rsid w:val="00EF06C3"/>
    <w:rPr>
      <w:rFonts w:ascii="Times New Roman" w:hAnsi="Times New Roman" w:cs="Times New Roman"/>
      <w:b/>
      <w:bCs/>
      <w:i/>
      <w:iCs/>
      <w:sz w:val="20"/>
      <w:szCs w:val="20"/>
    </w:rPr>
  </w:style>
  <w:style w:type="paragraph" w:customStyle="1" w:styleId="Style117">
    <w:name w:val="Style117"/>
    <w:basedOn w:val="a"/>
    <w:uiPriority w:val="99"/>
    <w:rsid w:val="00EF06C3"/>
    <w:pPr>
      <w:widowControl w:val="0"/>
      <w:autoSpaceDE w:val="0"/>
      <w:autoSpaceDN w:val="0"/>
      <w:adjustRightInd w:val="0"/>
      <w:spacing w:after="0" w:line="270" w:lineRule="exact"/>
      <w:ind w:firstLine="256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FontStyle361">
    <w:name w:val="Font Style361"/>
    <w:uiPriority w:val="99"/>
    <w:rsid w:val="00EF06C3"/>
    <w:rPr>
      <w:rFonts w:ascii="Times New Roman" w:hAnsi="Times New Roman" w:cs="Times New Roman"/>
      <w:b/>
      <w:bCs/>
      <w:sz w:val="16"/>
      <w:szCs w:val="16"/>
    </w:rPr>
  </w:style>
  <w:style w:type="paragraph" w:customStyle="1" w:styleId="Style38">
    <w:name w:val="Style38"/>
    <w:basedOn w:val="a"/>
    <w:uiPriority w:val="99"/>
    <w:rsid w:val="00EF06C3"/>
    <w:pPr>
      <w:widowControl w:val="0"/>
      <w:autoSpaceDE w:val="0"/>
      <w:autoSpaceDN w:val="0"/>
      <w:adjustRightInd w:val="0"/>
      <w:spacing w:after="0" w:line="269" w:lineRule="exact"/>
      <w:ind w:firstLine="1066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6">
    <w:name w:val="Body Text Indent"/>
    <w:basedOn w:val="a"/>
    <w:link w:val="a7"/>
    <w:rsid w:val="00CD6ABB"/>
    <w:pPr>
      <w:spacing w:after="0" w:line="360" w:lineRule="auto"/>
      <w:ind w:firstLine="567"/>
      <w:jc w:val="both"/>
    </w:pPr>
    <w:rPr>
      <w:rFonts w:ascii="Times New Roman" w:eastAsia="SimSun" w:hAnsi="Times New Roman" w:cs="Times New Roman"/>
      <w:sz w:val="28"/>
      <w:szCs w:val="28"/>
      <w:lang w:eastAsia="zh-CN"/>
    </w:rPr>
  </w:style>
  <w:style w:type="character" w:customStyle="1" w:styleId="a7">
    <w:name w:val="Основной текст с отступом Знак"/>
    <w:basedOn w:val="a0"/>
    <w:link w:val="a6"/>
    <w:rsid w:val="00CD6ABB"/>
    <w:rPr>
      <w:rFonts w:ascii="Times New Roman" w:eastAsia="SimSun" w:hAnsi="Times New Roman" w:cs="Times New Roman"/>
      <w:sz w:val="28"/>
      <w:szCs w:val="28"/>
      <w:lang w:eastAsia="zh-CN"/>
    </w:rPr>
  </w:style>
  <w:style w:type="paragraph" w:styleId="a8">
    <w:name w:val="Normal (Web)"/>
    <w:basedOn w:val="a"/>
    <w:uiPriority w:val="99"/>
    <w:unhideWhenUsed/>
    <w:rsid w:val="00CD6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qFormat/>
    <w:rsid w:val="00CD6AB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8304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emf"/><Relationship Id="rId12" Type="http://schemas.openxmlformats.org/officeDocument/2006/relationships/image" Target="https://ferma.petscage.ru/wa-data/public/shop/products/35/29/2935/images/21639/21639.750x0.JPG" TargetMode="External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24" Type="http://schemas.microsoft.com/office/2007/relationships/stylesWithEffects" Target="stylesWithEffects.xml"/><Relationship Id="rId5" Type="http://schemas.openxmlformats.org/officeDocument/2006/relationships/image" Target="media/image1.emf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38</Pages>
  <Words>12181</Words>
  <Characters>69438</Characters>
  <Application>Microsoft Office Word</Application>
  <DocSecurity>0</DocSecurity>
  <Lines>578</Lines>
  <Paragraphs>162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Konstantin Konstantin</dc:creator>
  <cp:lastModifiedBy>Кудрявец</cp:lastModifiedBy>
  <cp:revision>6</cp:revision>
  <dcterms:created xsi:type="dcterms:W3CDTF">2024-07-04T08:22:00Z</dcterms:created>
  <dcterms:modified xsi:type="dcterms:W3CDTF">2024-07-08T06:55:00Z</dcterms:modified>
</cp:coreProperties>
</file>