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E8" w:rsidRDefault="00324021" w:rsidP="00BA0B4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"Soderganie.pdf"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="00E07AE8" w:rsidRPr="00324021">
        <w:rPr>
          <w:rStyle w:val="a3"/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fldChar w:fldCharType="end"/>
      </w:r>
    </w:p>
    <w:p w:rsidR="00BA0B42" w:rsidRDefault="00BA0B42" w:rsidP="00BA0B42">
      <w:pPr>
        <w:ind w:firstLine="709"/>
        <w:jc w:val="center"/>
        <w:rPr>
          <w:b/>
          <w:sz w:val="28"/>
          <w:szCs w:val="28"/>
        </w:rPr>
      </w:pPr>
    </w:p>
    <w:p w:rsidR="00BA0B42" w:rsidRDefault="00BA0B42" w:rsidP="00BA0B42">
      <w:pPr>
        <w:ind w:firstLine="284"/>
        <w:jc w:val="both"/>
        <w:rPr>
          <w:sz w:val="28"/>
          <w:szCs w:val="28"/>
        </w:rPr>
      </w:pPr>
      <w:r w:rsidRPr="0082240B">
        <w:rPr>
          <w:sz w:val="28"/>
          <w:szCs w:val="28"/>
        </w:rPr>
        <w:t>Учебно-методический комплекс (УМК) по дисциплине «</w:t>
      </w:r>
      <w:r>
        <w:rPr>
          <w:sz w:val="28"/>
          <w:szCs w:val="28"/>
        </w:rPr>
        <w:t>Воспроизводство водных биоресурсов</w:t>
      </w:r>
      <w:r w:rsidRPr="0082240B">
        <w:rPr>
          <w:sz w:val="28"/>
          <w:szCs w:val="28"/>
        </w:rPr>
        <w:t xml:space="preserve">» разработан на основе учебной программы, утвержденной в качестве </w:t>
      </w:r>
      <w:r>
        <w:rPr>
          <w:sz w:val="28"/>
          <w:szCs w:val="28"/>
        </w:rPr>
        <w:t>программы УВО</w:t>
      </w:r>
      <w:r w:rsidRPr="0082240B">
        <w:rPr>
          <w:sz w:val="28"/>
          <w:szCs w:val="28"/>
        </w:rPr>
        <w:t xml:space="preserve"> Первым проректором </w:t>
      </w:r>
      <w:r>
        <w:rPr>
          <w:sz w:val="28"/>
          <w:szCs w:val="28"/>
        </w:rPr>
        <w:t>УО БГСХА</w:t>
      </w:r>
      <w:r w:rsidRPr="0082240B">
        <w:rPr>
          <w:sz w:val="28"/>
          <w:szCs w:val="28"/>
        </w:rPr>
        <w:t xml:space="preserve"> </w:t>
      </w:r>
      <w:r w:rsidRPr="00A3730F">
        <w:rPr>
          <w:sz w:val="28"/>
          <w:szCs w:val="28"/>
        </w:rPr>
        <w:t>(2</w:t>
      </w:r>
      <w:r w:rsidR="00A3730F" w:rsidRPr="00A3730F">
        <w:rPr>
          <w:sz w:val="28"/>
          <w:szCs w:val="28"/>
        </w:rPr>
        <w:t>9</w:t>
      </w:r>
      <w:r w:rsidRPr="00A3730F">
        <w:rPr>
          <w:sz w:val="28"/>
          <w:szCs w:val="28"/>
        </w:rPr>
        <w:t>.0</w:t>
      </w:r>
      <w:r w:rsidR="00A3730F" w:rsidRPr="00A3730F">
        <w:rPr>
          <w:sz w:val="28"/>
          <w:szCs w:val="28"/>
        </w:rPr>
        <w:t>9</w:t>
      </w:r>
      <w:r w:rsidRPr="00A3730F">
        <w:rPr>
          <w:sz w:val="28"/>
          <w:szCs w:val="28"/>
        </w:rPr>
        <w:t>. 20</w:t>
      </w:r>
      <w:r w:rsidR="00A3730F" w:rsidRPr="00A3730F">
        <w:rPr>
          <w:sz w:val="28"/>
          <w:szCs w:val="28"/>
        </w:rPr>
        <w:t>21</w:t>
      </w:r>
      <w:r w:rsidRPr="00A3730F">
        <w:rPr>
          <w:sz w:val="28"/>
          <w:szCs w:val="28"/>
        </w:rPr>
        <w:t xml:space="preserve"> года, регистрационный №УД-З-1</w:t>
      </w:r>
      <w:r w:rsidR="00A3730F" w:rsidRPr="00A3730F">
        <w:rPr>
          <w:sz w:val="28"/>
          <w:szCs w:val="28"/>
        </w:rPr>
        <w:t>60</w:t>
      </w:r>
      <w:r w:rsidRPr="00A3730F">
        <w:rPr>
          <w:sz w:val="28"/>
          <w:szCs w:val="28"/>
        </w:rPr>
        <w:t>-</w:t>
      </w:r>
      <w:r w:rsidR="00A3730F" w:rsidRPr="00A3730F">
        <w:rPr>
          <w:sz w:val="28"/>
          <w:szCs w:val="28"/>
        </w:rPr>
        <w:t>21</w:t>
      </w:r>
      <w:r w:rsidRPr="00A3730F">
        <w:rPr>
          <w:sz w:val="28"/>
          <w:szCs w:val="28"/>
        </w:rPr>
        <w:t>/уч.) и предназначен</w:t>
      </w:r>
      <w:r w:rsidRPr="0082240B">
        <w:rPr>
          <w:sz w:val="28"/>
          <w:szCs w:val="28"/>
        </w:rPr>
        <w:t xml:space="preserve"> для студентов академии УО БГСХА специальности 1-74 03 03 – Промышленное рыбоводство. </w:t>
      </w:r>
    </w:p>
    <w:p w:rsidR="00E07AE8" w:rsidRDefault="00E07AE8" w:rsidP="00E07AE8">
      <w:pPr>
        <w:ind w:firstLine="567"/>
        <w:jc w:val="both"/>
        <w:rPr>
          <w:sz w:val="28"/>
          <w:szCs w:val="28"/>
        </w:rPr>
      </w:pPr>
      <w:r w:rsidRPr="00894726">
        <w:rPr>
          <w:sz w:val="28"/>
          <w:szCs w:val="28"/>
        </w:rPr>
        <w:t xml:space="preserve">Учебная дисциплина «Интенсивная аквакультура» рассматривает новые направления промышленного рыбоводства, заключающие в себе большие возможности в более интенсивном воспроизводстве как традиционных видов в рыбоводстве, так и в освоении новых объектов. Одним из перспективных направлений современного рыбоводства является использование теплых вод. В связи с дальнейшим совершенствованием рыбоводства, разработан целый ряд рыбоводных сооружений, дающих возможность выращивать рыбу круглый год. Линии садков, помещенные в сбросную систему термальных вод; бассейны, лотки, желоба, питающиеся теплой водой, поступающей из охлажденных башен; проточные пруды с использованием теплых вод; пруды и бассейны, включенные в систему циркуляции воды предприятия. Не менее важными направлениями индустриального рыбоводства стали всевозможные варианты садкового метода содержания и выращивания рыбы в естественных водоемах, а также </w:t>
      </w:r>
      <w:proofErr w:type="spellStart"/>
      <w:r w:rsidRPr="00894726">
        <w:rPr>
          <w:sz w:val="28"/>
          <w:szCs w:val="28"/>
        </w:rPr>
        <w:t>рециркуляционных</w:t>
      </w:r>
      <w:proofErr w:type="spellEnd"/>
      <w:r w:rsidRPr="00894726">
        <w:rPr>
          <w:sz w:val="28"/>
          <w:szCs w:val="28"/>
        </w:rPr>
        <w:t xml:space="preserve"> системах. </w:t>
      </w:r>
    </w:p>
    <w:p w:rsidR="00E07AE8" w:rsidRDefault="0031758D" w:rsidP="00E07AE8">
      <w:pPr>
        <w:ind w:firstLine="567"/>
        <w:jc w:val="both"/>
        <w:rPr>
          <w:sz w:val="28"/>
          <w:szCs w:val="28"/>
        </w:rPr>
      </w:pPr>
      <w:r w:rsidRPr="00196F97">
        <w:rPr>
          <w:b/>
          <w:i/>
          <w:iCs/>
          <w:sz w:val="28"/>
          <w:szCs w:val="28"/>
        </w:rPr>
        <w:t>Цели УМК</w:t>
      </w:r>
      <w:r w:rsidRPr="00196F97">
        <w:rPr>
          <w:b/>
          <w:sz w:val="28"/>
          <w:szCs w:val="28"/>
        </w:rPr>
        <w:t xml:space="preserve"> – </w:t>
      </w:r>
      <w:r w:rsidRPr="00196F97">
        <w:rPr>
          <w:sz w:val="28"/>
          <w:szCs w:val="28"/>
        </w:rPr>
        <w:t>предоставить возможность студентам</w:t>
      </w:r>
      <w:r w:rsidRPr="00196F97">
        <w:rPr>
          <w:b/>
          <w:sz w:val="28"/>
          <w:szCs w:val="28"/>
        </w:rPr>
        <w:t xml:space="preserve"> </w:t>
      </w:r>
      <w:r w:rsidRPr="00196F97">
        <w:rPr>
          <w:sz w:val="28"/>
          <w:szCs w:val="28"/>
        </w:rPr>
        <w:t xml:space="preserve">в совершенстве овладеть </w:t>
      </w:r>
      <w:r>
        <w:rPr>
          <w:sz w:val="28"/>
          <w:szCs w:val="28"/>
        </w:rPr>
        <w:t>теоретическими и практическими знаниями</w:t>
      </w:r>
      <w:r w:rsidR="00E07AE8" w:rsidRPr="00894726">
        <w:rPr>
          <w:sz w:val="28"/>
          <w:szCs w:val="28"/>
        </w:rPr>
        <w:t xml:space="preserve"> о методах интенсификации рыбоводного процесса, и методах интенсификации выращивания беспозвоночных животных. </w:t>
      </w:r>
    </w:p>
    <w:p w:rsidR="00E07AE8" w:rsidRDefault="00E07AE8" w:rsidP="00E07AE8">
      <w:pPr>
        <w:ind w:firstLine="567"/>
        <w:jc w:val="both"/>
        <w:rPr>
          <w:sz w:val="28"/>
          <w:szCs w:val="28"/>
        </w:rPr>
      </w:pPr>
      <w:r w:rsidRPr="00894726">
        <w:rPr>
          <w:sz w:val="28"/>
          <w:szCs w:val="28"/>
        </w:rPr>
        <w:t>Зада</w:t>
      </w:r>
      <w:r>
        <w:rPr>
          <w:sz w:val="28"/>
          <w:szCs w:val="28"/>
        </w:rPr>
        <w:t>чи дисциплины</w:t>
      </w:r>
      <w:r w:rsidRPr="00894726">
        <w:rPr>
          <w:sz w:val="28"/>
          <w:szCs w:val="28"/>
        </w:rPr>
        <w:t xml:space="preserve">: </w:t>
      </w:r>
    </w:p>
    <w:p w:rsidR="00E07AE8" w:rsidRDefault="00E07AE8" w:rsidP="00E07AE8">
      <w:pPr>
        <w:ind w:firstLine="567"/>
        <w:jc w:val="both"/>
        <w:rPr>
          <w:sz w:val="28"/>
          <w:szCs w:val="28"/>
        </w:rPr>
      </w:pPr>
      <w:r w:rsidRPr="00894726">
        <w:rPr>
          <w:sz w:val="28"/>
          <w:szCs w:val="28"/>
        </w:rPr>
        <w:t xml:space="preserve">- формирование понимания об интенсификации рыбоводного процесса; </w:t>
      </w:r>
    </w:p>
    <w:p w:rsidR="00E07AE8" w:rsidRPr="00894726" w:rsidRDefault="00E07AE8" w:rsidP="00E07AE8">
      <w:pPr>
        <w:ind w:firstLine="567"/>
        <w:jc w:val="both"/>
        <w:rPr>
          <w:sz w:val="28"/>
          <w:szCs w:val="28"/>
        </w:rPr>
      </w:pPr>
      <w:r w:rsidRPr="00894726">
        <w:rPr>
          <w:sz w:val="28"/>
          <w:szCs w:val="28"/>
        </w:rPr>
        <w:t xml:space="preserve">- изучение структуры интенсивных озерных, </w:t>
      </w:r>
      <w:r>
        <w:rPr>
          <w:sz w:val="28"/>
          <w:szCs w:val="28"/>
        </w:rPr>
        <w:t>садковых и бассейновых хозяйств.</w:t>
      </w:r>
    </w:p>
    <w:p w:rsidR="00E07AE8" w:rsidRPr="004C1F05" w:rsidRDefault="00E07AE8" w:rsidP="00E07AE8">
      <w:pPr>
        <w:ind w:firstLine="284"/>
        <w:jc w:val="both"/>
        <w:rPr>
          <w:sz w:val="28"/>
          <w:szCs w:val="28"/>
        </w:rPr>
      </w:pPr>
      <w:r w:rsidRPr="00023C0F">
        <w:rPr>
          <w:sz w:val="28"/>
          <w:szCs w:val="28"/>
        </w:rPr>
        <w:t>Учебная дисциплина относится к компоненту учреждения высшего образования, модуля «</w:t>
      </w:r>
      <w:proofErr w:type="gramStart"/>
      <w:r w:rsidRPr="00023C0F">
        <w:rPr>
          <w:sz w:val="28"/>
          <w:szCs w:val="28"/>
        </w:rPr>
        <w:t>Производственно-технологический</w:t>
      </w:r>
      <w:proofErr w:type="gramEnd"/>
      <w:r w:rsidRPr="00023C0F">
        <w:rPr>
          <w:sz w:val="28"/>
          <w:szCs w:val="28"/>
        </w:rPr>
        <w:t xml:space="preserve"> 1», осваиваемых студентами специальности 1–74 03 03 «Промышленное рыбоводство».</w:t>
      </w:r>
    </w:p>
    <w:p w:rsidR="00E07AE8" w:rsidRPr="00BA0B42" w:rsidRDefault="00E07AE8" w:rsidP="00BA0B42">
      <w:pPr>
        <w:pStyle w:val="2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A0B42">
        <w:rPr>
          <w:rFonts w:ascii="Times New Roman" w:hAnsi="Times New Roman"/>
          <w:sz w:val="28"/>
          <w:szCs w:val="28"/>
        </w:rPr>
        <w:t>Освоение учебной дисциплины базируется на знаниях, приобретенных ранее студентами в результате освоения дисциплин: «Товарное рыбоводство», «Рыбоводство в естественных водоемах» и «Ихтиология».</w:t>
      </w:r>
    </w:p>
    <w:p w:rsidR="00E07AE8" w:rsidRPr="00BA0B42" w:rsidRDefault="00E07AE8" w:rsidP="00BA0B42">
      <w:pPr>
        <w:pStyle w:val="2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A0B42"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 готового к активному участию в экономической, производственной и социально-культурной жизни страны.</w:t>
      </w:r>
    </w:p>
    <w:p w:rsidR="00E07AE8" w:rsidRPr="00BA0B42" w:rsidRDefault="00E07AE8" w:rsidP="00BA0B42">
      <w:pPr>
        <w:ind w:firstLine="284"/>
        <w:jc w:val="both"/>
        <w:rPr>
          <w:sz w:val="28"/>
          <w:szCs w:val="28"/>
        </w:rPr>
      </w:pPr>
      <w:r w:rsidRPr="00BA0B42">
        <w:rPr>
          <w:sz w:val="28"/>
          <w:szCs w:val="28"/>
        </w:rPr>
        <w:t xml:space="preserve">В результате изучения учебной дисциплины студент должен закрепить и развить специализированную компетенцию: быть способным применять современные технические средства аквакультуры и прогрессивные </w:t>
      </w:r>
      <w:r w:rsidRPr="00BA0B42">
        <w:rPr>
          <w:sz w:val="28"/>
          <w:szCs w:val="28"/>
        </w:rPr>
        <w:lastRenderedPageBreak/>
        <w:t xml:space="preserve">технологии разведения и выращивания товарной рыбы, владеть основными методами проведения </w:t>
      </w:r>
      <w:proofErr w:type="spellStart"/>
      <w:r w:rsidRPr="00BA0B42">
        <w:rPr>
          <w:sz w:val="28"/>
          <w:szCs w:val="28"/>
        </w:rPr>
        <w:t>рыбохозяйственных</w:t>
      </w:r>
      <w:proofErr w:type="spellEnd"/>
      <w:r w:rsidRPr="00BA0B42">
        <w:rPr>
          <w:sz w:val="28"/>
          <w:szCs w:val="28"/>
        </w:rPr>
        <w:t xml:space="preserve"> исследований. </w:t>
      </w:r>
    </w:p>
    <w:p w:rsidR="00E07AE8" w:rsidRPr="00B46179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>В результате изучения учебной дисциплины студент должен</w:t>
      </w:r>
    </w:p>
    <w:p w:rsidR="00E07AE8" w:rsidRPr="00B46179" w:rsidRDefault="00E07AE8" w:rsidP="00E07AE8">
      <w:pPr>
        <w:ind w:firstLine="284"/>
        <w:jc w:val="both"/>
        <w:rPr>
          <w:b/>
          <w:sz w:val="28"/>
          <w:szCs w:val="28"/>
        </w:rPr>
      </w:pPr>
      <w:r w:rsidRPr="00B46179">
        <w:rPr>
          <w:b/>
          <w:sz w:val="28"/>
          <w:szCs w:val="28"/>
        </w:rPr>
        <w:t>знать: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</w:t>
      </w:r>
      <w:bookmarkStart w:id="0" w:name="_GoBack"/>
      <w:r w:rsidRPr="00B46179">
        <w:rPr>
          <w:sz w:val="28"/>
          <w:szCs w:val="28"/>
        </w:rPr>
        <w:t>основы физиологии рыб;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>- периоды онтогенеза;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основы хозяйственной и правовой деятельности на водоемах; 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биологию, экологию и особенности промысла основных объектов рыболовства и рыбоводства; 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современное состояние аквакультуры и перспективы ее развития; 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основы искусственного воспроизводства и товарного выращивания гидробионтов; 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весь современный комплекс методов и приемов, обеспечивающих производство рыбы в хозяйствах разного типа; 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технологические процессы разведения и выращивания рыб, влияние этих процессов на окружающую среду; </w:t>
      </w:r>
    </w:p>
    <w:p w:rsidR="00E07AE8" w:rsidRPr="00B46179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>- профилактические меры борьбы с болезнями;</w:t>
      </w:r>
    </w:p>
    <w:p w:rsidR="00E07AE8" w:rsidRPr="00B46179" w:rsidRDefault="00E07AE8" w:rsidP="00E07AE8">
      <w:pPr>
        <w:ind w:firstLine="284"/>
        <w:jc w:val="both"/>
        <w:rPr>
          <w:b/>
          <w:sz w:val="28"/>
          <w:szCs w:val="28"/>
        </w:rPr>
      </w:pPr>
      <w:r w:rsidRPr="00B46179">
        <w:rPr>
          <w:b/>
          <w:sz w:val="28"/>
          <w:szCs w:val="28"/>
        </w:rPr>
        <w:t>уметь: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оценивать физиологическое состояние рыб; 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определять этапы и стадии развития проходных и полупроходных рыб, качество икры, спермы, эмбрионов, личинок, молоди, производителей рыб; 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рассчитывать необходимое количество кормов для рыб; 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транспортировать икру, личинок, молодь, производителей рыб; 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находить правильные решения для предупреждения заболеваний рыб; 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применять биотехнику выращивания </w:t>
      </w:r>
      <w:r>
        <w:rPr>
          <w:sz w:val="28"/>
          <w:szCs w:val="28"/>
        </w:rPr>
        <w:t>ценных видов рыб</w:t>
      </w:r>
      <w:r w:rsidRPr="00B46179">
        <w:rPr>
          <w:sz w:val="28"/>
          <w:szCs w:val="28"/>
        </w:rPr>
        <w:t xml:space="preserve">; </w:t>
      </w:r>
    </w:p>
    <w:p w:rsidR="00E07AE8" w:rsidRPr="00B46179" w:rsidRDefault="00E07AE8" w:rsidP="00E07AE8">
      <w:pPr>
        <w:ind w:firstLine="284"/>
        <w:jc w:val="both"/>
        <w:rPr>
          <w:color w:val="000000"/>
          <w:spacing w:val="-10"/>
          <w:sz w:val="28"/>
          <w:szCs w:val="28"/>
        </w:rPr>
      </w:pPr>
      <w:r w:rsidRPr="00B46179">
        <w:rPr>
          <w:sz w:val="28"/>
          <w:szCs w:val="28"/>
        </w:rPr>
        <w:t>- определять качественные и количественные биологические показатели рыб и других объектов аквакультуры в норме и патологии;</w:t>
      </w:r>
    </w:p>
    <w:p w:rsidR="00E07AE8" w:rsidRPr="00B46179" w:rsidRDefault="00E07AE8" w:rsidP="00E07AE8">
      <w:pPr>
        <w:ind w:firstLine="284"/>
        <w:jc w:val="both"/>
        <w:rPr>
          <w:b/>
          <w:sz w:val="28"/>
          <w:szCs w:val="28"/>
        </w:rPr>
      </w:pPr>
      <w:r w:rsidRPr="00B46179">
        <w:rPr>
          <w:b/>
          <w:color w:val="000000"/>
          <w:sz w:val="28"/>
          <w:szCs w:val="28"/>
        </w:rPr>
        <w:t>владеть: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методами оценки биологических параметров рыб; 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методами выполнения технологических процессов </w:t>
      </w:r>
      <w:bookmarkEnd w:id="0"/>
      <w:r w:rsidRPr="00B46179">
        <w:rPr>
          <w:sz w:val="28"/>
          <w:szCs w:val="28"/>
        </w:rPr>
        <w:t xml:space="preserve">при искусственном воспроизводстве и выращивания гидробионтов; 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-методами биологического </w:t>
      </w:r>
      <w:proofErr w:type="gramStart"/>
      <w:r w:rsidRPr="00B46179">
        <w:rPr>
          <w:sz w:val="28"/>
          <w:szCs w:val="28"/>
        </w:rPr>
        <w:t>контроля за</w:t>
      </w:r>
      <w:proofErr w:type="gramEnd"/>
      <w:r w:rsidRPr="00B46179">
        <w:rPr>
          <w:sz w:val="28"/>
          <w:szCs w:val="28"/>
        </w:rPr>
        <w:t xml:space="preserve"> объектами выращивания; 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современными методиками разведения рыб в индустриальных хозяйствах; </w:t>
      </w:r>
    </w:p>
    <w:p w:rsidR="00E07AE8" w:rsidRPr="00B46179" w:rsidRDefault="00E07AE8" w:rsidP="00E07AE8">
      <w:pPr>
        <w:ind w:firstLine="284"/>
        <w:jc w:val="both"/>
        <w:rPr>
          <w:sz w:val="28"/>
          <w:szCs w:val="28"/>
        </w:rPr>
      </w:pPr>
      <w:r w:rsidRPr="00B46179">
        <w:rPr>
          <w:sz w:val="28"/>
          <w:szCs w:val="28"/>
        </w:rPr>
        <w:t>- современными методиками выращивания рыб в индустриальных хозяйствах</w:t>
      </w:r>
      <w:r w:rsidRPr="00B46179">
        <w:rPr>
          <w:color w:val="000000"/>
          <w:sz w:val="28"/>
          <w:szCs w:val="28"/>
        </w:rPr>
        <w:t>.</w:t>
      </w:r>
    </w:p>
    <w:p w:rsidR="00E07AE8" w:rsidRDefault="00E07AE8" w:rsidP="00E07AE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Согласно учебному плану учреждения высшего образования по специальности 1</w:t>
      </w:r>
      <w:r>
        <w:rPr>
          <w:sz w:val="28"/>
          <w:szCs w:val="28"/>
        </w:rPr>
        <w:noBreakHyphen/>
        <w:t>74 03 03 Промышленное рыбоводство на изучение учебной дисциплины «</w:t>
      </w:r>
      <w:proofErr w:type="gramStart"/>
      <w:r>
        <w:rPr>
          <w:sz w:val="28"/>
          <w:szCs w:val="28"/>
        </w:rPr>
        <w:t>Интенсивная</w:t>
      </w:r>
      <w:proofErr w:type="gramEnd"/>
      <w:r>
        <w:rPr>
          <w:sz w:val="28"/>
          <w:szCs w:val="28"/>
        </w:rPr>
        <w:t xml:space="preserve"> аквакультура» предусматривается:</w:t>
      </w:r>
    </w:p>
    <w:p w:rsidR="00E07AE8" w:rsidRPr="00FF592D" w:rsidRDefault="00E07AE8" w:rsidP="00E07AE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очной форме с полным сроком обучения – 90 часа, </w:t>
      </w:r>
      <w:r>
        <w:rPr>
          <w:color w:val="000000"/>
          <w:sz w:val="28"/>
          <w:szCs w:val="28"/>
        </w:rPr>
        <w:t xml:space="preserve">в том числе 40 часов </w:t>
      </w:r>
      <w:r w:rsidRPr="000C7D49">
        <w:rPr>
          <w:color w:val="000000"/>
          <w:sz w:val="28"/>
          <w:szCs w:val="28"/>
        </w:rPr>
        <w:t>аудиторных</w:t>
      </w:r>
      <w:r>
        <w:rPr>
          <w:color w:val="000000"/>
          <w:sz w:val="28"/>
          <w:szCs w:val="28"/>
        </w:rPr>
        <w:t>, на самостоятельную работу отведено – 50 часов;</w:t>
      </w:r>
    </w:p>
    <w:p w:rsidR="00E07AE8" w:rsidRDefault="00E07AE8" w:rsidP="00E07AE8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заочной форме с полным сроком обучения – 90 часа, в том числе 10 часов </w:t>
      </w:r>
      <w:r w:rsidRPr="000C7D49">
        <w:rPr>
          <w:color w:val="000000"/>
          <w:sz w:val="28"/>
          <w:szCs w:val="28"/>
        </w:rPr>
        <w:t>аудиторных</w:t>
      </w:r>
      <w:r>
        <w:rPr>
          <w:color w:val="000000"/>
          <w:sz w:val="28"/>
          <w:szCs w:val="28"/>
        </w:rPr>
        <w:t>, на самостоятельную работу отводится – 80 часов.</w:t>
      </w:r>
    </w:p>
    <w:p w:rsidR="00E07AE8" w:rsidRPr="00927011" w:rsidRDefault="00E07AE8" w:rsidP="00E07AE8">
      <w:pPr>
        <w:jc w:val="both"/>
        <w:rPr>
          <w:color w:val="00B050"/>
          <w:spacing w:val="-6"/>
          <w:sz w:val="28"/>
          <w:szCs w:val="28"/>
        </w:rPr>
      </w:pPr>
    </w:p>
    <w:p w:rsidR="00E07AE8" w:rsidRPr="00062FB2" w:rsidRDefault="00E07AE8" w:rsidP="00E07AE8">
      <w:pPr>
        <w:ind w:firstLine="284"/>
        <w:jc w:val="center"/>
        <w:rPr>
          <w:sz w:val="28"/>
          <w:szCs w:val="28"/>
        </w:rPr>
      </w:pPr>
      <w:r w:rsidRPr="00062FB2">
        <w:rPr>
          <w:sz w:val="28"/>
          <w:szCs w:val="28"/>
        </w:rPr>
        <w:lastRenderedPageBreak/>
        <w:t>Распределение аудиторного времени по видам занятий, курсам и семестрам</w:t>
      </w:r>
    </w:p>
    <w:p w:rsidR="00E07AE8" w:rsidRPr="000C7D49" w:rsidRDefault="00E07AE8" w:rsidP="00E07AE8">
      <w:pPr>
        <w:ind w:firstLine="28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9"/>
        <w:gridCol w:w="2487"/>
        <w:gridCol w:w="2335"/>
      </w:tblGrid>
      <w:tr w:rsidR="00E07AE8" w:rsidRPr="00536E21" w:rsidTr="004E598B">
        <w:tc>
          <w:tcPr>
            <w:tcW w:w="5211" w:type="dxa"/>
            <w:vMerge w:val="restart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5211" w:type="dxa"/>
            <w:gridSpan w:val="2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36E21">
              <w:rPr>
                <w:sz w:val="28"/>
                <w:szCs w:val="28"/>
              </w:rPr>
              <w:t>Форма получения высшего образования</w:t>
            </w:r>
          </w:p>
        </w:tc>
      </w:tr>
      <w:tr w:rsidR="00E07AE8" w:rsidRPr="00536E21" w:rsidTr="004E598B">
        <w:trPr>
          <w:trHeight w:val="77"/>
        </w:trPr>
        <w:tc>
          <w:tcPr>
            <w:tcW w:w="5211" w:type="dxa"/>
            <w:vMerge/>
          </w:tcPr>
          <w:p w:rsidR="00E07AE8" w:rsidRPr="00536E21" w:rsidRDefault="00E07AE8" w:rsidP="004E598B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36E21">
              <w:rPr>
                <w:sz w:val="28"/>
                <w:szCs w:val="28"/>
              </w:rPr>
              <w:t>очная</w:t>
            </w:r>
          </w:p>
        </w:tc>
        <w:tc>
          <w:tcPr>
            <w:tcW w:w="2517" w:type="dxa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36E21">
              <w:rPr>
                <w:sz w:val="28"/>
                <w:szCs w:val="28"/>
              </w:rPr>
              <w:t>заочная</w:t>
            </w:r>
          </w:p>
        </w:tc>
      </w:tr>
      <w:tr w:rsidR="00E07AE8" w:rsidRPr="00536E21" w:rsidTr="004E598B">
        <w:tc>
          <w:tcPr>
            <w:tcW w:w="5211" w:type="dxa"/>
          </w:tcPr>
          <w:p w:rsidR="00E07AE8" w:rsidRPr="00536E21" w:rsidRDefault="00E07AE8" w:rsidP="004E598B">
            <w:pPr>
              <w:spacing w:line="288" w:lineRule="auto"/>
              <w:rPr>
                <w:sz w:val="28"/>
                <w:szCs w:val="28"/>
              </w:rPr>
            </w:pPr>
            <w:r w:rsidRPr="00536E21">
              <w:rPr>
                <w:sz w:val="28"/>
                <w:szCs w:val="28"/>
              </w:rPr>
              <w:t>Курс</w:t>
            </w:r>
          </w:p>
        </w:tc>
        <w:tc>
          <w:tcPr>
            <w:tcW w:w="2694" w:type="dxa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17" w:type="dxa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36E21">
              <w:rPr>
                <w:sz w:val="28"/>
                <w:szCs w:val="28"/>
              </w:rPr>
              <w:t>5</w:t>
            </w:r>
          </w:p>
        </w:tc>
      </w:tr>
      <w:tr w:rsidR="00E07AE8" w:rsidRPr="00536E21" w:rsidTr="004E598B">
        <w:trPr>
          <w:trHeight w:val="318"/>
        </w:trPr>
        <w:tc>
          <w:tcPr>
            <w:tcW w:w="5211" w:type="dxa"/>
          </w:tcPr>
          <w:p w:rsidR="00E07AE8" w:rsidRPr="00536E21" w:rsidRDefault="00E07AE8" w:rsidP="004E598B">
            <w:pPr>
              <w:spacing w:line="288" w:lineRule="auto"/>
              <w:rPr>
                <w:sz w:val="28"/>
                <w:szCs w:val="28"/>
              </w:rPr>
            </w:pPr>
            <w:r w:rsidRPr="00536E21">
              <w:rPr>
                <w:sz w:val="28"/>
                <w:szCs w:val="28"/>
              </w:rPr>
              <w:t>Семестр</w:t>
            </w:r>
          </w:p>
        </w:tc>
        <w:tc>
          <w:tcPr>
            <w:tcW w:w="2694" w:type="dxa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17" w:type="dxa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07AE8" w:rsidRPr="00536E21" w:rsidTr="004E598B">
        <w:tc>
          <w:tcPr>
            <w:tcW w:w="5211" w:type="dxa"/>
          </w:tcPr>
          <w:p w:rsidR="00E07AE8" w:rsidRPr="00536E21" w:rsidRDefault="00E07AE8" w:rsidP="004E598B">
            <w:pPr>
              <w:spacing w:line="288" w:lineRule="auto"/>
              <w:rPr>
                <w:sz w:val="28"/>
                <w:szCs w:val="28"/>
              </w:rPr>
            </w:pPr>
            <w:r w:rsidRPr="00536E21">
              <w:rPr>
                <w:sz w:val="28"/>
                <w:szCs w:val="28"/>
              </w:rPr>
              <w:t>Всего часов по учебной дисциплине</w:t>
            </w:r>
          </w:p>
        </w:tc>
        <w:tc>
          <w:tcPr>
            <w:tcW w:w="2694" w:type="dxa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517" w:type="dxa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E07AE8" w:rsidRPr="00536E21" w:rsidTr="004E598B">
        <w:tc>
          <w:tcPr>
            <w:tcW w:w="5211" w:type="dxa"/>
          </w:tcPr>
          <w:p w:rsidR="00E07AE8" w:rsidRPr="00536E21" w:rsidRDefault="00E07AE8" w:rsidP="004E598B">
            <w:pPr>
              <w:spacing w:line="288" w:lineRule="auto"/>
              <w:rPr>
                <w:sz w:val="28"/>
                <w:szCs w:val="28"/>
              </w:rPr>
            </w:pPr>
            <w:r w:rsidRPr="00536E21">
              <w:rPr>
                <w:sz w:val="28"/>
                <w:szCs w:val="28"/>
              </w:rPr>
              <w:t xml:space="preserve">Аудиторных часов по дисциплине </w:t>
            </w:r>
          </w:p>
        </w:tc>
        <w:tc>
          <w:tcPr>
            <w:tcW w:w="2694" w:type="dxa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17" w:type="dxa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07AE8" w:rsidRPr="00536E21" w:rsidTr="004E598B">
        <w:tc>
          <w:tcPr>
            <w:tcW w:w="5211" w:type="dxa"/>
          </w:tcPr>
          <w:p w:rsidR="00E07AE8" w:rsidRPr="00536E21" w:rsidRDefault="00E07AE8" w:rsidP="004E598B">
            <w:pPr>
              <w:spacing w:line="288" w:lineRule="auto"/>
              <w:rPr>
                <w:sz w:val="28"/>
                <w:szCs w:val="28"/>
              </w:rPr>
            </w:pPr>
            <w:r w:rsidRPr="00536E21">
              <w:rPr>
                <w:sz w:val="28"/>
                <w:szCs w:val="28"/>
              </w:rPr>
              <w:t>Лекции</w:t>
            </w:r>
          </w:p>
        </w:tc>
        <w:tc>
          <w:tcPr>
            <w:tcW w:w="2694" w:type="dxa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17" w:type="dxa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07AE8" w:rsidRPr="00536E21" w:rsidTr="004E598B">
        <w:tc>
          <w:tcPr>
            <w:tcW w:w="5211" w:type="dxa"/>
          </w:tcPr>
          <w:p w:rsidR="00E07AE8" w:rsidRPr="00536E21" w:rsidRDefault="00E07AE8" w:rsidP="004E598B">
            <w:pPr>
              <w:spacing w:line="288" w:lineRule="auto"/>
              <w:rPr>
                <w:sz w:val="28"/>
                <w:szCs w:val="28"/>
              </w:rPr>
            </w:pPr>
            <w:r w:rsidRPr="00536E21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2694" w:type="dxa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17" w:type="dxa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07AE8" w:rsidRPr="00536E21" w:rsidTr="004E598B">
        <w:tc>
          <w:tcPr>
            <w:tcW w:w="5211" w:type="dxa"/>
          </w:tcPr>
          <w:p w:rsidR="00E07AE8" w:rsidRPr="00536E21" w:rsidRDefault="00E07AE8" w:rsidP="004E598B">
            <w:pPr>
              <w:spacing w:line="288" w:lineRule="auto"/>
              <w:rPr>
                <w:sz w:val="28"/>
                <w:szCs w:val="28"/>
              </w:rPr>
            </w:pPr>
            <w:r w:rsidRPr="00536E21">
              <w:rPr>
                <w:sz w:val="28"/>
                <w:szCs w:val="28"/>
              </w:rPr>
              <w:t>Форма текущей аттестации</w:t>
            </w:r>
          </w:p>
        </w:tc>
        <w:tc>
          <w:tcPr>
            <w:tcW w:w="2694" w:type="dxa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36E21">
              <w:rPr>
                <w:sz w:val="28"/>
                <w:szCs w:val="28"/>
              </w:rPr>
              <w:t>Экзамен</w:t>
            </w:r>
          </w:p>
        </w:tc>
        <w:tc>
          <w:tcPr>
            <w:tcW w:w="2517" w:type="dxa"/>
            <w:vAlign w:val="center"/>
          </w:tcPr>
          <w:p w:rsidR="00E07AE8" w:rsidRPr="00536E21" w:rsidRDefault="00E07AE8" w:rsidP="004E598B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36E21">
              <w:rPr>
                <w:sz w:val="28"/>
                <w:szCs w:val="28"/>
              </w:rPr>
              <w:t>Экзамен</w:t>
            </w:r>
          </w:p>
        </w:tc>
      </w:tr>
    </w:tbl>
    <w:p w:rsidR="00E07AE8" w:rsidRDefault="00E07AE8" w:rsidP="00A038C1">
      <w:pPr>
        <w:ind w:firstLine="709"/>
        <w:jc w:val="both"/>
        <w:rPr>
          <w:sz w:val="28"/>
          <w:szCs w:val="28"/>
        </w:rPr>
      </w:pPr>
    </w:p>
    <w:p w:rsidR="007632B9" w:rsidRPr="007632B9" w:rsidRDefault="007632B9" w:rsidP="007632B9">
      <w:pPr>
        <w:tabs>
          <w:tab w:val="left" w:pos="540"/>
        </w:tabs>
        <w:ind w:firstLine="540"/>
        <w:jc w:val="both"/>
        <w:rPr>
          <w:sz w:val="28"/>
          <w:szCs w:val="28"/>
        </w:rPr>
      </w:pPr>
      <w:proofErr w:type="spellStart"/>
      <w:r w:rsidRPr="007632B9">
        <w:rPr>
          <w:b/>
          <w:bCs/>
          <w:i/>
          <w:iCs/>
          <w:sz w:val="28"/>
          <w:szCs w:val="28"/>
        </w:rPr>
        <w:t>Структуирование</w:t>
      </w:r>
      <w:proofErr w:type="spellEnd"/>
      <w:r w:rsidRPr="007632B9">
        <w:rPr>
          <w:b/>
          <w:bCs/>
          <w:i/>
          <w:iCs/>
          <w:sz w:val="28"/>
          <w:szCs w:val="28"/>
        </w:rPr>
        <w:t xml:space="preserve"> УМК. </w:t>
      </w:r>
      <w:r w:rsidRPr="007632B9">
        <w:rPr>
          <w:sz w:val="28"/>
          <w:szCs w:val="28"/>
        </w:rPr>
        <w:t xml:space="preserve"> В учебно-методическом комплексе все материалы представлены с учетом Положения об УМК. </w:t>
      </w:r>
    </w:p>
    <w:p w:rsidR="00E07AE8" w:rsidRPr="007632B9" w:rsidRDefault="00E07AE8" w:rsidP="007632B9">
      <w:pPr>
        <w:ind w:firstLine="709"/>
        <w:jc w:val="both"/>
        <w:rPr>
          <w:sz w:val="28"/>
          <w:szCs w:val="28"/>
        </w:rPr>
      </w:pPr>
    </w:p>
    <w:sectPr w:rsidR="00E07AE8" w:rsidRPr="007632B9" w:rsidSect="00A0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38C1"/>
    <w:rsid w:val="002D6CF4"/>
    <w:rsid w:val="0031758D"/>
    <w:rsid w:val="00324021"/>
    <w:rsid w:val="003B4DFF"/>
    <w:rsid w:val="007632B9"/>
    <w:rsid w:val="00A01286"/>
    <w:rsid w:val="00A038C1"/>
    <w:rsid w:val="00A3730F"/>
    <w:rsid w:val="00BA0B42"/>
    <w:rsid w:val="00E0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038C1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38C1"/>
    <w:rPr>
      <w:rFonts w:ascii="Calibri" w:eastAsia="Calibri" w:hAnsi="Calibri" w:cs="Times New Roman"/>
    </w:rPr>
  </w:style>
  <w:style w:type="character" w:styleId="a3">
    <w:name w:val="Hyperlink"/>
    <w:basedOn w:val="a0"/>
    <w:uiPriority w:val="99"/>
    <w:unhideWhenUsed/>
    <w:rsid w:val="003240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038C1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38C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Кудрявец</cp:lastModifiedBy>
  <cp:revision>6</cp:revision>
  <dcterms:created xsi:type="dcterms:W3CDTF">2023-11-10T19:32:00Z</dcterms:created>
  <dcterms:modified xsi:type="dcterms:W3CDTF">2024-07-04T12:39:00Z</dcterms:modified>
</cp:coreProperties>
</file>