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32" w:rsidRDefault="00B90132" w:rsidP="00B90132">
      <w:pPr>
        <w:ind w:firstLine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B90132" w:rsidRDefault="00B90132" w:rsidP="00B90132">
      <w:pPr>
        <w:ind w:firstLine="510"/>
        <w:jc w:val="center"/>
        <w:rPr>
          <w:b/>
          <w:sz w:val="28"/>
          <w:szCs w:val="28"/>
        </w:rPr>
      </w:pPr>
    </w:p>
    <w:p w:rsidR="00B90132" w:rsidRDefault="00B90132" w:rsidP="00B90132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</w:t>
      </w:r>
      <w:r w:rsidRPr="008A72C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электронный учебно-методический комплекс по дисциплине «Иностранный язык (немецкий)» </w:t>
      </w:r>
      <w:r w:rsidRPr="00BB6BC0">
        <w:rPr>
          <w:sz w:val="28"/>
          <w:szCs w:val="28"/>
        </w:rPr>
        <w:t>для специальност</w:t>
      </w:r>
      <w:r>
        <w:rPr>
          <w:sz w:val="28"/>
          <w:szCs w:val="28"/>
        </w:rPr>
        <w:t xml:space="preserve">ей: </w:t>
      </w:r>
      <w:r w:rsidRPr="002006D3">
        <w:rPr>
          <w:rFonts w:eastAsia="Calibri"/>
          <w:sz w:val="28"/>
          <w:szCs w:val="28"/>
        </w:rPr>
        <w:t>6-05-0412-04 Маркетинг</w:t>
      </w:r>
      <w:r>
        <w:rPr>
          <w:rFonts w:eastAsia="Calibri"/>
          <w:sz w:val="28"/>
          <w:szCs w:val="28"/>
        </w:rPr>
        <w:t xml:space="preserve">, </w:t>
      </w:r>
      <w:r w:rsidRPr="002006D3">
        <w:rPr>
          <w:rFonts w:eastAsia="Calibri"/>
          <w:sz w:val="28"/>
          <w:szCs w:val="28"/>
        </w:rPr>
        <w:t>6-05-0413-01 Коммерция</w:t>
      </w:r>
      <w:r>
        <w:rPr>
          <w:rFonts w:eastAsia="Calibri"/>
          <w:sz w:val="28"/>
          <w:szCs w:val="28"/>
        </w:rPr>
        <w:t xml:space="preserve">, </w:t>
      </w:r>
      <w:r w:rsidRPr="002006D3">
        <w:rPr>
          <w:rFonts w:eastAsia="Calibri"/>
          <w:sz w:val="28"/>
          <w:szCs w:val="28"/>
        </w:rPr>
        <w:t>6-05-0421-01 Правоведение</w:t>
      </w:r>
      <w:r>
        <w:rPr>
          <w:rFonts w:eastAsia="Calibri"/>
          <w:sz w:val="28"/>
          <w:szCs w:val="28"/>
        </w:rPr>
        <w:t xml:space="preserve">, </w:t>
      </w:r>
      <w:r w:rsidRPr="002006D3">
        <w:rPr>
          <w:rFonts w:eastAsia="Calibri"/>
          <w:sz w:val="28"/>
          <w:szCs w:val="28"/>
        </w:rPr>
        <w:t xml:space="preserve">5-0811-04 </w:t>
      </w:r>
      <w:proofErr w:type="spellStart"/>
      <w:r w:rsidRPr="002006D3">
        <w:rPr>
          <w:rFonts w:eastAsia="Calibri"/>
          <w:sz w:val="28"/>
          <w:szCs w:val="28"/>
        </w:rPr>
        <w:t>Агробизнес</w:t>
      </w:r>
      <w:proofErr w:type="spellEnd"/>
      <w:r>
        <w:rPr>
          <w:rFonts w:eastAsia="Calibri"/>
          <w:sz w:val="28"/>
          <w:szCs w:val="28"/>
        </w:rPr>
        <w:t xml:space="preserve">, </w:t>
      </w:r>
      <w:r w:rsidRPr="000C4113">
        <w:rPr>
          <w:rFonts w:eastAsia="Calibri"/>
          <w:sz w:val="28"/>
          <w:szCs w:val="28"/>
        </w:rPr>
        <w:t>6-05-0311-03 Мировая экономика</w:t>
      </w:r>
    </w:p>
    <w:p w:rsidR="00B90132" w:rsidRDefault="00B90132" w:rsidP="00B90132">
      <w:pPr>
        <w:jc w:val="both"/>
        <w:rPr>
          <w:rFonts w:eastAsia="Calibri"/>
          <w:sz w:val="28"/>
          <w:szCs w:val="28"/>
        </w:rPr>
      </w:pPr>
    </w:p>
    <w:p w:rsidR="00B90132" w:rsidRPr="00E82EB7" w:rsidRDefault="00B90132" w:rsidP="00B90132">
      <w:pPr>
        <w:jc w:val="both"/>
        <w:rPr>
          <w:color w:val="000000"/>
          <w:sz w:val="28"/>
          <w:szCs w:val="28"/>
        </w:rPr>
      </w:pPr>
      <w:r w:rsidRPr="00E82EB7">
        <w:rPr>
          <w:color w:val="000000"/>
          <w:sz w:val="28"/>
          <w:szCs w:val="28"/>
        </w:rPr>
        <w:t xml:space="preserve">Авторы-составители: Дубровина С. Н., заведующий кафедрой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филологических наук, доцент; </w:t>
      </w:r>
      <w:proofErr w:type="spellStart"/>
      <w:r w:rsidRPr="00E82EB7">
        <w:rPr>
          <w:color w:val="000000"/>
          <w:sz w:val="28"/>
          <w:szCs w:val="28"/>
        </w:rPr>
        <w:t>Довбнюк</w:t>
      </w:r>
      <w:proofErr w:type="spellEnd"/>
      <w:r w:rsidRPr="00E82EB7">
        <w:rPr>
          <w:color w:val="000000"/>
          <w:sz w:val="28"/>
          <w:szCs w:val="28"/>
        </w:rPr>
        <w:t xml:space="preserve"> Л. Я., старший преподаватель кафедры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B90132" w:rsidRPr="0002344F" w:rsidRDefault="00B90132" w:rsidP="00B90132">
      <w:pPr>
        <w:ind w:firstLine="709"/>
        <w:jc w:val="center"/>
        <w:rPr>
          <w:b/>
          <w:sz w:val="28"/>
          <w:szCs w:val="28"/>
        </w:rPr>
      </w:pPr>
    </w:p>
    <w:p w:rsidR="00B90132" w:rsidRPr="007378B0" w:rsidRDefault="00B90132" w:rsidP="00B9013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78B0">
        <w:rPr>
          <w:rFonts w:ascii="Times New Roman" w:hAnsi="Times New Roman" w:cs="Times New Roman"/>
          <w:sz w:val="28"/>
          <w:szCs w:val="28"/>
        </w:rPr>
        <w:t xml:space="preserve">Рецензируемый электронный учебно-методический комплекс (ЭУМК) предназначен  для использования в образовательном процессе при подготовке кадров по </w:t>
      </w:r>
      <w:r w:rsidR="006E156E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Pr="007378B0">
        <w:rPr>
          <w:rFonts w:ascii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82EB7">
        <w:rPr>
          <w:rFonts w:ascii="Times New Roman" w:hAnsi="Times New Roman" w:cs="Times New Roman"/>
          <w:sz w:val="28"/>
          <w:szCs w:val="28"/>
        </w:rPr>
        <w:t xml:space="preserve"> </w:t>
      </w:r>
      <w:r w:rsidR="006E156E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E82EB7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B0">
        <w:rPr>
          <w:rFonts w:ascii="Times New Roman" w:hAnsi="Times New Roman" w:cs="Times New Roman"/>
          <w:sz w:val="28"/>
          <w:szCs w:val="28"/>
        </w:rPr>
        <w:t>и включает следующие разделы: теоретический, практический, контроля знаний и вспомогательный.</w:t>
      </w:r>
    </w:p>
    <w:p w:rsidR="00B90132" w:rsidRPr="0002344F" w:rsidRDefault="00B90132" w:rsidP="00B9013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>Теоретический раздел ЭУМК содержит материалы для теоретического изучения учебной дисциплины.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44F">
        <w:rPr>
          <w:rFonts w:ascii="Times New Roman" w:hAnsi="Times New Roman" w:cs="Times New Roman"/>
          <w:sz w:val="28"/>
          <w:szCs w:val="28"/>
        </w:rPr>
        <w:t>Вопросы теоретического характера отражены в грамматическом справочнике, включающем в себя темы и разделы содержания учебного материала дисциплины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132" w:rsidRDefault="00B90132" w:rsidP="00B9013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Практический раздел ЭУМК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Pr="0002344F">
        <w:rPr>
          <w:rFonts w:ascii="Times New Roman" w:hAnsi="Times New Roman" w:cs="Times New Roman"/>
          <w:sz w:val="28"/>
          <w:szCs w:val="28"/>
        </w:rPr>
        <w:t>для проведения практических учебных занятий и организ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344F">
        <w:rPr>
          <w:rFonts w:ascii="Times New Roman" w:hAnsi="Times New Roman" w:cs="Times New Roman"/>
          <w:sz w:val="28"/>
          <w:szCs w:val="28"/>
        </w:rPr>
        <w:t xml:space="preserve">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82EB7">
        <w:rPr>
          <w:rFonts w:ascii="Times New Roman" w:hAnsi="Times New Roman" w:cs="Times New Roman"/>
          <w:sz w:val="28"/>
          <w:szCs w:val="28"/>
        </w:rPr>
        <w:t xml:space="preserve">примерными учебными планами для специальностей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E82EB7">
        <w:rPr>
          <w:rFonts w:ascii="Times New Roman" w:hAnsi="Times New Roman" w:cs="Times New Roman"/>
          <w:sz w:val="28"/>
          <w:szCs w:val="28"/>
        </w:rPr>
        <w:t xml:space="preserve">высшего образования, реализуемых в 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  <w:r w:rsidRPr="00E82EB7">
        <w:rPr>
          <w:rFonts w:ascii="Times New Roman" w:hAnsi="Times New Roman" w:cs="Times New Roman"/>
          <w:sz w:val="28"/>
          <w:szCs w:val="28"/>
        </w:rPr>
        <w:t xml:space="preserve">УО </w:t>
      </w:r>
      <w:r w:rsidRPr="0002344F">
        <w:rPr>
          <w:rFonts w:ascii="Times New Roman" w:hAnsi="Times New Roman" w:cs="Times New Roman"/>
          <w:sz w:val="28"/>
          <w:szCs w:val="28"/>
        </w:rPr>
        <w:t xml:space="preserve">«Белорусская государственная сельскохозяйственная академия». </w:t>
      </w:r>
    </w:p>
    <w:p w:rsidR="00B90132" w:rsidRPr="0002344F" w:rsidRDefault="00B90132" w:rsidP="00B9013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Раздел контроля знаний ЭУМК включает вопросы контроля знаний, критерии оценки по дисциплине, </w:t>
      </w: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02344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2344F">
        <w:rPr>
          <w:rFonts w:ascii="Times New Roman" w:hAnsi="Times New Roman" w:cs="Times New Roman"/>
          <w:sz w:val="28"/>
          <w:szCs w:val="28"/>
        </w:rPr>
        <w:t xml:space="preserve"> тестовые задания,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учебно-программной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132" w:rsidRPr="008C182C" w:rsidRDefault="00B90132" w:rsidP="00B90132">
      <w:pPr>
        <w:ind w:firstLine="709"/>
        <w:jc w:val="both"/>
        <w:rPr>
          <w:sz w:val="28"/>
          <w:szCs w:val="28"/>
        </w:rPr>
      </w:pPr>
      <w:r w:rsidRPr="0002344F">
        <w:rPr>
          <w:sz w:val="28"/>
          <w:szCs w:val="28"/>
        </w:rPr>
        <w:t>Вспомогательный раздел ЭУМК содержит элементы учебно-</w:t>
      </w:r>
      <w:r w:rsidRPr="008C182C">
        <w:rPr>
          <w:sz w:val="28"/>
          <w:szCs w:val="28"/>
        </w:rPr>
        <w:t xml:space="preserve">программной документации образовательной программы высшего образования: учебную программу </w:t>
      </w:r>
      <w:r w:rsidRPr="008C182C">
        <w:rPr>
          <w:spacing w:val="-6"/>
          <w:sz w:val="28"/>
          <w:szCs w:val="28"/>
        </w:rPr>
        <w:t>учреждения высшего образования по учебной дисциплине</w:t>
      </w:r>
      <w:r>
        <w:rPr>
          <w:spacing w:val="-6"/>
          <w:sz w:val="28"/>
          <w:szCs w:val="28"/>
        </w:rPr>
        <w:t xml:space="preserve">, а также </w:t>
      </w:r>
      <w:r w:rsidRPr="008C182C">
        <w:rPr>
          <w:sz w:val="28"/>
          <w:szCs w:val="28"/>
        </w:rPr>
        <w:t>список основной и дополнительной литературы,  рекомендуем</w:t>
      </w:r>
      <w:r>
        <w:rPr>
          <w:sz w:val="28"/>
          <w:szCs w:val="28"/>
        </w:rPr>
        <w:t>ой</w:t>
      </w:r>
      <w:r w:rsidRPr="008C182C">
        <w:rPr>
          <w:sz w:val="28"/>
          <w:szCs w:val="28"/>
        </w:rPr>
        <w:t xml:space="preserve"> для изучения учебной дисциплины.</w:t>
      </w:r>
    </w:p>
    <w:p w:rsidR="00B90132" w:rsidRDefault="00B90132" w:rsidP="00B90132">
      <w:pPr>
        <w:pStyle w:val="Style33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у</w:t>
      </w:r>
      <w:r w:rsidRPr="0002344F">
        <w:rPr>
          <w:sz w:val="28"/>
          <w:szCs w:val="28"/>
        </w:rPr>
        <w:t>чебно-методический комплекс по дисциплине «Иностранный язык (немецкий)» призван способствовать обеспечению учебного процесса, выступать в качестве модели педагогической системы при обучении иностранным языкам.</w:t>
      </w:r>
    </w:p>
    <w:p w:rsidR="00B90132" w:rsidRPr="0002344F" w:rsidRDefault="00B90132" w:rsidP="00B90132">
      <w:pPr>
        <w:pStyle w:val="Style33"/>
        <w:widowControl/>
        <w:ind w:firstLine="709"/>
        <w:jc w:val="both"/>
        <w:rPr>
          <w:sz w:val="28"/>
          <w:szCs w:val="28"/>
        </w:rPr>
      </w:pPr>
      <w:proofErr w:type="gramStart"/>
      <w:r w:rsidRPr="0002344F">
        <w:rPr>
          <w:sz w:val="28"/>
          <w:szCs w:val="28"/>
        </w:rPr>
        <w:lastRenderedPageBreak/>
        <w:t>Представленный</w:t>
      </w:r>
      <w:proofErr w:type="gramEnd"/>
      <w:r w:rsidRPr="00023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ЭУМК </w:t>
      </w:r>
      <w:r w:rsidRPr="0002344F">
        <w:rPr>
          <w:sz w:val="28"/>
          <w:szCs w:val="28"/>
        </w:rPr>
        <w:t xml:space="preserve">имеет четкую структуру, соответствующую методическим указаниям для составления такого рода документов, и может быть рекомендован для использования в учебном процессе. Рецензия рассмотрена на заседании кафедры </w:t>
      </w:r>
      <w:r>
        <w:rPr>
          <w:rStyle w:val="normaltextrun"/>
          <w:sz w:val="28"/>
          <w:szCs w:val="28"/>
        </w:rPr>
        <w:t>межкультурных коммуникаций и </w:t>
      </w:r>
      <w:r>
        <w:rPr>
          <w:rStyle w:val="eop"/>
          <w:szCs w:val="28"/>
        </w:rPr>
        <w:t> </w:t>
      </w:r>
      <w:r>
        <w:rPr>
          <w:rStyle w:val="normaltextrun"/>
          <w:sz w:val="28"/>
          <w:szCs w:val="28"/>
        </w:rPr>
        <w:t>технического перевода УО БГТУ.</w:t>
      </w:r>
      <w:r w:rsidRPr="0002344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344F">
        <w:rPr>
          <w:sz w:val="28"/>
          <w:szCs w:val="28"/>
        </w:rPr>
        <w:t xml:space="preserve">ротокол №___ </w:t>
      </w:r>
      <w:proofErr w:type="spellStart"/>
      <w:proofErr w:type="gramStart"/>
      <w:r w:rsidRPr="0002344F">
        <w:rPr>
          <w:sz w:val="28"/>
          <w:szCs w:val="28"/>
        </w:rPr>
        <w:t>от</w:t>
      </w:r>
      <w:proofErr w:type="gramEnd"/>
      <w:r w:rsidRPr="0002344F">
        <w:rPr>
          <w:sz w:val="28"/>
          <w:szCs w:val="28"/>
        </w:rPr>
        <w:t>___________</w:t>
      </w:r>
      <w:proofErr w:type="spellEnd"/>
      <w:r w:rsidRPr="0002344F">
        <w:rPr>
          <w:sz w:val="28"/>
          <w:szCs w:val="28"/>
        </w:rPr>
        <w:t>.</w:t>
      </w:r>
    </w:p>
    <w:p w:rsidR="00B90132" w:rsidRDefault="00B90132" w:rsidP="00B90132">
      <w:pPr>
        <w:ind w:firstLine="709"/>
      </w:pPr>
    </w:p>
    <w:p w:rsidR="00B90132" w:rsidRDefault="00B90132" w:rsidP="00B90132">
      <w:pPr>
        <w:pStyle w:val="Style33"/>
        <w:widowControl/>
        <w:ind w:firstLine="709"/>
        <w:jc w:val="both"/>
        <w:rPr>
          <w:sz w:val="28"/>
          <w:szCs w:val="28"/>
        </w:rPr>
      </w:pPr>
    </w:p>
    <w:p w:rsidR="00B90132" w:rsidRDefault="00B90132" w:rsidP="00B901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РЕЦЕНЗЕНТ: </w:t>
      </w:r>
      <w:r>
        <w:rPr>
          <w:rStyle w:val="eop"/>
          <w:szCs w:val="28"/>
        </w:rPr>
        <w:t> </w:t>
      </w:r>
    </w:p>
    <w:p w:rsidR="00B90132" w:rsidRDefault="00B90132" w:rsidP="00B901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заведующий кафедрой </w:t>
      </w:r>
      <w:r>
        <w:rPr>
          <w:rStyle w:val="eop"/>
          <w:szCs w:val="28"/>
        </w:rPr>
        <w:t> </w:t>
      </w:r>
    </w:p>
    <w:p w:rsidR="00B90132" w:rsidRDefault="00B90132" w:rsidP="00B901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межкультурных коммуникаций и </w:t>
      </w:r>
      <w:r>
        <w:rPr>
          <w:rStyle w:val="eop"/>
          <w:szCs w:val="28"/>
        </w:rPr>
        <w:t> </w:t>
      </w:r>
    </w:p>
    <w:p w:rsidR="00B90132" w:rsidRDefault="00B90132" w:rsidP="00B901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технического перевода БГТУ,</w:t>
      </w:r>
      <w:r>
        <w:rPr>
          <w:rStyle w:val="eop"/>
          <w:szCs w:val="28"/>
        </w:rPr>
        <w:t> </w:t>
      </w:r>
    </w:p>
    <w:p w:rsidR="00B90132" w:rsidRDefault="00B90132" w:rsidP="00B901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кандидат филологических наук, доцент                                     А.В. Никишова</w:t>
      </w:r>
      <w:r>
        <w:rPr>
          <w:rStyle w:val="eop"/>
          <w:szCs w:val="28"/>
        </w:rPr>
        <w:t> </w:t>
      </w:r>
    </w:p>
    <w:p w:rsidR="00B90132" w:rsidRDefault="00B90132" w:rsidP="00B90132">
      <w:pPr>
        <w:spacing w:line="280" w:lineRule="exact"/>
        <w:jc w:val="both"/>
      </w:pPr>
    </w:p>
    <w:p w:rsidR="00B90132" w:rsidRDefault="00B90132" w:rsidP="00B90132">
      <w:pPr>
        <w:ind w:firstLine="510"/>
        <w:jc w:val="center"/>
        <w:rPr>
          <w:b/>
          <w:sz w:val="28"/>
          <w:szCs w:val="28"/>
        </w:rPr>
      </w:pPr>
    </w:p>
    <w:p w:rsidR="00B90132" w:rsidRDefault="00B90132" w:rsidP="00B90132">
      <w:pPr>
        <w:ind w:firstLine="510"/>
        <w:jc w:val="center"/>
        <w:rPr>
          <w:b/>
          <w:sz w:val="28"/>
          <w:szCs w:val="28"/>
        </w:rPr>
      </w:pPr>
    </w:p>
    <w:p w:rsidR="00B90132" w:rsidRDefault="00B90132" w:rsidP="00B90132">
      <w:pPr>
        <w:ind w:firstLine="510"/>
        <w:jc w:val="center"/>
        <w:rPr>
          <w:b/>
          <w:sz w:val="28"/>
          <w:szCs w:val="28"/>
        </w:rPr>
      </w:pPr>
    </w:p>
    <w:p w:rsidR="00B90132" w:rsidRDefault="00B90132" w:rsidP="00B90132"/>
    <w:p w:rsidR="00B66E84" w:rsidRDefault="00B66E84"/>
    <w:sectPr w:rsidR="00B66E84" w:rsidSect="00B6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132"/>
    <w:rsid w:val="006E156E"/>
    <w:rsid w:val="00826934"/>
    <w:rsid w:val="00B66E84"/>
    <w:rsid w:val="00B9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32"/>
    <w:pPr>
      <w:ind w:firstLine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13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3">
    <w:name w:val="Normal (Web)"/>
    <w:basedOn w:val="a"/>
    <w:uiPriority w:val="99"/>
    <w:unhideWhenUsed/>
    <w:rsid w:val="00B90132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paragraph">
    <w:name w:val="paragraph"/>
    <w:basedOn w:val="a"/>
    <w:rsid w:val="00B9013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90132"/>
  </w:style>
  <w:style w:type="character" w:customStyle="1" w:styleId="eop">
    <w:name w:val="eop"/>
    <w:rsid w:val="00B90132"/>
  </w:style>
  <w:style w:type="paragraph" w:customStyle="1" w:styleId="Style33">
    <w:name w:val="Style33"/>
    <w:basedOn w:val="a"/>
    <w:rsid w:val="00B9013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Default">
    <w:name w:val="Default"/>
    <w:rsid w:val="00B90132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2024-01-04T08:19:00Z</dcterms:created>
  <dcterms:modified xsi:type="dcterms:W3CDTF">2024-01-04T08:28:00Z</dcterms:modified>
</cp:coreProperties>
</file>