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D7" w:rsidRPr="005C4BCF" w:rsidRDefault="005C4BCF" w:rsidP="0099509A">
      <w:pPr>
        <w:pStyle w:val="a3"/>
        <w:spacing w:line="380" w:lineRule="exact"/>
        <w:ind w:firstLine="680"/>
        <w:jc w:val="center"/>
        <w:rPr>
          <w:rStyle w:val="a6"/>
          <w:b/>
          <w:szCs w:val="26"/>
        </w:rPr>
      </w:pPr>
      <w:r>
        <w:rPr>
          <w:b/>
          <w:color w:val="000000" w:themeColor="text1"/>
          <w:szCs w:val="26"/>
        </w:rPr>
        <w:fldChar w:fldCharType="begin"/>
      </w:r>
      <w:r>
        <w:rPr>
          <w:b/>
          <w:color w:val="000000" w:themeColor="text1"/>
          <w:szCs w:val="26"/>
        </w:rPr>
        <w:instrText xml:space="preserve"> HYPERLINK "Soderganie.pdf" </w:instrText>
      </w:r>
      <w:r>
        <w:rPr>
          <w:b/>
          <w:color w:val="000000" w:themeColor="text1"/>
          <w:szCs w:val="26"/>
        </w:rPr>
      </w:r>
      <w:r>
        <w:rPr>
          <w:b/>
          <w:color w:val="000000" w:themeColor="text1"/>
          <w:szCs w:val="26"/>
        </w:rPr>
        <w:fldChar w:fldCharType="separate"/>
      </w:r>
      <w:r w:rsidR="00CA27D7" w:rsidRPr="005C4BCF">
        <w:rPr>
          <w:rStyle w:val="a6"/>
          <w:b/>
          <w:szCs w:val="26"/>
        </w:rPr>
        <w:t>ОБЕСПЕЧЕННОСТЬ ЛИТЕРАТУРОЙ УЧЕБНОЙ</w:t>
      </w:r>
    </w:p>
    <w:p w:rsidR="00CA27D7" w:rsidRDefault="004C338D" w:rsidP="0099509A">
      <w:pPr>
        <w:pStyle w:val="a3"/>
        <w:spacing w:line="380" w:lineRule="exact"/>
        <w:ind w:firstLine="680"/>
        <w:jc w:val="center"/>
        <w:rPr>
          <w:b/>
          <w:color w:val="000000" w:themeColor="text1"/>
          <w:szCs w:val="26"/>
        </w:rPr>
      </w:pPr>
      <w:r w:rsidRPr="005C4BCF">
        <w:rPr>
          <w:rStyle w:val="a6"/>
          <w:b/>
          <w:szCs w:val="26"/>
        </w:rPr>
        <w:t>ДИСЦИПЛИН</w:t>
      </w:r>
      <w:r w:rsidR="0099509A" w:rsidRPr="005C4BCF">
        <w:rPr>
          <w:rStyle w:val="a6"/>
          <w:b/>
          <w:szCs w:val="26"/>
        </w:rPr>
        <w:t>Ы «БИОБЕЗОПАСНОСТЬ ЖИВОТНОВОДЧЕСКИХ ОБЪЕКТОВ</w:t>
      </w:r>
      <w:r w:rsidRPr="005C4BCF">
        <w:rPr>
          <w:rStyle w:val="a6"/>
          <w:b/>
          <w:szCs w:val="26"/>
        </w:rPr>
        <w:t xml:space="preserve">» </w:t>
      </w:r>
      <w:r w:rsidR="00CA27D7" w:rsidRPr="005C4BCF">
        <w:rPr>
          <w:rStyle w:val="a6"/>
          <w:b/>
          <w:szCs w:val="26"/>
        </w:rPr>
        <w:t>НАХОДЯЩЕЙСЯ В БИБЛИОТЕКЕ И ФИЛИАЛАХ УО БГСХА</w:t>
      </w:r>
      <w:r w:rsidR="005C4BCF">
        <w:rPr>
          <w:b/>
          <w:color w:val="000000" w:themeColor="text1"/>
          <w:szCs w:val="26"/>
        </w:rPr>
        <w:fldChar w:fldCharType="end"/>
      </w:r>
    </w:p>
    <w:p w:rsidR="00925409" w:rsidRPr="002176A7" w:rsidRDefault="00925409" w:rsidP="0099509A">
      <w:pPr>
        <w:pStyle w:val="a3"/>
        <w:spacing w:line="380" w:lineRule="exact"/>
        <w:ind w:firstLine="680"/>
        <w:jc w:val="center"/>
        <w:rPr>
          <w:b/>
          <w:color w:val="000000" w:themeColor="text1"/>
          <w:szCs w:val="26"/>
        </w:rPr>
      </w:pPr>
    </w:p>
    <w:p w:rsidR="008E06CC" w:rsidRPr="008E06CC" w:rsidRDefault="00925409" w:rsidP="008E06CC">
      <w:pPr>
        <w:shd w:val="clear" w:color="auto" w:fill="FFFFFF"/>
        <w:autoSpaceDE w:val="0"/>
        <w:autoSpaceDN w:val="0"/>
        <w:adjustRightInd w:val="0"/>
        <w:spacing w:line="22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E06CC" w:rsidRPr="008E0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</w:t>
      </w: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 Медведский, В. А. Гигиена животных: учебное пособие для студентов</w:t>
      </w: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высшего образования по специальностям «Ветеринарная санитария и экспертиза», «Ветеринарная медицина», «Зоотехния» / В. А. </w:t>
      </w:r>
      <w:bookmarkStart w:id="0" w:name="_GoBack"/>
      <w:bookmarkEnd w:id="0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Медведский, Н. А. </w:t>
      </w:r>
      <w:proofErr w:type="spell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Садомов</w:t>
      </w:r>
      <w:proofErr w:type="spell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В. </w:t>
      </w:r>
      <w:proofErr w:type="spell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Брыло</w:t>
      </w:r>
      <w:proofErr w:type="spell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ИВЦ Минфина, 2017. – 405 с.</w:t>
      </w: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Медведский, В. А. Зоогигиена с основами проектирования животноводческих объектов: практикум: учебное пособие / В. А. Медведский, Н. А. </w:t>
      </w:r>
      <w:proofErr w:type="spell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Садомов</w:t>
      </w:r>
      <w:proofErr w:type="spell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ИВЦ Минфина, 2018. – 328 с.</w:t>
      </w:r>
    </w:p>
    <w:p w:rsidR="008E06CC" w:rsidRPr="008E06CC" w:rsidRDefault="008E06CC" w:rsidP="008E06CC">
      <w:pPr>
        <w:shd w:val="clear" w:color="auto" w:fill="FFFFFF"/>
        <w:tabs>
          <w:tab w:val="left" w:pos="850"/>
        </w:tabs>
        <w:spacing w:after="0" w:line="302" w:lineRule="exact"/>
        <w:ind w:right="34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Общая и ветеринарная экология: учебник / А. И. </w:t>
      </w:r>
      <w:proofErr w:type="spell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Ятусевич</w:t>
      </w:r>
      <w:proofErr w:type="spell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А.И. </w:t>
      </w:r>
      <w:proofErr w:type="spell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Ятусевича</w:t>
      </w:r>
      <w:proofErr w:type="spell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В.А. Медведского. – Минск: ИВЦ Минфина. – 2014. – 308 с. </w:t>
      </w:r>
    </w:p>
    <w:p w:rsidR="008E06CC" w:rsidRPr="008E06CC" w:rsidRDefault="008E06CC" w:rsidP="008E06CC">
      <w:pPr>
        <w:widowControl w:val="0"/>
        <w:autoSpaceDE w:val="0"/>
        <w:autoSpaceDN w:val="0"/>
        <w:adjustRightInd w:val="0"/>
        <w:spacing w:after="0" w:line="240" w:lineRule="auto"/>
        <w:ind w:left="1287" w:hanging="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</w:t>
      </w:r>
    </w:p>
    <w:p w:rsidR="008E06CC" w:rsidRPr="008E06CC" w:rsidRDefault="008E06CC" w:rsidP="008E06C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E06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Дополнительная</w:t>
      </w: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Биологическая безопасность: современные </w:t>
      </w:r>
      <w:proofErr w:type="gram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подходы</w:t>
      </w:r>
      <w:proofErr w:type="gram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оценке качества пищевой, фармакологической и сельскохозяйственной продукции / С. Е. </w:t>
      </w:r>
      <w:proofErr w:type="spell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Дромашко</w:t>
      </w:r>
      <w:proofErr w:type="spell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Минск</w:t>
      </w:r>
      <w:proofErr w:type="gram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Беларуская</w:t>
      </w:r>
      <w:proofErr w:type="spell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навука</w:t>
      </w:r>
      <w:proofErr w:type="spell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— 219 с.</w:t>
      </w: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Медведский, В. А. Экологические проблемы животноводческих объектов: монография / В. А. Медведский, Т. В. Медведская</w:t>
      </w:r>
      <w:proofErr w:type="gram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УО "Витебская государственная академия ветеринарной медицины". — Витебск: ВГАВМ, 2017. — 175 с.</w:t>
      </w: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Переработка навоза в экологически безопасные удобрения / Д. Ф. </w:t>
      </w:r>
      <w:proofErr w:type="spell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Кольга</w:t>
      </w:r>
      <w:proofErr w:type="spell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С. Васько. — Минск</w:t>
      </w:r>
      <w:proofErr w:type="gram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БГАТУ, 2017. — 126 с.</w:t>
      </w: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Средства специфической профилактики инфекционных болезней крупного рогатого скота и свиней: практическое пособие / П. А. </w:t>
      </w:r>
      <w:proofErr w:type="spell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Красочко</w:t>
      </w:r>
      <w:proofErr w:type="spell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</w:t>
      </w:r>
      <w:proofErr w:type="gram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П. А. </w:t>
      </w:r>
      <w:proofErr w:type="spell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Красочко</w:t>
      </w:r>
      <w:proofErr w:type="spell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</w:t>
      </w:r>
      <w:proofErr w:type="gram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ИВЦ Минфина, 2018. – 368 </w:t>
      </w:r>
      <w:proofErr w:type="gramStart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E0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6CC" w:rsidRPr="008E06CC" w:rsidRDefault="008E06CC" w:rsidP="008E06C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E06CC" w:rsidRPr="008E06CC" w:rsidSect="0027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00599"/>
    <w:multiLevelType w:val="multilevel"/>
    <w:tmpl w:val="E4B2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27D7"/>
    <w:rsid w:val="00273A15"/>
    <w:rsid w:val="00322F67"/>
    <w:rsid w:val="003E6E00"/>
    <w:rsid w:val="004C338D"/>
    <w:rsid w:val="005C4BCF"/>
    <w:rsid w:val="005E2AC0"/>
    <w:rsid w:val="00676532"/>
    <w:rsid w:val="008E06CC"/>
    <w:rsid w:val="00925409"/>
    <w:rsid w:val="0099509A"/>
    <w:rsid w:val="00CA27D7"/>
    <w:rsid w:val="00DD73A0"/>
    <w:rsid w:val="00E1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A27D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2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CA27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C4B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A27D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2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CA27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RePack by SPecialiST</cp:lastModifiedBy>
  <cp:revision>10</cp:revision>
  <cp:lastPrinted>2024-06-14T08:11:00Z</cp:lastPrinted>
  <dcterms:created xsi:type="dcterms:W3CDTF">2024-04-11T07:12:00Z</dcterms:created>
  <dcterms:modified xsi:type="dcterms:W3CDTF">2024-09-10T17:40:00Z</dcterms:modified>
</cp:coreProperties>
</file>