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9D" w:rsidRPr="00E30A0F" w:rsidRDefault="003810C2" w:rsidP="005C769D">
      <w:pPr>
        <w:pStyle w:val="21"/>
        <w:widowControl w:val="0"/>
        <w:spacing w:after="0" w:line="240" w:lineRule="auto"/>
        <w:ind w:firstLine="709"/>
        <w:jc w:val="center"/>
        <w:rPr>
          <w:b/>
        </w:rPr>
      </w:pPr>
      <w:r>
        <w:rPr>
          <w:b/>
          <w:bCs/>
        </w:rPr>
        <w:t>Лабораторная работа</w:t>
      </w:r>
      <w:r w:rsidR="005C769D" w:rsidRPr="00E30A0F">
        <w:rPr>
          <w:b/>
          <w:bCs/>
        </w:rPr>
        <w:t xml:space="preserve">. </w:t>
      </w:r>
      <w:r w:rsidR="005C769D" w:rsidRPr="00E30A0F">
        <w:rPr>
          <w:b/>
        </w:rPr>
        <w:t xml:space="preserve">ИЗУЧЕНИЕ УСТРОЙСТВА </w:t>
      </w:r>
    </w:p>
    <w:p w:rsidR="005C769D" w:rsidRPr="00E30A0F" w:rsidRDefault="005C769D" w:rsidP="005C769D">
      <w:pPr>
        <w:pStyle w:val="21"/>
        <w:widowControl w:val="0"/>
        <w:spacing w:after="0" w:line="240" w:lineRule="auto"/>
        <w:ind w:firstLine="709"/>
        <w:jc w:val="center"/>
        <w:rPr>
          <w:b/>
          <w:caps/>
        </w:rPr>
      </w:pPr>
      <w:r w:rsidRPr="00E30A0F">
        <w:rPr>
          <w:b/>
        </w:rPr>
        <w:t xml:space="preserve">И ПРИНЦИПА РАБОТЫ </w:t>
      </w:r>
      <w:r w:rsidRPr="00E30A0F">
        <w:rPr>
          <w:b/>
          <w:caps/>
        </w:rPr>
        <w:t xml:space="preserve">дозиметров. Измерение </w:t>
      </w:r>
    </w:p>
    <w:p w:rsidR="005C769D" w:rsidRPr="00E30A0F" w:rsidRDefault="005C769D" w:rsidP="005C769D">
      <w:pPr>
        <w:pStyle w:val="21"/>
        <w:widowControl w:val="0"/>
        <w:spacing w:after="0" w:line="240" w:lineRule="auto"/>
        <w:ind w:firstLine="709"/>
        <w:jc w:val="center"/>
        <w:rPr>
          <w:b/>
          <w:caps/>
        </w:rPr>
      </w:pPr>
      <w:r w:rsidRPr="00E30A0F">
        <w:rPr>
          <w:b/>
          <w:caps/>
        </w:rPr>
        <w:t>дозиметрических величин</w:t>
      </w:r>
    </w:p>
    <w:p w:rsidR="005C769D" w:rsidRPr="00E30A0F" w:rsidRDefault="005C769D" w:rsidP="005C769D">
      <w:pPr>
        <w:widowControl w:val="0"/>
        <w:shd w:val="clear" w:color="auto" w:fill="FFFFFF"/>
        <w:autoSpaceDE w:val="0"/>
        <w:autoSpaceDN w:val="0"/>
        <w:adjustRightInd w:val="0"/>
        <w:ind w:firstLine="709"/>
        <w:jc w:val="both"/>
        <w:rPr>
          <w:b/>
          <w:bCs/>
          <w:color w:val="000000"/>
        </w:rPr>
      </w:pPr>
    </w:p>
    <w:p w:rsidR="005C769D" w:rsidRPr="00E30A0F" w:rsidRDefault="005C769D" w:rsidP="005C769D">
      <w:pPr>
        <w:pStyle w:val="33"/>
        <w:widowControl w:val="0"/>
        <w:spacing w:after="0"/>
        <w:ind w:firstLine="567"/>
        <w:jc w:val="both"/>
        <w:rPr>
          <w:sz w:val="24"/>
          <w:szCs w:val="24"/>
        </w:rPr>
      </w:pPr>
      <w:r w:rsidRPr="00E30A0F">
        <w:rPr>
          <w:sz w:val="24"/>
          <w:szCs w:val="24"/>
        </w:rPr>
        <w:t>Внешнее облучение человека (животных) – это облуче</w:t>
      </w:r>
      <w:r w:rsidRPr="00E30A0F">
        <w:rPr>
          <w:sz w:val="24"/>
          <w:szCs w:val="24"/>
        </w:rPr>
        <w:softHyphen/>
        <w:t>ние от источников радиоактивного излучения, находящихся вне организма. Источниками внешнего облучения являются космические излучения и радиоактивные изотопы земной ко</w:t>
      </w:r>
      <w:r w:rsidRPr="00E30A0F">
        <w:rPr>
          <w:sz w:val="24"/>
          <w:szCs w:val="24"/>
        </w:rPr>
        <w:softHyphen/>
        <w:t>ры, создающие естественный радиационный фон, а также ра</w:t>
      </w:r>
      <w:r w:rsidRPr="00E30A0F">
        <w:rPr>
          <w:sz w:val="24"/>
          <w:szCs w:val="24"/>
        </w:rPr>
        <w:softHyphen/>
        <w:t>дионуклиды, попавшие в окружающую среду при испытательных термоядерных взрывах, радиационных ава</w:t>
      </w:r>
      <w:r w:rsidRPr="00E30A0F">
        <w:rPr>
          <w:sz w:val="24"/>
          <w:szCs w:val="24"/>
        </w:rPr>
        <w:softHyphen/>
        <w:t xml:space="preserve">риях и другими путями. Все это в совокупности принято называть радиационным фоном. Мерой радиационного фона является мощность эквивалентной дозы гамма-излучения (ранее – мощность экспозиционной дозы). </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Внешнее облучение может производиться всеми видами излучений, но наибольшую опасность представляет гамма-излучение, обладающее очень большой проникающей способ</w:t>
      </w:r>
      <w:r w:rsidRPr="00E30A0F">
        <w:rPr>
          <w:color w:val="000000"/>
        </w:rPr>
        <w:softHyphen/>
        <w:t>ностью. Внешнее облучение альфа-частицами вследствие их малой проникающей способности практического значения не имеет, оно не способно проникнуть через одежду и обувь, а также через наружный слой кожи, образованный отмершими клетками. Бета-излучение хотя и обладает большей прони</w:t>
      </w:r>
      <w:r w:rsidRPr="00E30A0F">
        <w:rPr>
          <w:color w:val="000000"/>
        </w:rPr>
        <w:softHyphen/>
        <w:t>кающей способностью, чем альфа-излучение, но оно проходит в ткани организма на глубину не более 1–2 см, его интен</w:t>
      </w:r>
      <w:r w:rsidRPr="00E30A0F">
        <w:rPr>
          <w:color w:val="000000"/>
        </w:rPr>
        <w:softHyphen/>
        <w:t>сивность сильно изменяется по высоте, и большая часть его поглощается одеждой и кожей.</w:t>
      </w:r>
    </w:p>
    <w:p w:rsidR="005C769D" w:rsidRPr="00E30A0F" w:rsidRDefault="005C769D" w:rsidP="005C769D">
      <w:pPr>
        <w:widowControl w:val="0"/>
        <w:shd w:val="clear" w:color="auto" w:fill="FFFFFF"/>
        <w:ind w:firstLine="567"/>
        <w:jc w:val="both"/>
        <w:rPr>
          <w:rFonts w:ascii="Arial" w:hAnsi="Arial"/>
        </w:rPr>
      </w:pPr>
      <w:r w:rsidRPr="00E30A0F">
        <w:rPr>
          <w:color w:val="000000"/>
        </w:rPr>
        <w:t>Контролируется внешнее облучение с помощью дозимет</w:t>
      </w:r>
      <w:r w:rsidRPr="00E30A0F">
        <w:rPr>
          <w:color w:val="000000"/>
        </w:rPr>
        <w:softHyphen/>
        <w:t xml:space="preserve">ров. Дозиметры – это приборы для измерения дозы или мощности дозы ионизирующих излучений. </w:t>
      </w:r>
      <w:proofErr w:type="gramStart"/>
      <w:r w:rsidRPr="00E30A0F">
        <w:rPr>
          <w:color w:val="000000"/>
        </w:rPr>
        <w:t>По принципу детектирования они подразделяются на химические, фоточувствительные, термолюминесцентные, электростатические, газоразрядные, сцинтилляционные, полупроводниковые, биохимические.</w:t>
      </w:r>
      <w:proofErr w:type="gramEnd"/>
    </w:p>
    <w:p w:rsidR="005C769D" w:rsidRPr="00E30A0F" w:rsidRDefault="005C769D" w:rsidP="005C769D">
      <w:pPr>
        <w:widowControl w:val="0"/>
        <w:shd w:val="clear" w:color="auto" w:fill="FFFFFF"/>
        <w:ind w:firstLine="567"/>
        <w:jc w:val="both"/>
        <w:rPr>
          <w:rFonts w:ascii="Arial" w:hAnsi="Arial"/>
        </w:rPr>
      </w:pPr>
      <w:r w:rsidRPr="00E30A0F">
        <w:rPr>
          <w:color w:val="000000"/>
        </w:rPr>
        <w:t xml:space="preserve">В </w:t>
      </w:r>
      <w:r w:rsidRPr="00E30A0F">
        <w:rPr>
          <w:i/>
          <w:iCs/>
          <w:color w:val="000000"/>
        </w:rPr>
        <w:t xml:space="preserve">химических дозиметрических системах </w:t>
      </w:r>
      <w:r w:rsidRPr="00E30A0F">
        <w:rPr>
          <w:color w:val="000000"/>
        </w:rPr>
        <w:t xml:space="preserve">происходит накопление продукта радиолиза или изменение цвета реагента под действием радиации. Примером может служить </w:t>
      </w:r>
      <w:proofErr w:type="spellStart"/>
      <w:r w:rsidRPr="00E30A0F">
        <w:rPr>
          <w:color w:val="000000"/>
        </w:rPr>
        <w:t>ферросульфатная</w:t>
      </w:r>
      <w:proofErr w:type="spellEnd"/>
      <w:r w:rsidRPr="00E30A0F">
        <w:rPr>
          <w:color w:val="000000"/>
        </w:rPr>
        <w:t xml:space="preserve"> система («дозиметр </w:t>
      </w:r>
      <w:proofErr w:type="spellStart"/>
      <w:r w:rsidRPr="00E30A0F">
        <w:rPr>
          <w:color w:val="000000"/>
        </w:rPr>
        <w:t>Фрике</w:t>
      </w:r>
      <w:proofErr w:type="spellEnd"/>
      <w:r w:rsidRPr="00E30A0F">
        <w:rPr>
          <w:color w:val="000000"/>
        </w:rPr>
        <w:t xml:space="preserve">», реакция окисления </w:t>
      </w:r>
      <w:r w:rsidRPr="00E30A0F">
        <w:rPr>
          <w:color w:val="000000"/>
          <w:lang w:val="en-US"/>
        </w:rPr>
        <w:t>Fe</w:t>
      </w:r>
      <w:r w:rsidRPr="00E30A0F">
        <w:rPr>
          <w:color w:val="000000"/>
          <w:vertAlign w:val="superscript"/>
        </w:rPr>
        <w:t xml:space="preserve">2+  </w:t>
      </w:r>
      <w:r w:rsidRPr="00E30A0F">
        <w:rPr>
          <w:color w:val="000000"/>
        </w:rPr>
        <w:t>→</w:t>
      </w:r>
      <w:r w:rsidRPr="00E30A0F">
        <w:rPr>
          <w:i/>
          <w:iCs/>
          <w:color w:val="000000"/>
        </w:rPr>
        <w:t xml:space="preserve"> </w:t>
      </w:r>
      <w:r w:rsidRPr="00E30A0F">
        <w:rPr>
          <w:color w:val="000000"/>
          <w:lang w:val="en-US"/>
        </w:rPr>
        <w:t>Fe</w:t>
      </w:r>
      <w:r w:rsidRPr="00E30A0F">
        <w:rPr>
          <w:color w:val="000000"/>
          <w:vertAlign w:val="superscript"/>
        </w:rPr>
        <w:t>3+</w:t>
      </w:r>
      <w:r w:rsidRPr="00E30A0F">
        <w:rPr>
          <w:color w:val="000000"/>
        </w:rPr>
        <w:t>) и некоторые другие реакции: восстановление Се</w:t>
      </w:r>
      <w:proofErr w:type="gramStart"/>
      <w:r w:rsidRPr="00E30A0F">
        <w:rPr>
          <w:color w:val="000000"/>
          <w:vertAlign w:val="superscript"/>
        </w:rPr>
        <w:t>4</w:t>
      </w:r>
      <w:proofErr w:type="gramEnd"/>
      <w:r w:rsidRPr="00E30A0F">
        <w:rPr>
          <w:color w:val="000000"/>
          <w:vertAlign w:val="superscript"/>
        </w:rPr>
        <w:t>+</w:t>
      </w:r>
      <w:r w:rsidRPr="00E30A0F">
        <w:rPr>
          <w:color w:val="000000"/>
        </w:rPr>
        <w:t>→ Се</w:t>
      </w:r>
      <w:r w:rsidRPr="00E30A0F">
        <w:rPr>
          <w:color w:val="000000"/>
          <w:vertAlign w:val="superscript"/>
        </w:rPr>
        <w:t>3+</w:t>
      </w:r>
      <w:r w:rsidRPr="00E30A0F">
        <w:rPr>
          <w:color w:val="000000"/>
        </w:rPr>
        <w:t xml:space="preserve">, разложение </w:t>
      </w:r>
      <w:r w:rsidRPr="00E30A0F">
        <w:rPr>
          <w:color w:val="000000"/>
          <w:lang w:val="en-US"/>
        </w:rPr>
        <w:t>N</w:t>
      </w:r>
      <w:r w:rsidRPr="00E30A0F">
        <w:rPr>
          <w:color w:val="000000"/>
          <w:vertAlign w:val="subscript"/>
        </w:rPr>
        <w:t>2</w:t>
      </w:r>
      <w:r w:rsidRPr="00E30A0F">
        <w:rPr>
          <w:color w:val="000000"/>
          <w:lang w:val="en-US"/>
        </w:rPr>
        <w:t>O</w:t>
      </w:r>
      <w:r w:rsidRPr="00E30A0F">
        <w:rPr>
          <w:color w:val="000000"/>
        </w:rPr>
        <w:t xml:space="preserve"> в газо</w:t>
      </w:r>
      <w:r w:rsidRPr="00E30A0F">
        <w:rPr>
          <w:color w:val="000000"/>
        </w:rPr>
        <w:softHyphen/>
        <w:t>вой фазе и др. Существуют и пластмассовые пленочные дози</w:t>
      </w:r>
      <w:r w:rsidRPr="00E30A0F">
        <w:rPr>
          <w:color w:val="000000"/>
        </w:rPr>
        <w:softHyphen/>
        <w:t>метры, изменяющие цвет при облучении. Недостатком хими</w:t>
      </w:r>
      <w:r w:rsidRPr="00E30A0F">
        <w:rPr>
          <w:color w:val="000000"/>
        </w:rPr>
        <w:softHyphen/>
        <w:t>ческих дозиметров, существенно ограничивающим их применение, является низкая чувствительность. Измеряемые дозы лежат обычно в диапазоне 10</w:t>
      </w:r>
      <w:r w:rsidRPr="00E30A0F">
        <w:rPr>
          <w:color w:val="000000"/>
          <w:vertAlign w:val="superscript"/>
        </w:rPr>
        <w:t>1</w:t>
      </w:r>
      <w:r w:rsidRPr="00E30A0F">
        <w:rPr>
          <w:color w:val="000000"/>
        </w:rPr>
        <w:t>–10</w:t>
      </w:r>
      <w:r w:rsidRPr="00E30A0F">
        <w:rPr>
          <w:color w:val="000000"/>
          <w:vertAlign w:val="superscript"/>
        </w:rPr>
        <w:t>6</w:t>
      </w:r>
      <w:r w:rsidRPr="00E30A0F">
        <w:rPr>
          <w:color w:val="000000"/>
        </w:rPr>
        <w:t xml:space="preserve"> Гр.</w:t>
      </w:r>
    </w:p>
    <w:p w:rsidR="005C769D" w:rsidRPr="00E30A0F" w:rsidRDefault="005C769D" w:rsidP="005C769D">
      <w:pPr>
        <w:widowControl w:val="0"/>
        <w:shd w:val="clear" w:color="auto" w:fill="FFFFFF"/>
        <w:ind w:firstLine="567"/>
        <w:jc w:val="both"/>
        <w:rPr>
          <w:rFonts w:ascii="Arial" w:hAnsi="Arial"/>
        </w:rPr>
      </w:pPr>
      <w:r w:rsidRPr="00E30A0F">
        <w:rPr>
          <w:i/>
          <w:iCs/>
          <w:color w:val="000000"/>
        </w:rPr>
        <w:t xml:space="preserve">Пленочные </w:t>
      </w:r>
      <w:proofErr w:type="spellStart"/>
      <w:r w:rsidRPr="00E30A0F">
        <w:rPr>
          <w:i/>
          <w:iCs/>
          <w:color w:val="000000"/>
        </w:rPr>
        <w:t>фотоэмульсионные</w:t>
      </w:r>
      <w:proofErr w:type="spellEnd"/>
      <w:r w:rsidRPr="00E30A0F">
        <w:rPr>
          <w:i/>
          <w:iCs/>
          <w:color w:val="000000"/>
        </w:rPr>
        <w:t xml:space="preserve"> дозиметры </w:t>
      </w:r>
      <w:r w:rsidRPr="00E30A0F">
        <w:rPr>
          <w:color w:val="000000"/>
        </w:rPr>
        <w:t xml:space="preserve">(например, ИФК-2,3; ИФКУ) представляют собой небольшую </w:t>
      </w:r>
      <w:proofErr w:type="spellStart"/>
      <w:r w:rsidRPr="00E30A0F">
        <w:rPr>
          <w:color w:val="000000"/>
        </w:rPr>
        <w:t>светозащищенную</w:t>
      </w:r>
      <w:proofErr w:type="spellEnd"/>
      <w:r w:rsidRPr="00E30A0F">
        <w:rPr>
          <w:color w:val="000000"/>
        </w:rPr>
        <w:t xml:space="preserve"> кассету с помещенной в нее пластиной фоточувствительного материала (например, рентгеновской пленки). По завершении времени экспо</w:t>
      </w:r>
      <w:r w:rsidRPr="00E30A0F">
        <w:rPr>
          <w:color w:val="000000"/>
        </w:rPr>
        <w:softHyphen/>
        <w:t>зиции фотопленку вынимают и проявляют обычным способом. До</w:t>
      </w:r>
      <w:r w:rsidRPr="00E30A0F">
        <w:rPr>
          <w:color w:val="000000"/>
        </w:rPr>
        <w:softHyphen/>
        <w:t>зу определяют по степени почернения пленки.</w:t>
      </w:r>
    </w:p>
    <w:p w:rsidR="005C769D" w:rsidRPr="00E30A0F" w:rsidRDefault="005C769D" w:rsidP="005C769D">
      <w:pPr>
        <w:widowControl w:val="0"/>
        <w:shd w:val="clear" w:color="auto" w:fill="FFFFFF"/>
        <w:ind w:firstLine="567"/>
        <w:jc w:val="both"/>
        <w:rPr>
          <w:rFonts w:ascii="Arial" w:hAnsi="Arial"/>
        </w:rPr>
      </w:pPr>
      <w:r w:rsidRPr="00E30A0F">
        <w:rPr>
          <w:color w:val="000000"/>
        </w:rPr>
        <w:t xml:space="preserve">Действие </w:t>
      </w:r>
      <w:r w:rsidRPr="00E30A0F">
        <w:rPr>
          <w:i/>
          <w:iCs/>
          <w:color w:val="000000"/>
        </w:rPr>
        <w:t xml:space="preserve">термолюминесцентных дозиметров </w:t>
      </w:r>
      <w:r w:rsidRPr="00E30A0F">
        <w:rPr>
          <w:color w:val="000000"/>
        </w:rPr>
        <w:t xml:space="preserve">(например, ДПГ, ДПС, КДТ-02) основано на способности некоторых люминофоров (например, </w:t>
      </w:r>
      <w:proofErr w:type="spellStart"/>
      <w:r w:rsidRPr="00E30A0F">
        <w:rPr>
          <w:color w:val="000000"/>
          <w:lang w:val="en-US"/>
        </w:rPr>
        <w:t>LiF</w:t>
      </w:r>
      <w:proofErr w:type="spellEnd"/>
      <w:r w:rsidRPr="00E30A0F">
        <w:rPr>
          <w:color w:val="000000"/>
        </w:rPr>
        <w:t xml:space="preserve"> или </w:t>
      </w:r>
      <w:r w:rsidRPr="00E30A0F">
        <w:rPr>
          <w:color w:val="000000"/>
          <w:lang w:val="en-US"/>
        </w:rPr>
        <w:t>Li</w:t>
      </w:r>
      <w:r w:rsidRPr="00E30A0F">
        <w:rPr>
          <w:color w:val="000000"/>
          <w:vertAlign w:val="subscript"/>
        </w:rPr>
        <w:t>2</w:t>
      </w:r>
      <w:r w:rsidRPr="00E30A0F">
        <w:rPr>
          <w:color w:val="000000"/>
          <w:lang w:val="en-US"/>
        </w:rPr>
        <w:t>B</w:t>
      </w:r>
      <w:r w:rsidRPr="00E30A0F">
        <w:rPr>
          <w:color w:val="000000"/>
          <w:vertAlign w:val="subscript"/>
        </w:rPr>
        <w:t>4</w:t>
      </w:r>
      <w:r w:rsidRPr="00E30A0F">
        <w:rPr>
          <w:color w:val="000000"/>
          <w:lang w:val="en-US"/>
        </w:rPr>
        <w:t>O</w:t>
      </w:r>
      <w:r w:rsidRPr="00E30A0F">
        <w:rPr>
          <w:color w:val="000000"/>
          <w:vertAlign w:val="subscript"/>
        </w:rPr>
        <w:t>7</w:t>
      </w:r>
      <w:r w:rsidRPr="00E30A0F">
        <w:rPr>
          <w:color w:val="000000"/>
        </w:rPr>
        <w:t>) накапливать энергию радиации и вы</w:t>
      </w:r>
      <w:r w:rsidRPr="00E30A0F">
        <w:rPr>
          <w:color w:val="000000"/>
        </w:rPr>
        <w:softHyphen/>
        <w:t>свобождать ее позднее под действием нагревания. Миниатюрные таблетки люминофора помещают внутрь портативной кассеты, а для измерения накопленной энергии таблетки переносят в специ</w:t>
      </w:r>
      <w:r w:rsidRPr="00E30A0F">
        <w:rPr>
          <w:color w:val="000000"/>
        </w:rPr>
        <w:softHyphen/>
        <w:t>альное (стационарное) измерительное устройство, где регистриру</w:t>
      </w:r>
      <w:r w:rsidRPr="00E30A0F">
        <w:rPr>
          <w:color w:val="000000"/>
        </w:rPr>
        <w:softHyphen/>
        <w:t xml:space="preserve">ется интенсивность высвечивания (люминесценции) после нагревания. Чувствительность при измерении дозы достигает 5–10 </w:t>
      </w:r>
      <w:proofErr w:type="spellStart"/>
      <w:r w:rsidRPr="00E30A0F">
        <w:rPr>
          <w:color w:val="000000"/>
        </w:rPr>
        <w:t>мкЗв</w:t>
      </w:r>
      <w:proofErr w:type="spellEnd"/>
      <w:r w:rsidRPr="00E30A0F">
        <w:rPr>
          <w:color w:val="000000"/>
        </w:rPr>
        <w:t xml:space="preserve"> при достаточно высокой точности (ошибка около 1–2%).</w:t>
      </w:r>
    </w:p>
    <w:p w:rsidR="005C769D" w:rsidRPr="00E30A0F" w:rsidRDefault="005C769D" w:rsidP="005C769D">
      <w:pPr>
        <w:widowControl w:val="0"/>
        <w:shd w:val="clear" w:color="auto" w:fill="FFFFFF"/>
        <w:ind w:firstLine="567"/>
        <w:jc w:val="both"/>
        <w:rPr>
          <w:rFonts w:ascii="Arial" w:hAnsi="Arial"/>
        </w:rPr>
      </w:pPr>
      <w:r w:rsidRPr="00E30A0F">
        <w:rPr>
          <w:color w:val="000000"/>
        </w:rPr>
        <w:t xml:space="preserve">Близкий по характеру принцип действия у </w:t>
      </w:r>
      <w:r w:rsidRPr="00E30A0F">
        <w:rPr>
          <w:i/>
          <w:iCs/>
          <w:color w:val="000000"/>
        </w:rPr>
        <w:t>стеклянных дози</w:t>
      </w:r>
      <w:r w:rsidRPr="00E30A0F">
        <w:rPr>
          <w:i/>
          <w:iCs/>
          <w:color w:val="000000"/>
        </w:rPr>
        <w:softHyphen/>
        <w:t xml:space="preserve">метров, </w:t>
      </w:r>
      <w:r w:rsidRPr="00E30A0F">
        <w:rPr>
          <w:color w:val="000000"/>
        </w:rPr>
        <w:t>например изготовленных из фосфатного стекла, активиро</w:t>
      </w:r>
      <w:r w:rsidRPr="00E30A0F">
        <w:rPr>
          <w:color w:val="000000"/>
        </w:rPr>
        <w:softHyphen/>
        <w:t>ванного серебром: они высвечивают накопленную поглощенную энергию после воздействия ультрафиолетовым светом.</w:t>
      </w:r>
    </w:p>
    <w:p w:rsidR="005C769D" w:rsidRPr="00E30A0F" w:rsidRDefault="005C769D" w:rsidP="005C769D">
      <w:pPr>
        <w:widowControl w:val="0"/>
        <w:shd w:val="clear" w:color="auto" w:fill="FFFFFF"/>
        <w:ind w:firstLine="567"/>
        <w:jc w:val="both"/>
        <w:rPr>
          <w:rFonts w:ascii="Arial" w:hAnsi="Arial"/>
        </w:rPr>
      </w:pPr>
      <w:r w:rsidRPr="00E30A0F">
        <w:rPr>
          <w:i/>
          <w:iCs/>
          <w:color w:val="000000"/>
        </w:rPr>
        <w:t xml:space="preserve">Ионизационные электростатические дозиметры </w:t>
      </w:r>
      <w:r w:rsidRPr="00E30A0F">
        <w:rPr>
          <w:color w:val="000000"/>
        </w:rPr>
        <w:t xml:space="preserve">работают по принципу электрического конденсатора, заряжаемого в начальный момент времени. Ионизация воздуха в камере прибора приводит к постепенному стеканию заряда. Дозиметр такого </w:t>
      </w:r>
      <w:r w:rsidRPr="00E30A0F">
        <w:rPr>
          <w:color w:val="000000"/>
        </w:rPr>
        <w:lastRenderedPageBreak/>
        <w:t>типа (например, ДК-02) обычно имеет вид авторучки с окошком у торца. Визуаль</w:t>
      </w:r>
      <w:r w:rsidRPr="00E30A0F">
        <w:rPr>
          <w:color w:val="000000"/>
        </w:rPr>
        <w:softHyphen/>
        <w:t>ный просмотр прибора в проходящем свете позволяет увидеть нить, которая перемещается по шкале доз. В других случаях дозиметр мо</w:t>
      </w:r>
      <w:r w:rsidRPr="00E30A0F">
        <w:rPr>
          <w:color w:val="000000"/>
        </w:rPr>
        <w:softHyphen/>
        <w:t>жет быть «слепым», а накопленную дозу можно определить с по</w:t>
      </w:r>
      <w:r w:rsidRPr="00E30A0F">
        <w:rPr>
          <w:color w:val="000000"/>
        </w:rPr>
        <w:softHyphen/>
        <w:t>мощью отдельного устройства в виде разности потенциалов на электродах камеры.</w:t>
      </w:r>
    </w:p>
    <w:p w:rsidR="005C769D" w:rsidRPr="00E30A0F" w:rsidRDefault="005C769D" w:rsidP="005C769D">
      <w:pPr>
        <w:widowControl w:val="0"/>
        <w:shd w:val="clear" w:color="auto" w:fill="FFFFFF"/>
        <w:ind w:firstLine="567"/>
        <w:jc w:val="both"/>
        <w:rPr>
          <w:rFonts w:ascii="Arial" w:hAnsi="Arial"/>
        </w:rPr>
      </w:pPr>
      <w:r w:rsidRPr="00E30A0F">
        <w:rPr>
          <w:i/>
          <w:iCs/>
          <w:color w:val="000000"/>
        </w:rPr>
        <w:t xml:space="preserve">Биологическую дозиметрию </w:t>
      </w:r>
      <w:r w:rsidRPr="00E30A0F">
        <w:rPr>
          <w:color w:val="000000"/>
        </w:rPr>
        <w:t>используют для ретроспективной оценки дозы непредвиденного облучения по его биологическим по</w:t>
      </w:r>
      <w:r w:rsidRPr="00E30A0F">
        <w:rPr>
          <w:color w:val="000000"/>
        </w:rPr>
        <w:softHyphen/>
        <w:t>следствиям, например, по частоте стабильных хромосомных аберра</w:t>
      </w:r>
      <w:r w:rsidRPr="00E30A0F">
        <w:rPr>
          <w:color w:val="000000"/>
        </w:rPr>
        <w:softHyphen/>
        <w:t>ций в клетках крови, выявляемой цитогенетическим анализом спустя месяцы и годы после инцидента.</w:t>
      </w:r>
    </w:p>
    <w:p w:rsidR="005C769D" w:rsidRPr="00E30A0F" w:rsidRDefault="005C769D" w:rsidP="005C769D">
      <w:pPr>
        <w:widowControl w:val="0"/>
        <w:shd w:val="clear" w:color="auto" w:fill="FFFFFF"/>
        <w:ind w:firstLine="567"/>
        <w:jc w:val="both"/>
        <w:rPr>
          <w:rFonts w:ascii="Arial" w:hAnsi="Arial"/>
        </w:rPr>
      </w:pPr>
      <w:r w:rsidRPr="00E30A0F">
        <w:rPr>
          <w:color w:val="000000"/>
        </w:rPr>
        <w:t>В зависимости от способа вывода информа</w:t>
      </w:r>
      <w:r w:rsidRPr="00E30A0F">
        <w:rPr>
          <w:color w:val="000000"/>
        </w:rPr>
        <w:softHyphen/>
        <w:t>ции дозиметры бывают:</w:t>
      </w:r>
    </w:p>
    <w:p w:rsidR="005C769D" w:rsidRPr="00E30A0F" w:rsidRDefault="005C769D" w:rsidP="005C769D">
      <w:pPr>
        <w:widowControl w:val="0"/>
        <w:shd w:val="clear" w:color="auto" w:fill="FFFFFF"/>
        <w:ind w:firstLine="567"/>
        <w:jc w:val="both"/>
        <w:rPr>
          <w:rFonts w:ascii="Arial" w:hAnsi="Arial"/>
        </w:rPr>
      </w:pPr>
      <w:r w:rsidRPr="00E30A0F">
        <w:rPr>
          <w:color w:val="000000"/>
        </w:rPr>
        <w:t>1) индицирующие мощность дозы (</w:t>
      </w:r>
      <w:proofErr w:type="spellStart"/>
      <w:r w:rsidRPr="00E30A0F">
        <w:rPr>
          <w:color w:val="000000"/>
        </w:rPr>
        <w:t>прямопоказывающие</w:t>
      </w:r>
      <w:proofErr w:type="spellEnd"/>
      <w:r w:rsidRPr="00E30A0F">
        <w:rPr>
          <w:color w:val="000000"/>
        </w:rPr>
        <w:t>);</w:t>
      </w:r>
    </w:p>
    <w:p w:rsidR="005C769D" w:rsidRPr="00E30A0F" w:rsidRDefault="005C769D" w:rsidP="005C769D">
      <w:pPr>
        <w:widowControl w:val="0"/>
        <w:shd w:val="clear" w:color="auto" w:fill="FFFFFF"/>
        <w:ind w:firstLine="567"/>
        <w:jc w:val="both"/>
        <w:rPr>
          <w:rFonts w:ascii="Arial" w:hAnsi="Arial"/>
        </w:rPr>
      </w:pPr>
      <w:r w:rsidRPr="00E30A0F">
        <w:rPr>
          <w:color w:val="000000"/>
        </w:rPr>
        <w:t xml:space="preserve">2) </w:t>
      </w:r>
      <w:proofErr w:type="gramStart"/>
      <w:r w:rsidRPr="00E30A0F">
        <w:rPr>
          <w:color w:val="000000"/>
        </w:rPr>
        <w:t>индицирующие</w:t>
      </w:r>
      <w:proofErr w:type="gramEnd"/>
      <w:r w:rsidRPr="00E30A0F">
        <w:rPr>
          <w:color w:val="000000"/>
        </w:rPr>
        <w:t xml:space="preserve"> дозу (накапливающие);</w:t>
      </w:r>
    </w:p>
    <w:p w:rsidR="005C769D" w:rsidRPr="00E30A0F" w:rsidRDefault="005C769D" w:rsidP="005C769D">
      <w:pPr>
        <w:widowControl w:val="0"/>
        <w:shd w:val="clear" w:color="auto" w:fill="FFFFFF"/>
        <w:ind w:firstLine="567"/>
        <w:jc w:val="both"/>
        <w:rPr>
          <w:rFonts w:ascii="Arial" w:hAnsi="Arial"/>
        </w:rPr>
      </w:pPr>
      <w:r w:rsidRPr="00E30A0F">
        <w:rPr>
          <w:color w:val="000000"/>
        </w:rPr>
        <w:t>3) универсальные.</w:t>
      </w:r>
    </w:p>
    <w:p w:rsidR="005C769D" w:rsidRPr="00E30A0F" w:rsidRDefault="005C769D" w:rsidP="005C769D">
      <w:pPr>
        <w:widowControl w:val="0"/>
        <w:shd w:val="clear" w:color="auto" w:fill="FFFFFF"/>
        <w:ind w:firstLine="567"/>
        <w:jc w:val="both"/>
        <w:rPr>
          <w:rFonts w:ascii="Arial" w:hAnsi="Arial"/>
        </w:rPr>
      </w:pPr>
      <w:proofErr w:type="spellStart"/>
      <w:r w:rsidRPr="00E30A0F">
        <w:rPr>
          <w:i/>
          <w:iCs/>
          <w:color w:val="000000"/>
        </w:rPr>
        <w:t>Прямопоказывающие</w:t>
      </w:r>
      <w:proofErr w:type="spellEnd"/>
      <w:r w:rsidRPr="00E30A0F">
        <w:rPr>
          <w:i/>
          <w:iCs/>
          <w:color w:val="000000"/>
        </w:rPr>
        <w:t xml:space="preserve"> дозиметры – </w:t>
      </w:r>
      <w:r w:rsidRPr="00E30A0F">
        <w:rPr>
          <w:color w:val="000000"/>
        </w:rPr>
        <w:t>это приборы, которые не</w:t>
      </w:r>
      <w:r w:rsidRPr="00E30A0F">
        <w:rPr>
          <w:color w:val="000000"/>
        </w:rPr>
        <w:softHyphen/>
        <w:t>прерывно измеряют мощность дозы в текущее время, например, до</w:t>
      </w:r>
      <w:r w:rsidRPr="00E30A0F">
        <w:rPr>
          <w:color w:val="000000"/>
        </w:rPr>
        <w:softHyphen/>
        <w:t>зиметр ИРД-02. Такие приборы удобно использовать в условиях меняющихся дозовых нагрузок, так как они позволяют осуществлять оперативный контроль.</w:t>
      </w:r>
    </w:p>
    <w:p w:rsidR="005C769D" w:rsidRPr="00E30A0F" w:rsidRDefault="005C769D" w:rsidP="005C769D">
      <w:pPr>
        <w:widowControl w:val="0"/>
        <w:shd w:val="clear" w:color="auto" w:fill="FFFFFF"/>
        <w:ind w:firstLine="567"/>
        <w:jc w:val="both"/>
      </w:pPr>
      <w:r w:rsidRPr="00E30A0F">
        <w:rPr>
          <w:color w:val="000000"/>
        </w:rPr>
        <w:t xml:space="preserve">Для </w:t>
      </w:r>
      <w:r w:rsidRPr="00E30A0F">
        <w:rPr>
          <w:i/>
          <w:iCs/>
          <w:color w:val="000000"/>
        </w:rPr>
        <w:t xml:space="preserve">накапливающих дозиметров </w:t>
      </w:r>
      <w:r w:rsidRPr="00E30A0F">
        <w:rPr>
          <w:color w:val="000000"/>
        </w:rPr>
        <w:t>необходимо определить проме</w:t>
      </w:r>
      <w:r w:rsidRPr="00E30A0F">
        <w:rPr>
          <w:color w:val="000000"/>
        </w:rPr>
        <w:softHyphen/>
        <w:t>жуток времени, по истечении которого прибор показывает дозу, на</w:t>
      </w:r>
      <w:r w:rsidRPr="00E30A0F">
        <w:rPr>
          <w:color w:val="000000"/>
        </w:rPr>
        <w:softHyphen/>
        <w:t>копленную за это время. Например, термолюминесцентный дози</w:t>
      </w:r>
      <w:r w:rsidRPr="00E30A0F">
        <w:rPr>
          <w:color w:val="000000"/>
        </w:rPr>
        <w:softHyphen/>
        <w:t>метр ДПГ-02 оператор носит с собой, а через определенное время при помощи специального прибора КДТ-02М узнает о полученной дозе. Термолюминесцентный дозиметр не годится для оперативного контроля, однако некоторые приборы из этой группы позволяют его проводить (комплект дозиметров ДП-22В).</w:t>
      </w:r>
    </w:p>
    <w:p w:rsidR="005C769D" w:rsidRPr="00E30A0F" w:rsidRDefault="005C769D" w:rsidP="005C769D">
      <w:pPr>
        <w:widowControl w:val="0"/>
        <w:shd w:val="clear" w:color="auto" w:fill="FFFFFF"/>
        <w:ind w:firstLine="567"/>
        <w:jc w:val="both"/>
      </w:pPr>
      <w:r w:rsidRPr="00E30A0F">
        <w:rPr>
          <w:i/>
          <w:iCs/>
          <w:color w:val="000000"/>
        </w:rPr>
        <w:t xml:space="preserve">Универсальные приборы </w:t>
      </w:r>
      <w:r w:rsidRPr="00E30A0F">
        <w:rPr>
          <w:color w:val="000000"/>
        </w:rPr>
        <w:t xml:space="preserve">могут работать как </w:t>
      </w:r>
      <w:proofErr w:type="spellStart"/>
      <w:r w:rsidRPr="00E30A0F">
        <w:rPr>
          <w:color w:val="000000"/>
        </w:rPr>
        <w:t>прямопоказывающие</w:t>
      </w:r>
      <w:proofErr w:type="spellEnd"/>
      <w:r w:rsidRPr="00E30A0F">
        <w:rPr>
          <w:color w:val="000000"/>
        </w:rPr>
        <w:t xml:space="preserve">, так и в качестве накапливающих приборов. Так, обычный режим работы профессионального дозиметра ДКС-04 </w:t>
      </w:r>
      <w:r w:rsidRPr="00E30A0F">
        <w:rPr>
          <w:rFonts w:ascii="Arial CYR" w:hAnsi="Arial CYR" w:cs="Arial CYR"/>
        </w:rPr>
        <w:t>–</w:t>
      </w:r>
      <w:r w:rsidRPr="00E30A0F">
        <w:rPr>
          <w:color w:val="000000"/>
        </w:rPr>
        <w:t xml:space="preserve"> индицирование текущей мощности дозы в </w:t>
      </w:r>
      <w:proofErr w:type="spellStart"/>
      <w:r w:rsidRPr="00E30A0F">
        <w:rPr>
          <w:color w:val="000000"/>
        </w:rPr>
        <w:t>миллизиветрах</w:t>
      </w:r>
      <w:proofErr w:type="spellEnd"/>
      <w:r w:rsidRPr="00E30A0F">
        <w:rPr>
          <w:color w:val="000000"/>
        </w:rPr>
        <w:t xml:space="preserve"> в час (</w:t>
      </w:r>
      <w:proofErr w:type="spellStart"/>
      <w:r w:rsidRPr="00E30A0F">
        <w:rPr>
          <w:color w:val="000000"/>
        </w:rPr>
        <w:t>мР</w:t>
      </w:r>
      <w:proofErr w:type="spellEnd"/>
      <w:r w:rsidRPr="00E30A0F">
        <w:rPr>
          <w:color w:val="000000"/>
        </w:rPr>
        <w:t xml:space="preserve">/ч), но в специальном режиме с его помощью можно узнать полученную дозу в </w:t>
      </w:r>
      <w:proofErr w:type="spellStart"/>
      <w:r w:rsidRPr="00E30A0F">
        <w:rPr>
          <w:color w:val="000000"/>
        </w:rPr>
        <w:t>миллизивертах</w:t>
      </w:r>
      <w:proofErr w:type="spellEnd"/>
      <w:r w:rsidRPr="00E30A0F">
        <w:rPr>
          <w:color w:val="000000"/>
        </w:rPr>
        <w:t xml:space="preserve"> (</w:t>
      </w:r>
      <w:proofErr w:type="spellStart"/>
      <w:r w:rsidRPr="00E30A0F">
        <w:rPr>
          <w:color w:val="000000"/>
        </w:rPr>
        <w:t>мР</w:t>
      </w:r>
      <w:proofErr w:type="spellEnd"/>
      <w:r w:rsidRPr="00E30A0F">
        <w:rPr>
          <w:color w:val="000000"/>
        </w:rPr>
        <w:t>) за все время с момента включения.</w:t>
      </w:r>
    </w:p>
    <w:p w:rsidR="005C769D" w:rsidRPr="00E30A0F" w:rsidRDefault="005C769D" w:rsidP="005C769D">
      <w:pPr>
        <w:widowControl w:val="0"/>
        <w:shd w:val="clear" w:color="auto" w:fill="FFFFFF"/>
        <w:ind w:firstLine="567"/>
        <w:jc w:val="both"/>
      </w:pPr>
      <w:r w:rsidRPr="00E30A0F">
        <w:rPr>
          <w:color w:val="000000"/>
        </w:rPr>
        <w:t>В зависимости от области применения (диапазона мощности доз) дозиметры подразделяются на следующие виды:</w:t>
      </w:r>
    </w:p>
    <w:p w:rsidR="005C769D" w:rsidRPr="00E30A0F" w:rsidRDefault="005C769D" w:rsidP="005C769D">
      <w:pPr>
        <w:widowControl w:val="0"/>
        <w:shd w:val="clear" w:color="auto" w:fill="FFFFFF"/>
        <w:ind w:firstLine="567"/>
        <w:jc w:val="both"/>
      </w:pPr>
      <w:r w:rsidRPr="00E30A0F">
        <w:rPr>
          <w:color w:val="000000"/>
        </w:rPr>
        <w:t>1) бытовые;</w:t>
      </w:r>
    </w:p>
    <w:p w:rsidR="005C769D" w:rsidRPr="00E30A0F" w:rsidRDefault="005C769D" w:rsidP="005C769D">
      <w:pPr>
        <w:widowControl w:val="0"/>
        <w:shd w:val="clear" w:color="auto" w:fill="FFFFFF"/>
        <w:ind w:firstLine="567"/>
        <w:jc w:val="both"/>
      </w:pPr>
      <w:r w:rsidRPr="00E30A0F">
        <w:rPr>
          <w:color w:val="000000"/>
        </w:rPr>
        <w:t>2) профессиональные.</w:t>
      </w:r>
    </w:p>
    <w:p w:rsidR="005C769D" w:rsidRPr="00E30A0F" w:rsidRDefault="005C769D" w:rsidP="005C769D">
      <w:pPr>
        <w:widowControl w:val="0"/>
        <w:shd w:val="clear" w:color="auto" w:fill="FFFFFF"/>
        <w:ind w:firstLine="567"/>
        <w:jc w:val="both"/>
        <w:rPr>
          <w:color w:val="000000"/>
        </w:rPr>
      </w:pPr>
      <w:r w:rsidRPr="00E30A0F">
        <w:rPr>
          <w:i/>
          <w:iCs/>
          <w:color w:val="000000"/>
        </w:rPr>
        <w:t xml:space="preserve">Бытовые дозиметры, </w:t>
      </w:r>
      <w:r w:rsidRPr="00E30A0F">
        <w:rPr>
          <w:color w:val="000000"/>
        </w:rPr>
        <w:t>например ИРД-02 и МС-04Б, выпускают</w:t>
      </w:r>
      <w:r w:rsidRPr="00E30A0F">
        <w:rPr>
          <w:color w:val="000000"/>
        </w:rPr>
        <w:softHyphen/>
        <w:t xml:space="preserve">ся в основном для населения и используются для измерения малых (на уровне фона) доз. </w:t>
      </w:r>
    </w:p>
    <w:p w:rsidR="005C769D" w:rsidRPr="00E30A0F" w:rsidRDefault="005C769D" w:rsidP="005C769D">
      <w:pPr>
        <w:widowControl w:val="0"/>
        <w:shd w:val="clear" w:color="auto" w:fill="FFFFFF"/>
        <w:ind w:firstLine="567"/>
        <w:jc w:val="both"/>
      </w:pPr>
      <w:r w:rsidRPr="00E30A0F">
        <w:rPr>
          <w:i/>
          <w:iCs/>
          <w:color w:val="000000"/>
        </w:rPr>
        <w:t xml:space="preserve">Профессиональные дозиметры </w:t>
      </w:r>
      <w:r w:rsidRPr="00E30A0F">
        <w:rPr>
          <w:color w:val="000000"/>
        </w:rPr>
        <w:t>использует, как правило, персонал ядерных объектов. Такие дозиметры, например ДКС-04, не позволяют измерять значения уровня естественного радиационного фона.</w:t>
      </w:r>
    </w:p>
    <w:p w:rsidR="005C769D" w:rsidRPr="00E30A0F" w:rsidRDefault="005C769D" w:rsidP="005C769D">
      <w:pPr>
        <w:widowControl w:val="0"/>
        <w:shd w:val="clear" w:color="auto" w:fill="FFFFFF"/>
        <w:ind w:firstLine="567"/>
        <w:jc w:val="both"/>
        <w:rPr>
          <w:color w:val="000000"/>
        </w:rPr>
      </w:pPr>
      <w:r w:rsidRPr="00E30A0F">
        <w:rPr>
          <w:color w:val="000000"/>
        </w:rPr>
        <w:t xml:space="preserve">В зависимости от назначения дозиметры подразделяются </w:t>
      </w:r>
      <w:proofErr w:type="gramStart"/>
      <w:r w:rsidRPr="00E30A0F">
        <w:rPr>
          <w:color w:val="000000"/>
        </w:rPr>
        <w:t>на</w:t>
      </w:r>
      <w:proofErr w:type="gramEnd"/>
      <w:r w:rsidRPr="00E30A0F">
        <w:rPr>
          <w:color w:val="000000"/>
        </w:rPr>
        <w:t xml:space="preserve"> инспекционные и индивидуальные. </w:t>
      </w:r>
      <w:r w:rsidRPr="00E30A0F">
        <w:rPr>
          <w:i/>
          <w:iCs/>
          <w:color w:val="000000"/>
        </w:rPr>
        <w:t xml:space="preserve">Инспекционные дозиметры </w:t>
      </w:r>
      <w:r w:rsidRPr="00E30A0F">
        <w:rPr>
          <w:color w:val="000000"/>
        </w:rPr>
        <w:t xml:space="preserve">предназначены для определения дозовых характеристик полей ионизирующего излучения и измеряют мощность </w:t>
      </w:r>
      <w:proofErr w:type="spellStart"/>
      <w:r w:rsidRPr="00E30A0F">
        <w:rPr>
          <w:color w:val="000000"/>
        </w:rPr>
        <w:t>амбиентной</w:t>
      </w:r>
      <w:proofErr w:type="spellEnd"/>
      <w:r w:rsidRPr="00E30A0F">
        <w:rPr>
          <w:color w:val="000000"/>
        </w:rPr>
        <w:t xml:space="preserve"> дозы. </w:t>
      </w:r>
    </w:p>
    <w:p w:rsidR="005C769D" w:rsidRPr="00E30A0F" w:rsidRDefault="005C769D" w:rsidP="005C769D">
      <w:pPr>
        <w:widowControl w:val="0"/>
        <w:shd w:val="clear" w:color="auto" w:fill="FFFFFF"/>
        <w:ind w:firstLine="567"/>
        <w:jc w:val="both"/>
      </w:pPr>
      <w:r w:rsidRPr="00E30A0F">
        <w:rPr>
          <w:i/>
          <w:iCs/>
          <w:color w:val="000000"/>
        </w:rPr>
        <w:t xml:space="preserve">Индивидуальные дозиметры </w:t>
      </w:r>
      <w:r w:rsidRPr="00E30A0F">
        <w:rPr>
          <w:color w:val="000000"/>
        </w:rPr>
        <w:t>должны находиться на теле человека и определять дозу, полученную конкретным человеком в поле ионизирующего излучения.</w:t>
      </w:r>
    </w:p>
    <w:p w:rsidR="005C769D" w:rsidRPr="00E30A0F" w:rsidRDefault="005C769D" w:rsidP="005C769D">
      <w:pPr>
        <w:widowControl w:val="0"/>
        <w:shd w:val="clear" w:color="auto" w:fill="FFFFFF"/>
        <w:ind w:firstLine="567"/>
        <w:jc w:val="both"/>
        <w:rPr>
          <w:color w:val="000000"/>
        </w:rPr>
      </w:pPr>
      <w:r w:rsidRPr="00E30A0F">
        <w:rPr>
          <w:color w:val="000000"/>
        </w:rPr>
        <w:t>При выборе дози</w:t>
      </w:r>
      <w:r w:rsidRPr="00E30A0F">
        <w:rPr>
          <w:color w:val="000000"/>
        </w:rPr>
        <w:softHyphen/>
        <w:t xml:space="preserve">метра необходимо руководствоваться не только целью решения конкретной задачи (диапазон измерений, измеряемая величина, точность и др.), но и информацией о том, прошел ли этот прибор государственные испытания и внесен ли он </w:t>
      </w:r>
      <w:proofErr w:type="gramStart"/>
      <w:r w:rsidRPr="00E30A0F">
        <w:rPr>
          <w:color w:val="000000"/>
        </w:rPr>
        <w:t>в</w:t>
      </w:r>
      <w:proofErr w:type="gramEnd"/>
      <w:r w:rsidRPr="00E30A0F">
        <w:rPr>
          <w:color w:val="000000"/>
        </w:rPr>
        <w:t xml:space="preserve"> Государственный реестр средств измерений.  </w:t>
      </w:r>
    </w:p>
    <w:p w:rsidR="005C769D" w:rsidRPr="00E30A0F" w:rsidRDefault="005C769D" w:rsidP="005C769D">
      <w:pPr>
        <w:widowControl w:val="0"/>
        <w:shd w:val="clear" w:color="auto" w:fill="FFFFFF"/>
        <w:ind w:firstLine="567"/>
        <w:jc w:val="both"/>
      </w:pPr>
      <w:r w:rsidRPr="00E30A0F">
        <w:t xml:space="preserve">Измерения  мощности эквивалентной дозы гамма-излучения должны выполняться в соответствии с Методикой выполнения измерений мощности эквивалентной дозы (МЭД) гамма-излучения дозиметрами и дозиметрами-радиометрами  при  проведении  радиационного  контроля  территорий,  предприятий,  рабочих  мест, лесных и сельскохозяйственных угодий, зданий, сооружений, техники, транспорта, металлолома и </w:t>
      </w:r>
      <w:r w:rsidRPr="00E30A0F">
        <w:lastRenderedPageBreak/>
        <w:t>т.д. (МВИ</w:t>
      </w:r>
      <w:proofErr w:type="gramStart"/>
      <w:r w:rsidRPr="00E30A0F">
        <w:t>.М</w:t>
      </w:r>
      <w:proofErr w:type="gramEnd"/>
      <w:r w:rsidRPr="00E30A0F">
        <w:t>Н 2513-2006).</w:t>
      </w:r>
    </w:p>
    <w:p w:rsidR="005C769D" w:rsidRPr="00E30A0F" w:rsidRDefault="005C769D" w:rsidP="005C769D">
      <w:pPr>
        <w:widowControl w:val="0"/>
        <w:shd w:val="clear" w:color="auto" w:fill="FFFFFF"/>
        <w:ind w:firstLine="567"/>
        <w:jc w:val="both"/>
      </w:pPr>
      <w:r w:rsidRPr="00E30A0F">
        <w:rPr>
          <w:b/>
          <w:color w:val="000000"/>
        </w:rPr>
        <w:t xml:space="preserve">При </w:t>
      </w:r>
      <w:r w:rsidRPr="00E30A0F">
        <w:rPr>
          <w:b/>
          <w:bCs/>
          <w:color w:val="000000"/>
        </w:rPr>
        <w:t xml:space="preserve">обследовании территории </w:t>
      </w:r>
      <w:r w:rsidRPr="00E30A0F">
        <w:rPr>
          <w:color w:val="000000"/>
        </w:rPr>
        <w:t xml:space="preserve">измерение МЭД проводят на высоте </w:t>
      </w:r>
      <w:smartTag w:uri="urn:schemas-microsoft-com:office:smarttags" w:element="metricconverter">
        <w:smartTagPr>
          <w:attr w:name="ProductID" w:val="1 м"/>
        </w:smartTagPr>
        <w:r w:rsidRPr="00E30A0F">
          <w:rPr>
            <w:color w:val="000000"/>
          </w:rPr>
          <w:t>1 м</w:t>
        </w:r>
      </w:smartTag>
      <w:r w:rsidRPr="00E30A0F">
        <w:rPr>
          <w:color w:val="000000"/>
        </w:rPr>
        <w:t xml:space="preserve"> от поверхности. При проведении </w:t>
      </w:r>
      <w:proofErr w:type="spellStart"/>
      <w:r w:rsidRPr="00E30A0F">
        <w:rPr>
          <w:color w:val="000000"/>
        </w:rPr>
        <w:t>преддезактивационного</w:t>
      </w:r>
      <w:proofErr w:type="spellEnd"/>
      <w:r w:rsidRPr="00E30A0F">
        <w:rPr>
          <w:color w:val="000000"/>
        </w:rPr>
        <w:t xml:space="preserve"> обследования для участков с повышенным радиационным фоном дополнительно проводят измерения МЭД на высоте 2–3 см от поверхности.  При обследовании зданий особое внимание следует обратить на крыши, водостоки, входы и выходы вентиляционных систем, щели, выбоины и т.д., где возможно скопление радиоактивных веществ. При радиационном обследовании земель лесного фонда дополнительно проводят измерения МЭД на высоте 3–4 см от поверхности в точках отбора проб. </w:t>
      </w:r>
    </w:p>
    <w:p w:rsidR="005C769D" w:rsidRPr="00E30A0F" w:rsidRDefault="005C769D" w:rsidP="005C769D">
      <w:pPr>
        <w:widowControl w:val="0"/>
        <w:shd w:val="clear" w:color="auto" w:fill="FFFFFF"/>
        <w:ind w:firstLine="567"/>
        <w:jc w:val="both"/>
      </w:pPr>
      <w:r w:rsidRPr="00E30A0F">
        <w:rPr>
          <w:b/>
          <w:color w:val="000000"/>
        </w:rPr>
        <w:t xml:space="preserve">При </w:t>
      </w:r>
      <w:r w:rsidRPr="00E30A0F">
        <w:rPr>
          <w:b/>
          <w:bCs/>
          <w:color w:val="000000"/>
        </w:rPr>
        <w:t xml:space="preserve">обследовании зданий и сооружений </w:t>
      </w:r>
      <w:r w:rsidRPr="00E30A0F">
        <w:rPr>
          <w:color w:val="000000"/>
        </w:rPr>
        <w:t xml:space="preserve">измеряют МЭД в каждом помещении (комнате) в пяти точках на высоте </w:t>
      </w:r>
      <w:smartTag w:uri="urn:schemas-microsoft-com:office:smarttags" w:element="metricconverter">
        <w:smartTagPr>
          <w:attr w:name="ProductID" w:val="1 м"/>
        </w:smartTagPr>
        <w:r w:rsidRPr="00E30A0F">
          <w:rPr>
            <w:color w:val="000000"/>
          </w:rPr>
          <w:t>1 м</w:t>
        </w:r>
      </w:smartTag>
      <w:r w:rsidRPr="00E30A0F">
        <w:rPr>
          <w:color w:val="000000"/>
        </w:rPr>
        <w:t xml:space="preserve"> над уровнем пола (четыре измерения по углам помещения и одно в центре).</w:t>
      </w:r>
    </w:p>
    <w:p w:rsidR="005C769D" w:rsidRPr="00E30A0F" w:rsidRDefault="005C769D" w:rsidP="005C769D">
      <w:pPr>
        <w:widowControl w:val="0"/>
        <w:shd w:val="clear" w:color="auto" w:fill="FFFFFF"/>
        <w:ind w:firstLine="567"/>
        <w:jc w:val="both"/>
      </w:pPr>
      <w:r w:rsidRPr="00E30A0F">
        <w:rPr>
          <w:b/>
          <w:bCs/>
          <w:color w:val="000000"/>
        </w:rPr>
        <w:t>Обследование оборудования, техники, транспортных сре</w:t>
      </w:r>
      <w:proofErr w:type="gramStart"/>
      <w:r w:rsidRPr="00E30A0F">
        <w:rPr>
          <w:b/>
          <w:bCs/>
          <w:color w:val="000000"/>
        </w:rPr>
        <w:t xml:space="preserve">дств </w:t>
      </w:r>
      <w:r w:rsidRPr="00E30A0F">
        <w:rPr>
          <w:color w:val="000000"/>
        </w:rPr>
        <w:t>вкл</w:t>
      </w:r>
      <w:proofErr w:type="gramEnd"/>
      <w:r w:rsidRPr="00E30A0F">
        <w:rPr>
          <w:color w:val="000000"/>
        </w:rPr>
        <w:t>ючает измерение МЭД в характерных точках (кабина водителя, салон автомобиля, рабочее место обслуживающего персонала и т.д.).</w:t>
      </w:r>
    </w:p>
    <w:p w:rsidR="005C769D" w:rsidRPr="00E30A0F" w:rsidRDefault="005C769D" w:rsidP="005C769D">
      <w:pPr>
        <w:widowControl w:val="0"/>
        <w:shd w:val="clear" w:color="auto" w:fill="FFFFFF"/>
        <w:ind w:firstLine="567"/>
        <w:jc w:val="both"/>
      </w:pPr>
      <w:r w:rsidRPr="00E30A0F">
        <w:rPr>
          <w:b/>
          <w:bCs/>
          <w:color w:val="000000"/>
        </w:rPr>
        <w:t xml:space="preserve">Обследование металлолома и твердых отходов </w:t>
      </w:r>
      <w:r w:rsidRPr="00E30A0F">
        <w:rPr>
          <w:color w:val="000000"/>
        </w:rPr>
        <w:t>производят вблизи поверхности (на расстоянии не более 0,1  м) партии (фрагмента) металлолома (за вычетом величины природного фона).</w:t>
      </w:r>
    </w:p>
    <w:p w:rsidR="005C769D" w:rsidRPr="00E30A0F" w:rsidRDefault="005C769D" w:rsidP="005C769D">
      <w:pPr>
        <w:widowControl w:val="0"/>
        <w:shd w:val="clear" w:color="auto" w:fill="FFFFFF"/>
        <w:ind w:firstLine="567"/>
        <w:jc w:val="both"/>
      </w:pPr>
      <w:r w:rsidRPr="00E30A0F">
        <w:rPr>
          <w:b/>
          <w:color w:val="000000"/>
        </w:rPr>
        <w:t>Измерение МЭД на</w:t>
      </w:r>
      <w:r w:rsidRPr="00E30A0F">
        <w:rPr>
          <w:color w:val="000000"/>
        </w:rPr>
        <w:t xml:space="preserve"> </w:t>
      </w:r>
      <w:proofErr w:type="spellStart"/>
      <w:r w:rsidRPr="00E30A0F">
        <w:rPr>
          <w:b/>
          <w:bCs/>
          <w:color w:val="000000"/>
        </w:rPr>
        <w:t>реперной</w:t>
      </w:r>
      <w:proofErr w:type="spellEnd"/>
      <w:r w:rsidRPr="00E30A0F">
        <w:rPr>
          <w:b/>
          <w:bCs/>
          <w:color w:val="000000"/>
        </w:rPr>
        <w:t xml:space="preserve"> площадке </w:t>
      </w:r>
      <w:r w:rsidRPr="00E30A0F">
        <w:rPr>
          <w:color w:val="000000"/>
        </w:rPr>
        <w:t xml:space="preserve">дозиметрических постов сети наблюдения проводят на расстоянии </w:t>
      </w:r>
      <w:smartTag w:uri="urn:schemas-microsoft-com:office:smarttags" w:element="metricconverter">
        <w:smartTagPr>
          <w:attr w:name="ProductID" w:val="1 м"/>
        </w:smartTagPr>
        <w:r w:rsidRPr="00E30A0F">
          <w:rPr>
            <w:color w:val="000000"/>
          </w:rPr>
          <w:t>1 м</w:t>
        </w:r>
      </w:smartTag>
      <w:r w:rsidRPr="00E30A0F">
        <w:rPr>
          <w:color w:val="000000"/>
        </w:rPr>
        <w:t xml:space="preserve"> от поверхности земли.</w:t>
      </w:r>
    </w:p>
    <w:p w:rsidR="005C769D" w:rsidRPr="00E30A0F" w:rsidRDefault="005C769D" w:rsidP="005C769D">
      <w:pPr>
        <w:pStyle w:val="33"/>
        <w:widowControl w:val="0"/>
        <w:spacing w:after="0"/>
        <w:ind w:firstLine="567"/>
        <w:jc w:val="both"/>
        <w:rPr>
          <w:sz w:val="24"/>
          <w:szCs w:val="24"/>
        </w:rPr>
      </w:pPr>
      <w:r w:rsidRPr="00E30A0F">
        <w:rPr>
          <w:b/>
          <w:bCs/>
          <w:sz w:val="24"/>
          <w:szCs w:val="24"/>
        </w:rPr>
        <w:t xml:space="preserve">Цель работы: </w:t>
      </w:r>
      <w:r w:rsidRPr="00E30A0F">
        <w:rPr>
          <w:sz w:val="24"/>
          <w:szCs w:val="24"/>
        </w:rPr>
        <w:t>приобрести навыки работы с дозиметрическими приборами.</w:t>
      </w:r>
    </w:p>
    <w:p w:rsidR="005C769D" w:rsidRPr="00E30A0F" w:rsidRDefault="005C769D" w:rsidP="005C769D">
      <w:pPr>
        <w:pStyle w:val="31"/>
        <w:widowControl w:val="0"/>
        <w:spacing w:line="240" w:lineRule="auto"/>
        <w:ind w:firstLine="567"/>
        <w:jc w:val="both"/>
        <w:rPr>
          <w:caps/>
          <w:sz w:val="24"/>
          <w:szCs w:val="24"/>
        </w:rPr>
      </w:pPr>
      <w:r w:rsidRPr="00E30A0F">
        <w:rPr>
          <w:b/>
          <w:sz w:val="24"/>
          <w:szCs w:val="24"/>
        </w:rPr>
        <w:t xml:space="preserve">Материалы и оборудование: </w:t>
      </w:r>
      <w:r w:rsidRPr="00E30A0F">
        <w:rPr>
          <w:sz w:val="24"/>
          <w:szCs w:val="24"/>
        </w:rPr>
        <w:t>дозиметр-радиометр МКС-АТ6130, дозиметры ДБГ-06Т и ДРГ-01Т, бытовые дозиметры-радиометры</w:t>
      </w:r>
      <w:r w:rsidRPr="00E30A0F">
        <w:rPr>
          <w:caps/>
          <w:sz w:val="24"/>
          <w:szCs w:val="24"/>
        </w:rPr>
        <w:t xml:space="preserve"> АНРИ-01-02 «Сосна», РКСБ-104, </w:t>
      </w:r>
      <w:r w:rsidRPr="00E30A0F">
        <w:rPr>
          <w:sz w:val="24"/>
          <w:szCs w:val="24"/>
        </w:rPr>
        <w:t>индивидуальные дозиметры.</w:t>
      </w:r>
    </w:p>
    <w:p w:rsidR="005C769D" w:rsidRPr="00E30A0F" w:rsidRDefault="005C769D" w:rsidP="005C769D">
      <w:pPr>
        <w:pStyle w:val="31"/>
        <w:widowControl w:val="0"/>
        <w:spacing w:line="240" w:lineRule="auto"/>
        <w:ind w:firstLine="709"/>
        <w:jc w:val="both"/>
        <w:rPr>
          <w:b/>
          <w:sz w:val="24"/>
          <w:szCs w:val="24"/>
        </w:rPr>
      </w:pPr>
    </w:p>
    <w:p w:rsidR="005C769D" w:rsidRPr="00E30A0F" w:rsidRDefault="005C769D" w:rsidP="005C769D">
      <w:pPr>
        <w:pStyle w:val="31"/>
        <w:widowControl w:val="0"/>
        <w:spacing w:line="240" w:lineRule="auto"/>
        <w:ind w:firstLine="0"/>
        <w:jc w:val="center"/>
        <w:rPr>
          <w:b/>
          <w:sz w:val="24"/>
          <w:szCs w:val="24"/>
        </w:rPr>
      </w:pPr>
      <w:r w:rsidRPr="00E30A0F">
        <w:rPr>
          <w:b/>
          <w:spacing w:val="30"/>
          <w:sz w:val="24"/>
          <w:szCs w:val="24"/>
        </w:rPr>
        <w:t>Задание</w:t>
      </w:r>
      <w:r w:rsidRPr="00E30A0F">
        <w:rPr>
          <w:b/>
          <w:sz w:val="24"/>
          <w:szCs w:val="24"/>
        </w:rPr>
        <w:t xml:space="preserve"> 2.1. Измерение</w:t>
      </w:r>
      <w:r w:rsidRPr="00E30A0F">
        <w:rPr>
          <w:b/>
          <w:caps/>
          <w:sz w:val="24"/>
          <w:szCs w:val="24"/>
        </w:rPr>
        <w:t xml:space="preserve"> </w:t>
      </w:r>
      <w:r w:rsidRPr="00E30A0F">
        <w:rPr>
          <w:b/>
          <w:sz w:val="24"/>
          <w:szCs w:val="24"/>
        </w:rPr>
        <w:t xml:space="preserve">мощности эквивалентной дозы </w:t>
      </w:r>
    </w:p>
    <w:p w:rsidR="005C769D" w:rsidRPr="00E30A0F" w:rsidRDefault="005C769D" w:rsidP="005C769D">
      <w:pPr>
        <w:pStyle w:val="31"/>
        <w:widowControl w:val="0"/>
        <w:tabs>
          <w:tab w:val="left" w:pos="1990"/>
          <w:tab w:val="center" w:pos="3062"/>
        </w:tabs>
        <w:spacing w:line="240" w:lineRule="auto"/>
        <w:ind w:firstLine="0"/>
        <w:jc w:val="center"/>
        <w:rPr>
          <w:b/>
          <w:sz w:val="24"/>
          <w:szCs w:val="24"/>
        </w:rPr>
      </w:pPr>
      <w:r w:rsidRPr="00E30A0F">
        <w:rPr>
          <w:b/>
          <w:sz w:val="24"/>
          <w:szCs w:val="24"/>
        </w:rPr>
        <w:t>дозиметром ДБГ-06Т</w:t>
      </w:r>
    </w:p>
    <w:p w:rsidR="005C769D" w:rsidRPr="00E30A0F" w:rsidRDefault="005C769D" w:rsidP="005C769D">
      <w:pPr>
        <w:widowControl w:val="0"/>
        <w:shd w:val="clear" w:color="auto" w:fill="FFFFFF"/>
        <w:autoSpaceDE w:val="0"/>
        <w:autoSpaceDN w:val="0"/>
        <w:adjustRightInd w:val="0"/>
        <w:ind w:firstLine="709"/>
        <w:jc w:val="both"/>
        <w:rPr>
          <w:color w:val="000000"/>
        </w:rPr>
      </w:pP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Носимый дозиметр мощ</w:t>
      </w:r>
      <w:r w:rsidRPr="00E30A0F">
        <w:rPr>
          <w:color w:val="000000"/>
        </w:rPr>
        <w:softHyphen/>
        <w:t>ности эквивалентной дозы окружающей среды и мощности экспозиционной дозы фотонного излучения с цифровой инди</w:t>
      </w:r>
      <w:r w:rsidRPr="00E30A0F">
        <w:rPr>
          <w:color w:val="000000"/>
        </w:rPr>
        <w:softHyphen/>
        <w:t>кацией показаний применяется для оперативного группового контроля мощности эквивалентной дозы окружающей среды и мощности экспозиционной дозы работниками служб радиационной безопасности, дефектоскопических лабораторий, санитарно-эпиде</w:t>
      </w:r>
      <w:r w:rsidRPr="00E30A0F">
        <w:rPr>
          <w:color w:val="000000"/>
        </w:rPr>
        <w:softHyphen/>
        <w:t>миологи</w:t>
      </w:r>
      <w:r w:rsidRPr="00E30A0F">
        <w:rPr>
          <w:color w:val="000000"/>
        </w:rPr>
        <w:softHyphen/>
        <w:t>ческих станций и т. д.</w:t>
      </w: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
          <w:bCs/>
          <w:color w:val="000000"/>
        </w:rPr>
        <w:t xml:space="preserve">Технические характеристики. </w:t>
      </w:r>
      <w:r w:rsidRPr="00E30A0F">
        <w:rPr>
          <w:bCs/>
          <w:color w:val="000000"/>
        </w:rPr>
        <w:t>Дозиметр обеспечивает измерение мощности эквивалентной дозы окружающей среды и мощности экспозиционной дозы фотонного излучения в интервале энергий фотонов от 0,05 до 3,0 МэВ.</w:t>
      </w: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Дозиметр обеспечивает измерение мощности дозы в двух режимах работы: </w:t>
      </w:r>
      <w:r w:rsidRPr="00E30A0F">
        <w:rPr>
          <w:b/>
          <w:bCs/>
          <w:color w:val="000000"/>
        </w:rPr>
        <w:t>"Измерение"</w:t>
      </w:r>
      <w:r w:rsidRPr="00E30A0F">
        <w:rPr>
          <w:bCs/>
          <w:color w:val="000000"/>
        </w:rPr>
        <w:t xml:space="preserve"> и </w:t>
      </w:r>
      <w:r w:rsidRPr="00E30A0F">
        <w:rPr>
          <w:b/>
          <w:bCs/>
          <w:color w:val="000000"/>
        </w:rPr>
        <w:t>"Поиск"</w:t>
      </w:r>
      <w:r w:rsidRPr="00E30A0F">
        <w:rPr>
          <w:bCs/>
          <w:color w:val="000000"/>
        </w:rPr>
        <w:t xml:space="preserve">. В режиме </w:t>
      </w:r>
      <w:r w:rsidRPr="00E30A0F">
        <w:rPr>
          <w:b/>
          <w:bCs/>
          <w:color w:val="000000"/>
        </w:rPr>
        <w:t>"Измерение"</w:t>
      </w:r>
      <w:r w:rsidRPr="00E30A0F">
        <w:rPr>
          <w:bCs/>
          <w:color w:val="000000"/>
        </w:rPr>
        <w:t xml:space="preserve"> дозиметр обеспечивает измерение мощности эквивалентной дозы окружающей среды в диапазоне от 0,10 до 99,99 </w:t>
      </w:r>
      <w:proofErr w:type="spellStart"/>
      <w:r w:rsidRPr="00E30A0F">
        <w:rPr>
          <w:bCs/>
          <w:color w:val="000000"/>
        </w:rPr>
        <w:t>мкЗв</w:t>
      </w:r>
      <w:proofErr w:type="spellEnd"/>
      <w:r w:rsidRPr="00E30A0F">
        <w:rPr>
          <w:bCs/>
          <w:color w:val="000000"/>
        </w:rPr>
        <w:t xml:space="preserve">/ч или мощности экспозиционной дозы в диапазоне от 0,010 до 9,999 </w:t>
      </w:r>
      <w:proofErr w:type="spellStart"/>
      <w:r w:rsidRPr="00E30A0F">
        <w:rPr>
          <w:bCs/>
          <w:color w:val="000000"/>
        </w:rPr>
        <w:t>мР</w:t>
      </w:r>
      <w:proofErr w:type="spellEnd"/>
      <w:r w:rsidRPr="00E30A0F">
        <w:rPr>
          <w:bCs/>
          <w:color w:val="000000"/>
        </w:rPr>
        <w:t xml:space="preserve">/ч, в режиме </w:t>
      </w:r>
      <w:r w:rsidRPr="00E30A0F">
        <w:rPr>
          <w:b/>
          <w:bCs/>
          <w:color w:val="000000"/>
        </w:rPr>
        <w:t>"Поиск"</w:t>
      </w:r>
      <w:r w:rsidRPr="00E30A0F">
        <w:rPr>
          <w:bCs/>
          <w:color w:val="000000"/>
        </w:rPr>
        <w:t xml:space="preserve"> – от 1,0 </w:t>
      </w:r>
      <w:proofErr w:type="gramStart"/>
      <w:r w:rsidRPr="00E30A0F">
        <w:rPr>
          <w:bCs/>
          <w:color w:val="000000"/>
        </w:rPr>
        <w:t>до</w:t>
      </w:r>
      <w:proofErr w:type="gramEnd"/>
      <w:r w:rsidRPr="00E30A0F">
        <w:rPr>
          <w:bCs/>
          <w:color w:val="000000"/>
        </w:rPr>
        <w:t xml:space="preserve"> 999,9 </w:t>
      </w:r>
      <w:proofErr w:type="spellStart"/>
      <w:r w:rsidRPr="00E30A0F">
        <w:rPr>
          <w:bCs/>
          <w:color w:val="000000"/>
        </w:rPr>
        <w:t>мкЗв</w:t>
      </w:r>
      <w:proofErr w:type="spellEnd"/>
      <w:r w:rsidRPr="00E30A0F">
        <w:rPr>
          <w:bCs/>
          <w:color w:val="000000"/>
        </w:rPr>
        <w:t xml:space="preserve">/ч или от 0,10 до 99,99 </w:t>
      </w:r>
      <w:proofErr w:type="spellStart"/>
      <w:r w:rsidRPr="00E30A0F">
        <w:rPr>
          <w:bCs/>
          <w:color w:val="000000"/>
        </w:rPr>
        <w:t>мР</w:t>
      </w:r>
      <w:proofErr w:type="spellEnd"/>
      <w:r w:rsidRPr="00E30A0F">
        <w:rPr>
          <w:bCs/>
          <w:color w:val="000000"/>
        </w:rPr>
        <w:t>/ч соответственно.</w:t>
      </w: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Время измерения в режиме работы </w:t>
      </w:r>
      <w:r w:rsidRPr="00E30A0F">
        <w:rPr>
          <w:b/>
          <w:bCs/>
          <w:color w:val="000000"/>
        </w:rPr>
        <w:t>"Измерение"</w:t>
      </w:r>
      <w:r w:rsidRPr="00E30A0F">
        <w:rPr>
          <w:bCs/>
          <w:color w:val="000000"/>
        </w:rPr>
        <w:t xml:space="preserve"> не превышает    40 с, в режиме работы </w:t>
      </w:r>
      <w:r w:rsidRPr="00E30A0F">
        <w:rPr>
          <w:b/>
          <w:bCs/>
          <w:color w:val="000000"/>
        </w:rPr>
        <w:t>"Поиск"</w:t>
      </w:r>
      <w:r w:rsidRPr="00E30A0F">
        <w:rPr>
          <w:bCs/>
          <w:color w:val="000000"/>
        </w:rPr>
        <w:t xml:space="preserve"> – 4 </w:t>
      </w:r>
      <w:proofErr w:type="gramStart"/>
      <w:r w:rsidRPr="00E30A0F">
        <w:rPr>
          <w:bCs/>
          <w:color w:val="000000"/>
        </w:rPr>
        <w:t>с</w:t>
      </w:r>
      <w:proofErr w:type="gramEnd"/>
      <w:r w:rsidRPr="00E30A0F">
        <w:rPr>
          <w:bCs/>
          <w:color w:val="000000"/>
        </w:rPr>
        <w:t>.</w:t>
      </w: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Время установления рабочего режима – не более 10 </w:t>
      </w:r>
      <w:proofErr w:type="gramStart"/>
      <w:r w:rsidRPr="00E30A0F">
        <w:rPr>
          <w:bCs/>
          <w:color w:val="000000"/>
        </w:rPr>
        <w:t>с</w:t>
      </w:r>
      <w:proofErr w:type="gramEnd"/>
      <w:r w:rsidRPr="00E30A0F">
        <w:rPr>
          <w:bCs/>
          <w:color w:val="000000"/>
        </w:rPr>
        <w:t>.</w:t>
      </w:r>
    </w:p>
    <w:p w:rsidR="005C769D" w:rsidRPr="00E30A0F" w:rsidRDefault="005C769D" w:rsidP="005C769D">
      <w:pPr>
        <w:widowControl w:val="0"/>
        <w:shd w:val="clear" w:color="auto" w:fill="FFFFFF"/>
        <w:autoSpaceDE w:val="0"/>
        <w:autoSpaceDN w:val="0"/>
        <w:adjustRightInd w:val="0"/>
        <w:ind w:firstLine="567"/>
        <w:jc w:val="both"/>
        <w:rPr>
          <w:bCs/>
          <w:color w:val="000000"/>
          <w:spacing w:val="-4"/>
        </w:rPr>
      </w:pPr>
      <w:r w:rsidRPr="00E30A0F">
        <w:rPr>
          <w:bCs/>
          <w:color w:val="000000"/>
          <w:spacing w:val="-4"/>
        </w:rPr>
        <w:t>В качестве источника питания в дозиметре используется гальванический элемент типа "Корунд" (возможно использование аккумуляторов).</w:t>
      </w: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Масса дозиметра без источника питания не превышает </w:t>
      </w:r>
      <w:smartTag w:uri="urn:schemas-microsoft-com:office:smarttags" w:element="metricconverter">
        <w:smartTagPr>
          <w:attr w:name="ProductID" w:val="0,6 кг"/>
        </w:smartTagPr>
        <w:r w:rsidRPr="00E30A0F">
          <w:rPr>
            <w:bCs/>
            <w:color w:val="000000"/>
          </w:rPr>
          <w:t>0,6 кг</w:t>
        </w:r>
      </w:smartTag>
      <w:r w:rsidRPr="00E30A0F">
        <w:rPr>
          <w:bCs/>
          <w:color w:val="000000"/>
        </w:rPr>
        <w:t>.</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rPr>
          <w:color w:val="000000"/>
        </w:rPr>
        <w:t>Регистрация уровней мощности эквивалентной дозы и экс</w:t>
      </w:r>
      <w:r w:rsidRPr="00E30A0F">
        <w:rPr>
          <w:color w:val="000000"/>
        </w:rPr>
        <w:softHyphen/>
        <w:t>позиционной дозы осуществляется двумя раздельными груп</w:t>
      </w:r>
      <w:r w:rsidRPr="00E30A0F">
        <w:rPr>
          <w:color w:val="000000"/>
        </w:rPr>
        <w:softHyphen/>
        <w:t>пами газоразрядных счетчиков с различными корректирую</w:t>
      </w:r>
      <w:r w:rsidRPr="00E30A0F">
        <w:rPr>
          <w:color w:val="000000"/>
        </w:rPr>
        <w:softHyphen/>
        <w:t>щими фильтрами. Каждая группа включает два газоразряд</w:t>
      </w:r>
      <w:r w:rsidRPr="00E30A0F">
        <w:rPr>
          <w:color w:val="000000"/>
        </w:rPr>
        <w:softHyphen/>
        <w:t>ных счетчика СБМ-20.</w:t>
      </w:r>
    </w:p>
    <w:p w:rsidR="005C769D" w:rsidRPr="00E30A0F" w:rsidRDefault="005C769D" w:rsidP="005C769D">
      <w:pPr>
        <w:widowControl w:val="0"/>
        <w:jc w:val="center"/>
        <w:rPr>
          <w:b/>
        </w:rPr>
      </w:pPr>
      <w:r w:rsidRPr="00E30A0F">
        <w:rPr>
          <w:b/>
        </w:rPr>
        <w:lastRenderedPageBreak/>
        <w:t>Выполнение работы</w:t>
      </w:r>
    </w:p>
    <w:p w:rsidR="005C769D" w:rsidRPr="00E30A0F" w:rsidRDefault="005C769D" w:rsidP="005C769D">
      <w:pPr>
        <w:widowControl w:val="0"/>
        <w:shd w:val="clear" w:color="auto" w:fill="FFFFFF"/>
        <w:autoSpaceDE w:val="0"/>
        <w:autoSpaceDN w:val="0"/>
        <w:adjustRightInd w:val="0"/>
        <w:ind w:firstLine="709"/>
        <w:jc w:val="both"/>
        <w:rPr>
          <w:b/>
          <w:bCs/>
          <w:color w:val="000000"/>
        </w:rPr>
      </w:pP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1. Подготовьте дозиметр к работе: </w:t>
      </w:r>
    </w:p>
    <w:p w:rsidR="005C769D" w:rsidRPr="00E30A0F" w:rsidRDefault="005C769D" w:rsidP="005C769D">
      <w:pPr>
        <w:widowControl w:val="0"/>
        <w:shd w:val="clear" w:color="auto" w:fill="FFFFFF"/>
        <w:autoSpaceDE w:val="0"/>
        <w:autoSpaceDN w:val="0"/>
        <w:adjustRightInd w:val="0"/>
        <w:ind w:firstLine="567"/>
        <w:jc w:val="both"/>
        <w:rPr>
          <w:highlight w:val="yellow"/>
        </w:rPr>
      </w:pPr>
      <w:r w:rsidRPr="00E30A0F">
        <w:rPr>
          <w:color w:val="000000"/>
        </w:rPr>
        <w:t>- подсоедините, соблюдая полярность, элемент питания;</w:t>
      </w:r>
    </w:p>
    <w:p w:rsidR="005C769D" w:rsidRPr="00E30A0F" w:rsidRDefault="005C769D" w:rsidP="005C769D">
      <w:pPr>
        <w:widowControl w:val="0"/>
        <w:shd w:val="clear" w:color="auto" w:fill="FFFFFF"/>
        <w:autoSpaceDE w:val="0"/>
        <w:autoSpaceDN w:val="0"/>
        <w:adjustRightInd w:val="0"/>
        <w:ind w:firstLine="567"/>
        <w:jc w:val="both"/>
        <w:rPr>
          <w:color w:val="000000"/>
          <w:highlight w:val="yellow"/>
        </w:rPr>
      </w:pPr>
      <w:r w:rsidRPr="00E30A0F">
        <w:rPr>
          <w:color w:val="000000"/>
        </w:rPr>
        <w:t>- включите дозиметр и проведите контроль работоспособности при</w:t>
      </w:r>
      <w:r w:rsidRPr="00E30A0F">
        <w:rPr>
          <w:color w:val="000000"/>
        </w:rPr>
        <w:softHyphen/>
        <w:t xml:space="preserve">бора. Для чего установите переключатель </w:t>
      </w:r>
      <w:proofErr w:type="spellStart"/>
      <w:r w:rsidRPr="00E30A0F">
        <w:rPr>
          <w:color w:val="000000"/>
        </w:rPr>
        <w:t>поддиапазонов</w:t>
      </w:r>
      <w:proofErr w:type="spellEnd"/>
      <w:r w:rsidRPr="00E30A0F">
        <w:rPr>
          <w:color w:val="000000"/>
        </w:rPr>
        <w:t xml:space="preserve"> в положение </w:t>
      </w:r>
      <w:r w:rsidRPr="00E30A0F">
        <w:rPr>
          <w:b/>
          <w:color w:val="000000"/>
        </w:rPr>
        <w:t>«</w:t>
      </w:r>
      <w:proofErr w:type="spellStart"/>
      <w:r w:rsidRPr="00E30A0F">
        <w:rPr>
          <w:b/>
          <w:color w:val="000000"/>
        </w:rPr>
        <w:t>мкЗв</w:t>
      </w:r>
      <w:proofErr w:type="spellEnd"/>
      <w:r w:rsidRPr="00E30A0F">
        <w:rPr>
          <w:b/>
          <w:color w:val="000000"/>
        </w:rPr>
        <w:t>/ч»</w:t>
      </w:r>
      <w:r w:rsidRPr="00E30A0F">
        <w:rPr>
          <w:color w:val="000000"/>
        </w:rPr>
        <w:t xml:space="preserve"> или </w:t>
      </w:r>
      <w:r w:rsidRPr="00E30A0F">
        <w:rPr>
          <w:b/>
          <w:color w:val="000000"/>
        </w:rPr>
        <w:t>«</w:t>
      </w:r>
      <w:proofErr w:type="gramStart"/>
      <w:r w:rsidRPr="00E30A0F">
        <w:rPr>
          <w:b/>
          <w:color w:val="000000"/>
        </w:rPr>
        <w:t>Р</w:t>
      </w:r>
      <w:proofErr w:type="gramEnd"/>
      <w:r w:rsidRPr="00E30A0F">
        <w:rPr>
          <w:b/>
          <w:color w:val="000000"/>
        </w:rPr>
        <w:t>/ч»</w:t>
      </w:r>
      <w:r w:rsidRPr="00E30A0F">
        <w:rPr>
          <w:color w:val="000000"/>
        </w:rPr>
        <w:t>, а пере</w:t>
      </w:r>
      <w:r w:rsidRPr="00E30A0F">
        <w:rPr>
          <w:color w:val="000000"/>
        </w:rPr>
        <w:softHyphen/>
        <w:t xml:space="preserve">ключатель режимов работы – в положение </w:t>
      </w:r>
      <w:r w:rsidRPr="00E30A0F">
        <w:rPr>
          <w:b/>
          <w:color w:val="000000"/>
        </w:rPr>
        <w:t>«Контр.»</w:t>
      </w:r>
      <w:r w:rsidRPr="00E30A0F">
        <w:rPr>
          <w:color w:val="000000"/>
        </w:rPr>
        <w:t>. Осу</w:t>
      </w:r>
      <w:r w:rsidRPr="00E30A0F">
        <w:rPr>
          <w:color w:val="000000"/>
        </w:rPr>
        <w:softHyphen/>
        <w:t xml:space="preserve">ществите сброс показаний нажатием кнопки </w:t>
      </w:r>
      <w:r w:rsidRPr="00E30A0F">
        <w:rPr>
          <w:b/>
          <w:color w:val="000000"/>
        </w:rPr>
        <w:t>СБРОС</w:t>
      </w:r>
      <w:r w:rsidRPr="00E30A0F">
        <w:rPr>
          <w:color w:val="000000"/>
        </w:rPr>
        <w:t>. На цифровом табло при правильном функционировании счетных устройств дозиметра и пригодности источника питания долж</w:t>
      </w:r>
      <w:r w:rsidRPr="00E30A0F">
        <w:rPr>
          <w:color w:val="000000"/>
        </w:rPr>
        <w:softHyphen/>
        <w:t>но устойчиво отображаться число 0515 (без учета запятых).</w:t>
      </w:r>
    </w:p>
    <w:p w:rsidR="005C769D" w:rsidRPr="00E30A0F" w:rsidRDefault="005C769D" w:rsidP="005C769D">
      <w:pPr>
        <w:widowControl w:val="0"/>
        <w:shd w:val="clear" w:color="auto" w:fill="FFFFFF"/>
        <w:ind w:firstLine="567"/>
      </w:pPr>
      <w:r w:rsidRPr="00E30A0F">
        <w:rPr>
          <w:bCs/>
          <w:color w:val="000000"/>
        </w:rPr>
        <w:t>2.</w:t>
      </w:r>
      <w:r w:rsidRPr="00E30A0F">
        <w:rPr>
          <w:b/>
          <w:bCs/>
          <w:color w:val="000000"/>
        </w:rPr>
        <w:t xml:space="preserve"> </w:t>
      </w:r>
      <w:r w:rsidRPr="00E30A0F">
        <w:rPr>
          <w:bCs/>
          <w:color w:val="000000"/>
        </w:rPr>
        <w:t>Выполните измерения в следующем порядке:</w:t>
      </w:r>
    </w:p>
    <w:p w:rsidR="005C769D" w:rsidRPr="00E30A0F" w:rsidRDefault="005C769D" w:rsidP="005C769D">
      <w:pPr>
        <w:widowControl w:val="0"/>
        <w:shd w:val="clear" w:color="auto" w:fill="FFFFFF"/>
        <w:ind w:firstLine="567"/>
        <w:jc w:val="both"/>
      </w:pPr>
      <w:r w:rsidRPr="00E30A0F">
        <w:rPr>
          <w:color w:val="000000"/>
        </w:rPr>
        <w:t xml:space="preserve">- установите переключатель режимов работы в положение </w:t>
      </w:r>
      <w:r w:rsidRPr="00E30A0F">
        <w:rPr>
          <w:b/>
          <w:color w:val="000000"/>
        </w:rPr>
        <w:t>«Поиск»</w:t>
      </w:r>
      <w:r w:rsidRPr="00E30A0F">
        <w:rPr>
          <w:color w:val="000000"/>
        </w:rPr>
        <w:t xml:space="preserve">, переключатель </w:t>
      </w:r>
      <w:proofErr w:type="spellStart"/>
      <w:r w:rsidRPr="00E30A0F">
        <w:rPr>
          <w:color w:val="000000"/>
        </w:rPr>
        <w:t>поддиапазонов</w:t>
      </w:r>
      <w:proofErr w:type="spellEnd"/>
      <w:r w:rsidRPr="00E30A0F">
        <w:rPr>
          <w:color w:val="000000"/>
        </w:rPr>
        <w:t xml:space="preserve"> измерения – в положение </w:t>
      </w:r>
      <w:r w:rsidRPr="00E30A0F">
        <w:rPr>
          <w:b/>
          <w:color w:val="000000"/>
        </w:rPr>
        <w:t>«</w:t>
      </w:r>
      <w:proofErr w:type="spellStart"/>
      <w:r w:rsidRPr="00E30A0F">
        <w:rPr>
          <w:b/>
          <w:color w:val="000000"/>
        </w:rPr>
        <w:t>мкЗв</w:t>
      </w:r>
      <w:proofErr w:type="spellEnd"/>
      <w:r w:rsidRPr="00E30A0F">
        <w:rPr>
          <w:b/>
          <w:color w:val="000000"/>
        </w:rPr>
        <w:t>/ч»</w:t>
      </w:r>
      <w:r w:rsidRPr="00E30A0F">
        <w:rPr>
          <w:color w:val="000000"/>
        </w:rPr>
        <w:t>. Произведите сброс показа</w:t>
      </w:r>
      <w:r w:rsidRPr="00E30A0F">
        <w:rPr>
          <w:color w:val="000000"/>
        </w:rPr>
        <w:softHyphen/>
        <w:t xml:space="preserve">ний нажатием кнопки </w:t>
      </w:r>
      <w:r w:rsidRPr="00E30A0F">
        <w:rPr>
          <w:b/>
          <w:color w:val="000000"/>
        </w:rPr>
        <w:t>СБРОС.</w:t>
      </w:r>
      <w:r w:rsidRPr="00E30A0F">
        <w:rPr>
          <w:color w:val="000000"/>
        </w:rPr>
        <w:t xml:space="preserve"> Определите направление излучения по максимальным показаниям на цифровом   табло, ориентируя дозиметр в пространстве. </w:t>
      </w:r>
      <w:r w:rsidRPr="00E30A0F">
        <w:rPr>
          <w:bCs/>
          <w:color w:val="000000"/>
        </w:rPr>
        <w:t xml:space="preserve">Режим </w:t>
      </w:r>
      <w:r w:rsidRPr="00E30A0F">
        <w:rPr>
          <w:b/>
          <w:bCs/>
          <w:color w:val="000000"/>
        </w:rPr>
        <w:t xml:space="preserve">«Поиск» </w:t>
      </w:r>
      <w:r w:rsidRPr="00E30A0F">
        <w:rPr>
          <w:color w:val="000000"/>
        </w:rPr>
        <w:t>является индикаторным режимом и предназначен для быстрого обнаружения и локализации источников гамма-излучения;</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 переведите переклю</w:t>
      </w:r>
      <w:r w:rsidRPr="00E30A0F">
        <w:rPr>
          <w:color w:val="000000"/>
        </w:rPr>
        <w:softHyphen/>
        <w:t xml:space="preserve">чатель режима работы в положение </w:t>
      </w:r>
      <w:r w:rsidRPr="00E30A0F">
        <w:rPr>
          <w:b/>
          <w:color w:val="000000"/>
        </w:rPr>
        <w:t>«</w:t>
      </w:r>
      <w:proofErr w:type="spellStart"/>
      <w:r w:rsidRPr="00E30A0F">
        <w:rPr>
          <w:b/>
          <w:color w:val="000000"/>
        </w:rPr>
        <w:t>Измер</w:t>
      </w:r>
      <w:proofErr w:type="spellEnd"/>
      <w:r w:rsidRPr="00E30A0F">
        <w:rPr>
          <w:b/>
          <w:color w:val="000000"/>
        </w:rPr>
        <w:t>.»</w:t>
      </w:r>
      <w:r w:rsidRPr="00E30A0F">
        <w:rPr>
          <w:color w:val="000000"/>
        </w:rPr>
        <w:t xml:space="preserve"> для повышения точности измерения. В этом режиме на цифровом табло отображаются нули во всех </w:t>
      </w:r>
      <w:proofErr w:type="gramStart"/>
      <w:r w:rsidRPr="00E30A0F">
        <w:rPr>
          <w:color w:val="000000"/>
        </w:rPr>
        <w:t>разрядах</w:t>
      </w:r>
      <w:proofErr w:type="gramEnd"/>
      <w:r w:rsidRPr="00E30A0F">
        <w:rPr>
          <w:color w:val="000000"/>
        </w:rPr>
        <w:t xml:space="preserve"> и мигает запятая в младшем разряде. Отсчет показаний производится в конце цикла измерения в момент прекращения мигания запятой. Показания на цифровом табло сохраняются до момента на</w:t>
      </w:r>
      <w:r w:rsidRPr="00E30A0F">
        <w:rPr>
          <w:color w:val="000000"/>
        </w:rPr>
        <w:softHyphen/>
        <w:t xml:space="preserve">жатия кнопки </w:t>
      </w:r>
      <w:r w:rsidRPr="00E30A0F">
        <w:rPr>
          <w:b/>
          <w:caps/>
          <w:color w:val="000000"/>
        </w:rPr>
        <w:t>Сброс</w:t>
      </w:r>
      <w:r w:rsidRPr="00E30A0F">
        <w:rPr>
          <w:color w:val="000000"/>
        </w:rPr>
        <w:t xml:space="preserve"> и запуска дозиметра на новый цикл измерения;</w:t>
      </w:r>
    </w:p>
    <w:p w:rsidR="005C769D" w:rsidRPr="00E30A0F" w:rsidRDefault="005C769D" w:rsidP="005C769D">
      <w:pPr>
        <w:widowControl w:val="0"/>
        <w:shd w:val="clear" w:color="auto" w:fill="FFFFFF"/>
        <w:autoSpaceDE w:val="0"/>
        <w:autoSpaceDN w:val="0"/>
        <w:adjustRightInd w:val="0"/>
        <w:ind w:firstLine="567"/>
        <w:jc w:val="both"/>
        <w:rPr>
          <w:highlight w:val="yellow"/>
        </w:rPr>
      </w:pPr>
      <w:proofErr w:type="gramStart"/>
      <w:r w:rsidRPr="00E30A0F">
        <w:rPr>
          <w:color w:val="000000"/>
        </w:rPr>
        <w:t xml:space="preserve">- произведите измерение </w:t>
      </w:r>
      <w:r w:rsidRPr="00E30A0F">
        <w:t>мощности эквивалентной дозы гамма-излучения</w:t>
      </w:r>
      <w:r w:rsidRPr="00E30A0F">
        <w:rPr>
          <w:color w:val="000000"/>
        </w:rPr>
        <w:t xml:space="preserve"> окружающей среды (</w:t>
      </w:r>
      <w:proofErr w:type="spellStart"/>
      <w:r w:rsidRPr="00E30A0F">
        <w:rPr>
          <w:color w:val="000000"/>
        </w:rPr>
        <w:t>гамма-фона</w:t>
      </w:r>
      <w:proofErr w:type="spellEnd"/>
      <w:r w:rsidRPr="00E30A0F">
        <w:rPr>
          <w:color w:val="000000"/>
        </w:rPr>
        <w:t>) в конт</w:t>
      </w:r>
      <w:r w:rsidRPr="00E30A0F">
        <w:rPr>
          <w:color w:val="000000"/>
        </w:rPr>
        <w:softHyphen/>
        <w:t xml:space="preserve">рольных точках, указанных преподавателем (дозиметр при этом необходимо располагать горизонтально, так, чтобы центр детектора был направлен вниз, на высоте </w:t>
      </w:r>
      <w:smartTag w:uri="urn:schemas-microsoft-com:office:smarttags" w:element="metricconverter">
        <w:smartTagPr>
          <w:attr w:name="ProductID" w:val="1 м"/>
        </w:smartTagPr>
        <w:r w:rsidRPr="00E30A0F">
          <w:rPr>
            <w:color w:val="000000"/>
          </w:rPr>
          <w:t>1 м</w:t>
        </w:r>
      </w:smartTag>
      <w:r w:rsidRPr="00E30A0F">
        <w:rPr>
          <w:color w:val="000000"/>
        </w:rPr>
        <w:t xml:space="preserve"> от поверхности.</w:t>
      </w:r>
      <w:proofErr w:type="gramEnd"/>
      <w:r w:rsidRPr="00E30A0F">
        <w:rPr>
          <w:color w:val="000000"/>
        </w:rPr>
        <w:t xml:space="preserve"> Результаты за</w:t>
      </w:r>
      <w:r w:rsidRPr="00E30A0F">
        <w:rPr>
          <w:color w:val="000000"/>
        </w:rPr>
        <w:softHyphen/>
        <w:t>пишите.</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rPr>
          <w:color w:val="000000"/>
        </w:rPr>
        <w:t>При работе с дозиметром следует иметь в виду, что показа</w:t>
      </w:r>
      <w:r w:rsidRPr="00E30A0F">
        <w:rPr>
          <w:color w:val="000000"/>
        </w:rPr>
        <w:softHyphen/>
        <w:t>ния прибора, выраженные в единицах мощности эквивалент</w:t>
      </w:r>
      <w:r w:rsidRPr="00E30A0F">
        <w:rPr>
          <w:color w:val="000000"/>
        </w:rPr>
        <w:softHyphen/>
        <w:t>ной дозы и мощности экспозиционной дозы, как правило, практически совпадают и могут отличаться лишь при нали</w:t>
      </w:r>
      <w:r w:rsidRPr="00E30A0F">
        <w:rPr>
          <w:color w:val="000000"/>
        </w:rPr>
        <w:softHyphen/>
        <w:t>чии спектра фотонного излучения с большим вкладом низко</w:t>
      </w:r>
      <w:r w:rsidRPr="00E30A0F">
        <w:rPr>
          <w:color w:val="000000"/>
        </w:rPr>
        <w:softHyphen/>
        <w:t>энергетической компоненты.</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В условиях работ, при которых возможно радиоактивное загрязнение поверхности дозиметра, а также при неблаго</w:t>
      </w:r>
      <w:r w:rsidRPr="00E30A0F">
        <w:rPr>
          <w:color w:val="000000"/>
        </w:rPr>
        <w:softHyphen/>
        <w:t>приятных погодных условиях (осадки, пыль) необходимо ис</w:t>
      </w:r>
      <w:r w:rsidRPr="00E30A0F">
        <w:rPr>
          <w:color w:val="000000"/>
        </w:rPr>
        <w:softHyphen/>
        <w:t>пользовать защитный полиэтиленовый чехол.</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В случае попадания радиоактивной влаги или пыли на корпус дозиметра производится дезактивация прибора тканью, смоченной этиловым спиртом.</w:t>
      </w:r>
    </w:p>
    <w:p w:rsidR="005C769D" w:rsidRPr="00E30A0F" w:rsidRDefault="005C769D" w:rsidP="005C769D">
      <w:pPr>
        <w:widowControl w:val="0"/>
        <w:shd w:val="clear" w:color="auto" w:fill="FFFFFF"/>
        <w:autoSpaceDE w:val="0"/>
        <w:autoSpaceDN w:val="0"/>
        <w:adjustRightInd w:val="0"/>
        <w:ind w:firstLine="567"/>
        <w:jc w:val="both"/>
        <w:rPr>
          <w:b/>
          <w:bCs/>
          <w:color w:val="000000"/>
        </w:rPr>
      </w:pPr>
    </w:p>
    <w:p w:rsidR="005C769D" w:rsidRPr="00E30A0F" w:rsidRDefault="005C769D" w:rsidP="005C769D">
      <w:pPr>
        <w:widowControl w:val="0"/>
        <w:shd w:val="clear" w:color="auto" w:fill="FFFFFF"/>
        <w:autoSpaceDE w:val="0"/>
        <w:autoSpaceDN w:val="0"/>
        <w:adjustRightInd w:val="0"/>
        <w:jc w:val="center"/>
        <w:rPr>
          <w:color w:val="000000"/>
        </w:rPr>
      </w:pPr>
      <w:r w:rsidRPr="00E30A0F">
        <w:rPr>
          <w:b/>
          <w:spacing w:val="30"/>
        </w:rPr>
        <w:t>Задание</w:t>
      </w:r>
      <w:r w:rsidRPr="00E30A0F">
        <w:rPr>
          <w:b/>
          <w:bCs/>
          <w:color w:val="000000"/>
        </w:rPr>
        <w:t xml:space="preserve"> 2.2. </w:t>
      </w:r>
      <w:r w:rsidRPr="00E30A0F">
        <w:rPr>
          <w:b/>
          <w:bCs/>
        </w:rPr>
        <w:t>Измерение мощности дозы д</w:t>
      </w:r>
      <w:r w:rsidRPr="00E30A0F">
        <w:rPr>
          <w:b/>
          <w:bCs/>
          <w:color w:val="000000"/>
        </w:rPr>
        <w:t>озиметром ДРГ-01Т</w:t>
      </w:r>
    </w:p>
    <w:p w:rsidR="005C769D" w:rsidRPr="00E30A0F" w:rsidRDefault="005C769D" w:rsidP="005C769D">
      <w:pPr>
        <w:pStyle w:val="31"/>
        <w:widowControl w:val="0"/>
        <w:spacing w:line="240" w:lineRule="auto"/>
        <w:ind w:firstLine="709"/>
        <w:rPr>
          <w:sz w:val="24"/>
          <w:szCs w:val="24"/>
        </w:rPr>
      </w:pPr>
    </w:p>
    <w:p w:rsidR="005C769D" w:rsidRPr="00E30A0F" w:rsidRDefault="005C769D" w:rsidP="005C769D">
      <w:pPr>
        <w:pStyle w:val="31"/>
        <w:widowControl w:val="0"/>
        <w:spacing w:line="240" w:lineRule="auto"/>
        <w:ind w:firstLine="567"/>
        <w:jc w:val="both"/>
        <w:rPr>
          <w:sz w:val="24"/>
          <w:szCs w:val="24"/>
        </w:rPr>
      </w:pPr>
      <w:r w:rsidRPr="00E30A0F">
        <w:rPr>
          <w:sz w:val="24"/>
          <w:szCs w:val="24"/>
        </w:rPr>
        <w:t>Широкодиапазонный носи</w:t>
      </w:r>
      <w:r w:rsidRPr="00E30A0F">
        <w:rPr>
          <w:sz w:val="24"/>
          <w:szCs w:val="24"/>
        </w:rPr>
        <w:softHyphen/>
        <w:t>мый цифровой дозиметр мощности экспозиционной дозы фо</w:t>
      </w:r>
      <w:r w:rsidRPr="00E30A0F">
        <w:rPr>
          <w:sz w:val="24"/>
          <w:szCs w:val="24"/>
        </w:rPr>
        <w:softHyphen/>
        <w:t>тонного излучения применяется для оперативного группово</w:t>
      </w:r>
      <w:r w:rsidRPr="00E30A0F">
        <w:rPr>
          <w:sz w:val="24"/>
          <w:szCs w:val="24"/>
        </w:rPr>
        <w:softHyphen/>
        <w:t>го контроля мощности экспозиционной дозы работниками служб радиационной безопасности, санитарно-эпидеми</w:t>
      </w:r>
      <w:r w:rsidRPr="00E30A0F">
        <w:rPr>
          <w:sz w:val="24"/>
          <w:szCs w:val="24"/>
        </w:rPr>
        <w:softHyphen/>
        <w:t>ологи</w:t>
      </w:r>
      <w:r w:rsidRPr="00E30A0F">
        <w:rPr>
          <w:sz w:val="24"/>
          <w:szCs w:val="24"/>
        </w:rPr>
        <w:softHyphen/>
        <w:t xml:space="preserve">ческих станций и т. д. </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t xml:space="preserve">В настоящее время показатель мощности экспозиционной дозы не используется в качестве дозиметрической величины. Поэтому прибор допускается использовать для измерения  </w:t>
      </w:r>
      <w:r w:rsidRPr="00E30A0F">
        <w:rPr>
          <w:color w:val="000000"/>
        </w:rPr>
        <w:t>мощ</w:t>
      </w:r>
      <w:r w:rsidRPr="00E30A0F">
        <w:rPr>
          <w:color w:val="000000"/>
        </w:rPr>
        <w:softHyphen/>
        <w:t xml:space="preserve">ности эквивалентной дозы, однако </w:t>
      </w:r>
      <w:r w:rsidRPr="00E30A0F">
        <w:t xml:space="preserve">его показания следует пересчитывать из миллирентгенов в час в </w:t>
      </w:r>
      <w:proofErr w:type="spellStart"/>
      <w:r w:rsidRPr="00E30A0F">
        <w:t>микрозиверты</w:t>
      </w:r>
      <w:proofErr w:type="spellEnd"/>
      <w:r w:rsidRPr="00E30A0F">
        <w:t xml:space="preserve"> в час. </w:t>
      </w:r>
    </w:p>
    <w:p w:rsidR="005C769D" w:rsidRPr="00E30A0F" w:rsidRDefault="005C769D" w:rsidP="005C769D">
      <w:pPr>
        <w:widowControl w:val="0"/>
        <w:shd w:val="clear" w:color="auto" w:fill="FFFFFF"/>
        <w:autoSpaceDE w:val="0"/>
        <w:autoSpaceDN w:val="0"/>
        <w:adjustRightInd w:val="0"/>
        <w:ind w:firstLine="567"/>
        <w:jc w:val="both"/>
      </w:pPr>
      <w:r w:rsidRPr="00E30A0F">
        <w:rPr>
          <w:b/>
          <w:bCs/>
          <w:color w:val="000000"/>
        </w:rPr>
        <w:t>Технические характеристики.</w:t>
      </w:r>
      <w:r w:rsidRPr="00E30A0F">
        <w:rPr>
          <w:color w:val="000000"/>
        </w:rPr>
        <w:t xml:space="preserve"> Измерение мощности экспо</w:t>
      </w:r>
      <w:r w:rsidRPr="00E30A0F">
        <w:rPr>
          <w:color w:val="000000"/>
        </w:rPr>
        <w:softHyphen/>
        <w:t xml:space="preserve">зиционной дозы в интервале энергий фотонов от 0,05 до 3,0 МэВ производится в двух режимах работы: </w:t>
      </w:r>
      <w:r w:rsidRPr="00E30A0F">
        <w:rPr>
          <w:b/>
          <w:color w:val="000000"/>
        </w:rPr>
        <w:t xml:space="preserve">«Поиск» </w:t>
      </w:r>
      <w:r w:rsidRPr="00E30A0F">
        <w:rPr>
          <w:color w:val="000000"/>
        </w:rPr>
        <w:t>и</w:t>
      </w:r>
      <w:r w:rsidRPr="00E30A0F">
        <w:rPr>
          <w:b/>
          <w:color w:val="000000"/>
        </w:rPr>
        <w:t xml:space="preserve"> «Изме</w:t>
      </w:r>
      <w:r w:rsidRPr="00E30A0F">
        <w:rPr>
          <w:b/>
          <w:color w:val="000000"/>
        </w:rPr>
        <w:softHyphen/>
        <w:t>рение»</w:t>
      </w:r>
      <w:r w:rsidRPr="00E30A0F">
        <w:rPr>
          <w:color w:val="000000"/>
        </w:rPr>
        <w:t>.</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 xml:space="preserve">Диапазон измерения в режиме </w:t>
      </w:r>
      <w:r w:rsidRPr="00E30A0F">
        <w:rPr>
          <w:b/>
          <w:color w:val="000000"/>
        </w:rPr>
        <w:t>«Поиск»</w:t>
      </w:r>
      <w:r w:rsidRPr="00E30A0F">
        <w:rPr>
          <w:color w:val="000000"/>
        </w:rPr>
        <w:t xml:space="preserve"> от 0,10 </w:t>
      </w:r>
      <w:proofErr w:type="spellStart"/>
      <w:r w:rsidRPr="00E30A0F">
        <w:rPr>
          <w:color w:val="000000"/>
        </w:rPr>
        <w:t>мР</w:t>
      </w:r>
      <w:proofErr w:type="spellEnd"/>
      <w:r w:rsidRPr="00E30A0F">
        <w:rPr>
          <w:color w:val="000000"/>
        </w:rPr>
        <w:t xml:space="preserve">/ч до 99,99 </w:t>
      </w:r>
      <w:proofErr w:type="gramStart"/>
      <w:r w:rsidRPr="00E30A0F">
        <w:rPr>
          <w:color w:val="000000"/>
        </w:rPr>
        <w:t>Р</w:t>
      </w:r>
      <w:proofErr w:type="gramEnd"/>
      <w:r w:rsidRPr="00E30A0F">
        <w:rPr>
          <w:color w:val="000000"/>
        </w:rPr>
        <w:t xml:space="preserve">/ч, в режиме </w:t>
      </w:r>
      <w:r w:rsidRPr="00E30A0F">
        <w:rPr>
          <w:b/>
          <w:color w:val="000000"/>
        </w:rPr>
        <w:t>«Измерение»</w:t>
      </w:r>
      <w:r w:rsidRPr="00E30A0F">
        <w:rPr>
          <w:color w:val="000000"/>
        </w:rPr>
        <w:t xml:space="preserve"> – от 0,010 </w:t>
      </w:r>
      <w:proofErr w:type="spellStart"/>
      <w:r w:rsidRPr="00E30A0F">
        <w:rPr>
          <w:color w:val="000000"/>
        </w:rPr>
        <w:t>мР</w:t>
      </w:r>
      <w:proofErr w:type="spellEnd"/>
      <w:r w:rsidRPr="00E30A0F">
        <w:rPr>
          <w:color w:val="000000"/>
        </w:rPr>
        <w:t>/ч до 9,999 Р/ч.</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lastRenderedPageBreak/>
        <w:t xml:space="preserve">Время измерения в режиме </w:t>
      </w:r>
      <w:r w:rsidRPr="00E30A0F">
        <w:rPr>
          <w:b/>
          <w:color w:val="000000"/>
        </w:rPr>
        <w:t>«Измерение»</w:t>
      </w:r>
      <w:r w:rsidRPr="00E30A0F">
        <w:rPr>
          <w:color w:val="000000"/>
        </w:rPr>
        <w:t xml:space="preserve"> не превышает 20 с, в режиме </w:t>
      </w:r>
      <w:r w:rsidRPr="00E30A0F">
        <w:rPr>
          <w:b/>
          <w:color w:val="000000"/>
        </w:rPr>
        <w:t>«Поиск»</w:t>
      </w:r>
      <w:r w:rsidRPr="00E30A0F">
        <w:rPr>
          <w:color w:val="000000"/>
        </w:rPr>
        <w:t xml:space="preserve"> – 2 </w:t>
      </w:r>
      <w:proofErr w:type="gramStart"/>
      <w:r w:rsidRPr="00E30A0F">
        <w:rPr>
          <w:color w:val="000000"/>
        </w:rPr>
        <w:t>с</w:t>
      </w:r>
      <w:proofErr w:type="gramEnd"/>
      <w:r w:rsidRPr="00E30A0F">
        <w:rPr>
          <w:color w:val="000000"/>
        </w:rPr>
        <w:t>.</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rPr>
          <w:color w:val="000000"/>
        </w:rPr>
        <w:t>Детекторами излучения в дозиметре служат четыре газо</w:t>
      </w:r>
      <w:r w:rsidRPr="00E30A0F">
        <w:rPr>
          <w:color w:val="000000"/>
        </w:rPr>
        <w:softHyphen/>
        <w:t>разрядных счетчика СБМ-20 и два счетчика СИ-34Г, источни</w:t>
      </w:r>
      <w:r w:rsidRPr="00E30A0F">
        <w:rPr>
          <w:color w:val="000000"/>
        </w:rPr>
        <w:softHyphen/>
        <w:t>ком питания — гальванический элемент типа «Крона».</w:t>
      </w:r>
    </w:p>
    <w:p w:rsidR="005C769D" w:rsidRPr="00E30A0F" w:rsidRDefault="005C769D" w:rsidP="005C769D">
      <w:pPr>
        <w:widowControl w:val="0"/>
        <w:shd w:val="clear" w:color="auto" w:fill="FFFFFF"/>
        <w:autoSpaceDE w:val="0"/>
        <w:autoSpaceDN w:val="0"/>
        <w:adjustRightInd w:val="0"/>
        <w:ind w:firstLine="709"/>
        <w:jc w:val="both"/>
        <w:rPr>
          <w:color w:val="000000"/>
        </w:rPr>
      </w:pPr>
    </w:p>
    <w:p w:rsidR="005C769D" w:rsidRPr="00E30A0F" w:rsidRDefault="005C769D" w:rsidP="005C769D">
      <w:pPr>
        <w:widowControl w:val="0"/>
        <w:ind w:right="28" w:firstLine="709"/>
        <w:jc w:val="center"/>
        <w:rPr>
          <w:b/>
        </w:rPr>
      </w:pPr>
      <w:r w:rsidRPr="00E30A0F">
        <w:rPr>
          <w:b/>
        </w:rPr>
        <w:t>Выполнение работы</w:t>
      </w:r>
    </w:p>
    <w:p w:rsidR="005C769D" w:rsidRPr="00E30A0F" w:rsidRDefault="005C769D" w:rsidP="005C769D">
      <w:pPr>
        <w:widowControl w:val="0"/>
        <w:shd w:val="clear" w:color="auto" w:fill="FFFFFF"/>
        <w:autoSpaceDE w:val="0"/>
        <w:autoSpaceDN w:val="0"/>
        <w:adjustRightInd w:val="0"/>
        <w:ind w:firstLine="709"/>
        <w:jc w:val="both"/>
        <w:rPr>
          <w:b/>
        </w:rPr>
      </w:pPr>
    </w:p>
    <w:p w:rsidR="005C769D" w:rsidRPr="00E30A0F" w:rsidRDefault="005C769D" w:rsidP="005C769D">
      <w:pPr>
        <w:widowControl w:val="0"/>
        <w:shd w:val="clear" w:color="auto" w:fill="FFFFFF"/>
        <w:autoSpaceDE w:val="0"/>
        <w:autoSpaceDN w:val="0"/>
        <w:adjustRightInd w:val="0"/>
        <w:ind w:firstLine="567"/>
        <w:jc w:val="both"/>
        <w:rPr>
          <w:bCs/>
          <w:color w:val="000000"/>
        </w:rPr>
      </w:pPr>
      <w:r w:rsidRPr="00E30A0F">
        <w:rPr>
          <w:bCs/>
          <w:color w:val="000000"/>
        </w:rPr>
        <w:t xml:space="preserve">1. Подготовьте дозиметр к работе: </w:t>
      </w:r>
    </w:p>
    <w:p w:rsidR="005C769D" w:rsidRPr="00E30A0F" w:rsidRDefault="005C769D" w:rsidP="005C769D">
      <w:pPr>
        <w:widowControl w:val="0"/>
        <w:shd w:val="clear" w:color="auto" w:fill="FFFFFF"/>
        <w:autoSpaceDE w:val="0"/>
        <w:autoSpaceDN w:val="0"/>
        <w:adjustRightInd w:val="0"/>
        <w:ind w:firstLine="567"/>
        <w:jc w:val="both"/>
        <w:rPr>
          <w:highlight w:val="yellow"/>
        </w:rPr>
      </w:pPr>
      <w:r w:rsidRPr="00E30A0F">
        <w:rPr>
          <w:color w:val="000000"/>
        </w:rPr>
        <w:t>- подсоедините, соблюдая полярность, элемент питания;</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 xml:space="preserve">- включите дозиметр и проведите контроль работоспособности прибора. Для этого установите переключатель </w:t>
      </w:r>
      <w:proofErr w:type="spellStart"/>
      <w:r w:rsidRPr="00E30A0F">
        <w:rPr>
          <w:color w:val="000000"/>
        </w:rPr>
        <w:t>поддиапазонов</w:t>
      </w:r>
      <w:proofErr w:type="spellEnd"/>
      <w:r w:rsidRPr="00E30A0F">
        <w:rPr>
          <w:color w:val="000000"/>
        </w:rPr>
        <w:t xml:space="preserve"> в одно из положений – </w:t>
      </w:r>
      <w:r w:rsidRPr="00E30A0F">
        <w:rPr>
          <w:b/>
          <w:color w:val="000000"/>
        </w:rPr>
        <w:t>«</w:t>
      </w:r>
      <w:proofErr w:type="spellStart"/>
      <w:r w:rsidRPr="00E30A0F">
        <w:rPr>
          <w:b/>
          <w:color w:val="000000"/>
        </w:rPr>
        <w:t>мР</w:t>
      </w:r>
      <w:proofErr w:type="spellEnd"/>
      <w:r w:rsidRPr="00E30A0F">
        <w:rPr>
          <w:b/>
          <w:color w:val="000000"/>
        </w:rPr>
        <w:t>/ч»</w:t>
      </w:r>
      <w:r w:rsidRPr="00E30A0F">
        <w:rPr>
          <w:color w:val="000000"/>
        </w:rPr>
        <w:t xml:space="preserve"> или </w:t>
      </w:r>
      <w:r w:rsidRPr="00E30A0F">
        <w:rPr>
          <w:b/>
          <w:color w:val="000000"/>
        </w:rPr>
        <w:t>«</w:t>
      </w:r>
      <w:proofErr w:type="gramStart"/>
      <w:r w:rsidRPr="00E30A0F">
        <w:rPr>
          <w:b/>
          <w:color w:val="000000"/>
        </w:rPr>
        <w:t>Р</w:t>
      </w:r>
      <w:proofErr w:type="gramEnd"/>
      <w:r w:rsidRPr="00E30A0F">
        <w:rPr>
          <w:b/>
          <w:color w:val="000000"/>
        </w:rPr>
        <w:t>/ч»</w:t>
      </w:r>
      <w:r w:rsidRPr="00E30A0F">
        <w:rPr>
          <w:color w:val="000000"/>
        </w:rPr>
        <w:t>, а пере</w:t>
      </w:r>
      <w:r w:rsidRPr="00E30A0F">
        <w:rPr>
          <w:color w:val="000000"/>
        </w:rPr>
        <w:softHyphen/>
        <w:t xml:space="preserve">ключатель режимов работы – в положение </w:t>
      </w:r>
      <w:r w:rsidRPr="00E30A0F">
        <w:rPr>
          <w:b/>
          <w:color w:val="000000"/>
        </w:rPr>
        <w:t>«Контр.»</w:t>
      </w:r>
      <w:r w:rsidRPr="00E30A0F">
        <w:rPr>
          <w:color w:val="000000"/>
        </w:rPr>
        <w:t>. Осу</w:t>
      </w:r>
      <w:r w:rsidRPr="00E30A0F">
        <w:rPr>
          <w:color w:val="000000"/>
        </w:rPr>
        <w:softHyphen/>
        <w:t xml:space="preserve">ществите сброс показаний нажатием кнопки </w:t>
      </w:r>
      <w:r w:rsidRPr="00E30A0F">
        <w:rPr>
          <w:b/>
          <w:color w:val="000000"/>
        </w:rPr>
        <w:t>Сброс</w:t>
      </w:r>
      <w:r w:rsidRPr="00E30A0F">
        <w:rPr>
          <w:color w:val="000000"/>
        </w:rPr>
        <w:t>. На цифровом табло при правильном функционировании счетных устройств дозиметра и пригодности источника питания долж</w:t>
      </w:r>
      <w:r w:rsidRPr="00E30A0F">
        <w:rPr>
          <w:color w:val="000000"/>
        </w:rPr>
        <w:softHyphen/>
        <w:t>но устойчиво отображаться число 0513.</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rPr>
          <w:bCs/>
          <w:color w:val="000000"/>
        </w:rPr>
        <w:t>2.</w:t>
      </w:r>
      <w:r w:rsidRPr="00E30A0F">
        <w:rPr>
          <w:b/>
          <w:bCs/>
          <w:color w:val="000000"/>
        </w:rPr>
        <w:t xml:space="preserve"> </w:t>
      </w:r>
      <w:r w:rsidRPr="00E30A0F">
        <w:rPr>
          <w:bCs/>
          <w:color w:val="000000"/>
        </w:rPr>
        <w:t>Выполните измерения в следующем порядке:</w:t>
      </w:r>
      <w:r w:rsidRPr="00E30A0F">
        <w:rPr>
          <w:color w:val="000000"/>
        </w:rPr>
        <w:t xml:space="preserve"> </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 xml:space="preserve">- </w:t>
      </w:r>
      <w:r w:rsidRPr="00E30A0F">
        <w:rPr>
          <w:color w:val="000000"/>
          <w:spacing w:val="-6"/>
        </w:rPr>
        <w:t>установите переключатель режимов работы в положение</w:t>
      </w:r>
      <w:r w:rsidRPr="00E30A0F">
        <w:rPr>
          <w:color w:val="000000"/>
        </w:rPr>
        <w:t xml:space="preserve"> </w:t>
      </w:r>
      <w:r w:rsidRPr="00E30A0F">
        <w:rPr>
          <w:b/>
          <w:color w:val="000000"/>
        </w:rPr>
        <w:t>«Поиск»</w:t>
      </w:r>
      <w:r w:rsidRPr="00E30A0F">
        <w:rPr>
          <w:color w:val="000000"/>
        </w:rPr>
        <w:t xml:space="preserve">, переключатель </w:t>
      </w:r>
      <w:proofErr w:type="spellStart"/>
      <w:r w:rsidRPr="00E30A0F">
        <w:rPr>
          <w:color w:val="000000"/>
        </w:rPr>
        <w:t>поддиапазонов</w:t>
      </w:r>
      <w:proofErr w:type="spellEnd"/>
      <w:r w:rsidRPr="00E30A0F">
        <w:rPr>
          <w:color w:val="000000"/>
        </w:rPr>
        <w:t xml:space="preserve"> измерения – в положение </w:t>
      </w:r>
      <w:r w:rsidRPr="00E30A0F">
        <w:rPr>
          <w:b/>
          <w:color w:val="000000"/>
        </w:rPr>
        <w:t>«</w:t>
      </w:r>
      <w:proofErr w:type="spellStart"/>
      <w:r w:rsidRPr="00E30A0F">
        <w:rPr>
          <w:b/>
          <w:color w:val="000000"/>
        </w:rPr>
        <w:t>мР</w:t>
      </w:r>
      <w:proofErr w:type="spellEnd"/>
      <w:r w:rsidRPr="00E30A0F">
        <w:rPr>
          <w:b/>
          <w:color w:val="000000"/>
        </w:rPr>
        <w:t>/ч</w:t>
      </w:r>
      <w:proofErr w:type="gramStart"/>
      <w:r w:rsidRPr="00E30A0F">
        <w:rPr>
          <w:b/>
          <w:color w:val="000000"/>
        </w:rPr>
        <w:t>».</w:t>
      </w:r>
      <w:r w:rsidRPr="00E30A0F">
        <w:rPr>
          <w:color w:val="000000"/>
        </w:rPr>
        <w:t xml:space="preserve">. </w:t>
      </w:r>
      <w:proofErr w:type="gramEnd"/>
      <w:r w:rsidRPr="00E30A0F">
        <w:rPr>
          <w:color w:val="000000"/>
        </w:rPr>
        <w:t>Произведите сброс показа</w:t>
      </w:r>
      <w:r w:rsidRPr="00E30A0F">
        <w:rPr>
          <w:color w:val="000000"/>
        </w:rPr>
        <w:softHyphen/>
        <w:t xml:space="preserve">ний нажатием кнопки </w:t>
      </w:r>
      <w:r w:rsidRPr="00E30A0F">
        <w:rPr>
          <w:b/>
          <w:caps/>
          <w:color w:val="000000"/>
        </w:rPr>
        <w:t>Сброс</w:t>
      </w:r>
      <w:r w:rsidRPr="00E30A0F">
        <w:rPr>
          <w:color w:val="000000"/>
        </w:rPr>
        <w:t>. Определите направление излучения по максимальным показаниям на цифровом   табло, ориентируя дозиметр в пространстве;</w:t>
      </w:r>
    </w:p>
    <w:p w:rsidR="005C769D" w:rsidRPr="00E30A0F" w:rsidRDefault="005C769D" w:rsidP="005C769D">
      <w:pPr>
        <w:widowControl w:val="0"/>
        <w:shd w:val="clear" w:color="auto" w:fill="FFFFFF"/>
        <w:autoSpaceDE w:val="0"/>
        <w:autoSpaceDN w:val="0"/>
        <w:adjustRightInd w:val="0"/>
        <w:ind w:firstLine="567"/>
        <w:jc w:val="both"/>
      </w:pPr>
      <w:r w:rsidRPr="00E30A0F">
        <w:rPr>
          <w:color w:val="000000"/>
        </w:rPr>
        <w:t>- для повышения точности измерения переклю</w:t>
      </w:r>
      <w:r w:rsidRPr="00E30A0F">
        <w:rPr>
          <w:color w:val="000000"/>
        </w:rPr>
        <w:softHyphen/>
        <w:t xml:space="preserve">чатель режима работы переведите в положение </w:t>
      </w:r>
      <w:r w:rsidRPr="00E30A0F">
        <w:rPr>
          <w:b/>
          <w:color w:val="000000"/>
        </w:rPr>
        <w:t>«Измерение»</w:t>
      </w:r>
      <w:r w:rsidRPr="00E30A0F">
        <w:rPr>
          <w:color w:val="000000"/>
        </w:rPr>
        <w:t xml:space="preserve">. В этом режиме на цифровом табло отображаются нули во всех </w:t>
      </w:r>
      <w:proofErr w:type="gramStart"/>
      <w:r w:rsidRPr="00E30A0F">
        <w:rPr>
          <w:color w:val="000000"/>
        </w:rPr>
        <w:t>разрядах</w:t>
      </w:r>
      <w:proofErr w:type="gramEnd"/>
      <w:r w:rsidRPr="00E30A0F">
        <w:rPr>
          <w:color w:val="000000"/>
        </w:rPr>
        <w:t xml:space="preserve"> и мигает запятая в младшем разряде. Отсчет показаний производится в конце цикла измерения в момент прекращения мигания запятой. Показания на цифровом табло сохраняются до момента на</w:t>
      </w:r>
      <w:r w:rsidRPr="00E30A0F">
        <w:rPr>
          <w:color w:val="000000"/>
        </w:rPr>
        <w:softHyphen/>
        <w:t xml:space="preserve">жатия кнопки </w:t>
      </w:r>
      <w:r w:rsidRPr="00E30A0F">
        <w:rPr>
          <w:b/>
          <w:caps/>
          <w:color w:val="000000"/>
        </w:rPr>
        <w:t>Сброс</w:t>
      </w:r>
      <w:r w:rsidRPr="00E30A0F">
        <w:rPr>
          <w:color w:val="000000"/>
        </w:rPr>
        <w:t xml:space="preserve"> и запуска дозиметра на новый цикл измерения;</w:t>
      </w:r>
    </w:p>
    <w:p w:rsidR="005C769D" w:rsidRPr="00E30A0F" w:rsidRDefault="005C769D" w:rsidP="005C769D">
      <w:pPr>
        <w:widowControl w:val="0"/>
        <w:shd w:val="clear" w:color="auto" w:fill="FFFFFF"/>
        <w:autoSpaceDE w:val="0"/>
        <w:autoSpaceDN w:val="0"/>
        <w:adjustRightInd w:val="0"/>
        <w:ind w:firstLine="567"/>
        <w:jc w:val="both"/>
        <w:rPr>
          <w:color w:val="000000"/>
        </w:rPr>
      </w:pPr>
      <w:r w:rsidRPr="00E30A0F">
        <w:rPr>
          <w:color w:val="000000"/>
        </w:rPr>
        <w:t>- произведите измерение мощности дозы гамма-излучения в конт</w:t>
      </w:r>
      <w:r w:rsidRPr="00E30A0F">
        <w:rPr>
          <w:color w:val="000000"/>
        </w:rPr>
        <w:softHyphen/>
        <w:t>рольных точках, указанных преподавателем. Результаты за</w:t>
      </w:r>
      <w:r w:rsidRPr="00E30A0F">
        <w:rPr>
          <w:color w:val="000000"/>
        </w:rPr>
        <w:softHyphen/>
        <w:t>пишите.</w:t>
      </w:r>
    </w:p>
    <w:p w:rsidR="005C769D" w:rsidRPr="00E30A0F" w:rsidRDefault="005C769D" w:rsidP="005C769D">
      <w:pPr>
        <w:widowControl w:val="0"/>
        <w:shd w:val="clear" w:color="auto" w:fill="FFFFFF"/>
        <w:autoSpaceDE w:val="0"/>
        <w:autoSpaceDN w:val="0"/>
        <w:adjustRightInd w:val="0"/>
        <w:ind w:firstLine="709"/>
        <w:jc w:val="both"/>
        <w:rPr>
          <w:color w:val="000000"/>
        </w:rPr>
      </w:pPr>
    </w:p>
    <w:p w:rsidR="005C769D" w:rsidRPr="00E30A0F" w:rsidRDefault="005C769D" w:rsidP="005C769D">
      <w:pPr>
        <w:pStyle w:val="31"/>
        <w:widowControl w:val="0"/>
        <w:spacing w:line="240" w:lineRule="auto"/>
        <w:ind w:firstLine="709"/>
        <w:jc w:val="center"/>
        <w:rPr>
          <w:b/>
          <w:sz w:val="24"/>
          <w:szCs w:val="24"/>
        </w:rPr>
      </w:pPr>
      <w:r w:rsidRPr="00E30A0F">
        <w:rPr>
          <w:b/>
          <w:spacing w:val="30"/>
          <w:sz w:val="24"/>
          <w:szCs w:val="24"/>
        </w:rPr>
        <w:t>Задание</w:t>
      </w:r>
      <w:r w:rsidRPr="00E30A0F">
        <w:rPr>
          <w:b/>
          <w:bCs/>
          <w:sz w:val="24"/>
          <w:szCs w:val="24"/>
        </w:rPr>
        <w:t xml:space="preserve"> 2.3. Измерение дозиметрических величин</w:t>
      </w:r>
      <w:r w:rsidRPr="00E30A0F">
        <w:rPr>
          <w:b/>
          <w:sz w:val="24"/>
          <w:szCs w:val="24"/>
        </w:rPr>
        <w:t xml:space="preserve"> </w:t>
      </w:r>
    </w:p>
    <w:p w:rsidR="005C769D" w:rsidRPr="00E30A0F" w:rsidRDefault="005C769D" w:rsidP="005C769D">
      <w:pPr>
        <w:pStyle w:val="31"/>
        <w:widowControl w:val="0"/>
        <w:spacing w:line="240" w:lineRule="auto"/>
        <w:ind w:firstLine="709"/>
        <w:jc w:val="center"/>
        <w:rPr>
          <w:b/>
          <w:sz w:val="24"/>
          <w:szCs w:val="24"/>
        </w:rPr>
      </w:pPr>
      <w:r w:rsidRPr="00E30A0F">
        <w:rPr>
          <w:b/>
          <w:sz w:val="24"/>
          <w:szCs w:val="24"/>
        </w:rPr>
        <w:t>дозиметром-радиометром МКС-АТ6130</w:t>
      </w:r>
    </w:p>
    <w:p w:rsidR="005C769D" w:rsidRPr="00E30A0F" w:rsidRDefault="005C769D" w:rsidP="005C769D">
      <w:pPr>
        <w:pStyle w:val="31"/>
        <w:widowControl w:val="0"/>
        <w:spacing w:line="240" w:lineRule="auto"/>
        <w:ind w:firstLine="709"/>
        <w:rPr>
          <w:b/>
          <w:sz w:val="24"/>
          <w:szCs w:val="24"/>
        </w:rPr>
      </w:pP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Дозиметр-радиометр МКС-АТ6130</w:t>
      </w:r>
      <w:r w:rsidRPr="00E30A0F">
        <w:rPr>
          <w:rFonts w:ascii="Times New Roman CYR" w:hAnsi="Times New Roman CYR" w:cs="Times New Roman CYR"/>
          <w:b/>
          <w:bCs/>
        </w:rPr>
        <w:t xml:space="preserve"> </w:t>
      </w:r>
      <w:r w:rsidRPr="00E30A0F">
        <w:rPr>
          <w:rFonts w:ascii="Times New Roman CYR" w:hAnsi="Times New Roman CYR" w:cs="Times New Roman CYR"/>
        </w:rPr>
        <w:t>предназначен для измерения: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мощности </w:t>
      </w:r>
      <w:proofErr w:type="spellStart"/>
      <w:r w:rsidRPr="00E30A0F">
        <w:rPr>
          <w:rFonts w:ascii="Times New Roman CYR" w:hAnsi="Times New Roman CYR" w:cs="Times New Roman CYR"/>
        </w:rPr>
        <w:t>амбиентной</w:t>
      </w:r>
      <w:proofErr w:type="spellEnd"/>
      <w:r w:rsidRPr="00E30A0F">
        <w:rPr>
          <w:rFonts w:ascii="Times New Roman CYR" w:hAnsi="Times New Roman CYR" w:cs="Times New Roman CYR"/>
        </w:rPr>
        <w:t xml:space="preserve"> дозы Н*(10) рентгеновского и гамма-излучения;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w:t>
      </w:r>
      <w:proofErr w:type="spellStart"/>
      <w:r w:rsidRPr="00E30A0F">
        <w:rPr>
          <w:rFonts w:ascii="Times New Roman CYR" w:hAnsi="Times New Roman CYR" w:cs="Times New Roman CYR"/>
        </w:rPr>
        <w:t>амбиентной</w:t>
      </w:r>
      <w:proofErr w:type="spellEnd"/>
      <w:r w:rsidRPr="00E30A0F">
        <w:rPr>
          <w:rFonts w:ascii="Times New Roman CYR" w:hAnsi="Times New Roman CYR" w:cs="Times New Roman CYR"/>
        </w:rPr>
        <w:t xml:space="preserve"> дозы Н*(10) рентгеновского и гамма-излучения;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плотности потока бета-частиц, испускаемых с загрязненной радиоактивными веществами поверхности;</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оперативного</w:t>
      </w:r>
      <w:r w:rsidRPr="00E30A0F">
        <w:rPr>
          <w:rFonts w:ascii="Arial CYR" w:hAnsi="Arial CYR" w:cs="Arial CYR"/>
        </w:rPr>
        <w:t xml:space="preserve"> </w:t>
      </w:r>
      <w:r w:rsidRPr="00E30A0F">
        <w:rPr>
          <w:rFonts w:ascii="Times New Roman CYR" w:hAnsi="Times New Roman CYR" w:cs="Times New Roman CYR"/>
        </w:rPr>
        <w:t>поиска</w:t>
      </w:r>
      <w:r w:rsidRPr="00E30A0F">
        <w:rPr>
          <w:rFonts w:ascii="Arial CYR" w:hAnsi="Arial CYR" w:cs="Arial CYR"/>
        </w:rPr>
        <w:t xml:space="preserve"> </w:t>
      </w:r>
      <w:r w:rsidRPr="00E30A0F">
        <w:rPr>
          <w:rFonts w:ascii="Times New Roman CYR" w:hAnsi="Times New Roman CYR" w:cs="Times New Roman CYR"/>
        </w:rPr>
        <w:t>источников ионизирующих излучений и радиоактивных материалов.</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spacing w:val="-4"/>
        </w:rPr>
      </w:pPr>
      <w:r w:rsidRPr="00E30A0F">
        <w:rPr>
          <w:rFonts w:ascii="Times New Roman CYR" w:hAnsi="Times New Roman CYR" w:cs="Times New Roman CYR"/>
          <w:spacing w:val="-4"/>
        </w:rPr>
        <w:t>Прибор относится к носимым средствам измерения и может эксплуатироваться в лабораторных и полевых условиях службами радиационной безопасности, на предприятиях, имеющих дело с источниками ионизирующего излучения, для контроля уровней облучения медицинского персонала, работающего с источниками ионизирующего излучения.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Прибор предназначен для работы при температуре окружающего воздуха </w:t>
      </w:r>
      <w:proofErr w:type="gramStart"/>
      <w:r w:rsidRPr="00E30A0F">
        <w:rPr>
          <w:rFonts w:ascii="Times New Roman CYR" w:hAnsi="Times New Roman CYR" w:cs="Times New Roman CYR"/>
        </w:rPr>
        <w:t>от</w:t>
      </w:r>
      <w:proofErr w:type="gramEnd"/>
      <w:r w:rsidRPr="00E30A0F">
        <w:rPr>
          <w:rFonts w:ascii="Times New Roman CYR" w:hAnsi="Times New Roman CYR" w:cs="Times New Roman CYR"/>
        </w:rPr>
        <w:t xml:space="preserve"> минус 20 до плюс 55 °С.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Технические характеристики. </w:t>
      </w:r>
      <w:r w:rsidRPr="00E30A0F">
        <w:rPr>
          <w:rFonts w:ascii="Times New Roman CYR" w:hAnsi="Times New Roman CYR" w:cs="Times New Roman CYR"/>
        </w:rPr>
        <w:t xml:space="preserve">Прибор измеряет: а) мощность </w:t>
      </w:r>
      <w:proofErr w:type="spellStart"/>
      <w:r w:rsidRPr="00E30A0F">
        <w:rPr>
          <w:rFonts w:ascii="Times New Roman CYR" w:hAnsi="Times New Roman CYR" w:cs="Times New Roman CYR"/>
        </w:rPr>
        <w:t>амбиентной</w:t>
      </w:r>
      <w:proofErr w:type="spellEnd"/>
      <w:r w:rsidRPr="00E30A0F">
        <w:rPr>
          <w:rFonts w:ascii="Times New Roman CYR" w:hAnsi="Times New Roman CYR" w:cs="Times New Roman CYR"/>
        </w:rPr>
        <w:t xml:space="preserve"> дозы рентгеновского и гамма-излучения (далее мощность дозы) в диапазоне от 0,1 </w:t>
      </w:r>
      <w:proofErr w:type="spellStart"/>
      <w:r w:rsidRPr="00E30A0F">
        <w:rPr>
          <w:rFonts w:ascii="Times New Roman CYR" w:hAnsi="Times New Roman CYR" w:cs="Times New Roman CYR"/>
        </w:rPr>
        <w:t>мкЗв</w:t>
      </w:r>
      <w:proofErr w:type="spellEnd"/>
      <w:r w:rsidRPr="00E30A0F">
        <w:rPr>
          <w:rFonts w:ascii="Times New Roman CYR" w:hAnsi="Times New Roman CYR" w:cs="Times New Roman CYR"/>
        </w:rPr>
        <w:t xml:space="preserve">/ч до 10 </w:t>
      </w:r>
      <w:proofErr w:type="spellStart"/>
      <w:r w:rsidRPr="00E30A0F">
        <w:rPr>
          <w:rFonts w:ascii="Times New Roman CYR" w:hAnsi="Times New Roman CYR" w:cs="Times New Roman CYR"/>
        </w:rPr>
        <w:t>мЗв</w:t>
      </w:r>
      <w:proofErr w:type="spellEnd"/>
      <w:r w:rsidRPr="00E30A0F">
        <w:rPr>
          <w:rFonts w:ascii="Times New Roman CYR" w:hAnsi="Times New Roman CYR" w:cs="Times New Roman CYR"/>
        </w:rPr>
        <w:t>/ч;</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б) </w:t>
      </w:r>
      <w:proofErr w:type="spellStart"/>
      <w:r w:rsidRPr="00E30A0F">
        <w:rPr>
          <w:rFonts w:ascii="Times New Roman CYR" w:hAnsi="Times New Roman CYR" w:cs="Times New Roman CYR"/>
        </w:rPr>
        <w:t>амбиентную</w:t>
      </w:r>
      <w:proofErr w:type="spellEnd"/>
      <w:r w:rsidRPr="00E30A0F">
        <w:rPr>
          <w:rFonts w:ascii="Times New Roman CYR" w:hAnsi="Times New Roman CYR" w:cs="Times New Roman CYR"/>
        </w:rPr>
        <w:t xml:space="preserve"> дозу рентгеновского и гамма-излучения (далее дозу) в диапазоне от 0,1 </w:t>
      </w:r>
      <w:proofErr w:type="spellStart"/>
      <w:r w:rsidRPr="00E30A0F">
        <w:rPr>
          <w:rFonts w:ascii="Times New Roman CYR" w:hAnsi="Times New Roman CYR" w:cs="Times New Roman CYR"/>
        </w:rPr>
        <w:t>мкЗв</w:t>
      </w:r>
      <w:proofErr w:type="spellEnd"/>
      <w:r w:rsidRPr="00E30A0F">
        <w:rPr>
          <w:rFonts w:ascii="Times New Roman CYR" w:hAnsi="Times New Roman CYR" w:cs="Times New Roman CYR"/>
        </w:rPr>
        <w:t xml:space="preserve"> до 100 </w:t>
      </w:r>
      <w:proofErr w:type="spellStart"/>
      <w:r w:rsidRPr="00E30A0F">
        <w:rPr>
          <w:rFonts w:ascii="Times New Roman CYR" w:hAnsi="Times New Roman CYR" w:cs="Times New Roman CYR"/>
        </w:rPr>
        <w:t>мЗв</w:t>
      </w:r>
      <w:proofErr w:type="spellEnd"/>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в) плотность потока бета-частиц, испускаемых с загрязненной радиоактивными веществами поверхности, в диапазоне от 10 до 10</w:t>
      </w:r>
      <w:r w:rsidRPr="00E30A0F">
        <w:rPr>
          <w:rFonts w:ascii="Times New Roman CYR" w:hAnsi="Times New Roman CYR" w:cs="Times New Roman CYR"/>
          <w:vertAlign w:val="superscript"/>
        </w:rPr>
        <w:t xml:space="preserve">4 </w:t>
      </w:r>
      <w:r w:rsidRPr="00E30A0F">
        <w:rPr>
          <w:rFonts w:ascii="Times New Roman CYR" w:hAnsi="Times New Roman CYR" w:cs="Times New Roman CYR"/>
        </w:rPr>
        <w:t>част/(мин·см</w:t>
      </w:r>
      <w:proofErr w:type="gramStart"/>
      <w:r w:rsidRPr="00E30A0F">
        <w:rPr>
          <w:rFonts w:ascii="Times New Roman CYR" w:hAnsi="Times New Roman CYR" w:cs="Times New Roman CYR"/>
          <w:vertAlign w:val="superscript"/>
        </w:rPr>
        <w:t>2</w:t>
      </w:r>
      <w:proofErr w:type="gramEnd"/>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lastRenderedPageBreak/>
        <w:t>Диапазон энергий регистрируемого гамма-излучения – от 20 кэВ до 3 МэВ.</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Диапазон энергий регистрируемой плотности потока </w:t>
      </w:r>
      <w:proofErr w:type="spellStart"/>
      <w:proofErr w:type="gramStart"/>
      <w:r w:rsidRPr="00E30A0F">
        <w:rPr>
          <w:rFonts w:ascii="Times New Roman CYR" w:hAnsi="Times New Roman CYR" w:cs="Times New Roman CYR"/>
        </w:rPr>
        <w:t>бета-излуче</w:t>
      </w:r>
      <w:r w:rsidRPr="00E30A0F">
        <w:rPr>
          <w:rFonts w:ascii="Times New Roman CYR" w:hAnsi="Times New Roman CYR" w:cs="Times New Roman CYR"/>
        </w:rPr>
        <w:softHyphen/>
        <w:t>ния</w:t>
      </w:r>
      <w:proofErr w:type="spellEnd"/>
      <w:proofErr w:type="gramEnd"/>
      <w:r w:rsidRPr="00E30A0F">
        <w:rPr>
          <w:rFonts w:ascii="Times New Roman CYR" w:hAnsi="Times New Roman CYR" w:cs="Times New Roman CYR"/>
        </w:rPr>
        <w:t xml:space="preserve"> находится в пределах от 300 кэВ до 3,5 МэВ.</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Пределы допускаемой основной относительной погрешности измерения мощности дозы, дозы и плотности потока бета-частиц составляют 20%.</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spacing w:val="-6"/>
        </w:rPr>
        <w:t xml:space="preserve">Время измерения естественного радиационного </w:t>
      </w:r>
      <w:proofErr w:type="spellStart"/>
      <w:r w:rsidRPr="00E30A0F">
        <w:rPr>
          <w:rFonts w:ascii="Times New Roman CYR" w:hAnsi="Times New Roman CYR" w:cs="Times New Roman CYR"/>
          <w:spacing w:val="-6"/>
        </w:rPr>
        <w:t>гамма-фона</w:t>
      </w:r>
      <w:proofErr w:type="spellEnd"/>
      <w:r w:rsidRPr="00E30A0F">
        <w:rPr>
          <w:rFonts w:ascii="Times New Roman CYR" w:hAnsi="Times New Roman CYR" w:cs="Times New Roman CYR"/>
          <w:spacing w:val="-6"/>
        </w:rPr>
        <w:t xml:space="preserve"> (0,1 </w:t>
      </w:r>
      <w:proofErr w:type="spellStart"/>
      <w:r w:rsidRPr="00E30A0F">
        <w:rPr>
          <w:rFonts w:ascii="Times New Roman CYR" w:hAnsi="Times New Roman CYR" w:cs="Times New Roman CYR"/>
          <w:spacing w:val="-6"/>
        </w:rPr>
        <w:t>мкЗв</w:t>
      </w:r>
      <w:proofErr w:type="spellEnd"/>
      <w:r w:rsidRPr="00E30A0F">
        <w:rPr>
          <w:rFonts w:ascii="Times New Roman CYR" w:hAnsi="Times New Roman CYR" w:cs="Times New Roman CYR"/>
          <w:spacing w:val="-6"/>
        </w:rPr>
        <w:t xml:space="preserve">/ч) при статистической погрешности ± 20% не превышает 300 </w:t>
      </w:r>
      <w:proofErr w:type="gramStart"/>
      <w:r w:rsidRPr="00E30A0F">
        <w:rPr>
          <w:rFonts w:ascii="Times New Roman CYR" w:hAnsi="Times New Roman CYR" w:cs="Times New Roman CYR"/>
          <w:spacing w:val="-6"/>
        </w:rPr>
        <w:t>с</w:t>
      </w:r>
      <w:proofErr w:type="gramEnd"/>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Питание прибора осуществляется от двух элементов питания (батареек) типоразмера ААА каждый с номинальным напряжением 1,5 В.</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Также допускается питание прибора от двух аккумуляторов типоразмера ААА с номинальным напряжением 1,2</w:t>
      </w:r>
      <w:proofErr w:type="gramStart"/>
      <w:r w:rsidRPr="00E30A0F">
        <w:rPr>
          <w:rFonts w:ascii="Times New Roman CYR" w:hAnsi="Times New Roman CYR" w:cs="Times New Roman CYR"/>
          <w:i/>
          <w:iCs/>
        </w:rPr>
        <w:t>В</w:t>
      </w:r>
      <w:proofErr w:type="gramEnd"/>
      <w:r w:rsidRPr="00E30A0F">
        <w:rPr>
          <w:rFonts w:ascii="Times New Roman CYR" w:hAnsi="Times New Roman CYR" w:cs="Times New Roman CYR"/>
          <w:i/>
          <w:iCs/>
        </w:rPr>
        <w:t xml:space="preserve"> каждый.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Время непрерывной работы прибора от одного комплекта элементов питания (два элемента питания с номинальным напряжением 3</w:t>
      </w:r>
      <w:proofErr w:type="gramStart"/>
      <w:r w:rsidRPr="00E30A0F">
        <w:rPr>
          <w:rFonts w:ascii="Times New Roman CYR" w:hAnsi="Times New Roman CYR" w:cs="Times New Roman CYR"/>
        </w:rPr>
        <w:t xml:space="preserve"> В</w:t>
      </w:r>
      <w:proofErr w:type="gramEnd"/>
      <w:r w:rsidRPr="00E30A0F">
        <w:rPr>
          <w:rFonts w:ascii="Times New Roman CYR" w:hAnsi="Times New Roman CYR" w:cs="Times New Roman CYR"/>
        </w:rPr>
        <w:t xml:space="preserve"> и номинальной емкостью 1,1 А·ч) составляет не менее 500 ч при фоновых загрузках. Ток потребления при этом не превышает 2 мА.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Прибор обеспечивает автоматический контроль разряда элементов питания.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Время установления рабочего режима не превышает 1 мин.</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Масса прибора (с элементами питания) – не более </w:t>
      </w:r>
      <w:smartTag w:uri="urn:schemas-microsoft-com:office:smarttags" w:element="metricconverter">
        <w:smartTagPr>
          <w:attr w:name="ProductID" w:val="0,25 кг"/>
        </w:smartTagPr>
        <w:r w:rsidRPr="00E30A0F">
          <w:rPr>
            <w:rFonts w:ascii="Times New Roman CYR" w:hAnsi="Times New Roman CYR" w:cs="Times New Roman CYR"/>
          </w:rPr>
          <w:t>0,25 кг</w:t>
        </w:r>
      </w:smartTag>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Средняя наработка на отказ прибора </w:t>
      </w:r>
      <w:r w:rsidRPr="00E30A0F">
        <w:t xml:space="preserve">– </w:t>
      </w:r>
      <w:r w:rsidRPr="00E30A0F">
        <w:rPr>
          <w:rFonts w:ascii="Times New Roman CYR" w:hAnsi="Times New Roman CYR" w:cs="Times New Roman CYR"/>
        </w:rPr>
        <w:t>не менее 10000 ч.</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Средний срок службы прибора </w:t>
      </w:r>
      <w:r w:rsidRPr="00E30A0F">
        <w:t xml:space="preserve">– </w:t>
      </w:r>
      <w:r w:rsidRPr="00E30A0F">
        <w:rPr>
          <w:rFonts w:ascii="Times New Roman CYR" w:hAnsi="Times New Roman CYR" w:cs="Times New Roman CYR"/>
        </w:rPr>
        <w:t xml:space="preserve">не менее 10 лет.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Устройство и принцип работы. </w:t>
      </w:r>
      <w:r w:rsidRPr="00E30A0F">
        <w:rPr>
          <w:rFonts w:ascii="Times New Roman CYR" w:hAnsi="Times New Roman CYR" w:cs="Times New Roman CYR"/>
        </w:rPr>
        <w:t>Принцип действия прибора основан на измерении интенсивности импульсов, генерируемых в газоразрядном счетчике Гейгера-Мюллера</w:t>
      </w:r>
      <w:r w:rsidRPr="00E30A0F">
        <w:rPr>
          <w:rFonts w:ascii="Arial CYR" w:hAnsi="Arial CYR" w:cs="Arial CYR"/>
        </w:rPr>
        <w:t xml:space="preserve"> </w:t>
      </w:r>
      <w:r w:rsidRPr="00E30A0F">
        <w:rPr>
          <w:rFonts w:ascii="Times New Roman CYR" w:hAnsi="Times New Roman CYR" w:cs="Times New Roman CYR"/>
        </w:rPr>
        <w:t>под</w:t>
      </w:r>
      <w:r w:rsidRPr="00E30A0F">
        <w:rPr>
          <w:rFonts w:ascii="Arial CYR" w:hAnsi="Arial CYR" w:cs="Arial CYR"/>
        </w:rPr>
        <w:t xml:space="preserve"> </w:t>
      </w:r>
      <w:r w:rsidRPr="00E30A0F">
        <w:rPr>
          <w:rFonts w:ascii="Times New Roman CYR" w:hAnsi="Times New Roman CYR" w:cs="Times New Roman CYR"/>
        </w:rPr>
        <w:t>воздействием регистрируемого рентгеновского, гамм</w:t>
      </w:r>
      <w:proofErr w:type="gramStart"/>
      <w:r w:rsidRPr="00E30A0F">
        <w:rPr>
          <w:rFonts w:ascii="Times New Roman CYR" w:hAnsi="Times New Roman CYR" w:cs="Times New Roman CYR"/>
        </w:rPr>
        <w:t>а-</w:t>
      </w:r>
      <w:proofErr w:type="gramEnd"/>
      <w:r w:rsidRPr="00E30A0F">
        <w:rPr>
          <w:rFonts w:ascii="Times New Roman CYR" w:hAnsi="Times New Roman CYR" w:cs="Times New Roman CYR"/>
        </w:rPr>
        <w:t xml:space="preserve"> и </w:t>
      </w:r>
      <w:proofErr w:type="spellStart"/>
      <w:r w:rsidRPr="00E30A0F">
        <w:rPr>
          <w:rFonts w:ascii="Times New Roman CYR" w:hAnsi="Times New Roman CYR" w:cs="Times New Roman CYR"/>
        </w:rPr>
        <w:t>бета-излучения</w:t>
      </w:r>
      <w:proofErr w:type="spellEnd"/>
      <w:r w:rsidRPr="00E30A0F">
        <w:rPr>
          <w:rFonts w:ascii="Times New Roman CYR" w:hAnsi="Times New Roman CYR" w:cs="Times New Roman CYR"/>
        </w:rPr>
        <w:t xml:space="preserve">. Преобразование временных распределений в непосредственно измеряемые физические величины (мощность дозы, дозу, плотность потока) осуществляется автоматически. Благодаря </w:t>
      </w:r>
      <w:proofErr w:type="spellStart"/>
      <w:r w:rsidRPr="00E30A0F">
        <w:rPr>
          <w:rFonts w:ascii="Times New Roman CYR" w:hAnsi="Times New Roman CYR" w:cs="Times New Roman CYR"/>
        </w:rPr>
        <w:t>энергокомпенсирующему</w:t>
      </w:r>
      <w:proofErr w:type="spellEnd"/>
      <w:r w:rsidRPr="00E30A0F">
        <w:rPr>
          <w:rFonts w:ascii="Times New Roman CYR" w:hAnsi="Times New Roman CYR" w:cs="Times New Roman CYR"/>
        </w:rPr>
        <w:t xml:space="preserve"> фильтру эффективно</w:t>
      </w:r>
      <w:r w:rsidRPr="00E30A0F">
        <w:rPr>
          <w:rFonts w:ascii="Arial CYR" w:hAnsi="Arial CYR" w:cs="Arial CYR"/>
        </w:rPr>
        <w:t xml:space="preserve"> </w:t>
      </w:r>
      <w:r w:rsidRPr="00E30A0F">
        <w:rPr>
          <w:rFonts w:ascii="Times New Roman CYR" w:hAnsi="Times New Roman CYR" w:cs="Times New Roman CYR"/>
        </w:rPr>
        <w:t>реализуется</w:t>
      </w:r>
      <w:r w:rsidRPr="00E30A0F">
        <w:rPr>
          <w:rFonts w:ascii="Arial CYR" w:hAnsi="Arial CYR" w:cs="Arial CYR"/>
        </w:rPr>
        <w:t xml:space="preserve"> </w:t>
      </w:r>
      <w:r w:rsidRPr="00E30A0F">
        <w:rPr>
          <w:rFonts w:ascii="Times New Roman CYR" w:hAnsi="Times New Roman CYR" w:cs="Times New Roman CYR"/>
        </w:rPr>
        <w:t>коррекция энергетической зависимости чувствительности во всем диапазоне.</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Управление режимами работы прибора, выполнение вычислений, хранение и индикация результатов измерения, самодиагностика осуществляется</w:t>
      </w:r>
      <w:r w:rsidRPr="00E30A0F">
        <w:rPr>
          <w:rFonts w:ascii="Arial CYR" w:hAnsi="Arial CYR" w:cs="Arial CYR"/>
        </w:rPr>
        <w:t xml:space="preserve"> </w:t>
      </w:r>
      <w:r w:rsidRPr="00E30A0F">
        <w:rPr>
          <w:rFonts w:ascii="Times New Roman CYR" w:hAnsi="Times New Roman CYR" w:cs="Times New Roman CYR"/>
        </w:rPr>
        <w:t>микропроцессорным устройством.</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Обмен информацией с ПЭВМ осуществляется по инфракрасному каналу с помощью инфракрасного адаптера </w:t>
      </w:r>
      <w:r w:rsidRPr="00E30A0F">
        <w:rPr>
          <w:rFonts w:ascii="Times New Roman CYR" w:hAnsi="Times New Roman CYR" w:cs="Times New Roman CYR"/>
          <w:lang w:val="en-US"/>
        </w:rPr>
        <w:t>IrDA</w:t>
      </w:r>
      <w:r w:rsidRPr="00E30A0F">
        <w:rPr>
          <w:rFonts w:ascii="Times New Roman CYR" w:hAnsi="Times New Roman CYR" w:cs="Times New Roman CYR"/>
        </w:rPr>
        <w:t xml:space="preserve"> (в комплект приборов не входит), который преобразует оптические сигналы в стандартные электрические сигналы интерфейса </w:t>
      </w:r>
      <w:r w:rsidRPr="00E30A0F">
        <w:rPr>
          <w:rFonts w:ascii="Times New Roman CYR" w:hAnsi="Times New Roman CYR" w:cs="Times New Roman CYR"/>
          <w:lang w:val="en-US"/>
        </w:rPr>
        <w:t>IrDA</w:t>
      </w:r>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Конструкция прибора. </w:t>
      </w:r>
      <w:r w:rsidRPr="00E30A0F">
        <w:rPr>
          <w:rFonts w:ascii="Times New Roman CYR" w:hAnsi="Times New Roman CYR" w:cs="Times New Roman CYR"/>
        </w:rPr>
        <w:t xml:space="preserve">Прибор выполнен в </w:t>
      </w:r>
      <w:proofErr w:type="spellStart"/>
      <w:r w:rsidRPr="00E30A0F">
        <w:rPr>
          <w:rFonts w:ascii="Times New Roman CYR" w:hAnsi="Times New Roman CYR" w:cs="Times New Roman CYR"/>
        </w:rPr>
        <w:t>пылебрызгозащищенном</w:t>
      </w:r>
      <w:proofErr w:type="spellEnd"/>
      <w:r w:rsidRPr="00E30A0F">
        <w:rPr>
          <w:rFonts w:ascii="Times New Roman CYR" w:hAnsi="Times New Roman CYR" w:cs="Times New Roman CYR"/>
        </w:rPr>
        <w:t xml:space="preserve"> </w:t>
      </w:r>
      <w:proofErr w:type="spellStart"/>
      <w:r w:rsidRPr="00E30A0F">
        <w:rPr>
          <w:rFonts w:ascii="Times New Roman CYR" w:hAnsi="Times New Roman CYR" w:cs="Times New Roman CYR"/>
        </w:rPr>
        <w:t>ударопрочном</w:t>
      </w:r>
      <w:proofErr w:type="spellEnd"/>
      <w:r w:rsidRPr="00E30A0F">
        <w:rPr>
          <w:rFonts w:ascii="Times New Roman CYR" w:hAnsi="Times New Roman CYR" w:cs="Times New Roman CYR"/>
        </w:rPr>
        <w:t xml:space="preserve"> алюминиевом корпусе, представляющем собой прессованный профиль замкнутого сечения с отлитыми торцевыми крышками и уплотнительными элементами из </w:t>
      </w:r>
      <w:proofErr w:type="spellStart"/>
      <w:r w:rsidRPr="00E30A0F">
        <w:rPr>
          <w:rFonts w:ascii="Times New Roman CYR" w:hAnsi="Times New Roman CYR" w:cs="Times New Roman CYR"/>
        </w:rPr>
        <w:t>ПВХ-пластиката</w:t>
      </w:r>
      <w:proofErr w:type="spellEnd"/>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На передней панели прибора находятся жидкокристаллический индикатор, мембранная панель управления и светодиодный индикатор. На задней стенке прибора расположен откидывающийся на шарнирах фильтр с магнитным фиксатором и меткой центра детектора, а также этикетка. На верхней торцевой крышке находятся отверстие звукового излучателя </w:t>
      </w:r>
      <w:r>
        <w:rPr>
          <w:rFonts w:ascii="MS Sans Serif" w:hAnsi="MS Sans Serif" w:cs="MS Sans Serif"/>
          <w:noProof/>
        </w:rPr>
        <w:drawing>
          <wp:inline distT="0" distB="0" distL="0" distR="0">
            <wp:extent cx="351155" cy="170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contrast="60000"/>
                    </a:blip>
                    <a:srcRect/>
                    <a:stretch>
                      <a:fillRect/>
                    </a:stretch>
                  </pic:blipFill>
                  <pic:spPr bwMode="auto">
                    <a:xfrm>
                      <a:off x="0" y="0"/>
                      <a:ext cx="351155" cy="170180"/>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разъем </w:t>
      </w:r>
      <w:r>
        <w:rPr>
          <w:rFonts w:ascii="MS Sans Serif" w:hAnsi="MS Sans Serif" w:cs="MS Sans Serif"/>
          <w:noProof/>
        </w:rPr>
        <w:drawing>
          <wp:inline distT="0" distB="0" distL="0" distR="0">
            <wp:extent cx="297815" cy="180975"/>
            <wp:effectExtent l="1905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8000" contrast="48000"/>
                    </a:blip>
                    <a:srcRect/>
                    <a:stretch>
                      <a:fillRect/>
                    </a:stretch>
                  </pic:blipFill>
                  <pic:spPr bwMode="auto">
                    <a:xfrm>
                      <a:off x="0" y="0"/>
                      <a:ext cx="297815" cy="18097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для подключения головных телефонов и окно оптических элементов инфракрасного канала связи "</w:t>
      </w:r>
      <w:r w:rsidRPr="00E30A0F">
        <w:rPr>
          <w:rFonts w:ascii="Times New Roman CYR" w:hAnsi="Times New Roman CYR" w:cs="Times New Roman CYR"/>
          <w:lang w:val="en-US"/>
        </w:rPr>
        <w:t>IR</w:t>
      </w:r>
      <w:r w:rsidRPr="00E30A0F">
        <w:rPr>
          <w:rFonts w:ascii="Times New Roman CYR" w:hAnsi="Times New Roman CYR" w:cs="Times New Roman CYR"/>
        </w:rPr>
        <w:t>". На нижней торцевой крышке находится пробка входного отверстия батарейного отсека и этикетка со схемой установки элементов питания.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Детектор (газоразрядный счетчик) расположен на задней стенке корпуса, в которой имеется соответствующее окно</w:t>
      </w:r>
      <w:r w:rsidRPr="00E30A0F">
        <w:rPr>
          <w:rFonts w:ascii="Times New Roman CYR" w:hAnsi="Times New Roman CYR" w:cs="Times New Roman CYR"/>
          <w:b/>
          <w:bCs/>
        </w:rPr>
        <w:t xml:space="preserve">. </w:t>
      </w:r>
      <w:r w:rsidRPr="00E30A0F">
        <w:rPr>
          <w:rFonts w:ascii="Times New Roman CYR" w:hAnsi="Times New Roman CYR" w:cs="Times New Roman CYR"/>
        </w:rPr>
        <w:t>Для защиты окна детектора от посторонних предметов имеется металлическая сетка и полимерная металлизированная пленка. Все остальные элементы прибора располагаются на печатной плате, которая фиксируется в корпусе в направляющих пазах.</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b/>
          <w:bCs/>
        </w:rPr>
      </w:pPr>
      <w:r w:rsidRPr="00E30A0F">
        <w:rPr>
          <w:rFonts w:ascii="Times New Roman CYR" w:hAnsi="Times New Roman CYR" w:cs="Times New Roman CYR"/>
          <w:b/>
          <w:bCs/>
        </w:rPr>
        <w:t>Подготовка прибора к использованию.</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Установка элементов питания: </w:t>
      </w:r>
      <w:r w:rsidRPr="00E30A0F">
        <w:rPr>
          <w:rFonts w:ascii="Times New Roman CYR" w:hAnsi="Times New Roman CYR" w:cs="Times New Roman CYR"/>
          <w:bCs/>
        </w:rPr>
        <w:t>п</w:t>
      </w:r>
      <w:r w:rsidRPr="00E30A0F">
        <w:rPr>
          <w:rFonts w:ascii="Times New Roman CYR" w:hAnsi="Times New Roman CYR" w:cs="Times New Roman CYR"/>
        </w:rPr>
        <w:t xml:space="preserve">осле длительного хранения прибора, перед </w:t>
      </w:r>
      <w:r w:rsidRPr="00E30A0F">
        <w:rPr>
          <w:rFonts w:ascii="Times New Roman CYR" w:hAnsi="Times New Roman CYR" w:cs="Times New Roman CYR"/>
        </w:rPr>
        <w:lastRenderedPageBreak/>
        <w:t xml:space="preserve">проведением поверки или при разряде элементов питания необходимо установить новые элементы питания. Для этого необходимо отвинтить пробку батарейного отсека, расположенную на нижней крышке прибора. Извлечь установленный комплект элементов питания. Соблюдая полярность, указанную около батарейного отсека, установить новые два элемента питания и завинтить пробку.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Следует помнить, что неправильное использование элементов питания может привести к преждевременному выходу их из строя. Не допускается смешанное использование новых и старых элементов питания.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Включение и выключение прибора. </w:t>
      </w:r>
      <w:r w:rsidRPr="00E30A0F">
        <w:rPr>
          <w:rFonts w:ascii="Times New Roman CYR" w:hAnsi="Times New Roman CYR" w:cs="Times New Roman CYR"/>
        </w:rPr>
        <w:t xml:space="preserve">Для включения прибора необходимо нажать кнопку </w:t>
      </w:r>
      <w:r w:rsidRPr="00E30A0F">
        <w:rPr>
          <w:rFonts w:ascii="Times New Roman CYR" w:hAnsi="Times New Roman CYR" w:cs="Times New Roman CYR"/>
          <w:b/>
          <w:bCs/>
        </w:rPr>
        <w:t xml:space="preserve">ПУСК/ОТКЛ. </w:t>
      </w:r>
      <w:r w:rsidRPr="00E30A0F">
        <w:rPr>
          <w:rFonts w:ascii="Times New Roman CYR" w:hAnsi="Times New Roman CYR" w:cs="Times New Roman CYR"/>
        </w:rPr>
        <w:t xml:space="preserve">Прибор переходит в режим самоконтроля основных узлов, при этом на индикаторе появляется надпись </w:t>
      </w:r>
      <w:r w:rsidRPr="00E30A0F">
        <w:rPr>
          <w:rFonts w:ascii="Times New Roman CYR" w:hAnsi="Times New Roman CYR" w:cs="Times New Roman CYR"/>
          <w:b/>
          <w:bCs/>
        </w:rPr>
        <w:t xml:space="preserve">"АТОМТЕХ". </w:t>
      </w:r>
      <w:r w:rsidRPr="00E30A0F">
        <w:rPr>
          <w:rFonts w:ascii="Times New Roman CYR" w:hAnsi="Times New Roman CYR" w:cs="Times New Roman CYR"/>
        </w:rPr>
        <w:t xml:space="preserve">Через 3–5 </w:t>
      </w:r>
      <w:proofErr w:type="gramStart"/>
      <w:r w:rsidRPr="00E30A0F">
        <w:rPr>
          <w:rFonts w:ascii="Times New Roman CYR" w:hAnsi="Times New Roman CYR" w:cs="Times New Roman CYR"/>
        </w:rPr>
        <w:t>с</w:t>
      </w:r>
      <w:proofErr w:type="gramEnd"/>
      <w:r w:rsidRPr="00E30A0F">
        <w:rPr>
          <w:rFonts w:ascii="Times New Roman CYR" w:hAnsi="Times New Roman CYR" w:cs="Times New Roman CYR"/>
          <w:i/>
          <w:iCs/>
        </w:rPr>
        <w:t xml:space="preserve">, </w:t>
      </w:r>
      <w:proofErr w:type="gramStart"/>
      <w:r w:rsidRPr="00E30A0F">
        <w:rPr>
          <w:rFonts w:ascii="Times New Roman CYR" w:hAnsi="Times New Roman CYR" w:cs="Times New Roman CYR"/>
        </w:rPr>
        <w:t>в</w:t>
      </w:r>
      <w:proofErr w:type="gramEnd"/>
      <w:r w:rsidRPr="00E30A0F">
        <w:rPr>
          <w:rFonts w:ascii="Times New Roman CYR" w:hAnsi="Times New Roman CYR" w:cs="Times New Roman CYR"/>
        </w:rPr>
        <w:t xml:space="preserve"> случае успешного завершения самоконтроля, прибор переходит в режим индикации измерений.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Выключение прибора осуществляется быстрым трехкратным нажатием кнопки </w:t>
      </w:r>
      <w:r w:rsidRPr="00E30A0F">
        <w:rPr>
          <w:rFonts w:ascii="Times New Roman CYR" w:hAnsi="Times New Roman CYR" w:cs="Times New Roman CYR"/>
          <w:b/>
          <w:bCs/>
        </w:rPr>
        <w:t xml:space="preserve">ПУСК/ОТКЛ. </w:t>
      </w:r>
      <w:r w:rsidRPr="00E30A0F">
        <w:rPr>
          <w:rFonts w:ascii="Times New Roman CYR" w:hAnsi="Times New Roman CYR" w:cs="Times New Roman CYR"/>
        </w:rPr>
        <w:t>При этом на табло появляется сообщение "</w:t>
      </w:r>
      <w:r w:rsidRPr="00E30A0F">
        <w:rPr>
          <w:rFonts w:ascii="Times New Roman CYR" w:hAnsi="Times New Roman CYR" w:cs="Times New Roman CYR"/>
          <w:lang w:val="en-US"/>
        </w:rPr>
        <w:t>OFF</w:t>
      </w:r>
      <w:r w:rsidRPr="00E30A0F">
        <w:rPr>
          <w:rFonts w:ascii="Times New Roman CYR" w:hAnsi="Times New Roman CYR" w:cs="Times New Roman CYR"/>
        </w:rPr>
        <w:t>", и через 1-2 с прибор выключится.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Выключение прибора осуществляется только из режима индикации измерений.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Если прибор не включается, или при его включении появляется мигающая индикация </w:t>
      </w:r>
      <w:r>
        <w:rPr>
          <w:rFonts w:ascii="MS Sans Serif" w:hAnsi="MS Sans Serif" w:cs="MS Sans Serif"/>
          <w:noProof/>
        </w:rPr>
        <w:drawing>
          <wp:inline distT="0" distB="0" distL="0" distR="0">
            <wp:extent cx="403860" cy="1809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2000"/>
                    </a:blip>
                    <a:srcRect/>
                    <a:stretch>
                      <a:fillRect/>
                    </a:stretch>
                  </pic:blipFill>
                  <pic:spPr bwMode="auto">
                    <a:xfrm>
                      <a:off x="0" y="0"/>
                      <a:ext cx="403860" cy="18097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или прибор через несколько секунд после включения выключается, все это свидетельствует о разряде элементов питания. Необходимо произвести их замену.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При обнаружении ошибки в процессе тестирования на табло индикатора появляется сообщение </w:t>
      </w:r>
      <w:r w:rsidRPr="00E30A0F">
        <w:rPr>
          <w:rFonts w:ascii="Times New Roman CYR" w:hAnsi="Times New Roman CYR" w:cs="Times New Roman CYR"/>
          <w:b/>
          <w:bCs/>
        </w:rPr>
        <w:t>"</w:t>
      </w:r>
      <w:r w:rsidRPr="00E30A0F">
        <w:rPr>
          <w:rFonts w:ascii="Times New Roman CYR" w:hAnsi="Times New Roman CYR" w:cs="Times New Roman CYR"/>
          <w:b/>
          <w:bCs/>
          <w:lang w:val="en-US"/>
        </w:rPr>
        <w:t>Err</w:t>
      </w:r>
      <w:r w:rsidRPr="00E30A0F">
        <w:rPr>
          <w:rFonts w:ascii="Times New Roman CYR" w:hAnsi="Times New Roman CYR" w:cs="Times New Roman CYR"/>
          <w:b/>
          <w:bCs/>
        </w:rPr>
        <w:t xml:space="preserve"> </w:t>
      </w:r>
      <w:proofErr w:type="spellStart"/>
      <w:r w:rsidRPr="00E30A0F">
        <w:rPr>
          <w:rFonts w:ascii="Times New Roman CYR" w:hAnsi="Times New Roman CYR" w:cs="Times New Roman CYR"/>
          <w:b/>
          <w:bCs/>
        </w:rPr>
        <w:t>хх</w:t>
      </w:r>
      <w:proofErr w:type="spellEnd"/>
      <w:r w:rsidRPr="00E30A0F">
        <w:rPr>
          <w:rFonts w:ascii="Times New Roman CYR" w:hAnsi="Times New Roman CYR" w:cs="Times New Roman CYR"/>
          <w:b/>
          <w:bCs/>
        </w:rPr>
        <w:t xml:space="preserve">", </w:t>
      </w:r>
      <w:r w:rsidRPr="00E30A0F">
        <w:rPr>
          <w:rFonts w:ascii="Times New Roman CYR" w:hAnsi="Times New Roman CYR" w:cs="Times New Roman CYR"/>
        </w:rPr>
        <w:t xml:space="preserve">где </w:t>
      </w:r>
      <w:proofErr w:type="spellStart"/>
      <w:r w:rsidRPr="00E30A0F">
        <w:rPr>
          <w:rFonts w:ascii="Times New Roman CYR" w:hAnsi="Times New Roman CYR" w:cs="Times New Roman CYR"/>
        </w:rPr>
        <w:t>хх</w:t>
      </w:r>
      <w:proofErr w:type="spellEnd"/>
      <w:r w:rsidRPr="00E30A0F">
        <w:rPr>
          <w:rFonts w:ascii="Times New Roman CYR" w:hAnsi="Times New Roman CYR" w:cs="Times New Roman CYR"/>
        </w:rPr>
        <w:t xml:space="preserve"> </w:t>
      </w:r>
      <w:r w:rsidRPr="00E30A0F">
        <w:t xml:space="preserve">— </w:t>
      </w:r>
      <w:r w:rsidRPr="00E30A0F">
        <w:rPr>
          <w:rFonts w:ascii="Times New Roman CYR" w:hAnsi="Times New Roman CYR" w:cs="Times New Roman CYR"/>
        </w:rPr>
        <w:t>код ошибки. В этом случае дальнейшая работа с прибором невозможна.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Использование по назначению. </w:t>
      </w:r>
      <w:r w:rsidRPr="00E30A0F">
        <w:rPr>
          <w:rFonts w:ascii="Times New Roman CYR" w:hAnsi="Times New Roman CYR" w:cs="Times New Roman CYR"/>
        </w:rPr>
        <w:t xml:space="preserve">В процессе измерения прибор может находиться либо в </w:t>
      </w:r>
      <w:r w:rsidRPr="00E30A0F">
        <w:rPr>
          <w:rFonts w:ascii="Times New Roman CYR" w:hAnsi="Times New Roman CYR" w:cs="Times New Roman CYR"/>
          <w:b/>
          <w:bCs/>
          <w:i/>
          <w:iCs/>
        </w:rPr>
        <w:t>режиме индикации измерений</w:t>
      </w:r>
      <w:r w:rsidRPr="00E30A0F">
        <w:rPr>
          <w:rFonts w:ascii="Times New Roman CYR" w:hAnsi="Times New Roman CYR" w:cs="Times New Roman CYR"/>
          <w:i/>
          <w:iCs/>
        </w:rPr>
        <w:t xml:space="preserve">, </w:t>
      </w:r>
      <w:r w:rsidRPr="00E30A0F">
        <w:rPr>
          <w:rFonts w:ascii="Times New Roman CYR" w:hAnsi="Times New Roman CYR" w:cs="Times New Roman CYR"/>
        </w:rPr>
        <w:t xml:space="preserve">либо в </w:t>
      </w:r>
      <w:r w:rsidRPr="00E30A0F">
        <w:rPr>
          <w:rFonts w:ascii="Times New Roman CYR" w:hAnsi="Times New Roman CYR" w:cs="Times New Roman CYR"/>
          <w:b/>
          <w:bCs/>
          <w:i/>
          <w:iCs/>
        </w:rPr>
        <w:t>режиме меню</w:t>
      </w:r>
      <w:r w:rsidRPr="00E30A0F">
        <w:rPr>
          <w:rFonts w:ascii="Times New Roman CYR" w:hAnsi="Times New Roman CYR" w:cs="Times New Roman CYR"/>
          <w:i/>
          <w:iCs/>
        </w:rPr>
        <w:t xml:space="preserve">. </w:t>
      </w:r>
      <w:r w:rsidRPr="00E30A0F">
        <w:rPr>
          <w:rFonts w:ascii="Times New Roman CYR" w:hAnsi="Times New Roman CYR" w:cs="Times New Roman CYR"/>
        </w:rPr>
        <w:t>Поэтому кнопки панели управления многофункциональны и имеют двойное обозначение.</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Основная функция кнопки </w:t>
      </w:r>
      <w:r w:rsidRPr="00E30A0F">
        <w:rPr>
          <w:rFonts w:ascii="Times New Roman CYR" w:hAnsi="Times New Roman CYR" w:cs="Times New Roman CYR"/>
          <w:b/>
          <w:bCs/>
        </w:rPr>
        <w:t>ПУСК/ОТКЛ</w:t>
      </w:r>
      <w:r w:rsidRPr="00E30A0F">
        <w:rPr>
          <w:rFonts w:ascii="Times New Roman CYR" w:hAnsi="Times New Roman CYR" w:cs="Times New Roman CYR"/>
        </w:rPr>
        <w:t xml:space="preserve"> </w:t>
      </w:r>
      <w:r w:rsidRPr="00E30A0F">
        <w:t xml:space="preserve">– </w:t>
      </w:r>
      <w:r w:rsidRPr="00E30A0F">
        <w:rPr>
          <w:rFonts w:ascii="Times New Roman CYR" w:hAnsi="Times New Roman CYR" w:cs="Times New Roman CYR"/>
        </w:rPr>
        <w:t>это включение/выклю</w:t>
      </w:r>
      <w:r w:rsidRPr="00E30A0F">
        <w:rPr>
          <w:rFonts w:ascii="Times New Roman CYR" w:hAnsi="Times New Roman CYR" w:cs="Times New Roman CYR"/>
        </w:rPr>
        <w:softHyphen/>
        <w:t>чение прибора: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прибор включают нажатием кнопки;</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прибор выключают быстрым трехкратным нажатием кнопки </w:t>
      </w:r>
      <w:r w:rsidRPr="00E30A0F">
        <w:rPr>
          <w:rFonts w:ascii="Times New Roman CYR" w:hAnsi="Times New Roman CYR" w:cs="Times New Roman CYR"/>
          <w:i/>
        </w:rPr>
        <w:t xml:space="preserve">(только из </w:t>
      </w:r>
      <w:r w:rsidRPr="00E30A0F">
        <w:rPr>
          <w:rFonts w:ascii="Times New Roman CYR" w:hAnsi="Times New Roman CYR" w:cs="Times New Roman CYR"/>
          <w:i/>
          <w:iCs/>
        </w:rPr>
        <w:t>режима индикации измерений).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Кнопка имеет дополнительные функции: </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w:t>
      </w:r>
      <w:r w:rsidRPr="00E30A0F">
        <w:rPr>
          <w:rFonts w:ascii="Times New Roman CYR" w:hAnsi="Times New Roman CYR" w:cs="Times New Roman CYR"/>
          <w:i/>
          <w:iCs/>
        </w:rPr>
        <w:t xml:space="preserve">в режиме индикации измерений </w:t>
      </w:r>
      <w:r w:rsidRPr="00E30A0F">
        <w:rPr>
          <w:rFonts w:ascii="Times New Roman CYR" w:hAnsi="Times New Roman CYR" w:cs="Times New Roman CYR"/>
        </w:rPr>
        <w:t>нажатие кнопки воспринимается прибором как команда «запуск» на новые измерения;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w:t>
      </w:r>
      <w:r w:rsidRPr="00E30A0F">
        <w:rPr>
          <w:rFonts w:ascii="Times New Roman CYR" w:hAnsi="Times New Roman CYR" w:cs="Times New Roman CYR"/>
          <w:i/>
          <w:iCs/>
        </w:rPr>
        <w:t xml:space="preserve">в режимах меню </w:t>
      </w:r>
      <w:r w:rsidRPr="00E30A0F">
        <w:rPr>
          <w:rFonts w:ascii="Times New Roman CYR" w:hAnsi="Times New Roman CYR" w:cs="Times New Roman CYR"/>
        </w:rPr>
        <w:t>нажатие кнопки воспринимается прибором как команда «выполнить».</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Функции кнопки</w:t>
      </w:r>
      <w:r w:rsidRPr="00E30A0F">
        <w:rPr>
          <w:rFonts w:ascii="Times New Roman CYR" w:hAnsi="Times New Roman CYR" w:cs="Times New Roman CYR"/>
          <w:b/>
          <w:bCs/>
        </w:rPr>
        <w:t xml:space="preserve"> ПАМЯТЬ/РЕЖИМ:</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кратковременное нажатие кнопки </w:t>
      </w:r>
      <w:r w:rsidRPr="00E30A0F">
        <w:rPr>
          <w:rFonts w:ascii="Times New Roman CYR" w:hAnsi="Times New Roman CYR" w:cs="Times New Roman CYR"/>
          <w:i/>
          <w:iCs/>
        </w:rPr>
        <w:t xml:space="preserve">в режиме индикации измерений </w:t>
      </w:r>
      <w:r w:rsidRPr="00E30A0F">
        <w:rPr>
          <w:rFonts w:ascii="Times New Roman CYR" w:hAnsi="Times New Roman CYR" w:cs="Times New Roman CYR"/>
        </w:rPr>
        <w:t>воспринимается прибором как команда «запомнить» текущий результат измерения (смотри более подробно разделы описания для режимов измерения);</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длительное удержание (до смены индикации) кнопки в </w:t>
      </w:r>
      <w:r w:rsidRPr="00E30A0F">
        <w:rPr>
          <w:rFonts w:ascii="Times New Roman CYR" w:hAnsi="Times New Roman CYR" w:cs="Times New Roman CYR"/>
          <w:i/>
          <w:iCs/>
        </w:rPr>
        <w:t xml:space="preserve">режиме индикации измерений </w:t>
      </w:r>
      <w:r w:rsidRPr="00E30A0F">
        <w:rPr>
          <w:rFonts w:ascii="Times New Roman CYR" w:hAnsi="Times New Roman CYR" w:cs="Times New Roman CYR"/>
        </w:rPr>
        <w:t xml:space="preserve">переводит прибор </w:t>
      </w:r>
      <w:r w:rsidRPr="00E30A0F">
        <w:rPr>
          <w:rFonts w:ascii="Times New Roman CYR" w:hAnsi="Times New Roman CYR" w:cs="Times New Roman CYR"/>
          <w:i/>
          <w:iCs/>
        </w:rPr>
        <w:t>в режим основного меню;</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нажатие кнопки </w:t>
      </w:r>
      <w:r w:rsidRPr="00E30A0F">
        <w:rPr>
          <w:rFonts w:ascii="Times New Roman CYR" w:hAnsi="Times New Roman CYR" w:cs="Times New Roman CYR"/>
          <w:i/>
          <w:iCs/>
        </w:rPr>
        <w:t xml:space="preserve">в режимах меню </w:t>
      </w:r>
      <w:r w:rsidRPr="00E30A0F">
        <w:rPr>
          <w:rFonts w:ascii="Times New Roman CYR" w:hAnsi="Times New Roman CYR" w:cs="Times New Roman CYR"/>
        </w:rPr>
        <w:t xml:space="preserve">воспринимается прибором как команда «отмена» и позволяет вернуться на предыдущий уровень меню или выйти из основного меню </w:t>
      </w:r>
      <w:r w:rsidRPr="00E30A0F">
        <w:rPr>
          <w:rFonts w:ascii="Times New Roman CYR" w:hAnsi="Times New Roman CYR" w:cs="Times New Roman CYR"/>
          <w:i/>
          <w:iCs/>
        </w:rPr>
        <w:t>в режим индикации измерений.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Функции кнопки</w:t>
      </w:r>
      <w:r>
        <w:rPr>
          <w:rFonts w:ascii="MS Sans Serif" w:hAnsi="MS Sans Serif" w:cs="MS Sans Serif"/>
          <w:noProof/>
        </w:rPr>
        <w:drawing>
          <wp:inline distT="0" distB="0" distL="0" distR="0">
            <wp:extent cx="457200" cy="22352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8000" contrast="48000"/>
                    </a:blip>
                    <a:srcRect/>
                    <a:stretch>
                      <a:fillRect/>
                    </a:stretch>
                  </pic:blipFill>
                  <pic:spPr bwMode="auto">
                    <a:xfrm>
                      <a:off x="0" y="0"/>
                      <a:ext cx="457200" cy="223520"/>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w:t>
      </w:r>
      <w:r w:rsidRPr="00E30A0F">
        <w:rPr>
          <w:rFonts w:ascii="Times New Roman CYR" w:hAnsi="Times New Roman CYR" w:cs="Times New Roman CYR"/>
          <w:i/>
          <w:iCs/>
        </w:rPr>
        <w:t xml:space="preserve">в режиме индикации измерений </w:t>
      </w:r>
      <w:r w:rsidRPr="00E30A0F">
        <w:rPr>
          <w:rFonts w:ascii="Times New Roman CYR" w:hAnsi="Times New Roman CYR" w:cs="Times New Roman CYR"/>
        </w:rPr>
        <w:t xml:space="preserve">кнопка служит для включения/выключения звука (на индикаторе прибора есть соответствующий ей символ </w:t>
      </w:r>
      <w:r>
        <w:rPr>
          <w:rFonts w:ascii="MS Sans Serif" w:hAnsi="MS Sans Serif" w:cs="MS Sans Serif"/>
          <w:noProof/>
        </w:rPr>
        <w:drawing>
          <wp:inline distT="0" distB="0" distL="0" distR="0">
            <wp:extent cx="276225" cy="12763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lum bright="-24000" contrast="60000"/>
                    </a:blip>
                    <a:srcRect/>
                    <a:stretch>
                      <a:fillRect/>
                    </a:stretch>
                  </pic:blipFill>
                  <pic:spPr bwMode="auto">
                    <a:xfrm>
                      <a:off x="0" y="0"/>
                      <a:ext cx="276225" cy="127635"/>
                    </a:xfrm>
                    <a:prstGeom prst="rect">
                      <a:avLst/>
                    </a:prstGeom>
                    <a:noFill/>
                    <a:ln w="9525">
                      <a:noFill/>
                      <a:miter lim="800000"/>
                      <a:headEnd/>
                      <a:tailEnd/>
                    </a:ln>
                  </pic:spPr>
                </pic:pic>
              </a:graphicData>
            </a:graphic>
          </wp:inline>
        </w:drawing>
      </w:r>
      <w:r w:rsidRPr="00E30A0F">
        <w:rPr>
          <w:rFonts w:ascii="MS Sans Serif" w:hAnsi="MS Sans Serif" w:cs="MS Sans Serif"/>
        </w:rPr>
        <w:t>)</w:t>
      </w:r>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Звуковая сигнализация прибора дублируется индикатором красного цвета и сигналом на разъеме наушников</w:t>
      </w:r>
      <w:r>
        <w:rPr>
          <w:rFonts w:ascii="MS Sans Serif" w:hAnsi="MS Sans Serif" w:cs="MS Sans Serif"/>
          <w:noProof/>
        </w:rPr>
        <w:drawing>
          <wp:inline distT="0" distB="0" distL="0" distR="0">
            <wp:extent cx="297815" cy="180975"/>
            <wp:effectExtent l="1905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bright="-18000" contrast="42000"/>
                    </a:blip>
                    <a:srcRect/>
                    <a:stretch>
                      <a:fillRect/>
                    </a:stretch>
                  </pic:blipFill>
                  <pic:spPr bwMode="auto">
                    <a:xfrm>
                      <a:off x="0" y="0"/>
                      <a:ext cx="297815" cy="180975"/>
                    </a:xfrm>
                    <a:prstGeom prst="rect">
                      <a:avLst/>
                    </a:prstGeom>
                    <a:noFill/>
                    <a:ln w="9525">
                      <a:noFill/>
                      <a:miter lim="800000"/>
                      <a:headEnd/>
                      <a:tailEnd/>
                    </a:ln>
                  </pic:spPr>
                </pic:pic>
              </a:graphicData>
            </a:graphic>
          </wp:inline>
        </w:drawing>
      </w:r>
      <w:r w:rsidRPr="00E30A0F">
        <w:rPr>
          <w:rFonts w:ascii="Times New Roman CYR" w:hAnsi="Times New Roman CYR" w:cs="Times New Roman CYR"/>
          <w:i/>
          <w:iCs/>
        </w:rPr>
        <w:t>. Если выключить звук, то останутся красная световая индикация и сигнал на разъеме наушников;</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 xml:space="preserve">- в режимах меню </w:t>
      </w:r>
      <w:r w:rsidRPr="00E30A0F">
        <w:rPr>
          <w:rFonts w:ascii="Times New Roman CYR" w:hAnsi="Times New Roman CYR" w:cs="Times New Roman CYR"/>
        </w:rPr>
        <w:t xml:space="preserve">кнопка воспринимается прибором как команда «вверх» для перехода </w:t>
      </w:r>
      <w:proofErr w:type="gramStart"/>
      <w:r w:rsidRPr="00E30A0F">
        <w:rPr>
          <w:rFonts w:ascii="Times New Roman CYR" w:hAnsi="Times New Roman CYR" w:cs="Times New Roman CYR"/>
        </w:rPr>
        <w:t>до</w:t>
      </w:r>
      <w:proofErr w:type="gramEnd"/>
      <w:r w:rsidRPr="00E30A0F">
        <w:rPr>
          <w:rFonts w:ascii="Times New Roman CYR" w:hAnsi="Times New Roman CYR" w:cs="Times New Roman CYR"/>
        </w:rPr>
        <w:t xml:space="preserve"> </w:t>
      </w:r>
      <w:proofErr w:type="gramStart"/>
      <w:r w:rsidRPr="00E30A0F">
        <w:rPr>
          <w:rFonts w:ascii="Times New Roman CYR" w:hAnsi="Times New Roman CYR" w:cs="Times New Roman CYR"/>
        </w:rPr>
        <w:t>пунктам</w:t>
      </w:r>
      <w:proofErr w:type="gramEnd"/>
      <w:r w:rsidRPr="00E30A0F">
        <w:rPr>
          <w:rFonts w:ascii="Times New Roman CYR" w:hAnsi="Times New Roman CYR" w:cs="Times New Roman CYR"/>
        </w:rPr>
        <w:t xml:space="preserve"> меню или по ряду значений.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lastRenderedPageBreak/>
        <w:t>Функции кнопки</w:t>
      </w:r>
      <w:r>
        <w:rPr>
          <w:rFonts w:ascii="MS Sans Serif" w:hAnsi="MS Sans Serif" w:cs="MS Sans Serif"/>
          <w:noProof/>
        </w:rPr>
        <w:drawing>
          <wp:inline distT="0" distB="0" distL="0" distR="0">
            <wp:extent cx="393700" cy="180975"/>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24000" contrast="54000"/>
                    </a:blip>
                    <a:srcRect/>
                    <a:stretch>
                      <a:fillRect/>
                    </a:stretch>
                  </pic:blipFill>
                  <pic:spPr bwMode="auto">
                    <a:xfrm>
                      <a:off x="0" y="0"/>
                      <a:ext cx="393700" cy="180975"/>
                    </a:xfrm>
                    <a:prstGeom prst="rect">
                      <a:avLst/>
                    </a:prstGeom>
                    <a:noFill/>
                    <a:ln w="9525">
                      <a:noFill/>
                      <a:miter lim="800000"/>
                      <a:headEnd/>
                      <a:tailEnd/>
                    </a:ln>
                  </pic:spPr>
                </pic:pic>
              </a:graphicData>
            </a:graphic>
          </wp:inline>
        </w:drawing>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 </w:t>
      </w:r>
      <w:r w:rsidRPr="00E30A0F">
        <w:rPr>
          <w:rFonts w:ascii="Times New Roman CYR" w:hAnsi="Times New Roman CYR" w:cs="Times New Roman CYR"/>
          <w:i/>
          <w:iCs/>
        </w:rPr>
        <w:t xml:space="preserve">в режиме индикации измерений </w:t>
      </w:r>
      <w:r w:rsidRPr="00E30A0F">
        <w:rPr>
          <w:rFonts w:ascii="Times New Roman CYR" w:hAnsi="Times New Roman CYR" w:cs="Times New Roman CYR"/>
        </w:rPr>
        <w:t>кнопка служит для включения/выключения подсветки табло (на индикаторе прибора есть соответствующий ей символ</w:t>
      </w:r>
      <w:r>
        <w:rPr>
          <w:rFonts w:ascii="MS Sans Serif" w:hAnsi="MS Sans Serif" w:cs="MS Sans Serif"/>
          <w:noProof/>
        </w:rPr>
        <w:drawing>
          <wp:inline distT="0" distB="0" distL="0" distR="0">
            <wp:extent cx="244475" cy="180975"/>
            <wp:effectExtent l="1905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lum bright="-12000" contrast="36000"/>
                    </a:blip>
                    <a:srcRect/>
                    <a:stretch>
                      <a:fillRect/>
                    </a:stretch>
                  </pic:blipFill>
                  <pic:spPr bwMode="auto">
                    <a:xfrm>
                      <a:off x="0" y="0"/>
                      <a:ext cx="244475" cy="18097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i/>
          <w:iCs/>
        </w:rPr>
      </w:pPr>
      <w:r w:rsidRPr="00E30A0F">
        <w:rPr>
          <w:rFonts w:ascii="Times New Roman CYR" w:hAnsi="Times New Roman CYR" w:cs="Times New Roman CYR"/>
          <w:i/>
          <w:iCs/>
        </w:rPr>
        <w:t>С целью экономии заряда комплекта</w:t>
      </w:r>
      <w:r w:rsidRPr="00E30A0F">
        <w:rPr>
          <w:rFonts w:ascii="Arial CYR" w:hAnsi="Arial CYR" w:cs="Arial CYR"/>
          <w:i/>
          <w:iCs/>
        </w:rPr>
        <w:t xml:space="preserve"> </w:t>
      </w:r>
      <w:r w:rsidRPr="00E30A0F">
        <w:rPr>
          <w:rFonts w:ascii="Times New Roman CYR" w:hAnsi="Times New Roman CYR" w:cs="Times New Roman CYR"/>
          <w:i/>
          <w:iCs/>
        </w:rPr>
        <w:t>батарей</w:t>
      </w:r>
      <w:r w:rsidRPr="00E30A0F">
        <w:rPr>
          <w:rFonts w:ascii="Arial CYR" w:hAnsi="Arial CYR" w:cs="Arial CYR"/>
          <w:i/>
          <w:iCs/>
        </w:rPr>
        <w:t xml:space="preserve"> </w:t>
      </w:r>
      <w:r w:rsidRPr="00E30A0F">
        <w:rPr>
          <w:rFonts w:ascii="Times New Roman CYR" w:hAnsi="Times New Roman CYR" w:cs="Times New Roman CYR"/>
          <w:i/>
          <w:iCs/>
        </w:rPr>
        <w:t>рекомендуется использовать подсветку не более 5 мин в сутки;</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iCs/>
        </w:rPr>
        <w:t>-</w:t>
      </w:r>
      <w:r w:rsidRPr="00E30A0F">
        <w:rPr>
          <w:i/>
          <w:iCs/>
        </w:rPr>
        <w:t xml:space="preserve"> </w:t>
      </w:r>
      <w:r w:rsidRPr="00E30A0F">
        <w:rPr>
          <w:rFonts w:ascii="Times New Roman CYR" w:hAnsi="Times New Roman CYR" w:cs="Times New Roman CYR"/>
          <w:i/>
          <w:iCs/>
        </w:rPr>
        <w:t xml:space="preserve"> в режимах меню </w:t>
      </w:r>
      <w:r w:rsidRPr="00E30A0F">
        <w:rPr>
          <w:rFonts w:ascii="Times New Roman CYR" w:hAnsi="Times New Roman CYR" w:cs="Times New Roman CYR"/>
        </w:rPr>
        <w:t>кнопка воспринимается прибором как команда «вниз» для перехода по пунктам меню или по ряду значений.</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Только в режиме </w:t>
      </w:r>
      <w:r w:rsidRPr="00E30A0F">
        <w:rPr>
          <w:rFonts w:ascii="Times New Roman CYR" w:hAnsi="Times New Roman CYR" w:cs="Times New Roman CYR"/>
          <w:i/>
          <w:iCs/>
        </w:rPr>
        <w:t xml:space="preserve">индикации измерений </w:t>
      </w:r>
      <w:r w:rsidRPr="00E30A0F">
        <w:rPr>
          <w:rFonts w:ascii="Times New Roman CYR" w:hAnsi="Times New Roman CYR" w:cs="Times New Roman CYR"/>
        </w:rPr>
        <w:t>можно соответствующими кнопками:</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включить/выключить звук;</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включить/выключить подсветку табло;</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выключить прибор.</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spacing w:val="-4"/>
        </w:rPr>
      </w:pPr>
      <w:r w:rsidRPr="00E30A0F">
        <w:rPr>
          <w:rFonts w:ascii="Times New Roman CYR" w:hAnsi="Times New Roman CYR" w:cs="Times New Roman CYR"/>
          <w:spacing w:val="-4"/>
        </w:rPr>
        <w:t>Нажатие любой кнопки сопровождается звуковым сигналом (если включен звук) и индикацией красного цвета на передней панели прибора.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В следующих разделах будет приводиться одно из обозначений кнопки, соответствующее ее функции для описываемого режима.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Режим индикации измерений </w:t>
      </w:r>
      <w:r w:rsidRPr="00E30A0F">
        <w:rPr>
          <w:rFonts w:ascii="Times New Roman CYR" w:hAnsi="Times New Roman CYR" w:cs="Times New Roman CYR"/>
        </w:rPr>
        <w:t xml:space="preserve">является основным режимом функционирования прибора. На табло индицируется результат измерения в соответствии с форматом функции измерения, текущее время и дата. В левом верхнем углу мигает символ </w:t>
      </w:r>
      <w:r>
        <w:rPr>
          <w:rFonts w:ascii="MS Sans Serif" w:hAnsi="MS Sans Serif" w:cs="MS Sans Serif"/>
          <w:noProof/>
          <w:vertAlign w:val="subscript"/>
        </w:rPr>
        <w:drawing>
          <wp:inline distT="0" distB="0" distL="0" distR="0">
            <wp:extent cx="233680" cy="1809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lum bright="-12000" contrast="42000"/>
                    </a:blip>
                    <a:srcRect/>
                    <a:stretch>
                      <a:fillRect/>
                    </a:stretch>
                  </pic:blipFill>
                  <pic:spPr bwMode="auto">
                    <a:xfrm>
                      <a:off x="0" y="0"/>
                      <a:ext cx="233680" cy="18097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(один раз в секунду), свидетельствуя о работе прибора.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Сразу после включения прибор автоматически переходит в режим индикации: </w:t>
      </w:r>
      <w:r w:rsidRPr="00E30A0F">
        <w:rPr>
          <w:rFonts w:ascii="Times New Roman CYR" w:hAnsi="Times New Roman CYR" w:cs="Times New Roman CYR"/>
          <w:i/>
          <w:iCs/>
        </w:rPr>
        <w:t xml:space="preserve">мощности дозы </w:t>
      </w:r>
      <w:r w:rsidRPr="00E30A0F">
        <w:rPr>
          <w:rFonts w:ascii="Times New Roman CYR" w:hAnsi="Times New Roman CYR" w:cs="Times New Roman CYR"/>
        </w:rPr>
        <w:t xml:space="preserve">для приборов. Перейти к индикации другой функции измерения можно </w:t>
      </w:r>
      <w:r w:rsidRPr="00E30A0F">
        <w:rPr>
          <w:rFonts w:ascii="Times New Roman CYR" w:hAnsi="Times New Roman CYR" w:cs="Times New Roman CYR"/>
          <w:i/>
          <w:iCs/>
        </w:rPr>
        <w:t>через режим меню.</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i/>
          <w:iCs/>
        </w:rPr>
        <w:t>Прибор не прерывает измерений и их обработку, находясь в режимах меню.</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 xml:space="preserve">Прибор МКС-АТ6130 имеет фильтр, положение которого определяет свой набор измерительных функций и свое меню. Если изменить положение крышки фильтра, прибор автоматически (из любого режима) переходит в режим индикации измерений </w:t>
      </w:r>
      <w:r w:rsidRPr="00E30A0F">
        <w:rPr>
          <w:rFonts w:ascii="Times New Roman CYR" w:hAnsi="Times New Roman CYR" w:cs="Times New Roman CYR"/>
          <w:i/>
          <w:iCs/>
        </w:rPr>
        <w:t xml:space="preserve">плотности потока </w:t>
      </w:r>
      <w:r w:rsidRPr="00E30A0F">
        <w:rPr>
          <w:rFonts w:ascii="Times New Roman CYR" w:hAnsi="Times New Roman CYR" w:cs="Times New Roman CYR"/>
        </w:rPr>
        <w:t xml:space="preserve">(для открытой крышки фильтра) или </w:t>
      </w:r>
      <w:r w:rsidRPr="00E30A0F">
        <w:rPr>
          <w:rFonts w:ascii="Times New Roman CYR" w:hAnsi="Times New Roman CYR" w:cs="Times New Roman CYR"/>
          <w:i/>
          <w:iCs/>
        </w:rPr>
        <w:t xml:space="preserve">мощности дозы </w:t>
      </w:r>
      <w:r w:rsidRPr="00E30A0F">
        <w:rPr>
          <w:rFonts w:ascii="Times New Roman CYR" w:hAnsi="Times New Roman CYR" w:cs="Times New Roman CYR"/>
        </w:rPr>
        <w:t>(для закрытой крышки фильтра).</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i/>
          <w:iCs/>
        </w:rPr>
      </w:pPr>
      <w:r w:rsidRPr="00E30A0F">
        <w:rPr>
          <w:rFonts w:ascii="Times New Roman CYR" w:hAnsi="Times New Roman CYR" w:cs="Times New Roman CYR"/>
          <w:i/>
          <w:iCs/>
        </w:rPr>
        <w:t>Измерения будут перезапущены для нового режима и все результаты по предыдущему режиму будут потеряны.</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b/>
          <w:bCs/>
        </w:rPr>
        <w:t xml:space="preserve">Режимы меню. </w:t>
      </w:r>
      <w:r w:rsidRPr="00E30A0F">
        <w:rPr>
          <w:rFonts w:ascii="Times New Roman CYR" w:hAnsi="Times New Roman CYR" w:cs="Times New Roman CYR"/>
        </w:rPr>
        <w:t xml:space="preserve">Многоуровневый режим меню является сервисным режимом прибора. Для перехода в основное меню </w:t>
      </w:r>
      <w:r w:rsidRPr="00E30A0F">
        <w:rPr>
          <w:rFonts w:ascii="Times New Roman CYR" w:hAnsi="Times New Roman CYR" w:cs="Times New Roman CYR"/>
          <w:i/>
          <w:iCs/>
        </w:rPr>
        <w:t xml:space="preserve">из режима индикации измерений </w:t>
      </w:r>
      <w:r w:rsidRPr="00E30A0F">
        <w:rPr>
          <w:rFonts w:ascii="Times New Roman CYR" w:hAnsi="Times New Roman CYR" w:cs="Times New Roman CYR"/>
        </w:rPr>
        <w:t xml:space="preserve">следует нажать кнопку </w:t>
      </w:r>
      <w:r w:rsidRPr="00E30A0F">
        <w:rPr>
          <w:rFonts w:ascii="Times New Roman CYR" w:hAnsi="Times New Roman CYR" w:cs="Times New Roman CYR"/>
          <w:b/>
          <w:bCs/>
        </w:rPr>
        <w:t xml:space="preserve">РЕЖИМ </w:t>
      </w:r>
      <w:r w:rsidRPr="00E30A0F">
        <w:rPr>
          <w:rFonts w:ascii="Times New Roman CYR" w:hAnsi="Times New Roman CYR" w:cs="Times New Roman CYR"/>
        </w:rPr>
        <w:t xml:space="preserve">и удерживать, пока не появится индикация основного меню. Вернуться </w:t>
      </w:r>
      <w:r w:rsidRPr="00E30A0F">
        <w:rPr>
          <w:rFonts w:ascii="Times New Roman CYR" w:hAnsi="Times New Roman CYR" w:cs="Times New Roman CYR"/>
          <w:i/>
          <w:iCs/>
        </w:rPr>
        <w:t xml:space="preserve">в режим индикации измерений </w:t>
      </w:r>
      <w:r w:rsidRPr="00E30A0F">
        <w:rPr>
          <w:rFonts w:ascii="Times New Roman CYR" w:hAnsi="Times New Roman CYR" w:cs="Times New Roman CYR"/>
        </w:rPr>
        <w:t>можно, повторно нажав ее.</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Цикличный переход по строкам меню вверх/вниз выполняется кнопками</w:t>
      </w:r>
      <w:r>
        <w:rPr>
          <w:rFonts w:ascii="MS Sans Serif" w:hAnsi="MS Sans Serif" w:cs="MS Sans Serif"/>
          <w:noProof/>
        </w:rPr>
        <w:drawing>
          <wp:inline distT="0" distB="0" distL="0" distR="0">
            <wp:extent cx="276225" cy="14859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lum contrast="24000"/>
                    </a:blip>
                    <a:srcRect/>
                    <a:stretch>
                      <a:fillRect/>
                    </a:stretch>
                  </pic:blipFill>
                  <pic:spPr bwMode="auto">
                    <a:xfrm>
                      <a:off x="0" y="0"/>
                      <a:ext cx="276225" cy="148590"/>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и</w:t>
      </w:r>
      <w:r>
        <w:rPr>
          <w:rFonts w:ascii="MS Sans Serif" w:hAnsi="MS Sans Serif" w:cs="MS Sans Serif"/>
          <w:noProof/>
        </w:rPr>
        <w:drawing>
          <wp:inline distT="0" distB="0" distL="0" distR="0">
            <wp:extent cx="266065" cy="148590"/>
            <wp:effectExtent l="1905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lum contrast="24000"/>
                    </a:blip>
                    <a:srcRect/>
                    <a:stretch>
                      <a:fillRect/>
                    </a:stretch>
                  </pic:blipFill>
                  <pic:spPr bwMode="auto">
                    <a:xfrm>
                      <a:off x="0" y="0"/>
                      <a:ext cx="266065" cy="148590"/>
                    </a:xfrm>
                    <a:prstGeom prst="rect">
                      <a:avLst/>
                    </a:prstGeom>
                    <a:noFill/>
                    <a:ln w="9525">
                      <a:noFill/>
                      <a:miter lim="800000"/>
                      <a:headEnd/>
                      <a:tailEnd/>
                    </a:ln>
                  </pic:spPr>
                </pic:pic>
              </a:graphicData>
            </a:graphic>
          </wp:inline>
        </w:drawing>
      </w:r>
      <w:r w:rsidRPr="00E30A0F">
        <w:rPr>
          <w:rFonts w:ascii="Times New Roman CYR" w:hAnsi="Times New Roman CYR" w:cs="Times New Roman CYR"/>
          <w:position w:val="-5"/>
        </w:rPr>
        <w:t xml:space="preserve">, </w:t>
      </w:r>
      <w:r w:rsidRPr="00E30A0F">
        <w:rPr>
          <w:rFonts w:ascii="Times New Roman CYR" w:hAnsi="Times New Roman CYR" w:cs="Times New Roman CYR"/>
        </w:rPr>
        <w:t xml:space="preserve">при этом на выбранную строку будет указывать мигающий указатель </w:t>
      </w:r>
      <w:r>
        <w:rPr>
          <w:rFonts w:ascii="MS Sans Serif" w:hAnsi="MS Sans Serif" w:cs="MS Sans Serif"/>
          <w:noProof/>
        </w:rPr>
        <w:drawing>
          <wp:inline distT="0" distB="0" distL="0" distR="0">
            <wp:extent cx="276225" cy="14859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lum contrast="24000"/>
                    </a:blip>
                    <a:srcRect/>
                    <a:stretch>
                      <a:fillRect/>
                    </a:stretch>
                  </pic:blipFill>
                  <pic:spPr bwMode="auto">
                    <a:xfrm>
                      <a:off x="0" y="0"/>
                      <a:ext cx="276225" cy="148590"/>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Переход на выбранный уровень меню выполняется кнопкой </w:t>
      </w:r>
      <w:r w:rsidRPr="00E30A0F">
        <w:rPr>
          <w:rFonts w:ascii="Times New Roman CYR" w:hAnsi="Times New Roman CYR" w:cs="Times New Roman CYR"/>
          <w:b/>
          <w:bCs/>
        </w:rPr>
        <w:t xml:space="preserve">ПУСК, </w:t>
      </w:r>
      <w:r w:rsidRPr="00E30A0F">
        <w:rPr>
          <w:rFonts w:ascii="Times New Roman CYR" w:hAnsi="Times New Roman CYR" w:cs="Times New Roman CYR"/>
        </w:rPr>
        <w:t xml:space="preserve">а возврат на предыдущий – кнопкой </w:t>
      </w:r>
      <w:r w:rsidRPr="00E30A0F">
        <w:rPr>
          <w:rFonts w:ascii="Times New Roman CYR" w:hAnsi="Times New Roman CYR" w:cs="Times New Roman CYR"/>
          <w:b/>
          <w:bCs/>
        </w:rPr>
        <w:t>РЕЖИМ.</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В режимах меню, где надо выбрать значение из заданного ряда (например, задание нового порога или установка времени и даты), перебор значений выполняется по циклу вверх/вниз кнопками</w:t>
      </w:r>
      <w:r>
        <w:rPr>
          <w:rFonts w:ascii="MS Sans Serif" w:hAnsi="MS Sans Serif" w:cs="MS Sans Serif"/>
          <w:noProof/>
        </w:rPr>
        <w:drawing>
          <wp:inline distT="0" distB="0" distL="0" distR="0">
            <wp:extent cx="287020" cy="15938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lum contrast="18000"/>
                    </a:blip>
                    <a:srcRect/>
                    <a:stretch>
                      <a:fillRect/>
                    </a:stretch>
                  </pic:blipFill>
                  <pic:spPr bwMode="auto">
                    <a:xfrm>
                      <a:off x="0" y="0"/>
                      <a:ext cx="287020" cy="15938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и </w:t>
      </w:r>
      <w:r>
        <w:rPr>
          <w:rFonts w:ascii="MS Sans Serif" w:hAnsi="MS Sans Serif" w:cs="MS Sans Serif"/>
          <w:noProof/>
        </w:rPr>
        <w:drawing>
          <wp:inline distT="0" distB="0" distL="0" distR="0">
            <wp:extent cx="266065" cy="159385"/>
            <wp:effectExtent l="1905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lum contrast="18000"/>
                    </a:blip>
                    <a:srcRect/>
                    <a:stretch>
                      <a:fillRect/>
                    </a:stretch>
                  </pic:blipFill>
                  <pic:spPr bwMode="auto">
                    <a:xfrm>
                      <a:off x="0" y="0"/>
                      <a:ext cx="266065" cy="159385"/>
                    </a:xfrm>
                    <a:prstGeom prst="rect">
                      <a:avLst/>
                    </a:prstGeom>
                    <a:noFill/>
                    <a:ln w="9525">
                      <a:noFill/>
                      <a:miter lim="800000"/>
                      <a:headEnd/>
                      <a:tailEnd/>
                    </a:ln>
                  </pic:spPr>
                </pic:pic>
              </a:graphicData>
            </a:graphic>
          </wp:inline>
        </w:drawing>
      </w:r>
      <w:r w:rsidRPr="00E30A0F">
        <w:rPr>
          <w:rFonts w:ascii="Times New Roman CYR" w:hAnsi="Times New Roman CYR" w:cs="Times New Roman CYR"/>
        </w:rPr>
        <w:t xml:space="preserve"> соответственно. Ввод выбранного значения выполняется кнопкой </w:t>
      </w:r>
      <w:r w:rsidRPr="00E30A0F">
        <w:rPr>
          <w:rFonts w:ascii="Times New Roman CYR" w:hAnsi="Times New Roman CYR" w:cs="Times New Roman CYR"/>
          <w:b/>
          <w:bCs/>
        </w:rPr>
        <w:t xml:space="preserve">ПУСК, </w:t>
      </w:r>
      <w:r w:rsidRPr="00E30A0F">
        <w:rPr>
          <w:rFonts w:ascii="Times New Roman CYR" w:hAnsi="Times New Roman CYR" w:cs="Times New Roman CYR"/>
        </w:rPr>
        <w:t xml:space="preserve">а выход из режима на соответствующий уровень меню без ввода нового значения – кнопкой </w:t>
      </w:r>
      <w:r w:rsidRPr="00E30A0F">
        <w:rPr>
          <w:rFonts w:ascii="Times New Roman CYR" w:hAnsi="Times New Roman CYR" w:cs="Times New Roman CYR"/>
          <w:b/>
          <w:bCs/>
        </w:rPr>
        <w:t>РЕЖИМ.</w:t>
      </w:r>
    </w:p>
    <w:p w:rsidR="005C769D" w:rsidRPr="00E30A0F"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E30A0F">
        <w:rPr>
          <w:rFonts w:ascii="Times New Roman CYR" w:hAnsi="Times New Roman CYR" w:cs="Times New Roman CYR"/>
        </w:rPr>
        <w:t>Уровни меню для прибора МКС-АТ6130</w:t>
      </w:r>
      <w:r w:rsidRPr="00E30A0F">
        <w:rPr>
          <w:rFonts w:ascii="Times New Roman CYR" w:hAnsi="Times New Roman CYR" w:cs="Times New Roman CYR"/>
          <w:b/>
          <w:bCs/>
        </w:rPr>
        <w:t xml:space="preserve"> </w:t>
      </w:r>
      <w:r w:rsidRPr="00E30A0F">
        <w:rPr>
          <w:rFonts w:ascii="Times New Roman CYR" w:hAnsi="Times New Roman CYR" w:cs="Times New Roman CYR"/>
        </w:rPr>
        <w:t>при закрытой крышке фильтра:</w:t>
      </w:r>
    </w:p>
    <w:p w:rsidR="005C769D" w:rsidRPr="003335B5" w:rsidRDefault="005C769D" w:rsidP="005C769D">
      <w:pPr>
        <w:widowControl w:val="0"/>
        <w:shd w:val="clear" w:color="auto" w:fill="FFFFFF"/>
        <w:autoSpaceDE w:val="0"/>
        <w:autoSpaceDN w:val="0"/>
        <w:adjustRightInd w:val="0"/>
        <w:ind w:firstLine="709"/>
        <w:jc w:val="both"/>
        <w:rPr>
          <w:rFonts w:ascii="Times New Roman CYR" w:hAnsi="Times New Roman CYR" w:cs="Times New Roman CYR"/>
          <w:sz w:val="20"/>
          <w:szCs w:val="20"/>
        </w:rPr>
      </w:pPr>
    </w:p>
    <w:p w:rsidR="005C769D" w:rsidRPr="003335B5" w:rsidRDefault="005C769D" w:rsidP="005C769D">
      <w:pPr>
        <w:widowControl w:val="0"/>
        <w:shd w:val="clear" w:color="auto" w:fill="FFFFFF"/>
        <w:autoSpaceDE w:val="0"/>
        <w:autoSpaceDN w:val="0"/>
        <w:adjustRightInd w:val="0"/>
        <w:ind w:firstLine="709"/>
        <w:jc w:val="center"/>
        <w:rPr>
          <w:rFonts w:ascii="Times New Roman CYR" w:hAnsi="Times New Roman CYR" w:cs="Times New Roman CYR"/>
          <w:sz w:val="20"/>
          <w:szCs w:val="20"/>
        </w:rPr>
      </w:pPr>
      <w:r>
        <w:rPr>
          <w:rFonts w:ascii="MS Sans Serif" w:hAnsi="MS Sans Serif" w:cs="MS Sans Serif"/>
          <w:noProof/>
          <w:sz w:val="16"/>
          <w:szCs w:val="16"/>
        </w:rPr>
        <w:lastRenderedPageBreak/>
        <w:drawing>
          <wp:inline distT="0" distB="0" distL="0" distR="0">
            <wp:extent cx="2828290" cy="342392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lum bright="-12000" contrast="36000"/>
                    </a:blip>
                    <a:srcRect/>
                    <a:stretch>
                      <a:fillRect/>
                    </a:stretch>
                  </pic:blipFill>
                  <pic:spPr bwMode="auto">
                    <a:xfrm>
                      <a:off x="0" y="0"/>
                      <a:ext cx="2828290" cy="3423920"/>
                    </a:xfrm>
                    <a:prstGeom prst="rect">
                      <a:avLst/>
                    </a:prstGeom>
                    <a:noFill/>
                    <a:ln w="9525">
                      <a:noFill/>
                      <a:miter lim="800000"/>
                      <a:headEnd/>
                      <a:tailEnd/>
                    </a:ln>
                  </pic:spPr>
                </pic:pic>
              </a:graphicData>
            </a:graphic>
          </wp:inline>
        </w:drawing>
      </w:r>
    </w:p>
    <w:p w:rsidR="005C769D" w:rsidRDefault="005C769D" w:rsidP="005C769D">
      <w:pPr>
        <w:widowControl w:val="0"/>
        <w:shd w:val="clear" w:color="auto" w:fill="FFFFFF"/>
        <w:autoSpaceDE w:val="0"/>
        <w:autoSpaceDN w:val="0"/>
        <w:adjustRightInd w:val="0"/>
        <w:ind w:firstLine="709"/>
        <w:jc w:val="both"/>
        <w:rPr>
          <w:rFonts w:ascii="Times New Roman CYR" w:hAnsi="Times New Roman CYR" w:cs="Times New Roman CYR"/>
          <w:sz w:val="20"/>
          <w:szCs w:val="20"/>
        </w:rPr>
      </w:pPr>
    </w:p>
    <w:p w:rsidR="005C769D"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Уровни меню для прибора </w:t>
      </w:r>
      <w:r w:rsidRPr="00AA7BF6">
        <w:rPr>
          <w:rFonts w:ascii="Times New Roman CYR" w:hAnsi="Times New Roman CYR" w:cs="Times New Roman CYR"/>
          <w:b/>
          <w:bCs/>
        </w:rPr>
        <w:t xml:space="preserve">МКС-АТ6130 </w:t>
      </w:r>
      <w:r w:rsidRPr="00AA7BF6">
        <w:rPr>
          <w:rFonts w:ascii="Times New Roman CYR" w:hAnsi="Times New Roman CYR" w:cs="Times New Roman CYR"/>
        </w:rPr>
        <w:t>при открытой крышке фильтра:</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p>
    <w:p w:rsidR="005C769D" w:rsidRDefault="005C769D" w:rsidP="005C769D">
      <w:pPr>
        <w:widowControl w:val="0"/>
        <w:autoSpaceDE w:val="0"/>
        <w:autoSpaceDN w:val="0"/>
        <w:adjustRightInd w:val="0"/>
        <w:ind w:firstLine="709"/>
        <w:jc w:val="center"/>
        <w:rPr>
          <w:rFonts w:ascii="MS Sans Serif" w:hAnsi="MS Sans Serif" w:cs="MS Sans Serif"/>
          <w:sz w:val="16"/>
          <w:szCs w:val="16"/>
        </w:rPr>
      </w:pPr>
      <w:r>
        <w:rPr>
          <w:rFonts w:ascii="MS Sans Serif" w:hAnsi="MS Sans Serif" w:cs="MS Sans Serif"/>
          <w:noProof/>
          <w:sz w:val="16"/>
          <w:szCs w:val="16"/>
        </w:rPr>
        <w:drawing>
          <wp:inline distT="0" distB="0" distL="0" distR="0">
            <wp:extent cx="2689860" cy="208407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lum bright="-12000" contrast="36000"/>
                    </a:blip>
                    <a:srcRect/>
                    <a:stretch>
                      <a:fillRect/>
                    </a:stretch>
                  </pic:blipFill>
                  <pic:spPr bwMode="auto">
                    <a:xfrm>
                      <a:off x="0" y="0"/>
                      <a:ext cx="2689860" cy="2084070"/>
                    </a:xfrm>
                    <a:prstGeom prst="rect">
                      <a:avLst/>
                    </a:prstGeom>
                    <a:noFill/>
                    <a:ln w="9525">
                      <a:noFill/>
                      <a:miter lim="800000"/>
                      <a:headEnd/>
                      <a:tailEnd/>
                    </a:ln>
                  </pic:spPr>
                </pic:pic>
              </a:graphicData>
            </a:graphic>
          </wp:inline>
        </w:drawing>
      </w:r>
    </w:p>
    <w:p w:rsidR="005C769D" w:rsidRPr="003335B5" w:rsidRDefault="005C769D" w:rsidP="005C769D">
      <w:pPr>
        <w:widowControl w:val="0"/>
        <w:autoSpaceDE w:val="0"/>
        <w:autoSpaceDN w:val="0"/>
        <w:adjustRightInd w:val="0"/>
        <w:ind w:firstLine="709"/>
        <w:jc w:val="center"/>
        <w:rPr>
          <w:rFonts w:ascii="Times New Roman CYR" w:hAnsi="Times New Roman CYR" w:cs="Times New Roman CYR"/>
          <w:sz w:val="20"/>
          <w:szCs w:val="20"/>
        </w:rPr>
      </w:pP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b/>
          <w:bCs/>
        </w:rPr>
        <w:t>Измерение мощности дозы (</w:t>
      </w:r>
      <w:r w:rsidRPr="00AA7BF6">
        <w:rPr>
          <w:rFonts w:ascii="Times New Roman CYR" w:hAnsi="Times New Roman CYR" w:cs="Times New Roman CYR"/>
          <w:b/>
          <w:bCs/>
          <w:lang w:val="en-US"/>
        </w:rPr>
        <w:t>DOSE</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RATE</w:t>
      </w:r>
      <w:r w:rsidRPr="00AA7BF6">
        <w:rPr>
          <w:rFonts w:ascii="Times New Roman CYR" w:hAnsi="Times New Roman CYR" w:cs="Times New Roman CYR"/>
          <w:b/>
          <w:bCs/>
        </w:rPr>
        <w:t xml:space="preserve">). </w:t>
      </w:r>
      <w:r w:rsidRPr="00AA7BF6">
        <w:rPr>
          <w:rFonts w:ascii="Times New Roman CYR" w:hAnsi="Times New Roman CYR" w:cs="Times New Roman CYR"/>
          <w:bCs/>
        </w:rPr>
        <w:t>При включении</w:t>
      </w:r>
      <w:r w:rsidRPr="00AA7BF6">
        <w:rPr>
          <w:rFonts w:ascii="Times New Roman CYR" w:hAnsi="Times New Roman CYR" w:cs="Times New Roman CYR"/>
          <w:b/>
          <w:bCs/>
        </w:rPr>
        <w:t xml:space="preserve"> </w:t>
      </w:r>
      <w:r w:rsidRPr="00AA7BF6">
        <w:rPr>
          <w:rFonts w:ascii="Times New Roman CYR" w:hAnsi="Times New Roman CYR" w:cs="Times New Roman CYR"/>
          <w:bCs/>
        </w:rPr>
        <w:t>п</w:t>
      </w:r>
      <w:r w:rsidRPr="00AA7BF6">
        <w:rPr>
          <w:rFonts w:ascii="Times New Roman CYR" w:hAnsi="Times New Roman CYR" w:cs="Times New Roman CYR"/>
        </w:rPr>
        <w:t xml:space="preserve">рибора он сразу находится в режиме измерения </w:t>
      </w:r>
      <w:r w:rsidRPr="00AA7BF6">
        <w:rPr>
          <w:rFonts w:ascii="Times New Roman CYR" w:hAnsi="Times New Roman CYR" w:cs="Times New Roman CYR"/>
          <w:i/>
          <w:iCs/>
        </w:rPr>
        <w:t xml:space="preserve">дозы </w:t>
      </w:r>
      <w:r w:rsidRPr="00AA7BF6">
        <w:rPr>
          <w:rFonts w:ascii="Times New Roman CYR" w:hAnsi="Times New Roman CYR" w:cs="Times New Roman CYR"/>
        </w:rPr>
        <w:t xml:space="preserve">и </w:t>
      </w:r>
      <w:r w:rsidRPr="00AA7BF6">
        <w:rPr>
          <w:rFonts w:ascii="Times New Roman CYR" w:hAnsi="Times New Roman CYR" w:cs="Times New Roman CYR"/>
          <w:i/>
          <w:iCs/>
        </w:rPr>
        <w:t xml:space="preserve">мощности дозы. </w:t>
      </w:r>
      <w:r w:rsidRPr="00AA7BF6">
        <w:rPr>
          <w:rFonts w:ascii="Times New Roman CYR" w:hAnsi="Times New Roman CYR" w:cs="Times New Roman CYR"/>
        </w:rPr>
        <w:t xml:space="preserve">Можно через меню прибора переключать функцию измерения для режима индикации, но это никак не отразится на самих измерениях и их обработке. Режим индикации </w:t>
      </w:r>
      <w:r w:rsidRPr="00AA7BF6">
        <w:rPr>
          <w:rFonts w:ascii="Times New Roman CYR" w:hAnsi="Times New Roman CYR" w:cs="Times New Roman CYR"/>
          <w:i/>
          <w:iCs/>
        </w:rPr>
        <w:t xml:space="preserve">мощности дозы </w:t>
      </w:r>
      <w:r w:rsidRPr="00AA7BF6">
        <w:rPr>
          <w:rFonts w:ascii="Times New Roman CYR" w:hAnsi="Times New Roman CYR" w:cs="Times New Roman CYR"/>
        </w:rPr>
        <w:t xml:space="preserve">включается через основное меню прибора: </w:t>
      </w:r>
      <w:r w:rsidRPr="00AA7BF6">
        <w:rPr>
          <w:rFonts w:ascii="Times New Roman CYR" w:hAnsi="Times New Roman CYR" w:cs="Times New Roman CYR"/>
          <w:b/>
          <w:bCs/>
          <w:lang w:val="en-US"/>
        </w:rPr>
        <w:t>MODE</w:t>
      </w:r>
      <w:r w:rsidRPr="00AA7BF6">
        <w:rPr>
          <w:rFonts w:ascii="Times New Roman CYR" w:hAnsi="Times New Roman CYR" w:cs="Times New Roman CYR"/>
          <w:b/>
          <w:bCs/>
        </w:rPr>
        <w:t xml:space="preserve"> </w:t>
      </w:r>
      <w:r w:rsidRPr="00AA7BF6">
        <w:rPr>
          <w:rFonts w:ascii="Times New Roman CYR" w:hAnsi="Times New Roman CYR" w:cs="Times New Roman CYR"/>
        </w:rPr>
        <w:t>→</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DOSE</w:t>
      </w:r>
      <w:r w:rsidRPr="00AA7BF6">
        <w:rPr>
          <w:rFonts w:ascii="Times New Roman CYR" w:hAnsi="Times New Roman CYR" w:cs="Times New Roman CYR"/>
          <w:b/>
          <w:bCs/>
        </w:rPr>
        <w:t xml:space="preserve"> </w:t>
      </w:r>
      <w:proofErr w:type="gramStart"/>
      <w:r w:rsidRPr="00AA7BF6">
        <w:rPr>
          <w:rFonts w:ascii="Times New Roman CYR" w:hAnsi="Times New Roman CYR" w:cs="Times New Roman CYR"/>
          <w:b/>
          <w:bCs/>
          <w:lang w:val="en-US"/>
        </w:rPr>
        <w:t>RATE</w:t>
      </w:r>
      <w:r w:rsidRPr="00AA7BF6">
        <w:rPr>
          <w:rFonts w:ascii="Times New Roman CYR" w:hAnsi="Times New Roman CYR" w:cs="Times New Roman CYR"/>
          <w:b/>
          <w:bCs/>
        </w:rPr>
        <w:t xml:space="preserve"> .</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В режиме индикации </w:t>
      </w:r>
      <w:r w:rsidRPr="00AA7BF6">
        <w:rPr>
          <w:rFonts w:ascii="Times New Roman CYR" w:hAnsi="Times New Roman CYR" w:cs="Times New Roman CYR"/>
          <w:i/>
          <w:iCs/>
        </w:rPr>
        <w:t xml:space="preserve">мощности дозы </w:t>
      </w:r>
      <w:r w:rsidRPr="00AA7BF6">
        <w:rPr>
          <w:rFonts w:ascii="Times New Roman CYR" w:hAnsi="Times New Roman CYR" w:cs="Times New Roman CYR"/>
        </w:rPr>
        <w:t>на табло выводится текущее среднее значение мощности дозы (µ</w:t>
      </w:r>
      <w:proofErr w:type="spellStart"/>
      <w:r w:rsidRPr="00AA7BF6">
        <w:rPr>
          <w:rFonts w:ascii="Times New Roman CYR" w:hAnsi="Times New Roman CYR" w:cs="Times New Roman CYR"/>
          <w:lang w:val="en-US"/>
        </w:rPr>
        <w:t>Sv</w:t>
      </w:r>
      <w:proofErr w:type="spellEnd"/>
      <w:r w:rsidRPr="00AA7BF6">
        <w:rPr>
          <w:rFonts w:ascii="Times New Roman CYR" w:hAnsi="Times New Roman CYR" w:cs="Times New Roman CYR"/>
        </w:rPr>
        <w:t>/</w:t>
      </w:r>
      <w:r w:rsidRPr="00AA7BF6">
        <w:rPr>
          <w:rFonts w:ascii="Times New Roman CYR" w:hAnsi="Times New Roman CYR" w:cs="Times New Roman CYR"/>
          <w:lang w:val="en-US"/>
        </w:rPr>
        <w:t>h</w:t>
      </w:r>
      <w:r w:rsidRPr="00AA7BF6">
        <w:rPr>
          <w:rFonts w:ascii="Times New Roman CYR" w:hAnsi="Times New Roman CYR" w:cs="Times New Roman CYR"/>
        </w:rPr>
        <w:t xml:space="preserve">, </w:t>
      </w:r>
      <w:proofErr w:type="spellStart"/>
      <w:r w:rsidRPr="00AA7BF6">
        <w:rPr>
          <w:rFonts w:ascii="Times New Roman CYR" w:hAnsi="Times New Roman CYR" w:cs="Times New Roman CYR"/>
          <w:lang w:val="en-US"/>
        </w:rPr>
        <w:t>mSv</w:t>
      </w:r>
      <w:proofErr w:type="spellEnd"/>
      <w:r w:rsidRPr="00AA7BF6">
        <w:rPr>
          <w:rFonts w:ascii="Times New Roman CYR" w:hAnsi="Times New Roman CYR" w:cs="Times New Roman CYR"/>
        </w:rPr>
        <w:t>/</w:t>
      </w:r>
      <w:r w:rsidRPr="00AA7BF6">
        <w:rPr>
          <w:rFonts w:ascii="Times New Roman CYR" w:hAnsi="Times New Roman CYR" w:cs="Times New Roman CYR"/>
          <w:lang w:val="en-US"/>
        </w:rPr>
        <w:t>h</w:t>
      </w:r>
      <w:r w:rsidRPr="00AA7BF6">
        <w:rPr>
          <w:rFonts w:ascii="Times New Roman CYR" w:hAnsi="Times New Roman CYR" w:cs="Times New Roman CYR"/>
        </w:rPr>
        <w:t>) и соответствующее ему значение статистической погрешности</w:t>
      </w:r>
      <w:proofErr w:type="gramStart"/>
      <w:r w:rsidRPr="00AA7BF6">
        <w:rPr>
          <w:rFonts w:ascii="Times New Roman CYR" w:hAnsi="Times New Roman CYR" w:cs="Times New Roman CYR"/>
        </w:rPr>
        <w:t xml:space="preserve"> (%).</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Параметр статистической погрешности (от 200 до 1 %) определяется временем измерения мощности дозы. Чем больше накоплено результатов измерения для расчета мощности дозы, тем лучше статистический показатель.</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С изменением радиационной обстановки прибор автоматически начинает новый цикл измерения мощности дозы (при этом накопленная доза не сбрасывается). Момент начала нового цикла измерения сопровождается короткой звуковой и световой индикацией. Происходит скачкообразное</w:t>
      </w:r>
      <w:r w:rsidRPr="00AA7BF6">
        <w:rPr>
          <w:rFonts w:ascii="Arial CYR" w:hAnsi="Arial CYR" w:cs="Arial CYR"/>
        </w:rPr>
        <w:t xml:space="preserve"> </w:t>
      </w:r>
      <w:r w:rsidRPr="00AA7BF6">
        <w:rPr>
          <w:rFonts w:ascii="Times New Roman CYR" w:hAnsi="Times New Roman CYR" w:cs="Times New Roman CYR"/>
        </w:rPr>
        <w:t>увеличение</w:t>
      </w:r>
      <w:r w:rsidRPr="00AA7BF6">
        <w:rPr>
          <w:rFonts w:ascii="Arial CYR" w:hAnsi="Arial CYR" w:cs="Arial CYR"/>
        </w:rPr>
        <w:t xml:space="preserve"> </w:t>
      </w:r>
      <w:r w:rsidRPr="00AA7BF6">
        <w:rPr>
          <w:rFonts w:ascii="Times New Roman CYR" w:hAnsi="Times New Roman CYR" w:cs="Times New Roman CYR"/>
        </w:rPr>
        <w:t>значения статистической погрешности, а затем, по мере накопления результатов, его постепенное уменьшение.</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Начать новый цикл измерения мощности дозы можно также вручную, нажав кнопку </w:t>
      </w:r>
      <w:r w:rsidRPr="00AA7BF6">
        <w:rPr>
          <w:rFonts w:ascii="Times New Roman CYR" w:hAnsi="Times New Roman CYR" w:cs="Times New Roman CYR"/>
        </w:rPr>
        <w:lastRenderedPageBreak/>
        <w:t>ПУСК. Перезапуск для мощности дозы никак не влияет на режим накопления дозы.</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В случае превышения порога по мощности дозы появляется звуковая сигнализация (пять коротких звуков и длинная пауза) и мигающая индикация символа</w:t>
      </w:r>
      <w:r>
        <w:rPr>
          <w:rFonts w:ascii="MS Sans Serif" w:hAnsi="MS Sans Serif" w:cs="MS Sans Serif"/>
          <w:noProof/>
        </w:rPr>
        <w:drawing>
          <wp:inline distT="0" distB="0" distL="0" distR="0">
            <wp:extent cx="287020" cy="14859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287020" cy="148590"/>
                    </a:xfrm>
                    <a:prstGeom prst="rect">
                      <a:avLst/>
                    </a:prstGeom>
                    <a:noFill/>
                    <a:ln w="9525">
                      <a:noFill/>
                      <a:miter lim="800000"/>
                      <a:headEnd/>
                      <a:tailEnd/>
                    </a:ln>
                  </pic:spPr>
                </pic:pic>
              </a:graphicData>
            </a:graphic>
          </wp:inline>
        </w:drawing>
      </w:r>
      <w:r w:rsidRPr="00AA7BF6">
        <w:rPr>
          <w:rFonts w:ascii="Times New Roman CYR" w:hAnsi="Times New Roman CYR" w:cs="Times New Roman CYR"/>
        </w:rPr>
        <w:t>. Если одновременно превышен порог и по дозе, то обе звуковые сигнализации будут чередоваться.</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Если при измерении мощности дозы появляется индикация </w:t>
      </w:r>
      <w:r w:rsidRPr="00AA7BF6">
        <w:rPr>
          <w:rFonts w:ascii="Times New Roman CYR" w:hAnsi="Times New Roman CYR" w:cs="Times New Roman CYR"/>
          <w:b/>
          <w:bCs/>
        </w:rPr>
        <w:t>"</w:t>
      </w:r>
      <w:r w:rsidRPr="00AA7BF6">
        <w:rPr>
          <w:rFonts w:ascii="Times New Roman CYR" w:hAnsi="Times New Roman CYR" w:cs="Times New Roman CYR"/>
          <w:b/>
          <w:bCs/>
          <w:lang w:val="en-US"/>
        </w:rPr>
        <w:t>OL</w:t>
      </w:r>
      <w:r w:rsidRPr="00AA7BF6">
        <w:rPr>
          <w:rFonts w:ascii="Times New Roman CYR" w:hAnsi="Times New Roman CYR" w:cs="Times New Roman CYR"/>
          <w:b/>
          <w:bCs/>
        </w:rPr>
        <w:t xml:space="preserve"> </w:t>
      </w:r>
      <w:proofErr w:type="spellStart"/>
      <w:r w:rsidRPr="00AA7BF6">
        <w:rPr>
          <w:rFonts w:ascii="Times New Roman CYR" w:hAnsi="Times New Roman CYR" w:cs="Times New Roman CYR"/>
          <w:b/>
          <w:bCs/>
          <w:lang w:val="en-US"/>
        </w:rPr>
        <w:t>mSv</w:t>
      </w:r>
      <w:proofErr w:type="spellEnd"/>
      <w:r w:rsidRPr="00AA7BF6">
        <w:rPr>
          <w:rFonts w:ascii="Times New Roman CYR" w:hAnsi="Times New Roman CYR" w:cs="Times New Roman CYR"/>
          <w:b/>
          <w:bCs/>
        </w:rPr>
        <w:t>/</w:t>
      </w:r>
      <w:r w:rsidRPr="00AA7BF6">
        <w:rPr>
          <w:rFonts w:ascii="Times New Roman CYR" w:hAnsi="Times New Roman CYR" w:cs="Times New Roman CYR"/>
          <w:b/>
          <w:bCs/>
          <w:lang w:val="en-US"/>
        </w:rPr>
        <w:t>h</w:t>
      </w:r>
      <w:r w:rsidRPr="00AA7BF6">
        <w:rPr>
          <w:rFonts w:ascii="Times New Roman CYR" w:hAnsi="Times New Roman CYR" w:cs="Times New Roman CYR"/>
          <w:b/>
          <w:bCs/>
        </w:rPr>
        <w:t>"</w:t>
      </w:r>
      <w:r w:rsidRPr="00AA7BF6">
        <w:rPr>
          <w:rFonts w:ascii="Times New Roman CYR" w:hAnsi="Times New Roman CYR" w:cs="Times New Roman CYR"/>
        </w:rPr>
        <w:t>, сопровождающаяся непрерывной звуковой и световой сигнализацией, это означает, что превышен диапазон измерения по мощности дозы.</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b/>
          <w:bCs/>
        </w:rPr>
        <w:t>Измерение дозы (</w:t>
      </w:r>
      <w:r w:rsidRPr="00AA7BF6">
        <w:rPr>
          <w:rFonts w:ascii="Times New Roman CYR" w:hAnsi="Times New Roman CYR" w:cs="Times New Roman CYR"/>
          <w:b/>
          <w:bCs/>
          <w:lang w:val="en-US"/>
        </w:rPr>
        <w:t>DOSE</w:t>
      </w:r>
      <w:r w:rsidRPr="00AA7BF6">
        <w:rPr>
          <w:rFonts w:ascii="Times New Roman CYR" w:hAnsi="Times New Roman CYR" w:cs="Times New Roman CYR"/>
          <w:b/>
          <w:bCs/>
        </w:rPr>
        <w:t xml:space="preserve">). </w:t>
      </w:r>
      <w:r w:rsidRPr="00AA7BF6">
        <w:rPr>
          <w:rFonts w:ascii="Times New Roman CYR" w:hAnsi="Times New Roman CYR" w:cs="Times New Roman CYR"/>
        </w:rPr>
        <w:t xml:space="preserve">Прибор находится в режиме постоянного измерения </w:t>
      </w:r>
      <w:r w:rsidRPr="00AA7BF6">
        <w:rPr>
          <w:rFonts w:ascii="Times New Roman CYR" w:hAnsi="Times New Roman CYR" w:cs="Times New Roman CYR"/>
          <w:i/>
          <w:iCs/>
        </w:rPr>
        <w:t xml:space="preserve">дозы </w:t>
      </w:r>
      <w:r w:rsidRPr="00AA7BF6">
        <w:rPr>
          <w:rFonts w:ascii="Times New Roman CYR" w:hAnsi="Times New Roman CYR" w:cs="Times New Roman CYR"/>
        </w:rPr>
        <w:t xml:space="preserve">и </w:t>
      </w:r>
      <w:r w:rsidRPr="00AA7BF6">
        <w:rPr>
          <w:rFonts w:ascii="Times New Roman CYR" w:hAnsi="Times New Roman CYR" w:cs="Times New Roman CYR"/>
          <w:i/>
          <w:iCs/>
        </w:rPr>
        <w:t xml:space="preserve">мощности дозы. </w:t>
      </w:r>
      <w:r w:rsidRPr="00AA7BF6">
        <w:rPr>
          <w:rFonts w:ascii="Times New Roman CYR" w:hAnsi="Times New Roman CYR" w:cs="Times New Roman CYR"/>
        </w:rPr>
        <w:t xml:space="preserve">Можно через меню прибора переключать функцию измерения для режима индикации, но это никак не отразится на самих измерениях и их обработке. Режим индикации накопленной </w:t>
      </w:r>
      <w:r w:rsidRPr="00AA7BF6">
        <w:rPr>
          <w:rFonts w:ascii="Times New Roman CYR" w:hAnsi="Times New Roman CYR" w:cs="Times New Roman CYR"/>
          <w:i/>
          <w:iCs/>
        </w:rPr>
        <w:t xml:space="preserve">дозы </w:t>
      </w:r>
      <w:r w:rsidRPr="00AA7BF6">
        <w:rPr>
          <w:rFonts w:ascii="Times New Roman CYR" w:hAnsi="Times New Roman CYR" w:cs="Times New Roman CYR"/>
        </w:rPr>
        <w:t>включается через основное меню прибора:</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b/>
          <w:bCs/>
          <w:lang w:val="en-US"/>
        </w:rPr>
        <w:t>MODE</w:t>
      </w:r>
      <w:r w:rsidRPr="00AA7BF6">
        <w:rPr>
          <w:rFonts w:ascii="Times New Roman CYR" w:hAnsi="Times New Roman CYR" w:cs="Times New Roman CYR"/>
          <w:b/>
          <w:bCs/>
        </w:rPr>
        <w:t xml:space="preserve"> → </w:t>
      </w:r>
      <w:proofErr w:type="gramStart"/>
      <w:r w:rsidRPr="00AA7BF6">
        <w:rPr>
          <w:rFonts w:ascii="Times New Roman CYR" w:hAnsi="Times New Roman CYR" w:cs="Times New Roman CYR"/>
          <w:b/>
          <w:bCs/>
          <w:lang w:val="en-US"/>
        </w:rPr>
        <w:t>DOSE</w:t>
      </w:r>
      <w:r w:rsidRPr="00AA7BF6">
        <w:rPr>
          <w:rFonts w:ascii="Times New Roman CYR" w:hAnsi="Times New Roman CYR" w:cs="Times New Roman CYR"/>
          <w:b/>
          <w:bCs/>
        </w:rPr>
        <w:t xml:space="preserve"> .</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В режиме индикации </w:t>
      </w:r>
      <w:r w:rsidRPr="00AA7BF6">
        <w:rPr>
          <w:rFonts w:ascii="Times New Roman CYR" w:hAnsi="Times New Roman CYR" w:cs="Times New Roman CYR"/>
          <w:i/>
          <w:iCs/>
        </w:rPr>
        <w:t xml:space="preserve">дозы </w:t>
      </w:r>
      <w:r w:rsidRPr="00AA7BF6">
        <w:rPr>
          <w:rFonts w:ascii="Times New Roman CYR" w:hAnsi="Times New Roman CYR" w:cs="Times New Roman CYR"/>
        </w:rPr>
        <w:t>на табло выводится текущее значение накопленной дозы (</w:t>
      </w:r>
      <w:proofErr w:type="spellStart"/>
      <w:r w:rsidRPr="00AA7BF6">
        <w:rPr>
          <w:rFonts w:ascii="Times New Roman CYR" w:hAnsi="Times New Roman CYR" w:cs="Times New Roman CYR"/>
          <w:lang w:val="en-US"/>
        </w:rPr>
        <w:t>nSv</w:t>
      </w:r>
      <w:proofErr w:type="spellEnd"/>
      <w:r w:rsidRPr="00AA7BF6">
        <w:rPr>
          <w:rFonts w:ascii="Times New Roman CYR" w:hAnsi="Times New Roman CYR" w:cs="Times New Roman CYR"/>
        </w:rPr>
        <w:t>, µ</w:t>
      </w:r>
      <w:proofErr w:type="spellStart"/>
      <w:r w:rsidRPr="00AA7BF6">
        <w:rPr>
          <w:rFonts w:ascii="Times New Roman CYR" w:hAnsi="Times New Roman CYR" w:cs="Times New Roman CYR"/>
          <w:lang w:val="en-US"/>
        </w:rPr>
        <w:t>Sv</w:t>
      </w:r>
      <w:proofErr w:type="spellEnd"/>
      <w:r w:rsidRPr="00AA7BF6">
        <w:rPr>
          <w:rFonts w:ascii="Times New Roman CYR" w:hAnsi="Times New Roman CYR" w:cs="Times New Roman CYR"/>
        </w:rPr>
        <w:t xml:space="preserve">, </w:t>
      </w:r>
      <w:proofErr w:type="spellStart"/>
      <w:r w:rsidRPr="00AA7BF6">
        <w:rPr>
          <w:rFonts w:ascii="Times New Roman CYR" w:hAnsi="Times New Roman CYR" w:cs="Times New Roman CYR"/>
          <w:lang w:val="en-US"/>
        </w:rPr>
        <w:t>mSv</w:t>
      </w:r>
      <w:proofErr w:type="spellEnd"/>
      <w:r w:rsidRPr="00AA7BF6">
        <w:rPr>
          <w:rFonts w:ascii="Times New Roman CYR" w:hAnsi="Times New Roman CYR" w:cs="Times New Roman CYR"/>
        </w:rPr>
        <w:t>).</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Можно сбросить и перезапустить заново режим накопления дозы, нажав кнопку </w:t>
      </w:r>
      <w:r w:rsidRPr="00AA7BF6">
        <w:rPr>
          <w:rFonts w:ascii="Times New Roman CYR" w:hAnsi="Times New Roman CYR" w:cs="Times New Roman CYR"/>
          <w:b/>
          <w:bCs/>
        </w:rPr>
        <w:t>ПУСК</w:t>
      </w:r>
      <w:r w:rsidRPr="00AA7BF6">
        <w:rPr>
          <w:rFonts w:ascii="Times New Roman CYR" w:hAnsi="Times New Roman CYR" w:cs="Times New Roman CYR"/>
        </w:rPr>
        <w:t>, что никак не повлияет на режим измерения мощности дозы.</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В случае превышения порога по дозе появляется звуковая сигнализация (два коротких звука и длинная пауза) и мигающая индикация символа </w:t>
      </w:r>
      <w:r>
        <w:rPr>
          <w:rFonts w:ascii="MS Sans Serif" w:hAnsi="MS Sans Serif" w:cs="MS Sans Serif"/>
          <w:noProof/>
        </w:rPr>
        <w:drawing>
          <wp:inline distT="0" distB="0" distL="0" distR="0">
            <wp:extent cx="297815" cy="170180"/>
            <wp:effectExtent l="19050" t="0" r="698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lum bright="-12000" contrast="36000"/>
                    </a:blip>
                    <a:srcRect/>
                    <a:stretch>
                      <a:fillRect/>
                    </a:stretch>
                  </pic:blipFill>
                  <pic:spPr bwMode="auto">
                    <a:xfrm>
                      <a:off x="0" y="0"/>
                      <a:ext cx="297815" cy="170180"/>
                    </a:xfrm>
                    <a:prstGeom prst="rect">
                      <a:avLst/>
                    </a:prstGeom>
                    <a:noFill/>
                    <a:ln w="9525">
                      <a:noFill/>
                      <a:miter lim="800000"/>
                      <a:headEnd/>
                      <a:tailEnd/>
                    </a:ln>
                  </pic:spPr>
                </pic:pic>
              </a:graphicData>
            </a:graphic>
          </wp:inline>
        </w:drawing>
      </w:r>
      <w:r w:rsidRPr="00AA7BF6">
        <w:rPr>
          <w:rFonts w:ascii="Times New Roman CYR" w:hAnsi="Times New Roman CYR" w:cs="Times New Roman CYR"/>
        </w:rPr>
        <w:t>. Если одновременно превышен порог и по мощности дозы, то обе звуковые сигнализации будут чередоваться.</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Если в режиме дозы появляется индикация </w:t>
      </w:r>
      <w:r w:rsidRPr="00AA7BF6">
        <w:rPr>
          <w:rFonts w:ascii="Times New Roman CYR" w:hAnsi="Times New Roman CYR" w:cs="Times New Roman CYR"/>
          <w:b/>
          <w:bCs/>
        </w:rPr>
        <w:t>"</w:t>
      </w:r>
      <w:r w:rsidRPr="00AA7BF6">
        <w:rPr>
          <w:rFonts w:ascii="Times New Roman CYR" w:hAnsi="Times New Roman CYR" w:cs="Times New Roman CYR"/>
          <w:b/>
          <w:bCs/>
          <w:lang w:val="en-US"/>
        </w:rPr>
        <w:t>OL</w:t>
      </w:r>
      <w:r w:rsidRPr="00AA7BF6">
        <w:rPr>
          <w:rFonts w:ascii="Times New Roman CYR" w:hAnsi="Times New Roman CYR" w:cs="Times New Roman CYR"/>
          <w:b/>
          <w:bCs/>
        </w:rPr>
        <w:t xml:space="preserve"> </w:t>
      </w:r>
      <w:proofErr w:type="spellStart"/>
      <w:r w:rsidRPr="00AA7BF6">
        <w:rPr>
          <w:rFonts w:ascii="Times New Roman CYR" w:hAnsi="Times New Roman CYR" w:cs="Times New Roman CYR"/>
          <w:b/>
          <w:bCs/>
          <w:lang w:val="en-US"/>
        </w:rPr>
        <w:t>mSv</w:t>
      </w:r>
      <w:proofErr w:type="spellEnd"/>
      <w:r w:rsidRPr="00AA7BF6">
        <w:rPr>
          <w:rFonts w:ascii="Times New Roman CYR" w:hAnsi="Times New Roman CYR" w:cs="Times New Roman CYR"/>
          <w:b/>
          <w:bCs/>
        </w:rPr>
        <w:t>"</w:t>
      </w:r>
      <w:r w:rsidRPr="00AA7BF6">
        <w:rPr>
          <w:rFonts w:ascii="Times New Roman CYR" w:hAnsi="Times New Roman CYR" w:cs="Times New Roman CYR"/>
        </w:rPr>
        <w:t>, сопровождающаяся непрерывной звуковой и световой сигнализацией, это означает, что превышен диапазон измерения по дозе.</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Если в режиме дозы появляется сообщение </w:t>
      </w:r>
      <w:r w:rsidRPr="00AA7BF6">
        <w:rPr>
          <w:rFonts w:ascii="Times New Roman CYR" w:hAnsi="Times New Roman CYR" w:cs="Times New Roman CYR"/>
          <w:b/>
          <w:bCs/>
        </w:rPr>
        <w:t>"</w:t>
      </w:r>
      <w:r w:rsidRPr="00AA7BF6">
        <w:rPr>
          <w:rFonts w:ascii="Times New Roman CYR" w:hAnsi="Times New Roman CYR" w:cs="Times New Roman CYR"/>
          <w:b/>
          <w:bCs/>
          <w:lang w:val="en-US"/>
        </w:rPr>
        <w:t>OL</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DOSE</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RATE</w:t>
      </w:r>
      <w:r w:rsidRPr="00AA7BF6">
        <w:rPr>
          <w:rFonts w:ascii="Times New Roman CYR" w:hAnsi="Times New Roman CYR" w:cs="Times New Roman CYR"/>
          <w:b/>
          <w:bCs/>
        </w:rPr>
        <w:t>"</w:t>
      </w:r>
      <w:r w:rsidRPr="00AA7BF6">
        <w:rPr>
          <w:rFonts w:ascii="Times New Roman CYR" w:hAnsi="Times New Roman CYR" w:cs="Times New Roman CYR"/>
        </w:rPr>
        <w:t>, это означает, что далее погрешность измерения дозы не нормируется, так как был превышен предел измерения по мощности дозы.</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b/>
          <w:bCs/>
        </w:rPr>
        <w:t>Измерение плотности потока (</w:t>
      </w:r>
      <w:r w:rsidRPr="00AA7BF6">
        <w:rPr>
          <w:rFonts w:ascii="Times New Roman CYR" w:hAnsi="Times New Roman CYR" w:cs="Times New Roman CYR"/>
          <w:b/>
          <w:bCs/>
          <w:lang w:val="en-US"/>
        </w:rPr>
        <w:t>FLUX</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DENS</w:t>
      </w:r>
      <w:r w:rsidRPr="00AA7BF6">
        <w:rPr>
          <w:rFonts w:ascii="Times New Roman CYR" w:hAnsi="Times New Roman CYR" w:cs="Times New Roman CYR"/>
          <w:b/>
          <w:bCs/>
        </w:rPr>
        <w:t xml:space="preserve">). </w:t>
      </w:r>
      <w:r w:rsidRPr="00AA7BF6">
        <w:rPr>
          <w:rFonts w:ascii="Times New Roman CYR" w:hAnsi="Times New Roman CYR" w:cs="Times New Roman CYR"/>
        </w:rPr>
        <w:t xml:space="preserve">Режим </w:t>
      </w:r>
      <w:r w:rsidRPr="00AA7BF6">
        <w:rPr>
          <w:rFonts w:ascii="Times New Roman CYR" w:hAnsi="Times New Roman CYR" w:cs="Times New Roman CYR"/>
          <w:i/>
          <w:iCs/>
        </w:rPr>
        <w:t xml:space="preserve">плотности потока </w:t>
      </w:r>
      <w:r w:rsidRPr="00AA7BF6">
        <w:rPr>
          <w:rFonts w:ascii="Times New Roman CYR" w:hAnsi="Times New Roman CYR" w:cs="Times New Roman CYR"/>
        </w:rPr>
        <w:t xml:space="preserve">включается автоматически, если открыть крышку фильтра, а также через основное меню прибора (при открытой крышке фильтра): </w:t>
      </w:r>
      <w:r w:rsidRPr="00AA7BF6">
        <w:rPr>
          <w:rFonts w:ascii="Times New Roman CYR" w:hAnsi="Times New Roman CYR" w:cs="Times New Roman CYR"/>
          <w:b/>
          <w:bCs/>
          <w:lang w:val="en-US"/>
        </w:rPr>
        <w:t>MODE</w:t>
      </w:r>
      <w:r w:rsidRPr="00AA7BF6">
        <w:rPr>
          <w:rFonts w:ascii="Times New Roman CYR" w:hAnsi="Times New Roman CYR" w:cs="Times New Roman CYR"/>
          <w:b/>
          <w:bCs/>
        </w:rPr>
        <w:t xml:space="preserve"> →</w:t>
      </w:r>
      <w:r w:rsidRPr="00AA7BF6">
        <w:rPr>
          <w:rFonts w:ascii="Times New Roman CYR" w:hAnsi="Times New Roman CYR" w:cs="Times New Roman CYR"/>
          <w:b/>
          <w:bCs/>
          <w:lang w:val="en-US"/>
        </w:rPr>
        <w:t>FLUX</w:t>
      </w:r>
      <w:r w:rsidRPr="00AA7BF6">
        <w:rPr>
          <w:rFonts w:ascii="Times New Roman CYR" w:hAnsi="Times New Roman CYR" w:cs="Times New Roman CYR"/>
          <w:b/>
          <w:bCs/>
        </w:rPr>
        <w:t xml:space="preserve"> </w:t>
      </w:r>
      <w:proofErr w:type="gramStart"/>
      <w:r w:rsidRPr="00AA7BF6">
        <w:rPr>
          <w:rFonts w:ascii="Times New Roman CYR" w:hAnsi="Times New Roman CYR" w:cs="Times New Roman CYR"/>
          <w:b/>
          <w:bCs/>
          <w:lang w:val="en-US"/>
        </w:rPr>
        <w:t>DENS</w:t>
      </w:r>
      <w:r w:rsidRPr="00AA7BF6">
        <w:rPr>
          <w:rFonts w:ascii="Times New Roman CYR" w:hAnsi="Times New Roman CYR" w:cs="Times New Roman CYR"/>
          <w:b/>
          <w:bCs/>
        </w:rPr>
        <w:t xml:space="preserve"> .</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В режиме индикации </w:t>
      </w:r>
      <w:r w:rsidRPr="00AA7BF6">
        <w:rPr>
          <w:rFonts w:ascii="Times New Roman CYR" w:hAnsi="Times New Roman CYR" w:cs="Times New Roman CYR"/>
          <w:i/>
          <w:iCs/>
        </w:rPr>
        <w:t xml:space="preserve">плотности потока </w:t>
      </w:r>
      <w:r w:rsidRPr="00AA7BF6">
        <w:rPr>
          <w:rFonts w:ascii="Times New Roman CYR" w:hAnsi="Times New Roman CYR" w:cs="Times New Roman CYR"/>
        </w:rPr>
        <w:t>на табло выводится текущее значение плотности потока (</w:t>
      </w:r>
      <w:r w:rsidRPr="00AA7BF6">
        <w:rPr>
          <w:rFonts w:ascii="Times New Roman CYR" w:hAnsi="Times New Roman CYR" w:cs="Times New Roman CYR"/>
          <w:lang w:val="en-US"/>
        </w:rPr>
        <w:t>l</w:t>
      </w:r>
      <w:r w:rsidRPr="00AA7BF6">
        <w:rPr>
          <w:rFonts w:ascii="Times New Roman CYR" w:hAnsi="Times New Roman CYR" w:cs="Times New Roman CYR"/>
        </w:rPr>
        <w:t>/(</w:t>
      </w:r>
      <w:r w:rsidRPr="00AA7BF6">
        <w:rPr>
          <w:rFonts w:ascii="Times New Roman CYR" w:hAnsi="Times New Roman CYR" w:cs="Times New Roman CYR"/>
          <w:lang w:val="en-US"/>
        </w:rPr>
        <w:t>min</w:t>
      </w:r>
      <w:r w:rsidRPr="00AA7BF6">
        <w:rPr>
          <w:rFonts w:ascii="Times New Roman CYR" w:hAnsi="Times New Roman CYR" w:cs="Times New Roman CYR"/>
        </w:rPr>
        <w:t>·</w:t>
      </w:r>
      <w:r w:rsidRPr="00AA7BF6">
        <w:rPr>
          <w:rFonts w:ascii="Times New Roman CYR" w:hAnsi="Times New Roman CYR" w:cs="Times New Roman CYR"/>
          <w:lang w:val="en-US"/>
        </w:rPr>
        <w:t>cm</w:t>
      </w:r>
      <w:r w:rsidRPr="00AA7BF6">
        <w:rPr>
          <w:rFonts w:ascii="Times New Roman CYR" w:hAnsi="Times New Roman CYR" w:cs="Times New Roman CYR"/>
          <w:vertAlign w:val="superscript"/>
        </w:rPr>
        <w:t>2</w:t>
      </w:r>
      <w:r w:rsidRPr="00AA7BF6">
        <w:rPr>
          <w:rFonts w:ascii="Times New Roman CYR" w:hAnsi="Times New Roman CYR" w:cs="Times New Roman CYR"/>
        </w:rPr>
        <w:t>), 10/(</w:t>
      </w:r>
      <w:r w:rsidRPr="00AA7BF6">
        <w:rPr>
          <w:rFonts w:ascii="Times New Roman CYR" w:hAnsi="Times New Roman CYR" w:cs="Times New Roman CYR"/>
          <w:lang w:val="en-US"/>
        </w:rPr>
        <w:t>min</w:t>
      </w:r>
      <w:r w:rsidRPr="00AA7BF6">
        <w:rPr>
          <w:rFonts w:ascii="Times New Roman CYR" w:hAnsi="Times New Roman CYR" w:cs="Times New Roman CYR"/>
        </w:rPr>
        <w:t>·</w:t>
      </w:r>
      <w:r w:rsidRPr="00AA7BF6">
        <w:rPr>
          <w:rFonts w:ascii="Times New Roman CYR" w:hAnsi="Times New Roman CYR" w:cs="Times New Roman CYR"/>
          <w:lang w:val="en-US"/>
        </w:rPr>
        <w:t>cm</w:t>
      </w:r>
      <w:r w:rsidRPr="00AA7BF6">
        <w:rPr>
          <w:rFonts w:ascii="Times New Roman CYR" w:hAnsi="Times New Roman CYR" w:cs="Times New Roman CYR"/>
          <w:vertAlign w:val="superscript"/>
        </w:rPr>
        <w:t>2</w:t>
      </w:r>
      <w:r w:rsidRPr="00AA7BF6">
        <w:rPr>
          <w:rFonts w:ascii="Times New Roman CYR" w:hAnsi="Times New Roman CYR" w:cs="Times New Roman CYR"/>
        </w:rPr>
        <w:t>)) и соответствующее ему значение статистической погрешности</w:t>
      </w:r>
      <w:proofErr w:type="gramStart"/>
      <w:r w:rsidRPr="00AA7BF6">
        <w:rPr>
          <w:rFonts w:ascii="Times New Roman CYR" w:hAnsi="Times New Roman CYR" w:cs="Times New Roman CYR"/>
        </w:rPr>
        <w:t xml:space="preserve"> (%). </w:t>
      </w:r>
      <w:proofErr w:type="gramEnd"/>
      <w:r w:rsidRPr="00AA7BF6">
        <w:rPr>
          <w:rFonts w:ascii="Times New Roman CYR" w:hAnsi="Times New Roman CYR" w:cs="Times New Roman CYR"/>
        </w:rPr>
        <w:t>Измерение плотности потока выполняется с автоматическим вычитанием фона.</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При изменении радиационной обстановки прибор автоматически начинает новый цикл измерения плотности потока, сопровождая этот момент короткой звуковой и световой индикацией.</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Начать новый цикл измерения плотности потока можно также вручную, нажав кнопку </w:t>
      </w:r>
      <w:r w:rsidRPr="00AA7BF6">
        <w:rPr>
          <w:rFonts w:ascii="Times New Roman CYR" w:hAnsi="Times New Roman CYR" w:cs="Times New Roman CYR"/>
          <w:b/>
          <w:bCs/>
        </w:rPr>
        <w:t>ПУСК.</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Перед запуском на измерение плотности потока следует убедиться, что ранее измеренный фон существенно не изменился. Если же условия измерения изменились (другое место, большой промежуток времени после предыдущего измерения), то необходимо провести новое измерение фона при закрытой крышке фильтра. Чем меньшее значение плотности потока нужно измерить, тем точнее необходимо измерить фон. </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После измерения фона открыть крышку фильтра </w:t>
      </w:r>
      <w:r w:rsidRPr="00AA7BF6">
        <w:t xml:space="preserve">– </w:t>
      </w:r>
      <w:r w:rsidRPr="00AA7BF6">
        <w:rPr>
          <w:rFonts w:ascii="Times New Roman CYR" w:hAnsi="Times New Roman CYR" w:cs="Times New Roman CYR"/>
        </w:rPr>
        <w:t xml:space="preserve">прибор сразу же перейдет в режим измерения плотности потока бета-частиц с автоматическим вычитанием фона. Установить прибор таким образом, чтобы плоскость задней стенки прибора находилась на расстоянии (15±3)мм от исследуемой поверхности. Перезапустить измерения, нажав кнопку </w:t>
      </w:r>
      <w:r w:rsidRPr="00AA7BF6">
        <w:rPr>
          <w:rFonts w:ascii="Times New Roman CYR" w:hAnsi="Times New Roman CYR" w:cs="Times New Roman CYR"/>
          <w:b/>
          <w:bCs/>
        </w:rPr>
        <w:t xml:space="preserve">ПУСК. </w:t>
      </w:r>
      <w:r w:rsidRPr="00AA7BF6">
        <w:rPr>
          <w:rFonts w:ascii="Times New Roman CYR" w:hAnsi="Times New Roman CYR" w:cs="Times New Roman CYR"/>
        </w:rPr>
        <w:t>Результат измерения можно считывать при достижении необходимой статистической погрешности. Чем она меньше, тем точнее результат измерения.</w:t>
      </w:r>
    </w:p>
    <w:p w:rsidR="005C769D" w:rsidRPr="00AA7BF6" w:rsidRDefault="005C769D" w:rsidP="005C769D">
      <w:pPr>
        <w:widowControl w:val="0"/>
        <w:shd w:val="clear" w:color="auto" w:fill="FFFFFF"/>
        <w:autoSpaceDE w:val="0"/>
        <w:autoSpaceDN w:val="0"/>
        <w:adjustRightInd w:val="0"/>
        <w:ind w:firstLine="567"/>
        <w:jc w:val="both"/>
        <w:rPr>
          <w:rFonts w:ascii="MS Sans Serif" w:hAnsi="MS Sans Serif" w:cs="MS Sans Serif"/>
        </w:rPr>
      </w:pPr>
      <w:r w:rsidRPr="00AA7BF6">
        <w:rPr>
          <w:rFonts w:ascii="Times New Roman CYR" w:hAnsi="Times New Roman CYR" w:cs="Times New Roman CYR"/>
        </w:rPr>
        <w:t>В случае превышения порога по плотности потока появляется звуковая сигнализация (пять коротких звуков и длинная пауза) и мигающая индикация символа</w:t>
      </w:r>
      <w:r>
        <w:rPr>
          <w:rFonts w:ascii="MS Sans Serif" w:hAnsi="MS Sans Serif" w:cs="MS Sans Serif"/>
          <w:noProof/>
        </w:rPr>
        <w:drawing>
          <wp:inline distT="0" distB="0" distL="0" distR="0">
            <wp:extent cx="297815" cy="201930"/>
            <wp:effectExtent l="1905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lum bright="-6000" contrast="30000"/>
                    </a:blip>
                    <a:srcRect/>
                    <a:stretch>
                      <a:fillRect/>
                    </a:stretch>
                  </pic:blipFill>
                  <pic:spPr bwMode="auto">
                    <a:xfrm>
                      <a:off x="0" y="0"/>
                      <a:ext cx="297815" cy="201930"/>
                    </a:xfrm>
                    <a:prstGeom prst="rect">
                      <a:avLst/>
                    </a:prstGeom>
                    <a:noFill/>
                    <a:ln w="9525">
                      <a:noFill/>
                      <a:miter lim="800000"/>
                      <a:headEnd/>
                      <a:tailEnd/>
                    </a:ln>
                  </pic:spPr>
                </pic:pic>
              </a:graphicData>
            </a:graphic>
          </wp:inline>
        </w:drawing>
      </w:r>
      <w:r w:rsidRPr="00AA7BF6">
        <w:rPr>
          <w:rFonts w:ascii="MS Sans Serif" w:hAnsi="MS Sans Serif" w:cs="MS Sans Serif"/>
        </w:rPr>
        <w:t>.</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i/>
          <w:iCs/>
        </w:rPr>
        <w:lastRenderedPageBreak/>
        <w:t>Следует помнить, что при работе прибора с открытой крышкой фильтра необходимо оберегать окно детектора от повреждения защитной металлизированной пленки.</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b/>
          <w:bCs/>
        </w:rPr>
        <w:t>Измерение фона (</w:t>
      </w:r>
      <w:r w:rsidRPr="00AA7BF6">
        <w:rPr>
          <w:rFonts w:ascii="Times New Roman CYR" w:hAnsi="Times New Roman CYR" w:cs="Times New Roman CYR"/>
          <w:b/>
          <w:bCs/>
          <w:lang w:val="en-US"/>
        </w:rPr>
        <w:t>BACKGROUND</w:t>
      </w:r>
      <w:r w:rsidRPr="00AA7BF6">
        <w:rPr>
          <w:rFonts w:ascii="Times New Roman CYR" w:hAnsi="Times New Roman CYR" w:cs="Times New Roman CYR"/>
          <w:b/>
          <w:bCs/>
        </w:rPr>
        <w:t xml:space="preserve">). </w:t>
      </w:r>
      <w:r w:rsidRPr="00AA7BF6">
        <w:rPr>
          <w:rFonts w:ascii="Times New Roman CYR" w:hAnsi="Times New Roman CYR" w:cs="Times New Roman CYR"/>
        </w:rPr>
        <w:t xml:space="preserve">Запуск на измерение фона производится через основное меню при закрытой крышке фильтра: </w:t>
      </w:r>
      <w:proofErr w:type="gramStart"/>
      <w:r w:rsidRPr="00AA7BF6">
        <w:rPr>
          <w:rFonts w:ascii="Times New Roman CYR" w:hAnsi="Times New Roman CYR" w:cs="Times New Roman CYR"/>
          <w:b/>
          <w:bCs/>
          <w:lang w:val="en-US"/>
        </w:rPr>
        <w:t>MODE</w:t>
      </w:r>
      <w:r w:rsidRPr="00AA7BF6">
        <w:rPr>
          <w:rFonts w:ascii="Times New Roman CYR" w:hAnsi="Times New Roman CYR" w:cs="Times New Roman CYR"/>
          <w:b/>
          <w:bCs/>
        </w:rPr>
        <w:t xml:space="preserve"> → </w:t>
      </w:r>
      <w:r w:rsidRPr="00AA7BF6">
        <w:rPr>
          <w:rFonts w:ascii="Times New Roman CYR" w:hAnsi="Times New Roman CYR" w:cs="Times New Roman CYR"/>
          <w:b/>
          <w:bCs/>
          <w:lang w:val="en-US"/>
        </w:rPr>
        <w:t>BACKGROUND</w:t>
      </w:r>
      <w:r w:rsidRPr="00AA7BF6">
        <w:rPr>
          <w:rFonts w:ascii="Times New Roman CYR" w:hAnsi="Times New Roman CYR" w:cs="Times New Roman CYR"/>
          <w:b/>
          <w:bCs/>
        </w:rPr>
        <w:t xml:space="preserve"> → </w:t>
      </w:r>
      <w:r w:rsidRPr="00AA7BF6">
        <w:rPr>
          <w:rFonts w:ascii="Times New Roman CYR" w:hAnsi="Times New Roman CYR" w:cs="Times New Roman CYR"/>
          <w:b/>
          <w:bCs/>
          <w:lang w:val="en-US"/>
        </w:rPr>
        <w:t>MEASURE</w:t>
      </w:r>
      <w:r w:rsidRPr="00AA7BF6">
        <w:rPr>
          <w:rFonts w:ascii="Times New Roman CYR" w:hAnsi="Times New Roman CYR" w:cs="Times New Roman CYR"/>
          <w:b/>
          <w:bCs/>
        </w:rPr>
        <w:t>.</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В режиме </w:t>
      </w:r>
      <w:r w:rsidRPr="00AA7BF6">
        <w:rPr>
          <w:rFonts w:ascii="Times New Roman CYR" w:hAnsi="Times New Roman CYR" w:cs="Times New Roman CYR"/>
          <w:i/>
          <w:iCs/>
        </w:rPr>
        <w:t xml:space="preserve">измерения фона </w:t>
      </w:r>
      <w:r w:rsidRPr="00AA7BF6">
        <w:rPr>
          <w:rFonts w:ascii="Times New Roman CYR" w:hAnsi="Times New Roman CYR" w:cs="Times New Roman CYR"/>
        </w:rPr>
        <w:t>на табло выводится текущее значение фона (</w:t>
      </w:r>
      <w:r w:rsidRPr="00AA7BF6">
        <w:rPr>
          <w:rFonts w:ascii="Times New Roman CYR" w:hAnsi="Times New Roman CYR" w:cs="Times New Roman CYR"/>
          <w:lang w:val="en-US"/>
        </w:rPr>
        <w:t>s</w:t>
      </w:r>
      <w:r w:rsidRPr="00AA7BF6">
        <w:rPr>
          <w:rFonts w:ascii="Times New Roman CYR" w:hAnsi="Times New Roman CYR" w:cs="Times New Roman CYR"/>
          <w:vertAlign w:val="superscript"/>
        </w:rPr>
        <w:t>-1</w:t>
      </w:r>
      <w:r w:rsidRPr="00AA7BF6">
        <w:rPr>
          <w:rFonts w:ascii="Times New Roman CYR" w:hAnsi="Times New Roman CYR" w:cs="Times New Roman CYR"/>
        </w:rPr>
        <w:t>) и соответствующее ему значение статистической погрешности</w:t>
      </w:r>
      <w:proofErr w:type="gramStart"/>
      <w:r w:rsidRPr="00AA7BF6">
        <w:rPr>
          <w:rFonts w:ascii="Times New Roman CYR" w:hAnsi="Times New Roman CYR" w:cs="Times New Roman CYR"/>
        </w:rPr>
        <w:t xml:space="preserve"> (%). </w:t>
      </w:r>
      <w:proofErr w:type="gramEnd"/>
      <w:r w:rsidRPr="00AA7BF6">
        <w:rPr>
          <w:rFonts w:ascii="Times New Roman CYR" w:hAnsi="Times New Roman CYR" w:cs="Times New Roman CYR"/>
        </w:rPr>
        <w:t xml:space="preserve">При достижении нужной статистической погрешности значение фона необходимо запомнить, нажав кнопку </w:t>
      </w:r>
      <w:r w:rsidRPr="00AA7BF6">
        <w:rPr>
          <w:rFonts w:ascii="Times New Roman CYR" w:hAnsi="Times New Roman CYR" w:cs="Times New Roman CYR"/>
          <w:b/>
          <w:bCs/>
        </w:rPr>
        <w:t xml:space="preserve">ПАМЯТЬ. </w:t>
      </w:r>
      <w:r w:rsidRPr="00AA7BF6">
        <w:rPr>
          <w:rFonts w:ascii="Times New Roman CYR" w:hAnsi="Times New Roman CYR" w:cs="Times New Roman CYR"/>
        </w:rPr>
        <w:t xml:space="preserve">При этом на табло появляется индикация </w:t>
      </w:r>
      <w:r w:rsidRPr="00AA7BF6">
        <w:rPr>
          <w:rFonts w:ascii="Times New Roman CYR" w:hAnsi="Times New Roman CYR" w:cs="Times New Roman CYR"/>
          <w:b/>
          <w:bCs/>
        </w:rPr>
        <w:t xml:space="preserve">"ОК" </w:t>
      </w:r>
      <w:r w:rsidRPr="00AA7BF6">
        <w:rPr>
          <w:rFonts w:ascii="Times New Roman CYR" w:hAnsi="Times New Roman CYR" w:cs="Times New Roman CYR"/>
        </w:rPr>
        <w:t>(запись произошла). Запись можно повторять многократно в процессе измерения.</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Можно перезапустить измерение фона сначала, нажав кнопку </w:t>
      </w:r>
      <w:r w:rsidRPr="00AA7BF6">
        <w:rPr>
          <w:rFonts w:ascii="Times New Roman CYR" w:hAnsi="Times New Roman CYR" w:cs="Times New Roman CYR"/>
          <w:b/>
          <w:bCs/>
        </w:rPr>
        <w:t>ПУСК.</w:t>
      </w:r>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Записанное в память значение фона хранится после выключения прибора. Его всегда можно посмотреть через основное меню: </w:t>
      </w:r>
      <w:r w:rsidRPr="00AA7BF6">
        <w:rPr>
          <w:rFonts w:ascii="Times New Roman CYR" w:hAnsi="Times New Roman CYR" w:cs="Times New Roman CYR"/>
          <w:b/>
          <w:bCs/>
          <w:lang w:val="en-US"/>
        </w:rPr>
        <w:t>MODE</w:t>
      </w:r>
      <w:r w:rsidRPr="00AA7BF6">
        <w:rPr>
          <w:rFonts w:ascii="Times New Roman CYR" w:hAnsi="Times New Roman CYR" w:cs="Times New Roman CYR"/>
          <w:b/>
          <w:bCs/>
        </w:rPr>
        <w:t xml:space="preserve"> → </w:t>
      </w:r>
      <w:r w:rsidRPr="00AA7BF6">
        <w:rPr>
          <w:rFonts w:ascii="Times New Roman CYR" w:hAnsi="Times New Roman CYR" w:cs="Times New Roman CYR"/>
          <w:b/>
          <w:bCs/>
          <w:lang w:val="en-US"/>
        </w:rPr>
        <w:t>BACKGROUND</w:t>
      </w:r>
      <w:r w:rsidRPr="00AA7BF6">
        <w:rPr>
          <w:rFonts w:ascii="Times New Roman CYR" w:hAnsi="Times New Roman CYR" w:cs="Times New Roman CYR"/>
          <w:b/>
          <w:bCs/>
        </w:rPr>
        <w:t xml:space="preserve"> </w:t>
      </w:r>
      <w:r w:rsidRPr="00AA7BF6">
        <w:rPr>
          <w:rFonts w:ascii="Times New Roman CYR" w:hAnsi="Times New Roman CYR" w:cs="Times New Roman CYR"/>
        </w:rPr>
        <w:t>→</w:t>
      </w:r>
      <w:r w:rsidRPr="00AA7BF6">
        <w:rPr>
          <w:rFonts w:ascii="Times New Roman CYR" w:hAnsi="Times New Roman CYR" w:cs="Times New Roman CYR"/>
          <w:b/>
          <w:bCs/>
        </w:rPr>
        <w:t xml:space="preserve"> </w:t>
      </w:r>
      <w:proofErr w:type="gramStart"/>
      <w:r w:rsidRPr="00AA7BF6">
        <w:rPr>
          <w:rFonts w:ascii="Times New Roman CYR" w:hAnsi="Times New Roman CYR" w:cs="Times New Roman CYR"/>
          <w:b/>
          <w:bCs/>
          <w:lang w:val="en-US"/>
        </w:rPr>
        <w:t>VIEW</w:t>
      </w:r>
      <w:r w:rsidRPr="00AA7BF6">
        <w:rPr>
          <w:rFonts w:ascii="Times New Roman CYR" w:hAnsi="Times New Roman CYR" w:cs="Times New Roman CYR"/>
          <w:b/>
          <w:bCs/>
        </w:rPr>
        <w:t xml:space="preserve"> .</w:t>
      </w:r>
      <w:proofErr w:type="gramEnd"/>
    </w:p>
    <w:p w:rsidR="005C769D" w:rsidRPr="00AA7BF6" w:rsidRDefault="005C769D" w:rsidP="005C769D">
      <w:pPr>
        <w:widowControl w:val="0"/>
        <w:shd w:val="clear" w:color="auto" w:fill="FFFFFF"/>
        <w:autoSpaceDE w:val="0"/>
        <w:autoSpaceDN w:val="0"/>
        <w:adjustRightInd w:val="0"/>
        <w:ind w:firstLine="567"/>
        <w:jc w:val="both"/>
        <w:rPr>
          <w:rFonts w:ascii="Times New Roman CYR" w:hAnsi="Times New Roman CYR" w:cs="Times New Roman CYR"/>
        </w:rPr>
      </w:pPr>
      <w:r w:rsidRPr="00AA7BF6">
        <w:rPr>
          <w:rFonts w:ascii="Times New Roman CYR" w:hAnsi="Times New Roman CYR" w:cs="Times New Roman CYR"/>
        </w:rPr>
        <w:t xml:space="preserve">Режим </w:t>
      </w:r>
      <w:r w:rsidRPr="00AA7BF6">
        <w:rPr>
          <w:rFonts w:ascii="Times New Roman CYR" w:hAnsi="Times New Roman CYR" w:cs="Times New Roman CYR"/>
          <w:i/>
          <w:iCs/>
        </w:rPr>
        <w:t xml:space="preserve">измерения фона </w:t>
      </w:r>
      <w:r w:rsidRPr="00AA7BF6">
        <w:rPr>
          <w:rFonts w:ascii="Times New Roman CYR" w:hAnsi="Times New Roman CYR" w:cs="Times New Roman CYR"/>
        </w:rPr>
        <w:t xml:space="preserve">никак не влияет на измерения </w:t>
      </w:r>
      <w:r w:rsidRPr="00AA7BF6">
        <w:rPr>
          <w:rFonts w:ascii="Times New Roman CYR" w:hAnsi="Times New Roman CYR" w:cs="Times New Roman CYR"/>
          <w:i/>
          <w:iCs/>
        </w:rPr>
        <w:t xml:space="preserve">дозы </w:t>
      </w:r>
      <w:r w:rsidRPr="00AA7BF6">
        <w:rPr>
          <w:rFonts w:ascii="Times New Roman CYR" w:hAnsi="Times New Roman CYR" w:cs="Times New Roman CYR"/>
        </w:rPr>
        <w:t xml:space="preserve">и </w:t>
      </w:r>
      <w:r w:rsidRPr="00AA7BF6">
        <w:rPr>
          <w:rFonts w:ascii="Times New Roman CYR" w:hAnsi="Times New Roman CYR" w:cs="Times New Roman CYR"/>
          <w:i/>
          <w:iCs/>
        </w:rPr>
        <w:t>мощности дозы.</w:t>
      </w:r>
    </w:p>
    <w:p w:rsidR="005C769D" w:rsidRDefault="005C769D" w:rsidP="005C769D">
      <w:pPr>
        <w:widowControl w:val="0"/>
        <w:ind w:firstLine="709"/>
        <w:jc w:val="center"/>
        <w:rPr>
          <w:b/>
          <w:sz w:val="20"/>
          <w:szCs w:val="20"/>
        </w:rPr>
      </w:pPr>
    </w:p>
    <w:p w:rsidR="005C769D" w:rsidRPr="001F7141" w:rsidRDefault="005C769D" w:rsidP="005C769D">
      <w:pPr>
        <w:widowControl w:val="0"/>
        <w:ind w:firstLine="709"/>
        <w:jc w:val="center"/>
        <w:rPr>
          <w:b/>
        </w:rPr>
      </w:pPr>
      <w:r w:rsidRPr="001F7141">
        <w:rPr>
          <w:b/>
        </w:rPr>
        <w:t>Выполнение работы</w:t>
      </w:r>
    </w:p>
    <w:p w:rsidR="005C769D" w:rsidRDefault="005C769D" w:rsidP="005C769D">
      <w:pPr>
        <w:widowControl w:val="0"/>
        <w:ind w:firstLine="709"/>
        <w:jc w:val="center"/>
        <w:rPr>
          <w:b/>
          <w:bCs/>
          <w:color w:val="000000"/>
          <w:sz w:val="20"/>
          <w:szCs w:val="23"/>
        </w:rPr>
      </w:pPr>
    </w:p>
    <w:p w:rsidR="005C769D" w:rsidRPr="008A290D" w:rsidRDefault="005C769D" w:rsidP="005C769D">
      <w:pPr>
        <w:widowControl w:val="0"/>
        <w:shd w:val="clear" w:color="auto" w:fill="FFFFFF"/>
        <w:autoSpaceDE w:val="0"/>
        <w:autoSpaceDN w:val="0"/>
        <w:adjustRightInd w:val="0"/>
        <w:ind w:firstLine="567"/>
        <w:jc w:val="both"/>
      </w:pPr>
      <w:r w:rsidRPr="008A290D">
        <w:rPr>
          <w:bCs/>
          <w:color w:val="000000"/>
        </w:rPr>
        <w:t xml:space="preserve">1. </w:t>
      </w:r>
      <w:r w:rsidRPr="008A290D">
        <w:rPr>
          <w:color w:val="000000"/>
        </w:rPr>
        <w:t xml:space="preserve">Произведите измерение </w:t>
      </w:r>
      <w:r w:rsidRPr="008A290D">
        <w:t xml:space="preserve">мощности </w:t>
      </w:r>
      <w:proofErr w:type="spellStart"/>
      <w:r w:rsidRPr="008A290D">
        <w:t>амбиентной</w:t>
      </w:r>
      <w:proofErr w:type="spellEnd"/>
      <w:r w:rsidRPr="008A290D">
        <w:t xml:space="preserve"> дозы </w:t>
      </w:r>
      <w:r w:rsidRPr="008A290D">
        <w:rPr>
          <w:color w:val="000000"/>
        </w:rPr>
        <w:t>в конт</w:t>
      </w:r>
      <w:r w:rsidRPr="008A290D">
        <w:rPr>
          <w:color w:val="000000"/>
        </w:rPr>
        <w:softHyphen/>
        <w:t>рольных точках, указанных преподавателем. Результаты за</w:t>
      </w:r>
      <w:r w:rsidRPr="008A290D">
        <w:rPr>
          <w:color w:val="000000"/>
        </w:rPr>
        <w:softHyphen/>
        <w:t>пишите.</w:t>
      </w:r>
    </w:p>
    <w:p w:rsidR="005C769D" w:rsidRPr="008A290D" w:rsidRDefault="005C769D" w:rsidP="005C769D">
      <w:pPr>
        <w:widowControl w:val="0"/>
        <w:shd w:val="clear" w:color="auto" w:fill="FFFFFF"/>
        <w:autoSpaceDE w:val="0"/>
        <w:autoSpaceDN w:val="0"/>
        <w:adjustRightInd w:val="0"/>
        <w:ind w:firstLine="567"/>
        <w:jc w:val="both"/>
        <w:rPr>
          <w:color w:val="000000"/>
        </w:rPr>
      </w:pPr>
      <w:r w:rsidRPr="008A290D">
        <w:rPr>
          <w:rFonts w:ascii="Times New Roman CYR" w:hAnsi="Times New Roman CYR" w:cs="Times New Roman CYR"/>
        </w:rPr>
        <w:t>2. И</w:t>
      </w:r>
      <w:r w:rsidRPr="008A290D">
        <w:rPr>
          <w:color w:val="000000"/>
        </w:rPr>
        <w:t xml:space="preserve">змерьте плотность потока </w:t>
      </w:r>
      <w:proofErr w:type="spellStart"/>
      <w:proofErr w:type="gramStart"/>
      <w:r w:rsidRPr="008A290D">
        <w:rPr>
          <w:color w:val="000000"/>
        </w:rPr>
        <w:t>бета-излу</w:t>
      </w:r>
      <w:r w:rsidRPr="008A290D">
        <w:rPr>
          <w:color w:val="000000"/>
        </w:rPr>
        <w:softHyphen/>
        <w:t>чения</w:t>
      </w:r>
      <w:proofErr w:type="spellEnd"/>
      <w:proofErr w:type="gramEnd"/>
      <w:r w:rsidRPr="008A290D">
        <w:rPr>
          <w:color w:val="000000"/>
        </w:rPr>
        <w:t xml:space="preserve"> с загрязненных поверхностей.</w:t>
      </w:r>
    </w:p>
    <w:p w:rsidR="005C769D" w:rsidRPr="008A290D" w:rsidRDefault="005C769D" w:rsidP="005C769D">
      <w:pPr>
        <w:widowControl w:val="0"/>
        <w:shd w:val="clear" w:color="auto" w:fill="FFFFFF"/>
        <w:autoSpaceDE w:val="0"/>
        <w:autoSpaceDN w:val="0"/>
        <w:adjustRightInd w:val="0"/>
        <w:ind w:firstLine="567"/>
        <w:jc w:val="both"/>
        <w:rPr>
          <w:bCs/>
        </w:rPr>
      </w:pPr>
      <w:r w:rsidRPr="008A290D">
        <w:rPr>
          <w:bCs/>
        </w:rPr>
        <w:t>3. Сравните полученные результаты с контрольными уровнями радиоактивного загрязнения для принятия решения о проведении дезактивационных работ (приложение 8).</w:t>
      </w:r>
    </w:p>
    <w:p w:rsidR="005C769D" w:rsidRPr="008A290D" w:rsidRDefault="005C769D" w:rsidP="005C769D">
      <w:pPr>
        <w:widowControl w:val="0"/>
        <w:shd w:val="clear" w:color="auto" w:fill="FFFFFF"/>
        <w:autoSpaceDE w:val="0"/>
        <w:autoSpaceDN w:val="0"/>
        <w:adjustRightInd w:val="0"/>
        <w:ind w:firstLine="709"/>
        <w:jc w:val="both"/>
      </w:pPr>
    </w:p>
    <w:p w:rsidR="005C769D" w:rsidRPr="008A290D" w:rsidRDefault="005C769D" w:rsidP="005C769D">
      <w:pPr>
        <w:widowControl w:val="0"/>
        <w:shd w:val="clear" w:color="auto" w:fill="FFFFFF"/>
        <w:autoSpaceDE w:val="0"/>
        <w:autoSpaceDN w:val="0"/>
        <w:adjustRightInd w:val="0"/>
        <w:ind w:firstLine="709"/>
        <w:jc w:val="center"/>
        <w:rPr>
          <w:b/>
          <w:bCs/>
          <w:color w:val="000000"/>
        </w:rPr>
      </w:pPr>
      <w:r w:rsidRPr="008A290D">
        <w:rPr>
          <w:b/>
          <w:spacing w:val="30"/>
        </w:rPr>
        <w:t>Задание</w:t>
      </w:r>
      <w:r w:rsidRPr="008A290D">
        <w:rPr>
          <w:b/>
          <w:bCs/>
          <w:color w:val="000000"/>
        </w:rPr>
        <w:t xml:space="preserve"> 2.4.</w:t>
      </w:r>
      <w:r w:rsidRPr="008A290D">
        <w:rPr>
          <w:color w:val="000000"/>
        </w:rPr>
        <w:t xml:space="preserve"> </w:t>
      </w:r>
      <w:r w:rsidRPr="008A290D">
        <w:rPr>
          <w:b/>
          <w:bCs/>
        </w:rPr>
        <w:t xml:space="preserve">Измерение дозиметрических величин </w:t>
      </w:r>
      <w:proofErr w:type="gramStart"/>
      <w:r w:rsidRPr="008A290D">
        <w:rPr>
          <w:b/>
          <w:bCs/>
        </w:rPr>
        <w:t>б</w:t>
      </w:r>
      <w:r w:rsidRPr="008A290D">
        <w:rPr>
          <w:b/>
          <w:bCs/>
          <w:color w:val="000000"/>
        </w:rPr>
        <w:t>ытовым</w:t>
      </w:r>
      <w:proofErr w:type="gramEnd"/>
      <w:r w:rsidRPr="008A290D">
        <w:rPr>
          <w:b/>
          <w:bCs/>
          <w:color w:val="000000"/>
        </w:rPr>
        <w:t xml:space="preserve"> </w:t>
      </w:r>
    </w:p>
    <w:p w:rsidR="005C769D" w:rsidRPr="008A290D" w:rsidRDefault="005C769D" w:rsidP="005C769D">
      <w:pPr>
        <w:widowControl w:val="0"/>
        <w:shd w:val="clear" w:color="auto" w:fill="FFFFFF"/>
        <w:autoSpaceDE w:val="0"/>
        <w:autoSpaceDN w:val="0"/>
        <w:adjustRightInd w:val="0"/>
        <w:ind w:firstLine="709"/>
        <w:jc w:val="center"/>
        <w:rPr>
          <w:b/>
          <w:bCs/>
          <w:color w:val="000000"/>
        </w:rPr>
      </w:pPr>
      <w:r w:rsidRPr="008A290D">
        <w:rPr>
          <w:b/>
          <w:bCs/>
          <w:color w:val="000000"/>
        </w:rPr>
        <w:t>дозиметром-радиометром АНРИ-01-02 «Сосна»</w:t>
      </w:r>
    </w:p>
    <w:p w:rsidR="005C769D" w:rsidRPr="008A290D" w:rsidRDefault="005C769D" w:rsidP="005C769D">
      <w:pPr>
        <w:widowControl w:val="0"/>
        <w:shd w:val="clear" w:color="auto" w:fill="FFFFFF"/>
        <w:autoSpaceDE w:val="0"/>
        <w:autoSpaceDN w:val="0"/>
        <w:adjustRightInd w:val="0"/>
        <w:ind w:firstLine="709"/>
        <w:jc w:val="both"/>
        <w:rPr>
          <w:color w:val="000000"/>
        </w:rPr>
      </w:pPr>
      <w:r w:rsidRPr="008A290D">
        <w:rPr>
          <w:color w:val="000000"/>
        </w:rPr>
        <w:t xml:space="preserve"> </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Прибор предназначен для индивидуального пользования населением с целью контроля радиационной обстановки на местности, в жилых и рабочих помещениях. Измеряет мощ</w:t>
      </w:r>
      <w:r w:rsidRPr="005E0A83">
        <w:rPr>
          <w:color w:val="000000"/>
        </w:rPr>
        <w:softHyphen/>
        <w:t xml:space="preserve">ность дозы гамма-излучения, плотность потока </w:t>
      </w:r>
      <w:proofErr w:type="spellStart"/>
      <w:proofErr w:type="gramStart"/>
      <w:r w:rsidRPr="005E0A83">
        <w:rPr>
          <w:color w:val="000000"/>
        </w:rPr>
        <w:t>бета-излучения</w:t>
      </w:r>
      <w:proofErr w:type="spellEnd"/>
      <w:proofErr w:type="gramEnd"/>
      <w:r w:rsidRPr="005E0A83">
        <w:rPr>
          <w:color w:val="000000"/>
        </w:rPr>
        <w:t xml:space="preserve"> с загрязненных поверхностей, объемную активность радионуклидов в вещест</w:t>
      </w:r>
      <w:r w:rsidRPr="005E0A83">
        <w:rPr>
          <w:color w:val="000000"/>
        </w:rPr>
        <w:softHyphen/>
        <w:t>вах.</w:t>
      </w:r>
    </w:p>
    <w:p w:rsidR="005C769D" w:rsidRPr="005E0A83" w:rsidRDefault="005C769D" w:rsidP="005C769D">
      <w:pPr>
        <w:widowControl w:val="0"/>
        <w:shd w:val="clear" w:color="auto" w:fill="FFFFFF"/>
        <w:autoSpaceDE w:val="0"/>
        <w:autoSpaceDN w:val="0"/>
        <w:adjustRightInd w:val="0"/>
        <w:ind w:firstLine="567"/>
        <w:jc w:val="both"/>
      </w:pPr>
      <w:proofErr w:type="gramStart"/>
      <w:r w:rsidRPr="005E0A83">
        <w:rPr>
          <w:color w:val="000000"/>
        </w:rPr>
        <w:t xml:space="preserve">Прибор не пригоден для оценки радиологического качества продуктов питания и сельскохозяйственной продукции, так как диапазон оценки объемной активности растворов (по изотопу </w:t>
      </w:r>
      <w:r w:rsidRPr="005E0A83">
        <w:rPr>
          <w:color w:val="000000"/>
          <w:lang w:val="en-US"/>
        </w:rPr>
        <w:t>Cs</w:t>
      </w:r>
      <w:r w:rsidRPr="005E0A83">
        <w:rPr>
          <w:color w:val="000000"/>
        </w:rPr>
        <w:t>-137) от  3700 до 37000 Бк/л (1·10</w:t>
      </w:r>
      <w:r w:rsidRPr="005E0A83">
        <w:rPr>
          <w:color w:val="000000"/>
          <w:vertAlign w:val="superscript"/>
        </w:rPr>
        <w:t>-7</w:t>
      </w:r>
      <w:r w:rsidRPr="005E0A83">
        <w:rPr>
          <w:color w:val="000000"/>
        </w:rPr>
        <w:t xml:space="preserve"> до 1·10</w:t>
      </w:r>
      <w:r w:rsidRPr="005E0A83">
        <w:rPr>
          <w:color w:val="000000"/>
          <w:vertAlign w:val="superscript"/>
        </w:rPr>
        <w:t>-6</w:t>
      </w:r>
      <w:r w:rsidRPr="005E0A83">
        <w:rPr>
          <w:color w:val="000000"/>
        </w:rPr>
        <w:t xml:space="preserve"> Ки/л), что значительно больше пределов, установленных Республиканскими допустимыми уровнями содержания радионуклидов цезия-137 и стронция-90  в пищевых продуктах и питьевой воде, а также в сельскохозяйственном сырье и</w:t>
      </w:r>
      <w:proofErr w:type="gramEnd"/>
      <w:r w:rsidRPr="005E0A83">
        <w:rPr>
          <w:color w:val="000000"/>
        </w:rPr>
        <w:t xml:space="preserve"> </w:t>
      </w:r>
      <w:proofErr w:type="gramStart"/>
      <w:r w:rsidRPr="005E0A83">
        <w:rPr>
          <w:color w:val="000000"/>
        </w:rPr>
        <w:t>кормах</w:t>
      </w:r>
      <w:proofErr w:type="gramEnd"/>
      <w:r w:rsidRPr="005E0A83">
        <w:rPr>
          <w:color w:val="000000"/>
        </w:rPr>
        <w:t xml:space="preserve"> (приложения 1 и 2).</w:t>
      </w:r>
    </w:p>
    <w:p w:rsidR="005C769D" w:rsidRPr="005E0A83" w:rsidRDefault="005C769D" w:rsidP="005C769D">
      <w:pPr>
        <w:widowControl w:val="0"/>
        <w:shd w:val="clear" w:color="auto" w:fill="FFFFFF"/>
        <w:autoSpaceDE w:val="0"/>
        <w:autoSpaceDN w:val="0"/>
        <w:adjustRightInd w:val="0"/>
        <w:ind w:firstLine="567"/>
        <w:jc w:val="both"/>
      </w:pPr>
      <w:r w:rsidRPr="005E0A83">
        <w:rPr>
          <w:b/>
          <w:bCs/>
          <w:color w:val="000000"/>
        </w:rPr>
        <w:t>Технические характеристики.</w:t>
      </w:r>
      <w:r w:rsidRPr="005E0A83">
        <w:rPr>
          <w:color w:val="000000"/>
        </w:rPr>
        <w:t xml:space="preserve"> Диапазон измерения мощ</w:t>
      </w:r>
      <w:r w:rsidRPr="005E0A83">
        <w:rPr>
          <w:color w:val="000000"/>
        </w:rPr>
        <w:softHyphen/>
        <w:t xml:space="preserve">ности дозы гамма-излучения составляет от 0,010 до 9,999 </w:t>
      </w:r>
      <w:proofErr w:type="spellStart"/>
      <w:r w:rsidRPr="005E0A83">
        <w:rPr>
          <w:color w:val="000000"/>
        </w:rPr>
        <w:t>мР</w:t>
      </w:r>
      <w:proofErr w:type="spellEnd"/>
      <w:r w:rsidRPr="005E0A83">
        <w:rPr>
          <w:color w:val="000000"/>
        </w:rPr>
        <w:t xml:space="preserve">/ч, полевой эквивалентной дозы гамма-излучения – от 0,10 до 99,99 </w:t>
      </w:r>
      <w:proofErr w:type="spellStart"/>
      <w:r w:rsidRPr="005E0A83">
        <w:rPr>
          <w:color w:val="000000"/>
        </w:rPr>
        <w:t>мкЗв</w:t>
      </w:r>
      <w:proofErr w:type="spellEnd"/>
      <w:r w:rsidRPr="005E0A83">
        <w:rPr>
          <w:color w:val="000000"/>
        </w:rPr>
        <w:t>/ч. Диапазон измерения плотности пото</w:t>
      </w:r>
      <w:r w:rsidRPr="005E0A83">
        <w:rPr>
          <w:color w:val="000000"/>
        </w:rPr>
        <w:softHyphen/>
        <w:t xml:space="preserve">ка </w:t>
      </w:r>
      <w:proofErr w:type="spellStart"/>
      <w:r w:rsidRPr="005E0A83">
        <w:rPr>
          <w:color w:val="000000"/>
        </w:rPr>
        <w:t>бета-излучения</w:t>
      </w:r>
      <w:proofErr w:type="spellEnd"/>
      <w:r w:rsidRPr="005E0A83">
        <w:rPr>
          <w:color w:val="000000"/>
        </w:rPr>
        <w:t xml:space="preserve"> с загрязненных поверхностей – от 10 до 5000 част/см</w:t>
      </w:r>
      <w:proofErr w:type="gramStart"/>
      <w:r w:rsidRPr="005E0A83">
        <w:rPr>
          <w:color w:val="000000"/>
          <w:vertAlign w:val="superscript"/>
        </w:rPr>
        <w:t>2</w:t>
      </w:r>
      <w:proofErr w:type="gramEnd"/>
      <w:r w:rsidRPr="005E0A83">
        <w:rPr>
          <w:color w:val="000000"/>
        </w:rPr>
        <w:t xml:space="preserve">·мин. </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Время измерения – около 20 </w:t>
      </w:r>
      <w:proofErr w:type="gramStart"/>
      <w:r w:rsidRPr="005E0A83">
        <w:rPr>
          <w:color w:val="000000"/>
        </w:rPr>
        <w:t>с</w:t>
      </w:r>
      <w:proofErr w:type="gramEnd"/>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both"/>
      </w:pPr>
      <w:r w:rsidRPr="005E0A83">
        <w:rPr>
          <w:b/>
          <w:color w:val="000000"/>
        </w:rPr>
        <w:t xml:space="preserve">Устройство прибора. </w:t>
      </w:r>
      <w:r w:rsidRPr="005E0A83">
        <w:rPr>
          <w:color w:val="000000"/>
        </w:rPr>
        <w:t>Дозиметр-радиометр выполнен в ви</w:t>
      </w:r>
      <w:r w:rsidRPr="005E0A83">
        <w:rPr>
          <w:color w:val="000000"/>
        </w:rPr>
        <w:softHyphen/>
        <w:t>де портативного, носимого на ремешке или в кармане одеж</w:t>
      </w:r>
      <w:r w:rsidRPr="005E0A83">
        <w:rPr>
          <w:color w:val="000000"/>
        </w:rPr>
        <w:softHyphen/>
        <w:t xml:space="preserve">ды, прибора. Корпус изготовлен из </w:t>
      </w:r>
      <w:proofErr w:type="spellStart"/>
      <w:r w:rsidRPr="005E0A83">
        <w:rPr>
          <w:color w:val="000000"/>
        </w:rPr>
        <w:t>ударопрочной</w:t>
      </w:r>
      <w:proofErr w:type="spellEnd"/>
      <w:r w:rsidRPr="005E0A83">
        <w:rPr>
          <w:color w:val="000000"/>
        </w:rPr>
        <w:t xml:space="preserve"> пластмассы и состоит из двух частей, соединенных между собой винта</w:t>
      </w:r>
      <w:r w:rsidRPr="005E0A83">
        <w:rPr>
          <w:color w:val="000000"/>
        </w:rPr>
        <w:softHyphen/>
        <w:t>ми. В верхней части на лицевой панели расположены органы управления и индикации, отсек элемента питания с крышкой. К нижней части корпуса крепится поворотная задняя крыш</w:t>
      </w:r>
      <w:r w:rsidRPr="005E0A83">
        <w:rPr>
          <w:color w:val="000000"/>
        </w:rPr>
        <w:softHyphen/>
        <w:t>ка, являющаяся экранирующим фильтром.</w:t>
      </w:r>
    </w:p>
    <w:p w:rsidR="005C769D" w:rsidRDefault="005C769D" w:rsidP="005C769D">
      <w:pPr>
        <w:widowControl w:val="0"/>
        <w:shd w:val="clear" w:color="auto" w:fill="FFFFFF"/>
        <w:autoSpaceDE w:val="0"/>
        <w:autoSpaceDN w:val="0"/>
        <w:adjustRightInd w:val="0"/>
        <w:ind w:firstLine="567"/>
        <w:jc w:val="both"/>
        <w:rPr>
          <w:color w:val="000000"/>
        </w:rPr>
      </w:pPr>
      <w:r w:rsidRPr="005E0A83">
        <w:rPr>
          <w:color w:val="000000"/>
        </w:rPr>
        <w:t>В качестве детекторов излучения использованы два газо</w:t>
      </w:r>
      <w:r w:rsidRPr="005E0A83">
        <w:rPr>
          <w:color w:val="000000"/>
        </w:rPr>
        <w:softHyphen/>
        <w:t>разрядных счетчика СБМ-20.</w:t>
      </w:r>
    </w:p>
    <w:p w:rsidR="00851220" w:rsidRPr="005E0A83" w:rsidRDefault="00851220" w:rsidP="005C769D">
      <w:pPr>
        <w:widowControl w:val="0"/>
        <w:shd w:val="clear" w:color="auto" w:fill="FFFFFF"/>
        <w:autoSpaceDE w:val="0"/>
        <w:autoSpaceDN w:val="0"/>
        <w:adjustRightInd w:val="0"/>
        <w:ind w:firstLine="567"/>
        <w:jc w:val="both"/>
        <w:rPr>
          <w:color w:val="000000"/>
        </w:rPr>
      </w:pPr>
    </w:p>
    <w:p w:rsidR="005C769D" w:rsidRPr="0016677E" w:rsidRDefault="005C769D" w:rsidP="005C769D">
      <w:pPr>
        <w:widowControl w:val="0"/>
        <w:shd w:val="clear" w:color="auto" w:fill="FFFFFF"/>
        <w:autoSpaceDE w:val="0"/>
        <w:autoSpaceDN w:val="0"/>
        <w:adjustRightInd w:val="0"/>
        <w:ind w:firstLine="709"/>
        <w:jc w:val="both"/>
        <w:rPr>
          <w:color w:val="000000"/>
          <w:sz w:val="12"/>
          <w:szCs w:val="23"/>
        </w:rPr>
      </w:pPr>
    </w:p>
    <w:p w:rsidR="005C769D" w:rsidRPr="005E0A83" w:rsidRDefault="005C769D" w:rsidP="005C769D">
      <w:pPr>
        <w:widowControl w:val="0"/>
        <w:ind w:firstLine="567"/>
        <w:jc w:val="center"/>
        <w:rPr>
          <w:b/>
        </w:rPr>
      </w:pPr>
      <w:r w:rsidRPr="005E0A83">
        <w:rPr>
          <w:b/>
        </w:rPr>
        <w:lastRenderedPageBreak/>
        <w:t>Выполнение работы</w:t>
      </w:r>
    </w:p>
    <w:p w:rsidR="005C769D" w:rsidRPr="005E0A83" w:rsidRDefault="005C769D" w:rsidP="005C769D">
      <w:pPr>
        <w:widowControl w:val="0"/>
        <w:shd w:val="clear" w:color="auto" w:fill="FFFFFF"/>
        <w:autoSpaceDE w:val="0"/>
        <w:autoSpaceDN w:val="0"/>
        <w:adjustRightInd w:val="0"/>
        <w:ind w:firstLine="567"/>
        <w:jc w:val="both"/>
      </w:pPr>
      <w:r w:rsidRPr="005E0A83">
        <w:rPr>
          <w:bCs/>
          <w:color w:val="000000"/>
        </w:rPr>
        <w:t>1.</w:t>
      </w:r>
      <w:r w:rsidRPr="005E0A83">
        <w:rPr>
          <w:color w:val="000000"/>
        </w:rPr>
        <w:t xml:space="preserve"> Включите прибор, для чего вы</w:t>
      </w:r>
      <w:r w:rsidRPr="005E0A83">
        <w:rPr>
          <w:color w:val="000000"/>
        </w:rPr>
        <w:softHyphen/>
        <w:t xml:space="preserve">ключатель питания переведите в положение </w:t>
      </w:r>
      <w:r w:rsidRPr="005E0A83">
        <w:rPr>
          <w:b/>
          <w:color w:val="000000"/>
        </w:rPr>
        <w:t>«</w:t>
      </w:r>
      <w:proofErr w:type="spellStart"/>
      <w:r w:rsidRPr="005E0A83">
        <w:rPr>
          <w:b/>
          <w:color w:val="000000"/>
        </w:rPr>
        <w:t>Вкл</w:t>
      </w:r>
      <w:proofErr w:type="spellEnd"/>
      <w:r w:rsidRPr="005E0A83">
        <w:rPr>
          <w:b/>
          <w:color w:val="000000"/>
        </w:rPr>
        <w:t>.»</w:t>
      </w:r>
      <w:r w:rsidRPr="005E0A83">
        <w:rPr>
          <w:color w:val="000000"/>
        </w:rPr>
        <w:t>. На лице</w:t>
      </w:r>
      <w:r w:rsidRPr="005E0A83">
        <w:rPr>
          <w:color w:val="000000"/>
        </w:rPr>
        <w:softHyphen/>
        <w:t>вом табло должно индицироваться «0.000» или «0000». Вклю</w:t>
      </w:r>
      <w:r w:rsidRPr="005E0A83">
        <w:rPr>
          <w:color w:val="000000"/>
        </w:rPr>
        <w:softHyphen/>
        <w:t>чение прибора должно сопровождаться коротким звуковым сигналом. Если прибор после включения издает постоянный звуковой сигнал, то необходимо установить новый элемент питания.</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2. Убедитесь в исправности электронной пересчетной схе</w:t>
      </w:r>
      <w:r w:rsidRPr="005E0A83">
        <w:rPr>
          <w:color w:val="000000"/>
        </w:rPr>
        <w:softHyphen/>
        <w:t xml:space="preserve">мы и таймера прибора, для чего переведите переключатель режима работы в положение </w:t>
      </w:r>
      <w:r w:rsidRPr="005E0A83">
        <w:rPr>
          <w:b/>
          <w:color w:val="000000"/>
        </w:rPr>
        <w:t>«МД»</w:t>
      </w:r>
      <w:r w:rsidRPr="005E0A83">
        <w:rPr>
          <w:color w:val="000000"/>
        </w:rPr>
        <w:t xml:space="preserve">, нажмите кнопку </w:t>
      </w:r>
      <w:r w:rsidRPr="005E0A83">
        <w:rPr>
          <w:b/>
          <w:color w:val="000000"/>
        </w:rPr>
        <w:t>КОНТР</w:t>
      </w:r>
      <w:proofErr w:type="gramStart"/>
      <w:r w:rsidRPr="005E0A83">
        <w:rPr>
          <w:b/>
          <w:color w:val="000000"/>
        </w:rPr>
        <w:t>.</w:t>
      </w:r>
      <w:proofErr w:type="gramEnd"/>
      <w:r w:rsidRPr="005E0A83">
        <w:rPr>
          <w:color w:val="000000"/>
        </w:rPr>
        <w:t xml:space="preserve"> </w:t>
      </w:r>
      <w:proofErr w:type="gramStart"/>
      <w:r w:rsidRPr="005E0A83">
        <w:rPr>
          <w:color w:val="000000"/>
        </w:rPr>
        <w:t>и</w:t>
      </w:r>
      <w:proofErr w:type="gramEnd"/>
      <w:r w:rsidRPr="005E0A83">
        <w:rPr>
          <w:color w:val="000000"/>
        </w:rPr>
        <w:t xml:space="preserve"> удерживайте ее в таком состоянии до конца проверки, а</w:t>
      </w:r>
      <w:r w:rsidRPr="005E0A83">
        <w:rPr>
          <w:i/>
          <w:iCs/>
          <w:color w:val="000000"/>
        </w:rPr>
        <w:t xml:space="preserve"> </w:t>
      </w:r>
      <w:r w:rsidRPr="005E0A83">
        <w:rPr>
          <w:color w:val="000000"/>
        </w:rPr>
        <w:t xml:space="preserve">затем кратковременно нажмите кнопку </w:t>
      </w:r>
      <w:r w:rsidRPr="005E0A83">
        <w:rPr>
          <w:b/>
          <w:color w:val="000000"/>
        </w:rPr>
        <w:t>ПУСК</w:t>
      </w:r>
      <w:r w:rsidRPr="005E0A83">
        <w:rPr>
          <w:color w:val="000000"/>
        </w:rPr>
        <w:t>. При этом дол</w:t>
      </w:r>
      <w:r w:rsidRPr="005E0A83">
        <w:rPr>
          <w:color w:val="000000"/>
        </w:rPr>
        <w:softHyphen/>
        <w:t>жен начаться отсчет чисел. Через 20 с отсчет чисел должен прекратиться, окончание отсчета должно сопровождаться ко</w:t>
      </w:r>
      <w:r w:rsidRPr="005E0A83">
        <w:rPr>
          <w:color w:val="000000"/>
        </w:rPr>
        <w:softHyphen/>
        <w:t>ротким звуковым сигналом, а на табло должно индицировать</w:t>
      </w:r>
      <w:r w:rsidRPr="005E0A83">
        <w:rPr>
          <w:color w:val="000000"/>
        </w:rPr>
        <w:softHyphen/>
        <w:t>ся «1.024». Если при проведении контрольного теста индици</w:t>
      </w:r>
      <w:r w:rsidRPr="005E0A83">
        <w:rPr>
          <w:color w:val="000000"/>
        </w:rPr>
        <w:softHyphen/>
        <w:t xml:space="preserve">руемое число отличается </w:t>
      </w:r>
      <w:proofErr w:type="gramStart"/>
      <w:r w:rsidRPr="005E0A83">
        <w:rPr>
          <w:color w:val="000000"/>
        </w:rPr>
        <w:t>от</w:t>
      </w:r>
      <w:proofErr w:type="gramEnd"/>
      <w:r w:rsidRPr="005E0A83">
        <w:rPr>
          <w:color w:val="000000"/>
        </w:rPr>
        <w:t xml:space="preserve"> указанного выше, то прибор не</w:t>
      </w:r>
      <w:r w:rsidRPr="005E0A83">
        <w:rPr>
          <w:color w:val="000000"/>
        </w:rPr>
        <w:softHyphen/>
        <w:t>исправен.</w:t>
      </w:r>
    </w:p>
    <w:p w:rsidR="005C769D" w:rsidRPr="005E0A83" w:rsidRDefault="005C769D" w:rsidP="005C769D">
      <w:pPr>
        <w:widowControl w:val="0"/>
        <w:shd w:val="clear" w:color="auto" w:fill="FFFFFF"/>
        <w:autoSpaceDE w:val="0"/>
        <w:autoSpaceDN w:val="0"/>
        <w:adjustRightInd w:val="0"/>
        <w:ind w:firstLine="567"/>
        <w:jc w:val="both"/>
        <w:rPr>
          <w:bCs/>
          <w:color w:val="000000"/>
        </w:rPr>
      </w:pPr>
      <w:r w:rsidRPr="005E0A83">
        <w:rPr>
          <w:bCs/>
          <w:color w:val="000000"/>
        </w:rPr>
        <w:t>3. Измерьте мощность дозы гамма-излуче</w:t>
      </w:r>
      <w:r w:rsidRPr="005E0A83">
        <w:rPr>
          <w:bCs/>
          <w:color w:val="000000"/>
        </w:rPr>
        <w:softHyphen/>
        <w:t xml:space="preserve">ния </w:t>
      </w:r>
      <w:r w:rsidRPr="005E0A83">
        <w:rPr>
          <w:color w:val="000000"/>
        </w:rPr>
        <w:t>в точках, ука</w:t>
      </w:r>
      <w:r w:rsidRPr="005E0A83">
        <w:rPr>
          <w:color w:val="000000"/>
        </w:rPr>
        <w:softHyphen/>
        <w:t xml:space="preserve">занных преподавателем. </w:t>
      </w:r>
      <w:r w:rsidRPr="005E0A83">
        <w:rPr>
          <w:bCs/>
          <w:color w:val="000000"/>
        </w:rPr>
        <w:t xml:space="preserve"> Для этого: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убедитесь, закрыта ли задняя крышка прибора, при необходимости плотно закройте ее и зафиксируйте фиксато</w:t>
      </w:r>
      <w:r w:rsidRPr="005E0A83">
        <w:rPr>
          <w:color w:val="000000"/>
        </w:rPr>
        <w:softHyphen/>
        <w:t>ром;</w:t>
      </w:r>
    </w:p>
    <w:p w:rsidR="005C769D" w:rsidRPr="005E0A83" w:rsidRDefault="005C769D" w:rsidP="005C769D">
      <w:pPr>
        <w:pStyle w:val="31"/>
        <w:widowControl w:val="0"/>
        <w:spacing w:line="240" w:lineRule="auto"/>
        <w:ind w:firstLine="567"/>
        <w:jc w:val="both"/>
        <w:rPr>
          <w:sz w:val="24"/>
          <w:szCs w:val="24"/>
        </w:rPr>
      </w:pPr>
      <w:r w:rsidRPr="005E0A83">
        <w:rPr>
          <w:sz w:val="24"/>
          <w:szCs w:val="24"/>
        </w:rPr>
        <w:t xml:space="preserve">- для работы в режиме </w:t>
      </w:r>
      <w:r w:rsidRPr="005E0A83">
        <w:rPr>
          <w:b/>
          <w:sz w:val="24"/>
          <w:szCs w:val="24"/>
        </w:rPr>
        <w:t>«Поиск»</w:t>
      </w:r>
      <w:r w:rsidRPr="005E0A83">
        <w:rPr>
          <w:sz w:val="24"/>
          <w:szCs w:val="24"/>
        </w:rPr>
        <w:t xml:space="preserve"> переведите переключа</w:t>
      </w:r>
      <w:r w:rsidRPr="005E0A83">
        <w:rPr>
          <w:sz w:val="24"/>
          <w:szCs w:val="24"/>
        </w:rPr>
        <w:softHyphen/>
        <w:t>тель режима работы в положение «1» (крайнее правое поло</w:t>
      </w:r>
      <w:r w:rsidRPr="005E0A83">
        <w:rPr>
          <w:sz w:val="24"/>
          <w:szCs w:val="24"/>
        </w:rPr>
        <w:softHyphen/>
        <w:t>жение);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кратковременно нажмите на кнопку </w:t>
      </w:r>
      <w:r w:rsidRPr="005E0A83">
        <w:rPr>
          <w:b/>
          <w:color w:val="000000"/>
        </w:rPr>
        <w:t>ПУСК</w:t>
      </w:r>
      <w:r w:rsidRPr="005E0A83">
        <w:rPr>
          <w:color w:val="000000"/>
        </w:rPr>
        <w:t>. Прибор начнет отсчет импульсов, число которых инди</w:t>
      </w:r>
      <w:r w:rsidRPr="005E0A83">
        <w:rPr>
          <w:color w:val="000000"/>
        </w:rPr>
        <w:softHyphen/>
        <w:t>цируется на цифровом табло. Через каждые 10 импульсов прибор будет подавать звуковой сигнал. При естественном фоновом излучении прибор должен подавать 1–6 звуковых сигналов в минуту. С увеличением мощности экспозиционной дозы гамма-излучения пропорционально возрастает частота подачи звуковых сигналов;</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для работы в режиме </w:t>
      </w:r>
      <w:r w:rsidRPr="005E0A83">
        <w:rPr>
          <w:b/>
          <w:color w:val="000000"/>
        </w:rPr>
        <w:t>«</w:t>
      </w:r>
      <w:proofErr w:type="spellStart"/>
      <w:r w:rsidRPr="005E0A83">
        <w:rPr>
          <w:b/>
          <w:color w:val="000000"/>
        </w:rPr>
        <w:t>Измер</w:t>
      </w:r>
      <w:proofErr w:type="spellEnd"/>
      <w:r w:rsidRPr="005E0A83">
        <w:rPr>
          <w:b/>
          <w:color w:val="000000"/>
        </w:rPr>
        <w:t>.»</w:t>
      </w:r>
      <w:r w:rsidRPr="005E0A83">
        <w:rPr>
          <w:color w:val="000000"/>
        </w:rPr>
        <w:t xml:space="preserve"> переведите переключа</w:t>
      </w:r>
      <w:r w:rsidRPr="005E0A83">
        <w:rPr>
          <w:color w:val="000000"/>
        </w:rPr>
        <w:softHyphen/>
        <w:t xml:space="preserve">тель режима работы в положение </w:t>
      </w:r>
      <w:r w:rsidRPr="005E0A83">
        <w:rPr>
          <w:b/>
          <w:color w:val="000000"/>
        </w:rPr>
        <w:t>«МД»</w:t>
      </w:r>
      <w:r w:rsidRPr="005E0A83">
        <w:rPr>
          <w:color w:val="000000"/>
        </w:rPr>
        <w:t xml:space="preserve"> (крайнее левое поло</w:t>
      </w:r>
      <w:r w:rsidRPr="005E0A83">
        <w:rPr>
          <w:color w:val="000000"/>
        </w:rPr>
        <w:softHyphen/>
        <w:t xml:space="preserve">жение). Нажмите кнопку </w:t>
      </w:r>
      <w:r w:rsidRPr="005E0A83">
        <w:rPr>
          <w:b/>
          <w:color w:val="000000"/>
        </w:rPr>
        <w:t>ПУСК</w:t>
      </w:r>
      <w:r w:rsidRPr="005E0A83">
        <w:rPr>
          <w:color w:val="000000"/>
        </w:rPr>
        <w:t>. При этом на цифровом табло должно появиться «0. 0. 0. 0.» и начаться отсчет импульсов. Через 20 с измерение закончится, что будет сопровож</w:t>
      </w:r>
      <w:r w:rsidRPr="005E0A83">
        <w:rPr>
          <w:color w:val="000000"/>
        </w:rPr>
        <w:softHyphen/>
        <w:t>даться звуковым сигналом, а на цифровом табло появится результат в миллирентгенах в час;</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 xml:space="preserve">- для повторного измерения необходимо снова нажать кнопку </w:t>
      </w:r>
      <w:r w:rsidRPr="005E0A83">
        <w:rPr>
          <w:b/>
          <w:color w:val="000000"/>
        </w:rPr>
        <w:t>ПУСК</w:t>
      </w:r>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Результаты запишите в журнал.</w:t>
      </w:r>
    </w:p>
    <w:p w:rsidR="005C769D" w:rsidRPr="005E0A83" w:rsidRDefault="005C769D" w:rsidP="005C769D">
      <w:pPr>
        <w:widowControl w:val="0"/>
        <w:shd w:val="clear" w:color="auto" w:fill="FFFFFF"/>
        <w:autoSpaceDE w:val="0"/>
        <w:autoSpaceDN w:val="0"/>
        <w:adjustRightInd w:val="0"/>
        <w:ind w:firstLine="567"/>
        <w:jc w:val="both"/>
        <w:rPr>
          <w:b/>
          <w:color w:val="000000"/>
        </w:rPr>
      </w:pPr>
      <w:r w:rsidRPr="005E0A83">
        <w:t>4. И</w:t>
      </w:r>
      <w:r w:rsidRPr="005E0A83">
        <w:rPr>
          <w:color w:val="000000"/>
        </w:rPr>
        <w:t xml:space="preserve">змерьте плотность потока </w:t>
      </w:r>
      <w:proofErr w:type="spellStart"/>
      <w:proofErr w:type="gramStart"/>
      <w:r w:rsidRPr="005E0A83">
        <w:rPr>
          <w:color w:val="000000"/>
        </w:rPr>
        <w:t>бета-излу</w:t>
      </w:r>
      <w:r w:rsidRPr="005E0A83">
        <w:rPr>
          <w:color w:val="000000"/>
        </w:rPr>
        <w:softHyphen/>
        <w:t>чения</w:t>
      </w:r>
      <w:proofErr w:type="spellEnd"/>
      <w:proofErr w:type="gramEnd"/>
      <w:r w:rsidRPr="005E0A83">
        <w:rPr>
          <w:color w:val="000000"/>
        </w:rPr>
        <w:t xml:space="preserve"> с загрязненных поверхностей. Для этого:</w:t>
      </w:r>
      <w:r w:rsidRPr="005E0A83">
        <w:rPr>
          <w:b/>
          <w:color w:val="000000"/>
        </w:rPr>
        <w:t xml:space="preserve"> </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проверьте, закрыта ли задняя крышка прибора, при необходимости плотно закройте ее;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переключатель режима работы в положение </w:t>
      </w:r>
      <w:r w:rsidRPr="005E0A83">
        <w:rPr>
          <w:b/>
          <w:color w:val="000000"/>
        </w:rPr>
        <w:t>«МД»</w:t>
      </w:r>
      <w:r w:rsidRPr="005E0A83">
        <w:rPr>
          <w:color w:val="000000"/>
        </w:rPr>
        <w:t xml:space="preserve"> и включите прибор;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поднесите прибор плоскостью задней крышки к иссле</w:t>
      </w:r>
      <w:r w:rsidRPr="005E0A83">
        <w:rPr>
          <w:color w:val="000000"/>
        </w:rPr>
        <w:softHyphen/>
        <w:t>дуемой поверхности на расстояние 0,5–1 см и кратковремен</w:t>
      </w:r>
      <w:r w:rsidRPr="005E0A83">
        <w:rPr>
          <w:color w:val="000000"/>
        </w:rPr>
        <w:softHyphen/>
        <w:t xml:space="preserve">но нажмите кнопку </w:t>
      </w:r>
      <w:r w:rsidRPr="005E0A83">
        <w:rPr>
          <w:b/>
          <w:color w:val="000000"/>
        </w:rPr>
        <w:t>ПУСК</w:t>
      </w:r>
      <w:r w:rsidRPr="005E0A83">
        <w:rPr>
          <w:color w:val="000000"/>
        </w:rPr>
        <w:t>. Выполните измерение и запишите показания прибора (</w:t>
      </w:r>
      <w:proofErr w:type="gramStart"/>
      <w:r w:rsidRPr="005E0A83">
        <w:rPr>
          <w:i/>
          <w:color w:val="000000"/>
          <w:lang w:val="en-US"/>
        </w:rPr>
        <w:t>N</w:t>
      </w:r>
      <w:proofErr w:type="gramEnd"/>
      <w:r w:rsidRPr="005E0A83">
        <w:rPr>
          <w:i/>
          <w:color w:val="000000"/>
          <w:vertAlign w:val="subscript"/>
        </w:rPr>
        <w:t>гамма</w:t>
      </w:r>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 откройте заднюю крышку прибора и выполните намерение аналогично предыдущему. Запишите пока</w:t>
      </w:r>
      <w:r w:rsidRPr="005E0A83">
        <w:rPr>
          <w:color w:val="000000"/>
        </w:rPr>
        <w:softHyphen/>
        <w:t>зание прибора (</w:t>
      </w:r>
      <w:r w:rsidRPr="005E0A83">
        <w:rPr>
          <w:i/>
          <w:color w:val="000000"/>
          <w:lang w:val="en-US"/>
        </w:rPr>
        <w:t>N</w:t>
      </w:r>
      <w:proofErr w:type="spellStart"/>
      <w:r w:rsidRPr="005E0A83">
        <w:rPr>
          <w:i/>
          <w:color w:val="000000"/>
          <w:vertAlign w:val="subscript"/>
        </w:rPr>
        <w:t>гамма+бета</w:t>
      </w:r>
      <w:proofErr w:type="spellEnd"/>
      <w:proofErr w:type="gramStart"/>
      <w:r w:rsidRPr="005E0A83">
        <w:rPr>
          <w:color w:val="000000"/>
        </w:rPr>
        <w:t xml:space="preserve"> )</w:t>
      </w:r>
      <w:proofErr w:type="gramEnd"/>
      <w:r w:rsidRPr="005E0A83">
        <w:rPr>
          <w:color w:val="000000"/>
        </w:rPr>
        <w:t xml:space="preserve">; </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 xml:space="preserve">- вычислите величину плотности потока </w:t>
      </w:r>
      <w:proofErr w:type="spellStart"/>
      <w:proofErr w:type="gramStart"/>
      <w:r w:rsidRPr="005E0A83">
        <w:rPr>
          <w:color w:val="000000"/>
        </w:rPr>
        <w:t>бета-излучения</w:t>
      </w:r>
      <w:proofErr w:type="spellEnd"/>
      <w:proofErr w:type="gramEnd"/>
      <w:r w:rsidRPr="005E0A83">
        <w:rPr>
          <w:color w:val="000000"/>
        </w:rPr>
        <w:t xml:space="preserve"> с поверхности по формуле</w:t>
      </w:r>
    </w:p>
    <w:p w:rsidR="005C769D" w:rsidRPr="005E0A83" w:rsidRDefault="005C769D" w:rsidP="005C769D">
      <w:pPr>
        <w:widowControl w:val="0"/>
        <w:shd w:val="clear" w:color="auto" w:fill="FFFFFF"/>
        <w:autoSpaceDE w:val="0"/>
        <w:autoSpaceDN w:val="0"/>
        <w:adjustRightInd w:val="0"/>
        <w:ind w:firstLine="567"/>
        <w:jc w:val="both"/>
      </w:pPr>
    </w:p>
    <w:p w:rsidR="005C769D" w:rsidRPr="005E0A83" w:rsidRDefault="005C769D" w:rsidP="005C769D">
      <w:pPr>
        <w:widowControl w:val="0"/>
        <w:shd w:val="clear" w:color="auto" w:fill="FFFFFF"/>
        <w:autoSpaceDE w:val="0"/>
        <w:autoSpaceDN w:val="0"/>
        <w:adjustRightInd w:val="0"/>
        <w:ind w:firstLine="567"/>
        <w:jc w:val="center"/>
      </w:pPr>
      <w:r w:rsidRPr="005E0A83">
        <w:rPr>
          <w:i/>
          <w:color w:val="000000"/>
          <w:lang w:val="en-US"/>
        </w:rPr>
        <w:t>g</w:t>
      </w:r>
      <w:r w:rsidRPr="005E0A83">
        <w:rPr>
          <w:i/>
          <w:color w:val="000000"/>
        </w:rPr>
        <w:t>=</w:t>
      </w:r>
      <w:r w:rsidRPr="005E0A83">
        <w:rPr>
          <w:i/>
          <w:color w:val="000000"/>
          <w:lang w:val="en-US"/>
        </w:rPr>
        <w:t>K</w:t>
      </w:r>
      <w:r w:rsidRPr="005E0A83">
        <w:rPr>
          <w:i/>
          <w:color w:val="000000"/>
          <w:vertAlign w:val="subscript"/>
          <w:lang w:val="en-US"/>
        </w:rPr>
        <w:t>s</w:t>
      </w:r>
      <w:r w:rsidRPr="005E0A83">
        <w:rPr>
          <w:i/>
          <w:color w:val="000000"/>
        </w:rPr>
        <w:t xml:space="preserve"> (</w:t>
      </w:r>
      <w:r w:rsidRPr="005E0A83">
        <w:rPr>
          <w:i/>
          <w:color w:val="000000"/>
          <w:lang w:val="en-US"/>
        </w:rPr>
        <w:t>N</w:t>
      </w:r>
      <w:proofErr w:type="spellStart"/>
      <w:r w:rsidRPr="005E0A83">
        <w:rPr>
          <w:i/>
          <w:color w:val="000000"/>
          <w:vertAlign w:val="subscript"/>
        </w:rPr>
        <w:t>гамма+бета</w:t>
      </w:r>
      <w:proofErr w:type="spellEnd"/>
      <w:r w:rsidRPr="005E0A83">
        <w:rPr>
          <w:i/>
          <w:color w:val="000000"/>
        </w:rPr>
        <w:t xml:space="preserve"> – </w:t>
      </w:r>
      <w:r w:rsidRPr="005E0A83">
        <w:rPr>
          <w:i/>
          <w:color w:val="000000"/>
          <w:lang w:val="en-US"/>
        </w:rPr>
        <w:t>N</w:t>
      </w:r>
      <w:r w:rsidRPr="005E0A83">
        <w:rPr>
          <w:i/>
          <w:color w:val="000000"/>
          <w:vertAlign w:val="subscript"/>
        </w:rPr>
        <w:t>гамма</w:t>
      </w:r>
      <w:r w:rsidRPr="005E0A83">
        <w:rPr>
          <w:i/>
          <w:color w:val="000000"/>
        </w:rPr>
        <w:t>)</w:t>
      </w:r>
      <w:r w:rsidRPr="005E0A83">
        <w:rPr>
          <w:color w:val="000000"/>
        </w:rPr>
        <w:t xml:space="preserve"> част/см</w:t>
      </w:r>
      <w:r w:rsidRPr="005E0A83">
        <w:rPr>
          <w:color w:val="000000"/>
          <w:vertAlign w:val="superscript"/>
        </w:rPr>
        <w:t>2</w:t>
      </w:r>
      <w:r w:rsidRPr="005E0A83">
        <w:rPr>
          <w:color w:val="000000"/>
        </w:rPr>
        <w:t>мин,</w:t>
      </w:r>
    </w:p>
    <w:p w:rsidR="005C769D" w:rsidRPr="005E0A83" w:rsidRDefault="005C769D" w:rsidP="005C769D">
      <w:pPr>
        <w:widowControl w:val="0"/>
        <w:shd w:val="clear" w:color="auto" w:fill="FFFFFF"/>
        <w:autoSpaceDE w:val="0"/>
        <w:autoSpaceDN w:val="0"/>
        <w:adjustRightInd w:val="0"/>
        <w:ind w:firstLine="567"/>
        <w:jc w:val="both"/>
        <w:rPr>
          <w:color w:val="000000"/>
        </w:rPr>
      </w:pP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где </w:t>
      </w:r>
      <w:r w:rsidRPr="005E0A83">
        <w:rPr>
          <w:i/>
          <w:color w:val="000000"/>
          <w:lang w:val="en-US"/>
        </w:rPr>
        <w:t>K</w:t>
      </w:r>
      <w:r w:rsidRPr="005E0A83">
        <w:rPr>
          <w:i/>
          <w:color w:val="000000"/>
          <w:vertAlign w:val="subscript"/>
          <w:lang w:val="en-US"/>
        </w:rPr>
        <w:t>s</w:t>
      </w:r>
      <w:r w:rsidRPr="005E0A83">
        <w:rPr>
          <w:color w:val="000000"/>
        </w:rPr>
        <w:t xml:space="preserve"> – коэффициент счета прибора, равный 0,5 част/мин </w:t>
      </w:r>
      <w:r w:rsidRPr="005E0A83">
        <w:sym w:font="Symbol" w:char="F0D7"/>
      </w:r>
      <w:r w:rsidRPr="005E0A83">
        <w:rPr>
          <w:color w:val="000000"/>
        </w:rPr>
        <w:t xml:space="preserve"> импульс;</w:t>
      </w:r>
    </w:p>
    <w:p w:rsidR="005C769D" w:rsidRPr="005E0A83" w:rsidRDefault="005C769D" w:rsidP="005C769D">
      <w:pPr>
        <w:pStyle w:val="31"/>
        <w:widowControl w:val="0"/>
        <w:spacing w:line="240" w:lineRule="auto"/>
        <w:ind w:firstLine="567"/>
        <w:jc w:val="both"/>
        <w:rPr>
          <w:bCs/>
          <w:sz w:val="24"/>
          <w:szCs w:val="24"/>
        </w:rPr>
      </w:pPr>
      <w:r w:rsidRPr="005E0A83">
        <w:rPr>
          <w:sz w:val="24"/>
          <w:szCs w:val="24"/>
        </w:rPr>
        <w:t>- с</w:t>
      </w:r>
      <w:r w:rsidRPr="005E0A83">
        <w:rPr>
          <w:bCs/>
          <w:sz w:val="24"/>
          <w:szCs w:val="24"/>
        </w:rPr>
        <w:t>равните полученный результат с контрольными уровнями радиоактивного загрязнения для принятия решения о проведении дезактивационных работ (приложение 8).</w:t>
      </w:r>
    </w:p>
    <w:p w:rsidR="005C769D" w:rsidRDefault="005C769D" w:rsidP="005C769D">
      <w:pPr>
        <w:pStyle w:val="31"/>
        <w:widowControl w:val="0"/>
        <w:spacing w:line="240" w:lineRule="auto"/>
        <w:ind w:firstLine="567"/>
        <w:rPr>
          <w:bCs/>
          <w:sz w:val="24"/>
          <w:szCs w:val="24"/>
        </w:rPr>
      </w:pPr>
    </w:p>
    <w:p w:rsidR="00851220" w:rsidRDefault="00851220" w:rsidP="005C769D">
      <w:pPr>
        <w:pStyle w:val="31"/>
        <w:widowControl w:val="0"/>
        <w:spacing w:line="240" w:lineRule="auto"/>
        <w:ind w:firstLine="567"/>
        <w:rPr>
          <w:bCs/>
          <w:sz w:val="24"/>
          <w:szCs w:val="24"/>
        </w:rPr>
      </w:pPr>
    </w:p>
    <w:p w:rsidR="00851220" w:rsidRDefault="00851220" w:rsidP="005C769D">
      <w:pPr>
        <w:pStyle w:val="31"/>
        <w:widowControl w:val="0"/>
        <w:spacing w:line="240" w:lineRule="auto"/>
        <w:ind w:firstLine="567"/>
        <w:rPr>
          <w:bCs/>
          <w:sz w:val="24"/>
          <w:szCs w:val="24"/>
        </w:rPr>
      </w:pPr>
    </w:p>
    <w:p w:rsidR="00851220" w:rsidRPr="005E0A83" w:rsidRDefault="00851220" w:rsidP="005C769D">
      <w:pPr>
        <w:pStyle w:val="31"/>
        <w:widowControl w:val="0"/>
        <w:spacing w:line="240" w:lineRule="auto"/>
        <w:ind w:firstLine="567"/>
        <w:rPr>
          <w:bCs/>
          <w:sz w:val="24"/>
          <w:szCs w:val="24"/>
        </w:rPr>
      </w:pPr>
    </w:p>
    <w:p w:rsidR="005C769D" w:rsidRPr="005E0A83" w:rsidRDefault="005C769D" w:rsidP="005C769D">
      <w:pPr>
        <w:pStyle w:val="31"/>
        <w:widowControl w:val="0"/>
        <w:spacing w:line="240" w:lineRule="auto"/>
        <w:ind w:firstLine="567"/>
        <w:jc w:val="center"/>
        <w:rPr>
          <w:b/>
          <w:bCs/>
          <w:sz w:val="24"/>
          <w:szCs w:val="24"/>
        </w:rPr>
      </w:pPr>
      <w:r w:rsidRPr="005E0A83">
        <w:rPr>
          <w:b/>
          <w:bCs/>
          <w:sz w:val="24"/>
          <w:szCs w:val="24"/>
        </w:rPr>
        <w:lastRenderedPageBreak/>
        <w:t>Задание 2.5.</w:t>
      </w:r>
      <w:r w:rsidRPr="005E0A83">
        <w:rPr>
          <w:sz w:val="24"/>
          <w:szCs w:val="24"/>
        </w:rPr>
        <w:t xml:space="preserve"> </w:t>
      </w:r>
      <w:r w:rsidRPr="005E0A83">
        <w:rPr>
          <w:b/>
          <w:bCs/>
          <w:sz w:val="24"/>
          <w:szCs w:val="24"/>
        </w:rPr>
        <w:t xml:space="preserve">Измерение дозиметрических величин </w:t>
      </w:r>
      <w:proofErr w:type="gramStart"/>
      <w:r w:rsidRPr="005E0A83">
        <w:rPr>
          <w:b/>
          <w:bCs/>
          <w:sz w:val="24"/>
          <w:szCs w:val="24"/>
        </w:rPr>
        <w:t>бытовым</w:t>
      </w:r>
      <w:proofErr w:type="gramEnd"/>
      <w:r w:rsidRPr="005E0A83">
        <w:rPr>
          <w:b/>
          <w:bCs/>
          <w:sz w:val="24"/>
          <w:szCs w:val="24"/>
        </w:rPr>
        <w:t xml:space="preserve"> </w:t>
      </w:r>
    </w:p>
    <w:p w:rsidR="005C769D" w:rsidRPr="005E0A83" w:rsidRDefault="005C769D" w:rsidP="005C769D">
      <w:pPr>
        <w:pStyle w:val="31"/>
        <w:widowControl w:val="0"/>
        <w:spacing w:line="240" w:lineRule="auto"/>
        <w:ind w:firstLine="567"/>
        <w:jc w:val="center"/>
        <w:rPr>
          <w:b/>
          <w:bCs/>
          <w:sz w:val="24"/>
          <w:szCs w:val="24"/>
        </w:rPr>
      </w:pPr>
      <w:r w:rsidRPr="005E0A83">
        <w:rPr>
          <w:b/>
          <w:bCs/>
          <w:sz w:val="24"/>
          <w:szCs w:val="24"/>
        </w:rPr>
        <w:t>дозиметром-радиометром РКСБ-104</w:t>
      </w:r>
    </w:p>
    <w:p w:rsidR="005C769D" w:rsidRPr="005E0A83" w:rsidRDefault="005C769D" w:rsidP="005C769D">
      <w:pPr>
        <w:pStyle w:val="31"/>
        <w:widowControl w:val="0"/>
        <w:spacing w:line="240" w:lineRule="auto"/>
        <w:ind w:firstLine="567"/>
        <w:jc w:val="both"/>
        <w:rPr>
          <w:b/>
          <w:bCs/>
          <w:caps/>
          <w:sz w:val="24"/>
          <w:szCs w:val="24"/>
        </w:rPr>
      </w:pPr>
      <w:r w:rsidRPr="005E0A83">
        <w:rPr>
          <w:b/>
          <w:bCs/>
          <w:caps/>
          <w:sz w:val="24"/>
          <w:szCs w:val="24"/>
        </w:rPr>
        <w:t xml:space="preserve"> </w:t>
      </w:r>
    </w:p>
    <w:p w:rsidR="005C769D" w:rsidRPr="005E0A83" w:rsidRDefault="005C769D" w:rsidP="005C769D">
      <w:pPr>
        <w:pStyle w:val="31"/>
        <w:widowControl w:val="0"/>
        <w:spacing w:line="240" w:lineRule="auto"/>
        <w:ind w:firstLine="567"/>
        <w:jc w:val="both"/>
        <w:rPr>
          <w:sz w:val="24"/>
          <w:szCs w:val="24"/>
        </w:rPr>
      </w:pPr>
      <w:r w:rsidRPr="005E0A83">
        <w:rPr>
          <w:sz w:val="24"/>
          <w:szCs w:val="24"/>
        </w:rPr>
        <w:t>Комбинированный прибор для измерения иони</w:t>
      </w:r>
      <w:r w:rsidRPr="005E0A83">
        <w:rPr>
          <w:sz w:val="24"/>
          <w:szCs w:val="24"/>
        </w:rPr>
        <w:softHyphen/>
        <w:t>зиру</w:t>
      </w:r>
      <w:r w:rsidRPr="005E0A83">
        <w:rPr>
          <w:sz w:val="24"/>
          <w:szCs w:val="24"/>
        </w:rPr>
        <w:softHyphen/>
        <w:t>ющих излучений РКСБ-104 предназначен для индиви</w:t>
      </w:r>
      <w:r w:rsidRPr="005E0A83">
        <w:rPr>
          <w:sz w:val="24"/>
          <w:szCs w:val="24"/>
        </w:rPr>
        <w:softHyphen/>
        <w:t>дуального использования населением с целью контроля ра</w:t>
      </w:r>
      <w:r w:rsidRPr="005E0A83">
        <w:rPr>
          <w:sz w:val="24"/>
          <w:szCs w:val="24"/>
        </w:rPr>
        <w:softHyphen/>
        <w:t>диационной обстановки на местности, в жилых и рабочих по</w:t>
      </w:r>
      <w:r w:rsidRPr="005E0A83">
        <w:rPr>
          <w:sz w:val="24"/>
          <w:szCs w:val="24"/>
        </w:rPr>
        <w:softHyphen/>
        <w:t>мещениях. Выполняет функции дозиметра и радиометра и обеспечивает возможность измерения: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мощности полевой эквивалентной дозы гамма-излучения;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плотности потока </w:t>
      </w:r>
      <w:proofErr w:type="spellStart"/>
      <w:proofErr w:type="gramStart"/>
      <w:r w:rsidRPr="005E0A83">
        <w:rPr>
          <w:color w:val="000000"/>
        </w:rPr>
        <w:t>бета-излучения</w:t>
      </w:r>
      <w:proofErr w:type="spellEnd"/>
      <w:proofErr w:type="gramEnd"/>
      <w:r w:rsidRPr="005E0A83">
        <w:rPr>
          <w:color w:val="000000"/>
        </w:rPr>
        <w:t xml:space="preserve"> с поверхности;</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удельной активности радионуклида цезий-137 в вещест</w:t>
      </w:r>
      <w:r w:rsidRPr="005E0A83">
        <w:rPr>
          <w:color w:val="000000"/>
        </w:rPr>
        <w:softHyphen/>
        <w:t>вах.</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В приборе предусмотрена подача звукового сигнала при превышении порогового значения мощности эквивалентной дозы гамма-излучения, установленного потребителем.</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Прибор не пригоден для оценки радиологического качества продуктов питания и сельскохозяйственной продукции. </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b/>
          <w:bCs/>
          <w:color w:val="000000"/>
        </w:rPr>
        <w:t>Основные технические данные и характеристики.</w:t>
      </w:r>
      <w:r w:rsidRPr="005E0A83">
        <w:rPr>
          <w:color w:val="000000"/>
        </w:rPr>
        <w:t xml:space="preserve"> </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1. Диа</w:t>
      </w:r>
      <w:r w:rsidRPr="005E0A83">
        <w:rPr>
          <w:color w:val="000000"/>
        </w:rPr>
        <w:softHyphen/>
        <w:t>пазон измерений:</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мощности полевой эквивалентной дозы гамма-излуче</w:t>
      </w:r>
      <w:r w:rsidRPr="005E0A83">
        <w:rPr>
          <w:color w:val="000000"/>
        </w:rPr>
        <w:softHyphen/>
        <w:t xml:space="preserve">ния – от 0,1 до 99,99 </w:t>
      </w:r>
      <w:proofErr w:type="spellStart"/>
      <w:r w:rsidRPr="005E0A83">
        <w:rPr>
          <w:color w:val="000000"/>
        </w:rPr>
        <w:t>мкЗв</w:t>
      </w:r>
      <w:proofErr w:type="spellEnd"/>
      <w:r w:rsidRPr="005E0A83">
        <w:rPr>
          <w:color w:val="000000"/>
        </w:rPr>
        <w:t>/ч;</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плотности потока </w:t>
      </w:r>
      <w:proofErr w:type="spellStart"/>
      <w:r w:rsidRPr="005E0A83">
        <w:rPr>
          <w:color w:val="000000"/>
        </w:rPr>
        <w:t>бета-излучения</w:t>
      </w:r>
      <w:proofErr w:type="spellEnd"/>
      <w:r w:rsidRPr="005E0A83">
        <w:rPr>
          <w:color w:val="000000"/>
        </w:rPr>
        <w:t xml:space="preserve"> с поверхности (по радио</w:t>
      </w:r>
      <w:r w:rsidRPr="005E0A83">
        <w:rPr>
          <w:color w:val="000000"/>
        </w:rPr>
        <w:softHyphen/>
        <w:t>нуклидам стронций-90 + иттрий-90) – от 0,1 до 99,99 бета-ча</w:t>
      </w:r>
      <w:r w:rsidRPr="005E0A83">
        <w:rPr>
          <w:color w:val="000000"/>
        </w:rPr>
        <w:softHyphen/>
        <w:t>стиц (с·см</w:t>
      </w:r>
      <w:proofErr w:type="gramStart"/>
      <w:r w:rsidRPr="005E0A83">
        <w:rPr>
          <w:color w:val="000000"/>
          <w:vertAlign w:val="superscript"/>
        </w:rPr>
        <w:t>2</w:t>
      </w:r>
      <w:proofErr w:type="gramEnd"/>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удельной активности радионуклида цезий-137 – от 2·10</w:t>
      </w:r>
      <w:r w:rsidRPr="005E0A83">
        <w:rPr>
          <w:color w:val="000000"/>
          <w:vertAlign w:val="superscript"/>
        </w:rPr>
        <w:t xml:space="preserve">3 </w:t>
      </w:r>
      <w:r w:rsidRPr="005E0A83">
        <w:rPr>
          <w:color w:val="000000"/>
        </w:rPr>
        <w:t>до 2·10</w:t>
      </w:r>
      <w:r w:rsidRPr="005E0A83">
        <w:rPr>
          <w:color w:val="000000"/>
          <w:vertAlign w:val="superscript"/>
        </w:rPr>
        <w:t>6</w:t>
      </w:r>
      <w:r w:rsidRPr="005E0A83">
        <w:rPr>
          <w:color w:val="000000"/>
        </w:rPr>
        <w:t xml:space="preserve"> Бк/кг (от 5,4·10</w:t>
      </w:r>
      <w:r w:rsidRPr="005E0A83">
        <w:rPr>
          <w:color w:val="000000"/>
          <w:vertAlign w:val="superscript"/>
        </w:rPr>
        <w:t>-8</w:t>
      </w:r>
      <w:r w:rsidRPr="005E0A83">
        <w:rPr>
          <w:color w:val="000000"/>
        </w:rPr>
        <w:t xml:space="preserve"> до 5,4·10</w:t>
      </w:r>
      <w:r w:rsidRPr="005E0A83">
        <w:rPr>
          <w:color w:val="000000"/>
          <w:vertAlign w:val="superscript"/>
        </w:rPr>
        <w:t>-5</w:t>
      </w:r>
      <w:r w:rsidRPr="005E0A83">
        <w:rPr>
          <w:color w:val="000000"/>
        </w:rPr>
        <w:t xml:space="preserve"> Ки/кг).</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2. Время измерения не превышает:</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при измерении мощности полевой эквивалентной дозы гам</w:t>
      </w:r>
      <w:r w:rsidRPr="005E0A83">
        <w:rPr>
          <w:color w:val="000000"/>
        </w:rPr>
        <w:softHyphen/>
        <w:t>ма-излучения в верхнем положении тумблера «S3» – 28 с, в нижнем положении – 280 с;</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при измерении плотности потока </w:t>
      </w:r>
      <w:proofErr w:type="spellStart"/>
      <w:r w:rsidRPr="005E0A83">
        <w:rPr>
          <w:color w:val="000000"/>
        </w:rPr>
        <w:t>бета-излучения</w:t>
      </w:r>
      <w:proofErr w:type="spellEnd"/>
      <w:r w:rsidRPr="005E0A83">
        <w:rPr>
          <w:color w:val="000000"/>
        </w:rPr>
        <w:t xml:space="preserve"> в верх</w:t>
      </w:r>
      <w:r w:rsidRPr="005E0A83">
        <w:rPr>
          <w:color w:val="000000"/>
        </w:rPr>
        <w:softHyphen/>
        <w:t xml:space="preserve">нем положении тумблера «S3» – 18 </w:t>
      </w:r>
      <w:proofErr w:type="gramStart"/>
      <w:r w:rsidRPr="005E0A83">
        <w:rPr>
          <w:color w:val="000000"/>
        </w:rPr>
        <w:t>с</w:t>
      </w:r>
      <w:proofErr w:type="gramEnd"/>
      <w:r w:rsidRPr="005E0A83">
        <w:rPr>
          <w:color w:val="000000"/>
        </w:rPr>
        <w:t>, в нижнем положении–180 с;</w:t>
      </w:r>
    </w:p>
    <w:p w:rsidR="005C769D" w:rsidRPr="005E0A83" w:rsidRDefault="005C769D" w:rsidP="005C769D">
      <w:pPr>
        <w:widowControl w:val="0"/>
        <w:shd w:val="clear" w:color="auto" w:fill="FFFFFF"/>
        <w:autoSpaceDE w:val="0"/>
        <w:autoSpaceDN w:val="0"/>
        <w:adjustRightInd w:val="0"/>
        <w:ind w:firstLine="567"/>
        <w:jc w:val="both"/>
        <w:rPr>
          <w:spacing w:val="-2"/>
        </w:rPr>
      </w:pPr>
      <w:r w:rsidRPr="005E0A83">
        <w:rPr>
          <w:color w:val="000000"/>
        </w:rPr>
        <w:t xml:space="preserve">- </w:t>
      </w:r>
      <w:r w:rsidRPr="005E0A83">
        <w:rPr>
          <w:color w:val="000000"/>
          <w:spacing w:val="-2"/>
        </w:rPr>
        <w:t>при измерении удельной активности радионуклида це</w:t>
      </w:r>
      <w:r w:rsidRPr="005E0A83">
        <w:rPr>
          <w:color w:val="000000"/>
          <w:spacing w:val="-2"/>
        </w:rPr>
        <w:softHyphen/>
        <w:t xml:space="preserve">зий-137 в верхнем положении тумблера «S3» – 40 </w:t>
      </w:r>
      <w:proofErr w:type="gramStart"/>
      <w:r w:rsidRPr="005E0A83">
        <w:rPr>
          <w:color w:val="000000"/>
          <w:spacing w:val="-2"/>
        </w:rPr>
        <w:t>с</w:t>
      </w:r>
      <w:proofErr w:type="gramEnd"/>
      <w:r w:rsidRPr="005E0A83">
        <w:rPr>
          <w:color w:val="000000"/>
          <w:spacing w:val="-2"/>
        </w:rPr>
        <w:t>, в ниж</w:t>
      </w:r>
      <w:r w:rsidRPr="005E0A83">
        <w:rPr>
          <w:color w:val="000000"/>
          <w:spacing w:val="-2"/>
        </w:rPr>
        <w:softHyphen/>
        <w:t>нем положении – 400 с.</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3. Прибор выдает прерывистый звуковой сигнал после окончания цикла измерения.</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b/>
          <w:bCs/>
          <w:color w:val="000000"/>
        </w:rPr>
        <w:t>Устройство прибора.</w:t>
      </w:r>
      <w:r w:rsidRPr="005E0A83">
        <w:rPr>
          <w:color w:val="000000"/>
        </w:rPr>
        <w:t xml:space="preserve"> </w:t>
      </w:r>
      <w:proofErr w:type="gramStart"/>
      <w:r w:rsidRPr="005E0A83">
        <w:rPr>
          <w:color w:val="000000"/>
        </w:rPr>
        <w:t>Портативный</w:t>
      </w:r>
      <w:proofErr w:type="gramEnd"/>
      <w:r w:rsidRPr="005E0A83">
        <w:rPr>
          <w:color w:val="000000"/>
        </w:rPr>
        <w:t>, переносный, состоит из корпуса и крышки, скрепленных между собой. К крышке крепятся еще две легкосъемные крышки – отсека питания и крышка-фильтр. На лицевой панели окно для индикатора и три тумблера – для включения прибора и выбора режима работы.</w:t>
      </w:r>
    </w:p>
    <w:p w:rsidR="005C769D" w:rsidRPr="005E0A83" w:rsidRDefault="005C769D" w:rsidP="005C769D">
      <w:pPr>
        <w:widowControl w:val="0"/>
        <w:ind w:firstLine="567"/>
        <w:jc w:val="center"/>
        <w:rPr>
          <w:b/>
        </w:rPr>
      </w:pPr>
    </w:p>
    <w:p w:rsidR="005C769D" w:rsidRPr="005E0A83" w:rsidRDefault="005C769D" w:rsidP="005C769D">
      <w:pPr>
        <w:widowControl w:val="0"/>
        <w:ind w:firstLine="567"/>
        <w:jc w:val="center"/>
        <w:rPr>
          <w:b/>
        </w:rPr>
      </w:pPr>
      <w:r w:rsidRPr="005E0A83">
        <w:rPr>
          <w:b/>
        </w:rPr>
        <w:t>Выполнение работы</w:t>
      </w:r>
    </w:p>
    <w:p w:rsidR="005C769D" w:rsidRPr="005E0A83" w:rsidRDefault="005C769D" w:rsidP="005C769D">
      <w:pPr>
        <w:widowControl w:val="0"/>
        <w:shd w:val="clear" w:color="auto" w:fill="FFFFFF"/>
        <w:autoSpaceDE w:val="0"/>
        <w:autoSpaceDN w:val="0"/>
        <w:adjustRightInd w:val="0"/>
        <w:ind w:firstLine="567"/>
        <w:jc w:val="both"/>
        <w:rPr>
          <w:b/>
          <w:bCs/>
          <w:color w:val="000000"/>
        </w:rPr>
      </w:pPr>
    </w:p>
    <w:p w:rsidR="005C769D" w:rsidRPr="005E0A83" w:rsidRDefault="005C769D" w:rsidP="005C769D">
      <w:pPr>
        <w:widowControl w:val="0"/>
        <w:shd w:val="clear" w:color="auto" w:fill="FFFFFF"/>
        <w:autoSpaceDE w:val="0"/>
        <w:autoSpaceDN w:val="0"/>
        <w:adjustRightInd w:val="0"/>
        <w:ind w:firstLine="567"/>
        <w:jc w:val="both"/>
        <w:rPr>
          <w:bCs/>
          <w:color w:val="000000"/>
        </w:rPr>
      </w:pPr>
      <w:r w:rsidRPr="005E0A83">
        <w:rPr>
          <w:bCs/>
          <w:color w:val="000000"/>
        </w:rPr>
        <w:t>1. Подготовьте прибор к работе.</w:t>
      </w:r>
      <w:r w:rsidRPr="005E0A83">
        <w:rPr>
          <w:b/>
          <w:bCs/>
          <w:color w:val="000000"/>
        </w:rPr>
        <w:t xml:space="preserve"> </w:t>
      </w:r>
      <w:r w:rsidRPr="005E0A83">
        <w:rPr>
          <w:bCs/>
          <w:color w:val="000000"/>
        </w:rPr>
        <w:t>Для этого: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w:t>
      </w:r>
      <w:r w:rsidRPr="005E0A83">
        <w:rPr>
          <w:bCs/>
          <w:color w:val="000000"/>
        </w:rPr>
        <w:t>с</w:t>
      </w:r>
      <w:r w:rsidRPr="005E0A83">
        <w:rPr>
          <w:color w:val="000000"/>
        </w:rPr>
        <w:t>нимите заднюю крышку-фильтр, установите на кодовом переключателе «</w:t>
      </w:r>
      <w:r w:rsidRPr="005E0A83">
        <w:rPr>
          <w:color w:val="000000"/>
          <w:lang w:val="en-US"/>
        </w:rPr>
        <w:t>S</w:t>
      </w:r>
      <w:r w:rsidRPr="005E0A83">
        <w:rPr>
          <w:color w:val="000000"/>
        </w:rPr>
        <w:t xml:space="preserve">4» движки </w:t>
      </w:r>
      <w:r w:rsidRPr="005E0A83">
        <w:rPr>
          <w:color w:val="000000"/>
          <w:lang w:val="en-US"/>
        </w:rPr>
        <w:t>S</w:t>
      </w:r>
      <w:r w:rsidRPr="005E0A83">
        <w:rPr>
          <w:color w:val="000000"/>
        </w:rPr>
        <w:t>4.1–</w:t>
      </w:r>
      <w:r w:rsidRPr="005E0A83">
        <w:rPr>
          <w:color w:val="000000"/>
          <w:lang w:val="en-US"/>
        </w:rPr>
        <w:t>S</w:t>
      </w:r>
      <w:r w:rsidRPr="005E0A83">
        <w:rPr>
          <w:color w:val="000000"/>
        </w:rPr>
        <w:t xml:space="preserve">4.6 </w:t>
      </w:r>
      <w:proofErr w:type="gramStart"/>
      <w:r w:rsidRPr="005E0A83">
        <w:rPr>
          <w:color w:val="000000"/>
        </w:rPr>
        <w:t xml:space="preserve">( </w:t>
      </w:r>
      <w:proofErr w:type="gramEnd"/>
      <w:r w:rsidRPr="005E0A83">
        <w:rPr>
          <w:color w:val="000000"/>
        </w:rPr>
        <w:t xml:space="preserve">нумерация движков начинается снизу) в положение «1»,  </w:t>
      </w:r>
      <w:r w:rsidRPr="005E0A83">
        <w:rPr>
          <w:color w:val="000000"/>
          <w:lang w:val="en-US"/>
        </w:rPr>
        <w:t>S</w:t>
      </w:r>
      <w:r w:rsidRPr="005E0A83">
        <w:rPr>
          <w:color w:val="000000"/>
        </w:rPr>
        <w:t xml:space="preserve">4.7 и </w:t>
      </w:r>
      <w:r w:rsidRPr="005E0A83">
        <w:rPr>
          <w:color w:val="000000"/>
          <w:lang w:val="en-US"/>
        </w:rPr>
        <w:t>S</w:t>
      </w:r>
      <w:r w:rsidRPr="005E0A83">
        <w:rPr>
          <w:color w:val="000000"/>
        </w:rPr>
        <w:t>4.8 – в положение «0» и установите на место крышку-фильтр;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органы управления прибора – тумблеры </w:t>
      </w:r>
      <w:r w:rsidRPr="005E0A83">
        <w:rPr>
          <w:color w:val="000000"/>
          <w:lang w:val="en-US"/>
        </w:rPr>
        <w:t>S</w:t>
      </w:r>
      <w:r w:rsidRPr="005E0A83">
        <w:rPr>
          <w:color w:val="000000"/>
        </w:rPr>
        <w:t>2 и S3 в верхнее положение. При этом прибор должен начать регистрировать внешний радиационный фон, индикация сим</w:t>
      </w:r>
      <w:r w:rsidRPr="005E0A83">
        <w:rPr>
          <w:color w:val="000000"/>
        </w:rPr>
        <w:softHyphen/>
        <w:t>волов «</w:t>
      </w:r>
      <w:proofErr w:type="gramStart"/>
      <w:r w:rsidRPr="005E0A83">
        <w:rPr>
          <w:color w:val="000000"/>
        </w:rPr>
        <w:t>:»</w:t>
      </w:r>
      <w:proofErr w:type="gramEnd"/>
      <w:r w:rsidRPr="005E0A83">
        <w:rPr>
          <w:color w:val="000000"/>
        </w:rPr>
        <w:t xml:space="preserve"> и «</w:t>
      </w:r>
      <w:r w:rsidRPr="005E0A83">
        <w:rPr>
          <w:color w:val="000000"/>
          <w:lang w:val="en-US"/>
        </w:rPr>
        <w:t>v</w:t>
      </w:r>
      <w:r w:rsidRPr="005E0A83">
        <w:rPr>
          <w:color w:val="000000"/>
        </w:rPr>
        <w:t>» (батарея питания разряжена) на табло инди</w:t>
      </w:r>
      <w:r w:rsidRPr="005E0A83">
        <w:rPr>
          <w:color w:val="000000"/>
        </w:rPr>
        <w:softHyphen/>
        <w:t>катора должна отсутствовать;</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через 28 с после включения прибор должен выдать пре</w:t>
      </w:r>
      <w:r w:rsidRPr="005E0A83">
        <w:rPr>
          <w:color w:val="000000"/>
        </w:rPr>
        <w:softHyphen/>
        <w:t xml:space="preserve">рывистый звуковой сигнал, при этом на табло индикатора должно индицироваться 4-разрядное число, значащая часть которого, умноженная на пересчетный коэффициент 0,01 при измерениях мощности полевой эквивалентной дозы в верхнем положении тумблера S3, дает измеренную величину в </w:t>
      </w:r>
      <w:proofErr w:type="spellStart"/>
      <w:r w:rsidRPr="005E0A83">
        <w:rPr>
          <w:color w:val="000000"/>
        </w:rPr>
        <w:t>микрозивертах</w:t>
      </w:r>
      <w:proofErr w:type="spellEnd"/>
      <w:r w:rsidRPr="005E0A83">
        <w:rPr>
          <w:color w:val="000000"/>
        </w:rPr>
        <w:t xml:space="preserve"> в час (</w:t>
      </w:r>
      <w:proofErr w:type="spellStart"/>
      <w:r w:rsidRPr="005E0A83">
        <w:rPr>
          <w:color w:val="000000"/>
        </w:rPr>
        <w:t>мкЗв</w:t>
      </w:r>
      <w:proofErr w:type="spellEnd"/>
      <w:r w:rsidRPr="005E0A83">
        <w:rPr>
          <w:color w:val="000000"/>
        </w:rPr>
        <w:t>/ч). Время индикации числа на табло – около 14 с, после чего звуковой сигнал должен прекратиться, а прибор автоматически повторить цикл измерения;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выключите прибор.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lastRenderedPageBreak/>
        <w:t>2. Проверьте работу порогового устройства, для чего: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тумблеры </w:t>
      </w:r>
      <w:r w:rsidRPr="005E0A83">
        <w:rPr>
          <w:color w:val="000000"/>
          <w:lang w:val="en-US"/>
        </w:rPr>
        <w:t>S</w:t>
      </w:r>
      <w:r w:rsidRPr="005E0A83">
        <w:rPr>
          <w:color w:val="000000"/>
        </w:rPr>
        <w:t>2 и S3 в нижнее положение;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включите прибор. В течение 280 </w:t>
      </w:r>
      <w:proofErr w:type="gramStart"/>
      <w:r w:rsidRPr="005E0A83">
        <w:rPr>
          <w:color w:val="000000"/>
        </w:rPr>
        <w:t>с</w:t>
      </w:r>
      <w:proofErr w:type="gramEnd"/>
      <w:r w:rsidRPr="005E0A83">
        <w:rPr>
          <w:color w:val="000000"/>
        </w:rPr>
        <w:t xml:space="preserve"> </w:t>
      </w:r>
      <w:proofErr w:type="gramStart"/>
      <w:r w:rsidRPr="005E0A83">
        <w:rPr>
          <w:color w:val="000000"/>
        </w:rPr>
        <w:t>на</w:t>
      </w:r>
      <w:proofErr w:type="gramEnd"/>
      <w:r w:rsidRPr="005E0A83">
        <w:rPr>
          <w:color w:val="000000"/>
        </w:rPr>
        <w:t xml:space="preserve"> табло будут индицироваться возрастающие значения 4-разрядного числа. В момент превышения значения 0100–0010 (что соответствует порогу срабатывания сигнализации, равному 0,1 </w:t>
      </w:r>
      <w:proofErr w:type="spellStart"/>
      <w:r w:rsidRPr="005E0A83">
        <w:rPr>
          <w:color w:val="000000"/>
        </w:rPr>
        <w:t>мкЗв</w:t>
      </w:r>
      <w:proofErr w:type="spellEnd"/>
      <w:r w:rsidRPr="005E0A83">
        <w:rPr>
          <w:color w:val="000000"/>
        </w:rPr>
        <w:t>/ч) прибор должен выдать непрерывный звуковой сигнал. Увеличение числа на табло будет продолжать</w:t>
      </w:r>
      <w:r w:rsidRPr="005E0A83">
        <w:rPr>
          <w:color w:val="000000"/>
        </w:rPr>
        <w:softHyphen/>
        <w:t>ся до окончания цикла измерения. Выключение звукового сигнала должно произойти после двукратного превышения установленного порога срабатывания сигнализации или, если оно не будет достигнуто, после завершения цикла измерения;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выключите прибор.</w:t>
      </w:r>
    </w:p>
    <w:p w:rsidR="005C769D" w:rsidRPr="005E0A83" w:rsidRDefault="005C769D" w:rsidP="005C769D">
      <w:pPr>
        <w:widowControl w:val="0"/>
        <w:shd w:val="clear" w:color="auto" w:fill="FFFFFF"/>
        <w:autoSpaceDE w:val="0"/>
        <w:autoSpaceDN w:val="0"/>
        <w:adjustRightInd w:val="0"/>
        <w:ind w:firstLine="567"/>
        <w:jc w:val="both"/>
        <w:rPr>
          <w:bCs/>
          <w:color w:val="000000"/>
        </w:rPr>
      </w:pPr>
      <w:r w:rsidRPr="005E0A83">
        <w:rPr>
          <w:bCs/>
          <w:color w:val="000000"/>
        </w:rPr>
        <w:t>3. Измерьте мощность полевой эквивалентной дозы гамма-излучения: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снимите заднюю крышку-фильтр;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на кодовом переключателе движки </w:t>
      </w:r>
      <w:r w:rsidRPr="005E0A83">
        <w:rPr>
          <w:color w:val="000000"/>
          <w:lang w:val="en-US"/>
        </w:rPr>
        <w:t>S</w:t>
      </w:r>
      <w:r w:rsidRPr="005E0A83">
        <w:rPr>
          <w:color w:val="000000"/>
        </w:rPr>
        <w:t xml:space="preserve">4.1, </w:t>
      </w:r>
      <w:r w:rsidRPr="005E0A83">
        <w:rPr>
          <w:color w:val="000000"/>
          <w:lang w:val="en-US"/>
        </w:rPr>
        <w:t>S</w:t>
      </w:r>
      <w:r w:rsidRPr="005E0A83">
        <w:rPr>
          <w:color w:val="000000"/>
        </w:rPr>
        <w:t xml:space="preserve">4.3, </w:t>
      </w:r>
      <w:r w:rsidRPr="005E0A83">
        <w:rPr>
          <w:color w:val="000000"/>
          <w:lang w:val="en-US"/>
        </w:rPr>
        <w:t>S</w:t>
      </w:r>
      <w:r w:rsidRPr="005E0A83">
        <w:rPr>
          <w:color w:val="000000"/>
        </w:rPr>
        <w:t xml:space="preserve">4.7, </w:t>
      </w:r>
      <w:r w:rsidRPr="005E0A83">
        <w:rPr>
          <w:color w:val="000000"/>
          <w:lang w:val="en-US"/>
        </w:rPr>
        <w:t>S</w:t>
      </w:r>
      <w:r w:rsidRPr="005E0A83">
        <w:rPr>
          <w:color w:val="000000"/>
        </w:rPr>
        <w:t xml:space="preserve">4.8 в положение «0», </w:t>
      </w:r>
      <w:r w:rsidRPr="005E0A83">
        <w:rPr>
          <w:color w:val="000000"/>
          <w:lang w:val="en-US"/>
        </w:rPr>
        <w:t>S</w:t>
      </w:r>
      <w:r w:rsidRPr="005E0A83">
        <w:rPr>
          <w:color w:val="000000"/>
        </w:rPr>
        <w:t xml:space="preserve">4.2, </w:t>
      </w:r>
      <w:r w:rsidRPr="005E0A83">
        <w:rPr>
          <w:color w:val="000000"/>
          <w:lang w:val="en-US"/>
        </w:rPr>
        <w:t>S</w:t>
      </w:r>
      <w:r w:rsidRPr="005E0A83">
        <w:rPr>
          <w:color w:val="000000"/>
        </w:rPr>
        <w:t>4.4–</w:t>
      </w:r>
      <w:r w:rsidRPr="005E0A83">
        <w:rPr>
          <w:color w:val="000000"/>
          <w:lang w:val="en-US"/>
        </w:rPr>
        <w:t>S</w:t>
      </w:r>
      <w:r w:rsidRPr="005E0A83">
        <w:rPr>
          <w:color w:val="000000"/>
        </w:rPr>
        <w:t>4.6 – в по</w:t>
      </w:r>
      <w:r w:rsidRPr="005E0A83">
        <w:rPr>
          <w:color w:val="000000"/>
        </w:rPr>
        <w:softHyphen/>
        <w:t>ложение «1»;</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установите крышку-фильтр на место;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тумблеры </w:t>
      </w:r>
      <w:r w:rsidRPr="005E0A83">
        <w:rPr>
          <w:color w:val="000000"/>
          <w:lang w:val="en-US"/>
        </w:rPr>
        <w:t>S</w:t>
      </w:r>
      <w:r w:rsidRPr="005E0A83">
        <w:rPr>
          <w:color w:val="000000"/>
        </w:rPr>
        <w:t>2 и S3 в верхнее положение;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включите прибор тумблером </w:t>
      </w:r>
      <w:r w:rsidRPr="005E0A83">
        <w:rPr>
          <w:color w:val="000000"/>
          <w:lang w:val="en-US"/>
        </w:rPr>
        <w:t>S</w:t>
      </w:r>
      <w:r w:rsidRPr="005E0A83">
        <w:rPr>
          <w:color w:val="000000"/>
        </w:rPr>
        <w:t>1, переведя его в положе</w:t>
      </w:r>
      <w:r w:rsidRPr="005E0A83">
        <w:rPr>
          <w:color w:val="000000"/>
        </w:rPr>
        <w:softHyphen/>
        <w:t xml:space="preserve">ние </w:t>
      </w:r>
      <w:r w:rsidRPr="005E0A83">
        <w:rPr>
          <w:b/>
          <w:color w:val="000000"/>
        </w:rPr>
        <w:t>«</w:t>
      </w:r>
      <w:proofErr w:type="spellStart"/>
      <w:r w:rsidRPr="005E0A83">
        <w:rPr>
          <w:b/>
          <w:color w:val="000000"/>
        </w:rPr>
        <w:t>Вкл</w:t>
      </w:r>
      <w:proofErr w:type="spellEnd"/>
      <w:r w:rsidRPr="005E0A83">
        <w:rPr>
          <w:b/>
          <w:color w:val="000000"/>
        </w:rPr>
        <w:t>.»</w:t>
      </w:r>
      <w:r w:rsidRPr="005E0A83">
        <w:rPr>
          <w:color w:val="000000"/>
        </w:rPr>
        <w:t>. Через 27–28 с прибор выдаст прерывистый зву</w:t>
      </w:r>
      <w:r w:rsidRPr="005E0A83">
        <w:rPr>
          <w:color w:val="000000"/>
        </w:rPr>
        <w:softHyphen/>
        <w:t>ковой сигнал, а на табло жидкокристаллического индикатора отобразится 4-разрядное число. Для определения мощности полевой эквивалентной дозы гамма-излучения необходимо умножить зна</w:t>
      </w:r>
      <w:r w:rsidRPr="005E0A83">
        <w:rPr>
          <w:color w:val="000000"/>
        </w:rPr>
        <w:softHyphen/>
        <w:t>чащую часть этого числа на пересчетный коэффициент, рав</w:t>
      </w:r>
      <w:r w:rsidRPr="005E0A83">
        <w:rPr>
          <w:color w:val="000000"/>
        </w:rPr>
        <w:softHyphen/>
        <w:t xml:space="preserve">ный 0,01. Будет получен результат в </w:t>
      </w:r>
      <w:proofErr w:type="spellStart"/>
      <w:r w:rsidRPr="005E0A83">
        <w:rPr>
          <w:color w:val="000000"/>
        </w:rPr>
        <w:t>микрозивертах</w:t>
      </w:r>
      <w:proofErr w:type="spellEnd"/>
      <w:r w:rsidRPr="005E0A83">
        <w:rPr>
          <w:color w:val="000000"/>
        </w:rPr>
        <w:t xml:space="preserve"> в час (</w:t>
      </w:r>
      <w:proofErr w:type="spellStart"/>
      <w:r w:rsidRPr="005E0A83">
        <w:rPr>
          <w:color w:val="000000"/>
        </w:rPr>
        <w:t>мкЗв</w:t>
      </w:r>
      <w:proofErr w:type="spellEnd"/>
      <w:r w:rsidRPr="005E0A83">
        <w:rPr>
          <w:color w:val="000000"/>
        </w:rPr>
        <w:t>/ч). Например, на табло индицируется число 0018. Ум</w:t>
      </w:r>
      <w:r w:rsidRPr="005E0A83">
        <w:rPr>
          <w:color w:val="000000"/>
        </w:rPr>
        <w:softHyphen/>
        <w:t xml:space="preserve">ножив на пересчетный коэффициент 0,01, получим 0,18 </w:t>
      </w:r>
      <w:proofErr w:type="spellStart"/>
      <w:r w:rsidRPr="005E0A83">
        <w:rPr>
          <w:color w:val="000000"/>
        </w:rPr>
        <w:t>мкЗв</w:t>
      </w:r>
      <w:proofErr w:type="spellEnd"/>
      <w:r w:rsidRPr="005E0A83">
        <w:rPr>
          <w:color w:val="000000"/>
        </w:rPr>
        <w:t xml:space="preserve">/ч, что соответствует мощности дозы 18 </w:t>
      </w:r>
      <w:proofErr w:type="spellStart"/>
      <w:r w:rsidRPr="005E0A83">
        <w:rPr>
          <w:color w:val="000000"/>
        </w:rPr>
        <w:t>мкР</w:t>
      </w:r>
      <w:proofErr w:type="spellEnd"/>
      <w:r w:rsidRPr="005E0A83">
        <w:rPr>
          <w:color w:val="000000"/>
        </w:rPr>
        <w:t>/ч;</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для получения более точного результата повторите из</w:t>
      </w:r>
      <w:r w:rsidRPr="005E0A83">
        <w:rPr>
          <w:color w:val="000000"/>
        </w:rPr>
        <w:softHyphen/>
        <w:t>мерение в нижнем положении тумблера S3 (положение остальных органов управления не меняется). Время измере</w:t>
      </w:r>
      <w:r w:rsidRPr="005E0A83">
        <w:rPr>
          <w:color w:val="000000"/>
        </w:rPr>
        <w:softHyphen/>
        <w:t>ния при этом увеличится до 270–280 с. Показание прибора следует умножить на пересчетный коэффициент, равный 0,001. Полу</w:t>
      </w:r>
      <w:r w:rsidRPr="005E0A83">
        <w:rPr>
          <w:color w:val="000000"/>
        </w:rPr>
        <w:softHyphen/>
        <w:t xml:space="preserve">чится результат в </w:t>
      </w:r>
      <w:proofErr w:type="spellStart"/>
      <w:r w:rsidRPr="005E0A83">
        <w:rPr>
          <w:color w:val="000000"/>
        </w:rPr>
        <w:t>микрозивертах</w:t>
      </w:r>
      <w:proofErr w:type="spellEnd"/>
      <w:r w:rsidRPr="005E0A83">
        <w:rPr>
          <w:color w:val="000000"/>
        </w:rPr>
        <w:t xml:space="preserve"> в час.</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bCs/>
          <w:color w:val="000000"/>
        </w:rPr>
        <w:t xml:space="preserve">4. Измерьте загрязненность поверхностей </w:t>
      </w:r>
      <w:proofErr w:type="spellStart"/>
      <w:r w:rsidRPr="005E0A83">
        <w:rPr>
          <w:bCs/>
          <w:color w:val="000000"/>
        </w:rPr>
        <w:t>бета-излучающими</w:t>
      </w:r>
      <w:proofErr w:type="spellEnd"/>
      <w:r w:rsidRPr="005E0A83">
        <w:rPr>
          <w:bCs/>
          <w:color w:val="000000"/>
        </w:rPr>
        <w:t xml:space="preserve"> радионуклидами.</w:t>
      </w:r>
      <w:r w:rsidRPr="005E0A83">
        <w:rPr>
          <w:b/>
          <w:bCs/>
          <w:color w:val="000000"/>
        </w:rPr>
        <w:t xml:space="preserve"> </w:t>
      </w:r>
      <w:r w:rsidRPr="005E0A83">
        <w:rPr>
          <w:bCs/>
          <w:color w:val="000000"/>
        </w:rPr>
        <w:t>Для этого: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снимите крышку-фильтр;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на кодовом переключателе движки </w:t>
      </w:r>
      <w:r w:rsidRPr="005E0A83">
        <w:rPr>
          <w:color w:val="000000"/>
          <w:lang w:val="en-US"/>
        </w:rPr>
        <w:t>S</w:t>
      </w:r>
      <w:r w:rsidRPr="005E0A83">
        <w:rPr>
          <w:color w:val="000000"/>
        </w:rPr>
        <w:t xml:space="preserve">4.1, </w:t>
      </w:r>
      <w:r w:rsidRPr="005E0A83">
        <w:rPr>
          <w:color w:val="000000"/>
          <w:lang w:val="en-US"/>
        </w:rPr>
        <w:t>S</w:t>
      </w:r>
      <w:r w:rsidRPr="005E0A83">
        <w:rPr>
          <w:color w:val="000000"/>
        </w:rPr>
        <w:t xml:space="preserve">4.4, </w:t>
      </w:r>
      <w:r w:rsidRPr="005E0A83">
        <w:rPr>
          <w:color w:val="000000"/>
          <w:lang w:val="en-US"/>
        </w:rPr>
        <w:t>S</w:t>
      </w:r>
      <w:r w:rsidRPr="005E0A83">
        <w:rPr>
          <w:color w:val="000000"/>
        </w:rPr>
        <w:t xml:space="preserve">4.6, </w:t>
      </w:r>
      <w:r w:rsidRPr="005E0A83">
        <w:rPr>
          <w:color w:val="000000"/>
          <w:lang w:val="en-US"/>
        </w:rPr>
        <w:t>S</w:t>
      </w:r>
      <w:r w:rsidRPr="005E0A83">
        <w:rPr>
          <w:color w:val="000000"/>
        </w:rPr>
        <w:t xml:space="preserve">4.8 в положение «0», </w:t>
      </w:r>
      <w:r w:rsidRPr="005E0A83">
        <w:rPr>
          <w:color w:val="000000"/>
          <w:lang w:val="en-US"/>
        </w:rPr>
        <w:t>S</w:t>
      </w:r>
      <w:r w:rsidRPr="005E0A83">
        <w:rPr>
          <w:color w:val="000000"/>
        </w:rPr>
        <w:t xml:space="preserve">4.2, </w:t>
      </w:r>
      <w:r w:rsidRPr="005E0A83">
        <w:rPr>
          <w:color w:val="000000"/>
          <w:lang w:val="en-US"/>
        </w:rPr>
        <w:t>S</w:t>
      </w:r>
      <w:r w:rsidRPr="005E0A83">
        <w:rPr>
          <w:color w:val="000000"/>
        </w:rPr>
        <w:t xml:space="preserve">4.3, </w:t>
      </w:r>
      <w:r w:rsidRPr="005E0A83">
        <w:rPr>
          <w:color w:val="000000"/>
          <w:lang w:val="en-US"/>
        </w:rPr>
        <w:t>S</w:t>
      </w:r>
      <w:r w:rsidRPr="005E0A83">
        <w:rPr>
          <w:color w:val="000000"/>
        </w:rPr>
        <w:t xml:space="preserve">4.5, </w:t>
      </w:r>
      <w:r w:rsidRPr="005E0A83">
        <w:rPr>
          <w:color w:val="000000"/>
          <w:lang w:val="en-US"/>
        </w:rPr>
        <w:t>S</w:t>
      </w:r>
      <w:r w:rsidRPr="005E0A83">
        <w:rPr>
          <w:color w:val="000000"/>
        </w:rPr>
        <w:t>4.7 – в поло</w:t>
      </w:r>
      <w:r w:rsidRPr="005E0A83">
        <w:rPr>
          <w:color w:val="000000"/>
        </w:rPr>
        <w:softHyphen/>
        <w:t>жение «1»;</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установите крышку на прежнее место;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переведите тумблеры </w:t>
      </w:r>
      <w:r w:rsidRPr="005E0A83">
        <w:rPr>
          <w:color w:val="000000"/>
          <w:lang w:val="en-US"/>
        </w:rPr>
        <w:t>S</w:t>
      </w:r>
      <w:r w:rsidRPr="005E0A83">
        <w:rPr>
          <w:color w:val="000000"/>
        </w:rPr>
        <w:t>2 и S3 в верхнее положение;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поднесите прибор к исследуемой поверхности, поместив между ними пластмассовую упаковку. Включите прибор;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снимите фоновое показание прибора (</w:t>
      </w:r>
      <w:proofErr w:type="gramStart"/>
      <w:r w:rsidRPr="005E0A83">
        <w:rPr>
          <w:i/>
          <w:color w:val="000000"/>
          <w:lang w:val="en-US"/>
        </w:rPr>
        <w:t>N</w:t>
      </w:r>
      <w:proofErr w:type="gramEnd"/>
      <w:r w:rsidRPr="005E0A83">
        <w:rPr>
          <w:i/>
          <w:color w:val="000000"/>
          <w:vertAlign w:val="subscript"/>
        </w:rPr>
        <w:t>гамма</w:t>
      </w:r>
      <w:r w:rsidRPr="005E0A83">
        <w:rPr>
          <w:color w:val="000000"/>
        </w:rPr>
        <w:t>), которое установится на табло через 18 с после включения прибора, запишите его;</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выключите прибор;</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 снимите заднюю крышку-фильтр и поместите прибор над исследуемой поверхностью на расстоянии не более </w:t>
      </w:r>
      <w:smartTag w:uri="urn:schemas-microsoft-com:office:smarttags" w:element="metricconverter">
        <w:smartTagPr>
          <w:attr w:name="ProductID" w:val="1 см"/>
        </w:smartTagPr>
        <w:r w:rsidRPr="005E0A83">
          <w:rPr>
            <w:color w:val="000000"/>
          </w:rPr>
          <w:t>1 см</w:t>
        </w:r>
      </w:smartTag>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выключите прибор, запишите показания (</w:t>
      </w:r>
      <w:proofErr w:type="gramStart"/>
      <w:r w:rsidRPr="005E0A83">
        <w:rPr>
          <w:i/>
          <w:color w:val="000000"/>
          <w:lang w:val="en-US"/>
        </w:rPr>
        <w:t>N</w:t>
      </w:r>
      <w:proofErr w:type="spellStart"/>
      <w:proofErr w:type="gramEnd"/>
      <w:r w:rsidRPr="005E0A83">
        <w:rPr>
          <w:i/>
          <w:color w:val="000000"/>
          <w:vertAlign w:val="subscript"/>
        </w:rPr>
        <w:t>гамма+бета</w:t>
      </w:r>
      <w:proofErr w:type="spellEnd"/>
      <w:r w:rsidRPr="005E0A83">
        <w:rPr>
          <w:color w:val="000000"/>
        </w:rPr>
        <w:t>), установившиеся во время действия прерывистого сигнала;</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 xml:space="preserve">- определите величину загрязненности поверхности </w:t>
      </w:r>
      <w:proofErr w:type="spellStart"/>
      <w:r w:rsidRPr="005E0A83">
        <w:rPr>
          <w:color w:val="000000"/>
        </w:rPr>
        <w:t>бета-излуча</w:t>
      </w:r>
      <w:r w:rsidRPr="005E0A83">
        <w:rPr>
          <w:color w:val="000000"/>
        </w:rPr>
        <w:softHyphen/>
        <w:t>ющими</w:t>
      </w:r>
      <w:proofErr w:type="spellEnd"/>
      <w:r w:rsidRPr="005E0A83">
        <w:rPr>
          <w:color w:val="000000"/>
        </w:rPr>
        <w:t xml:space="preserve"> радионуклидами по формуле</w:t>
      </w:r>
    </w:p>
    <w:p w:rsidR="005C769D" w:rsidRPr="005E0A83" w:rsidRDefault="005C769D" w:rsidP="005C769D">
      <w:pPr>
        <w:widowControl w:val="0"/>
        <w:shd w:val="clear" w:color="auto" w:fill="FFFFFF"/>
        <w:autoSpaceDE w:val="0"/>
        <w:autoSpaceDN w:val="0"/>
        <w:adjustRightInd w:val="0"/>
        <w:ind w:firstLine="567"/>
        <w:jc w:val="both"/>
      </w:pPr>
    </w:p>
    <w:p w:rsidR="005C769D" w:rsidRPr="005E0A83" w:rsidRDefault="005C769D" w:rsidP="005C769D">
      <w:pPr>
        <w:widowControl w:val="0"/>
        <w:shd w:val="clear" w:color="auto" w:fill="FFFFFF"/>
        <w:autoSpaceDE w:val="0"/>
        <w:autoSpaceDN w:val="0"/>
        <w:adjustRightInd w:val="0"/>
        <w:ind w:firstLine="567"/>
        <w:jc w:val="center"/>
        <w:rPr>
          <w:b/>
          <w:bCs/>
          <w:color w:val="000000"/>
        </w:rPr>
      </w:pPr>
      <w:r w:rsidRPr="005E0A83">
        <w:rPr>
          <w:i/>
          <w:color w:val="000000"/>
          <w:lang w:val="en-US"/>
        </w:rPr>
        <w:t>g</w:t>
      </w:r>
      <w:r w:rsidRPr="005E0A83">
        <w:rPr>
          <w:i/>
          <w:color w:val="000000"/>
        </w:rPr>
        <w:t>=</w:t>
      </w:r>
      <w:r w:rsidRPr="005E0A83">
        <w:rPr>
          <w:i/>
          <w:color w:val="000000"/>
          <w:lang w:val="en-US"/>
        </w:rPr>
        <w:t>K</w:t>
      </w:r>
      <w:r w:rsidRPr="005E0A83">
        <w:rPr>
          <w:i/>
          <w:color w:val="000000"/>
          <w:vertAlign w:val="subscript"/>
        </w:rPr>
        <w:t>1</w:t>
      </w:r>
      <w:r w:rsidRPr="005E0A83">
        <w:rPr>
          <w:i/>
          <w:color w:val="000000"/>
        </w:rPr>
        <w:t xml:space="preserve"> (</w:t>
      </w:r>
      <w:r w:rsidRPr="005E0A83">
        <w:rPr>
          <w:i/>
          <w:color w:val="000000"/>
          <w:lang w:val="en-US"/>
        </w:rPr>
        <w:t>N</w:t>
      </w:r>
      <w:proofErr w:type="spellStart"/>
      <w:r w:rsidRPr="005E0A83">
        <w:rPr>
          <w:i/>
          <w:color w:val="000000"/>
          <w:vertAlign w:val="subscript"/>
        </w:rPr>
        <w:t>гамма+бета</w:t>
      </w:r>
      <w:proofErr w:type="spellEnd"/>
      <w:r w:rsidRPr="005E0A83">
        <w:rPr>
          <w:i/>
          <w:color w:val="000000"/>
        </w:rPr>
        <w:t xml:space="preserve"> – </w:t>
      </w:r>
      <w:r w:rsidRPr="005E0A83">
        <w:rPr>
          <w:i/>
          <w:color w:val="000000"/>
          <w:lang w:val="en-US"/>
        </w:rPr>
        <w:t>N</w:t>
      </w:r>
      <w:r w:rsidRPr="005E0A83">
        <w:rPr>
          <w:i/>
          <w:color w:val="000000"/>
          <w:vertAlign w:val="subscript"/>
        </w:rPr>
        <w:t>гамма</w:t>
      </w:r>
      <w:r w:rsidRPr="005E0A83">
        <w:rPr>
          <w:i/>
          <w:color w:val="000000"/>
        </w:rPr>
        <w:t>)</w:t>
      </w:r>
      <w:r w:rsidRPr="005E0A83">
        <w:rPr>
          <w:color w:val="000000"/>
        </w:rPr>
        <w:t>,</w:t>
      </w:r>
      <w:r w:rsidRPr="005E0A83">
        <w:rPr>
          <w:b/>
          <w:bCs/>
          <w:color w:val="000000"/>
        </w:rPr>
        <w:t xml:space="preserve"> </w:t>
      </w:r>
    </w:p>
    <w:p w:rsidR="005C769D" w:rsidRPr="005E0A83" w:rsidRDefault="005C769D" w:rsidP="005C769D">
      <w:pPr>
        <w:widowControl w:val="0"/>
        <w:shd w:val="clear" w:color="auto" w:fill="FFFFFF"/>
        <w:autoSpaceDE w:val="0"/>
        <w:autoSpaceDN w:val="0"/>
        <w:adjustRightInd w:val="0"/>
        <w:ind w:firstLine="567"/>
        <w:jc w:val="center"/>
      </w:pP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где </w:t>
      </w:r>
      <w:r w:rsidRPr="005E0A83">
        <w:rPr>
          <w:color w:val="000000"/>
          <w:lang w:val="en-US"/>
        </w:rPr>
        <w:t>K</w:t>
      </w:r>
      <w:r w:rsidRPr="005E0A83">
        <w:rPr>
          <w:color w:val="000000"/>
          <w:vertAlign w:val="subscript"/>
        </w:rPr>
        <w:t>1</w:t>
      </w:r>
      <w:r w:rsidRPr="005E0A83">
        <w:rPr>
          <w:color w:val="000000"/>
        </w:rPr>
        <w:t xml:space="preserve"> – коэффициент, равный 0,01;</w:t>
      </w: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 xml:space="preserve">- для получения более точного результата повторите измерения при нижнем положении тумблера S3. Положение остальных органов управления не изменяется. В этом случае </w:t>
      </w:r>
      <w:r w:rsidRPr="005E0A83">
        <w:rPr>
          <w:i/>
          <w:color w:val="000000"/>
          <w:lang w:val="en-US"/>
        </w:rPr>
        <w:t>K</w:t>
      </w:r>
      <w:r w:rsidRPr="005E0A83">
        <w:rPr>
          <w:i/>
          <w:color w:val="000000"/>
          <w:vertAlign w:val="subscript"/>
        </w:rPr>
        <w:t>1</w:t>
      </w:r>
      <w:r w:rsidRPr="005E0A83">
        <w:rPr>
          <w:color w:val="000000"/>
        </w:rPr>
        <w:t xml:space="preserve"> = 0,001. Продолжительность цикла измере</w:t>
      </w:r>
      <w:r w:rsidRPr="005E0A83">
        <w:rPr>
          <w:color w:val="000000"/>
        </w:rPr>
        <w:softHyphen/>
        <w:t xml:space="preserve">ния – 175–185 </w:t>
      </w:r>
      <w:proofErr w:type="gramStart"/>
      <w:r w:rsidRPr="005E0A83">
        <w:rPr>
          <w:color w:val="000000"/>
        </w:rPr>
        <w:t>с</w:t>
      </w:r>
      <w:proofErr w:type="gramEnd"/>
      <w:r w:rsidRPr="005E0A83">
        <w:rPr>
          <w:color w:val="000000"/>
        </w:rPr>
        <w:t>.</w:t>
      </w:r>
    </w:p>
    <w:p w:rsidR="005C769D" w:rsidRPr="005E0A83" w:rsidRDefault="005C769D" w:rsidP="005C769D">
      <w:pPr>
        <w:widowControl w:val="0"/>
        <w:shd w:val="clear" w:color="auto" w:fill="FFFFFF"/>
        <w:autoSpaceDE w:val="0"/>
        <w:autoSpaceDN w:val="0"/>
        <w:adjustRightInd w:val="0"/>
        <w:ind w:firstLine="567"/>
        <w:jc w:val="center"/>
        <w:rPr>
          <w:b/>
          <w:bCs/>
          <w:color w:val="000000"/>
        </w:rPr>
      </w:pPr>
      <w:r w:rsidRPr="005E0A83">
        <w:rPr>
          <w:b/>
          <w:bCs/>
          <w:color w:val="000000"/>
        </w:rPr>
        <w:lastRenderedPageBreak/>
        <w:t>Контрольные вопросы</w:t>
      </w:r>
    </w:p>
    <w:p w:rsidR="005C769D" w:rsidRPr="005E0A83" w:rsidRDefault="005C769D" w:rsidP="005C769D">
      <w:pPr>
        <w:widowControl w:val="0"/>
        <w:shd w:val="clear" w:color="auto" w:fill="FFFFFF"/>
        <w:autoSpaceDE w:val="0"/>
        <w:autoSpaceDN w:val="0"/>
        <w:adjustRightInd w:val="0"/>
        <w:ind w:firstLine="567"/>
        <w:jc w:val="center"/>
      </w:pPr>
    </w:p>
    <w:p w:rsidR="005C769D" w:rsidRPr="005E0A83" w:rsidRDefault="005C769D" w:rsidP="005C769D">
      <w:pPr>
        <w:widowControl w:val="0"/>
        <w:shd w:val="clear" w:color="auto" w:fill="FFFFFF"/>
        <w:autoSpaceDE w:val="0"/>
        <w:autoSpaceDN w:val="0"/>
        <w:adjustRightInd w:val="0"/>
        <w:ind w:firstLine="567"/>
        <w:jc w:val="both"/>
        <w:rPr>
          <w:color w:val="000000"/>
        </w:rPr>
      </w:pPr>
      <w:r w:rsidRPr="005E0A83">
        <w:rPr>
          <w:color w:val="000000"/>
        </w:rPr>
        <w:t>1. Что подразумевается под внешним облучением?</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2. Какое излучение и почему оказывает максимальное воздействие при внешнем облучении?</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3. Назовите источники внешнего облучения.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4. Перечислите радионуклиды, создающие внешнее облу</w:t>
      </w:r>
      <w:r w:rsidRPr="005E0A83">
        <w:rPr>
          <w:color w:val="000000"/>
        </w:rPr>
        <w:softHyphen/>
        <w:t>чение.</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5. Что такое поглощенная доза облучения?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6. Назовите единицы измерения поглощенной дозы облучения.</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7. Что такое мощность поглощенной дозы облучения?</w:t>
      </w:r>
    </w:p>
    <w:p w:rsidR="005C769D" w:rsidRPr="005E0A83" w:rsidRDefault="005C769D" w:rsidP="005C769D">
      <w:pPr>
        <w:pStyle w:val="31"/>
        <w:widowControl w:val="0"/>
        <w:spacing w:line="240" w:lineRule="auto"/>
        <w:ind w:firstLine="567"/>
        <w:jc w:val="both"/>
        <w:rPr>
          <w:sz w:val="24"/>
          <w:szCs w:val="24"/>
        </w:rPr>
      </w:pPr>
      <w:r w:rsidRPr="005E0A83">
        <w:rPr>
          <w:sz w:val="24"/>
          <w:szCs w:val="24"/>
        </w:rPr>
        <w:t xml:space="preserve">8. Что такое термолюминесцентные дозиметры? </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9. Что можно измерить термолюминесцентными дозиметрами и в </w:t>
      </w:r>
      <w:proofErr w:type="gramStart"/>
      <w:r w:rsidRPr="005E0A83">
        <w:rPr>
          <w:color w:val="000000"/>
        </w:rPr>
        <w:t>течение</w:t>
      </w:r>
      <w:proofErr w:type="gramEnd"/>
      <w:r w:rsidRPr="005E0A83">
        <w:rPr>
          <w:color w:val="000000"/>
        </w:rPr>
        <w:t xml:space="preserve"> какого времени?</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10. Что такое дифференциальные дозиметры?</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 xml:space="preserve">11. Какие требования необходимо соблюдать при измерении </w:t>
      </w:r>
      <w:r w:rsidRPr="005E0A83">
        <w:t xml:space="preserve">мощности эквивалентной дозы? </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12. Как проконтролировать исправность дозиметров?</w:t>
      </w:r>
    </w:p>
    <w:p w:rsidR="005C769D" w:rsidRPr="005E0A83" w:rsidRDefault="005C769D" w:rsidP="005C769D">
      <w:pPr>
        <w:widowControl w:val="0"/>
        <w:shd w:val="clear" w:color="auto" w:fill="FFFFFF"/>
        <w:autoSpaceDE w:val="0"/>
        <w:autoSpaceDN w:val="0"/>
        <w:adjustRightInd w:val="0"/>
        <w:ind w:firstLine="567"/>
        <w:jc w:val="both"/>
      </w:pPr>
      <w:r w:rsidRPr="005E0A83">
        <w:rPr>
          <w:color w:val="000000"/>
        </w:rPr>
        <w:t>13. Можно ли, при помощи бытовых дозиметров-радиометров, определить загрязненность продуктов питания цезием-137?</w:t>
      </w:r>
    </w:p>
    <w:p w:rsidR="005C769D" w:rsidRPr="005E0A83" w:rsidRDefault="005C769D" w:rsidP="005C769D">
      <w:pPr>
        <w:widowControl w:val="0"/>
        <w:ind w:firstLine="567"/>
      </w:pPr>
      <w:r w:rsidRPr="005E0A83">
        <w:rPr>
          <w:color w:val="000000"/>
        </w:rPr>
        <w:t>14. Назовите пределы измерения удельной активности продуктов питания бытовыми дозиметрами-радиометрами.</w:t>
      </w:r>
    </w:p>
    <w:p w:rsidR="0093680A" w:rsidRDefault="0093680A"/>
    <w:sectPr w:rsidR="0093680A" w:rsidSect="009368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Sans Serif">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F6505"/>
    <w:multiLevelType w:val="hybridMultilevel"/>
    <w:tmpl w:val="2134165C"/>
    <w:lvl w:ilvl="0" w:tplc="AF86561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67118"/>
    <w:multiLevelType w:val="multilevel"/>
    <w:tmpl w:val="6F72F83E"/>
    <w:lvl w:ilvl="0">
      <w:start w:val="1"/>
      <w:numFmt w:val="decimal"/>
      <w:lvlText w:val="%1."/>
      <w:lvlJc w:val="left"/>
      <w:pPr>
        <w:tabs>
          <w:tab w:val="num" w:pos="518"/>
        </w:tabs>
        <w:ind w:left="518" w:hanging="405"/>
      </w:pPr>
      <w:rPr>
        <w:rFonts w:hint="default"/>
      </w:rPr>
    </w:lvl>
    <w:lvl w:ilvl="1">
      <w:start w:val="1"/>
      <w:numFmt w:val="decimal"/>
      <w:isLgl/>
      <w:lvlText w:val="%1.%2."/>
      <w:lvlJc w:val="left"/>
      <w:pPr>
        <w:tabs>
          <w:tab w:val="num" w:pos="653"/>
        </w:tabs>
        <w:ind w:left="653" w:hanging="540"/>
      </w:pPr>
      <w:rPr>
        <w:rFonts w:hint="default"/>
      </w:rPr>
    </w:lvl>
    <w:lvl w:ilvl="2">
      <w:start w:val="2"/>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
    <w:nsid w:val="08C404AB"/>
    <w:multiLevelType w:val="singleLevel"/>
    <w:tmpl w:val="3FBED880"/>
    <w:lvl w:ilvl="0">
      <w:start w:val="1"/>
      <w:numFmt w:val="decimal"/>
      <w:lvlText w:val="%1."/>
      <w:lvlJc w:val="left"/>
      <w:pPr>
        <w:tabs>
          <w:tab w:val="num" w:pos="644"/>
        </w:tabs>
        <w:ind w:left="644" w:hanging="360"/>
      </w:pPr>
      <w:rPr>
        <w:rFonts w:hint="default"/>
      </w:rPr>
    </w:lvl>
  </w:abstractNum>
  <w:abstractNum w:abstractNumId="4">
    <w:nsid w:val="09524ACC"/>
    <w:multiLevelType w:val="singleLevel"/>
    <w:tmpl w:val="8C6EE74E"/>
    <w:lvl w:ilvl="0">
      <w:start w:val="1"/>
      <w:numFmt w:val="decimal"/>
      <w:lvlText w:val="%1."/>
      <w:lvlJc w:val="left"/>
      <w:pPr>
        <w:tabs>
          <w:tab w:val="num" w:pos="938"/>
        </w:tabs>
        <w:ind w:left="938" w:hanging="825"/>
      </w:pPr>
      <w:rPr>
        <w:rFonts w:hint="default"/>
      </w:rPr>
    </w:lvl>
  </w:abstractNum>
  <w:abstractNum w:abstractNumId="5">
    <w:nsid w:val="09BC247C"/>
    <w:multiLevelType w:val="hybridMultilevel"/>
    <w:tmpl w:val="4A74BDF6"/>
    <w:lvl w:ilvl="0" w:tplc="04190001">
      <w:start w:val="8"/>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EA6CD8"/>
    <w:multiLevelType w:val="multilevel"/>
    <w:tmpl w:val="C478B16E"/>
    <w:lvl w:ilvl="0">
      <w:start w:val="1"/>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7">
    <w:nsid w:val="0EC84FCD"/>
    <w:multiLevelType w:val="singleLevel"/>
    <w:tmpl w:val="1654026A"/>
    <w:lvl w:ilvl="0">
      <w:start w:val="1"/>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8">
    <w:nsid w:val="10263764"/>
    <w:multiLevelType w:val="singleLevel"/>
    <w:tmpl w:val="8FDC657A"/>
    <w:lvl w:ilvl="0">
      <w:start w:val="1"/>
      <w:numFmt w:val="decimal"/>
      <w:lvlText w:val="%1."/>
      <w:lvlJc w:val="left"/>
      <w:pPr>
        <w:tabs>
          <w:tab w:val="num" w:pos="473"/>
        </w:tabs>
        <w:ind w:left="473" w:hanging="360"/>
      </w:pPr>
      <w:rPr>
        <w:rFonts w:hint="default"/>
      </w:rPr>
    </w:lvl>
  </w:abstractNum>
  <w:abstractNum w:abstractNumId="9">
    <w:nsid w:val="14466B6F"/>
    <w:multiLevelType w:val="singleLevel"/>
    <w:tmpl w:val="3FBED880"/>
    <w:lvl w:ilvl="0">
      <w:start w:val="1"/>
      <w:numFmt w:val="decimal"/>
      <w:lvlText w:val="%1."/>
      <w:lvlJc w:val="left"/>
      <w:pPr>
        <w:tabs>
          <w:tab w:val="num" w:pos="644"/>
        </w:tabs>
        <w:ind w:left="644" w:hanging="360"/>
      </w:pPr>
      <w:rPr>
        <w:rFonts w:hint="default"/>
      </w:rPr>
    </w:lvl>
  </w:abstractNum>
  <w:abstractNum w:abstractNumId="10">
    <w:nsid w:val="14EA0961"/>
    <w:multiLevelType w:val="multilevel"/>
    <w:tmpl w:val="1C7886EA"/>
    <w:lvl w:ilvl="0">
      <w:start w:val="1"/>
      <w:numFmt w:val="decimal"/>
      <w:lvlText w:val="%1."/>
      <w:lvlJc w:val="left"/>
      <w:pPr>
        <w:tabs>
          <w:tab w:val="num" w:pos="473"/>
        </w:tabs>
        <w:ind w:left="473" w:hanging="360"/>
      </w:pPr>
      <w:rPr>
        <w:rFonts w:hint="default"/>
      </w:rPr>
    </w:lvl>
    <w:lvl w:ilvl="1">
      <w:start w:val="2"/>
      <w:numFmt w:val="decimal"/>
      <w:isLgl/>
      <w:lvlText w:val="%1.%2."/>
      <w:lvlJc w:val="left"/>
      <w:pPr>
        <w:tabs>
          <w:tab w:val="num" w:pos="653"/>
        </w:tabs>
        <w:ind w:left="653" w:hanging="54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1">
    <w:nsid w:val="17013440"/>
    <w:multiLevelType w:val="singleLevel"/>
    <w:tmpl w:val="5F944368"/>
    <w:lvl w:ilvl="0">
      <w:numFmt w:val="bullet"/>
      <w:lvlText w:val="–"/>
      <w:lvlJc w:val="left"/>
      <w:pPr>
        <w:tabs>
          <w:tab w:val="num" w:pos="360"/>
        </w:tabs>
        <w:ind w:left="360" w:hanging="360"/>
      </w:pPr>
      <w:rPr>
        <w:rFonts w:hint="default"/>
      </w:rPr>
    </w:lvl>
  </w:abstractNum>
  <w:abstractNum w:abstractNumId="12">
    <w:nsid w:val="17F53F52"/>
    <w:multiLevelType w:val="hybridMultilevel"/>
    <w:tmpl w:val="ADB8D962"/>
    <w:lvl w:ilvl="0" w:tplc="43F45B6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1D0A33E6"/>
    <w:multiLevelType w:val="singleLevel"/>
    <w:tmpl w:val="66BCB164"/>
    <w:lvl w:ilvl="0">
      <w:start w:val="1"/>
      <w:numFmt w:val="bullet"/>
      <w:lvlText w:val="-"/>
      <w:lvlJc w:val="left"/>
      <w:pPr>
        <w:tabs>
          <w:tab w:val="num" w:pos="1080"/>
        </w:tabs>
        <w:ind w:left="1080" w:hanging="360"/>
      </w:pPr>
      <w:rPr>
        <w:rFonts w:hint="default"/>
      </w:rPr>
    </w:lvl>
  </w:abstractNum>
  <w:abstractNum w:abstractNumId="14">
    <w:nsid w:val="1EEA1C07"/>
    <w:multiLevelType w:val="singleLevel"/>
    <w:tmpl w:val="1654026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nsid w:val="222E690F"/>
    <w:multiLevelType w:val="multilevel"/>
    <w:tmpl w:val="68CE155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3757003"/>
    <w:multiLevelType w:val="hybridMultilevel"/>
    <w:tmpl w:val="C478B16E"/>
    <w:lvl w:ilvl="0" w:tplc="549C5436">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2D571D59"/>
    <w:multiLevelType w:val="multilevel"/>
    <w:tmpl w:val="26725EB0"/>
    <w:lvl w:ilvl="0">
      <w:start w:val="1"/>
      <w:numFmt w:val="decimal"/>
      <w:lvlText w:val="%1."/>
      <w:lvlJc w:val="left"/>
      <w:pPr>
        <w:tabs>
          <w:tab w:val="num" w:pos="473"/>
        </w:tabs>
        <w:ind w:left="473" w:hanging="360"/>
      </w:pPr>
      <w:rPr>
        <w:rFonts w:hint="default"/>
      </w:rPr>
    </w:lvl>
    <w:lvl w:ilvl="1">
      <w:start w:val="3"/>
      <w:numFmt w:val="decimal"/>
      <w:isLgl/>
      <w:lvlText w:val="%1.%2."/>
      <w:lvlJc w:val="left"/>
      <w:pPr>
        <w:tabs>
          <w:tab w:val="num" w:pos="653"/>
        </w:tabs>
        <w:ind w:left="653" w:hanging="54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8">
    <w:nsid w:val="2DB95E93"/>
    <w:multiLevelType w:val="multilevel"/>
    <w:tmpl w:val="AFEA410C"/>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473"/>
        </w:tabs>
        <w:ind w:left="473" w:hanging="360"/>
      </w:pPr>
      <w:rPr>
        <w:rFonts w:hint="default"/>
      </w:rPr>
    </w:lvl>
    <w:lvl w:ilvl="2">
      <w:start w:val="1"/>
      <w:numFmt w:val="decimal"/>
      <w:isLgl/>
      <w:lvlText w:val="%1.%2.%3"/>
      <w:lvlJc w:val="left"/>
      <w:pPr>
        <w:tabs>
          <w:tab w:val="num" w:pos="946"/>
        </w:tabs>
        <w:ind w:left="946" w:hanging="720"/>
      </w:pPr>
      <w:rPr>
        <w:rFonts w:hint="default"/>
      </w:rPr>
    </w:lvl>
    <w:lvl w:ilvl="3">
      <w:start w:val="1"/>
      <w:numFmt w:val="decimal"/>
      <w:isLgl/>
      <w:lvlText w:val="%1.%2.%3.%4"/>
      <w:lvlJc w:val="left"/>
      <w:pPr>
        <w:tabs>
          <w:tab w:val="num" w:pos="1059"/>
        </w:tabs>
        <w:ind w:left="1059" w:hanging="720"/>
      </w:pPr>
      <w:rPr>
        <w:rFonts w:hint="default"/>
      </w:rPr>
    </w:lvl>
    <w:lvl w:ilvl="4">
      <w:start w:val="1"/>
      <w:numFmt w:val="decimal"/>
      <w:isLgl/>
      <w:lvlText w:val="%1.%2.%3.%4.%5"/>
      <w:lvlJc w:val="left"/>
      <w:pPr>
        <w:tabs>
          <w:tab w:val="num" w:pos="1532"/>
        </w:tabs>
        <w:ind w:left="1532" w:hanging="1080"/>
      </w:pPr>
      <w:rPr>
        <w:rFonts w:hint="default"/>
      </w:rPr>
    </w:lvl>
    <w:lvl w:ilvl="5">
      <w:start w:val="1"/>
      <w:numFmt w:val="decimal"/>
      <w:isLgl/>
      <w:lvlText w:val="%1.%2.%3.%4.%5.%6"/>
      <w:lvlJc w:val="left"/>
      <w:pPr>
        <w:tabs>
          <w:tab w:val="num" w:pos="1645"/>
        </w:tabs>
        <w:ind w:left="1645" w:hanging="1080"/>
      </w:pPr>
      <w:rPr>
        <w:rFonts w:hint="default"/>
      </w:rPr>
    </w:lvl>
    <w:lvl w:ilvl="6">
      <w:start w:val="1"/>
      <w:numFmt w:val="decimal"/>
      <w:isLgl/>
      <w:lvlText w:val="%1.%2.%3.%4.%5.%6.%7"/>
      <w:lvlJc w:val="left"/>
      <w:pPr>
        <w:tabs>
          <w:tab w:val="num" w:pos="2118"/>
        </w:tabs>
        <w:ind w:left="2118" w:hanging="1440"/>
      </w:pPr>
      <w:rPr>
        <w:rFonts w:hint="default"/>
      </w:rPr>
    </w:lvl>
    <w:lvl w:ilvl="7">
      <w:start w:val="1"/>
      <w:numFmt w:val="decimal"/>
      <w:isLgl/>
      <w:lvlText w:val="%1.%2.%3.%4.%5.%6.%7.%8"/>
      <w:lvlJc w:val="left"/>
      <w:pPr>
        <w:tabs>
          <w:tab w:val="num" w:pos="2231"/>
        </w:tabs>
        <w:ind w:left="2231" w:hanging="1440"/>
      </w:pPr>
      <w:rPr>
        <w:rFonts w:hint="default"/>
      </w:rPr>
    </w:lvl>
    <w:lvl w:ilvl="8">
      <w:start w:val="1"/>
      <w:numFmt w:val="decimal"/>
      <w:isLgl/>
      <w:lvlText w:val="%1.%2.%3.%4.%5.%6.%7.%8.%9"/>
      <w:lvlJc w:val="left"/>
      <w:pPr>
        <w:tabs>
          <w:tab w:val="num" w:pos="2704"/>
        </w:tabs>
        <w:ind w:left="2704" w:hanging="1800"/>
      </w:pPr>
      <w:rPr>
        <w:rFonts w:hint="default"/>
      </w:rPr>
    </w:lvl>
  </w:abstractNum>
  <w:abstractNum w:abstractNumId="19">
    <w:nsid w:val="2F131F57"/>
    <w:multiLevelType w:val="multilevel"/>
    <w:tmpl w:val="F7344790"/>
    <w:lvl w:ilvl="0">
      <w:start w:val="1"/>
      <w:numFmt w:val="decimal"/>
      <w:lvlText w:val="%1."/>
      <w:lvlJc w:val="left"/>
      <w:pPr>
        <w:tabs>
          <w:tab w:val="num" w:pos="473"/>
        </w:tabs>
        <w:ind w:left="473" w:hanging="360"/>
      </w:pPr>
      <w:rPr>
        <w:rFonts w:hint="default"/>
      </w:rPr>
    </w:lvl>
    <w:lvl w:ilvl="1">
      <w:start w:val="4"/>
      <w:numFmt w:val="decimal"/>
      <w:isLgl/>
      <w:lvlText w:val="%1.%2."/>
      <w:lvlJc w:val="left"/>
      <w:pPr>
        <w:tabs>
          <w:tab w:val="num" w:pos="608"/>
        </w:tabs>
        <w:ind w:left="608" w:hanging="495"/>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20">
    <w:nsid w:val="2FD24C93"/>
    <w:multiLevelType w:val="singleLevel"/>
    <w:tmpl w:val="0419000F"/>
    <w:lvl w:ilvl="0">
      <w:start w:val="1"/>
      <w:numFmt w:val="decimal"/>
      <w:lvlText w:val="%1."/>
      <w:lvlJc w:val="left"/>
      <w:pPr>
        <w:tabs>
          <w:tab w:val="num" w:pos="360"/>
        </w:tabs>
        <w:ind w:left="360" w:hanging="360"/>
      </w:pPr>
    </w:lvl>
  </w:abstractNum>
  <w:abstractNum w:abstractNumId="21">
    <w:nsid w:val="32454F2C"/>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58605BD"/>
    <w:multiLevelType w:val="singleLevel"/>
    <w:tmpl w:val="87CAD16A"/>
    <w:lvl w:ilvl="0">
      <w:start w:val="1"/>
      <w:numFmt w:val="decimal"/>
      <w:lvlText w:val="%1."/>
      <w:lvlJc w:val="left"/>
      <w:pPr>
        <w:tabs>
          <w:tab w:val="num" w:pos="960"/>
        </w:tabs>
        <w:ind w:left="960" w:hanging="960"/>
      </w:pPr>
      <w:rPr>
        <w:rFonts w:hint="default"/>
      </w:rPr>
    </w:lvl>
  </w:abstractNum>
  <w:abstractNum w:abstractNumId="23">
    <w:nsid w:val="373764A4"/>
    <w:multiLevelType w:val="singleLevel"/>
    <w:tmpl w:val="542A4AD6"/>
    <w:lvl w:ilvl="0">
      <w:start w:val="1"/>
      <w:numFmt w:val="decimal"/>
      <w:lvlText w:val="%1."/>
      <w:lvlJc w:val="left"/>
      <w:pPr>
        <w:tabs>
          <w:tab w:val="num" w:pos="473"/>
        </w:tabs>
        <w:ind w:left="473" w:hanging="360"/>
      </w:pPr>
      <w:rPr>
        <w:rFonts w:hint="default"/>
      </w:rPr>
    </w:lvl>
  </w:abstractNum>
  <w:abstractNum w:abstractNumId="24">
    <w:nsid w:val="3A5A506C"/>
    <w:multiLevelType w:val="singleLevel"/>
    <w:tmpl w:val="0100C7F2"/>
    <w:lvl w:ilvl="0">
      <w:start w:val="1"/>
      <w:numFmt w:val="decimal"/>
      <w:lvlText w:val="%1."/>
      <w:lvlJc w:val="left"/>
      <w:pPr>
        <w:tabs>
          <w:tab w:val="num" w:pos="983"/>
        </w:tabs>
        <w:ind w:left="983" w:hanging="870"/>
      </w:pPr>
      <w:rPr>
        <w:rFonts w:hint="default"/>
      </w:rPr>
    </w:lvl>
  </w:abstractNum>
  <w:abstractNum w:abstractNumId="25">
    <w:nsid w:val="3B0865B6"/>
    <w:multiLevelType w:val="hybridMultilevel"/>
    <w:tmpl w:val="D0EEC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AF5171"/>
    <w:multiLevelType w:val="hybridMultilevel"/>
    <w:tmpl w:val="50EE3D2E"/>
    <w:lvl w:ilvl="0" w:tplc="37FE798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nsid w:val="3FF72DE3"/>
    <w:multiLevelType w:val="singleLevel"/>
    <w:tmpl w:val="51C68686"/>
    <w:lvl w:ilvl="0">
      <w:start w:val="1"/>
      <w:numFmt w:val="decimal"/>
      <w:lvlText w:val="%1."/>
      <w:lvlJc w:val="left"/>
      <w:pPr>
        <w:tabs>
          <w:tab w:val="num" w:pos="473"/>
        </w:tabs>
        <w:ind w:left="473" w:hanging="360"/>
      </w:pPr>
      <w:rPr>
        <w:rFonts w:hint="default"/>
      </w:rPr>
    </w:lvl>
  </w:abstractNum>
  <w:abstractNum w:abstractNumId="28">
    <w:nsid w:val="42E1766D"/>
    <w:multiLevelType w:val="multilevel"/>
    <w:tmpl w:val="003067DC"/>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EE7468E"/>
    <w:multiLevelType w:val="singleLevel"/>
    <w:tmpl w:val="1654026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nsid w:val="4F6A575D"/>
    <w:multiLevelType w:val="hybridMultilevel"/>
    <w:tmpl w:val="50DC81E8"/>
    <w:lvl w:ilvl="0" w:tplc="F1AABA7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2A745B"/>
    <w:multiLevelType w:val="hybridMultilevel"/>
    <w:tmpl w:val="2A3E1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190566F"/>
    <w:multiLevelType w:val="hybridMultilevel"/>
    <w:tmpl w:val="50EA7E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40340A5"/>
    <w:multiLevelType w:val="hybridMultilevel"/>
    <w:tmpl w:val="DBB66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F70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C1F530B"/>
    <w:multiLevelType w:val="singleLevel"/>
    <w:tmpl w:val="3FBED880"/>
    <w:lvl w:ilvl="0">
      <w:start w:val="1"/>
      <w:numFmt w:val="decimal"/>
      <w:lvlText w:val="%1."/>
      <w:lvlJc w:val="left"/>
      <w:pPr>
        <w:tabs>
          <w:tab w:val="num" w:pos="644"/>
        </w:tabs>
        <w:ind w:left="644" w:hanging="360"/>
      </w:pPr>
      <w:rPr>
        <w:rFonts w:hint="default"/>
      </w:rPr>
    </w:lvl>
  </w:abstractNum>
  <w:abstractNum w:abstractNumId="36">
    <w:nsid w:val="5E856481"/>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0531E17"/>
    <w:multiLevelType w:val="singleLevel"/>
    <w:tmpl w:val="31862C34"/>
    <w:lvl w:ilvl="0">
      <w:start w:val="1"/>
      <w:numFmt w:val="decimal"/>
      <w:lvlText w:val="%1."/>
      <w:lvlJc w:val="left"/>
      <w:pPr>
        <w:tabs>
          <w:tab w:val="num" w:pos="488"/>
        </w:tabs>
        <w:ind w:left="488" w:hanging="375"/>
      </w:pPr>
      <w:rPr>
        <w:rFonts w:hint="default"/>
      </w:rPr>
    </w:lvl>
  </w:abstractNum>
  <w:abstractNum w:abstractNumId="38">
    <w:nsid w:val="669E0BB7"/>
    <w:multiLevelType w:val="singleLevel"/>
    <w:tmpl w:val="0419000F"/>
    <w:lvl w:ilvl="0">
      <w:start w:val="1"/>
      <w:numFmt w:val="decimal"/>
      <w:lvlText w:val="%1."/>
      <w:lvlJc w:val="left"/>
      <w:pPr>
        <w:tabs>
          <w:tab w:val="num" w:pos="360"/>
        </w:tabs>
        <w:ind w:left="360" w:hanging="360"/>
      </w:pPr>
    </w:lvl>
  </w:abstractNum>
  <w:abstractNum w:abstractNumId="39">
    <w:nsid w:val="67061734"/>
    <w:multiLevelType w:val="multilevel"/>
    <w:tmpl w:val="D7FA3B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9203541"/>
    <w:multiLevelType w:val="singleLevel"/>
    <w:tmpl w:val="0419000F"/>
    <w:lvl w:ilvl="0">
      <w:start w:val="1"/>
      <w:numFmt w:val="decimal"/>
      <w:lvlText w:val="%1."/>
      <w:lvlJc w:val="left"/>
      <w:pPr>
        <w:tabs>
          <w:tab w:val="num" w:pos="360"/>
        </w:tabs>
        <w:ind w:left="360" w:hanging="360"/>
      </w:pPr>
    </w:lvl>
  </w:abstractNum>
  <w:abstractNum w:abstractNumId="41">
    <w:nsid w:val="6DEF3E43"/>
    <w:multiLevelType w:val="multilevel"/>
    <w:tmpl w:val="C62CFE0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0BC1A2D"/>
    <w:multiLevelType w:val="singleLevel"/>
    <w:tmpl w:val="A8149D44"/>
    <w:lvl w:ilvl="0">
      <w:start w:val="1"/>
      <w:numFmt w:val="decimal"/>
      <w:lvlText w:val="%1."/>
      <w:lvlJc w:val="left"/>
      <w:pPr>
        <w:tabs>
          <w:tab w:val="num" w:pos="473"/>
        </w:tabs>
        <w:ind w:left="473" w:hanging="360"/>
      </w:pPr>
      <w:rPr>
        <w:rFonts w:hint="default"/>
      </w:rPr>
    </w:lvl>
  </w:abstractNum>
  <w:abstractNum w:abstractNumId="43">
    <w:nsid w:val="73B0727D"/>
    <w:multiLevelType w:val="hybridMultilevel"/>
    <w:tmpl w:val="AC7E0BF0"/>
    <w:lvl w:ilvl="0" w:tplc="E1563422">
      <w:start w:val="1"/>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175C56"/>
    <w:multiLevelType w:val="hybridMultilevel"/>
    <w:tmpl w:val="62AE250A"/>
    <w:lvl w:ilvl="0" w:tplc="FFFFFFFF">
      <w:start w:val="1"/>
      <w:numFmt w:val="bullet"/>
      <w:lvlText w:val="–"/>
      <w:lvlJc w:val="left"/>
      <w:pPr>
        <w:tabs>
          <w:tab w:val="num" w:pos="600"/>
        </w:tabs>
        <w:ind w:left="600" w:hanging="360"/>
      </w:pPr>
      <w:rPr>
        <w:rFonts w:ascii="Times New Roman" w:eastAsia="Times New Roman" w:hAnsi="Times New Roman" w:cs="Times New Roman" w:hint="default"/>
      </w:rPr>
    </w:lvl>
    <w:lvl w:ilvl="1" w:tplc="FFFFFFFF" w:tentative="1">
      <w:start w:val="1"/>
      <w:numFmt w:val="bullet"/>
      <w:lvlText w:val="o"/>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45">
    <w:nsid w:val="76EC1A96"/>
    <w:multiLevelType w:val="hybridMultilevel"/>
    <w:tmpl w:val="519A0FB8"/>
    <w:lvl w:ilvl="0" w:tplc="591AA478">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5"/>
  </w:num>
  <w:num w:numId="2">
    <w:abstractNumId w:val="25"/>
  </w:num>
  <w:num w:numId="3">
    <w:abstractNumId w:val="16"/>
  </w:num>
  <w:num w:numId="4">
    <w:abstractNumId w:val="6"/>
  </w:num>
  <w:num w:numId="5">
    <w:abstractNumId w:val="12"/>
  </w:num>
  <w:num w:numId="6">
    <w:abstractNumId w:val="13"/>
  </w:num>
  <w:num w:numId="7">
    <w:abstractNumId w:val="30"/>
  </w:num>
  <w:num w:numId="8">
    <w:abstractNumId w:val="5"/>
  </w:num>
  <w:num w:numId="9">
    <w:abstractNumId w:val="34"/>
  </w:num>
  <w:num w:numId="10">
    <w:abstractNumId w:val="18"/>
  </w:num>
  <w:num w:numId="11">
    <w:abstractNumId w:val="35"/>
  </w:num>
  <w:num w:numId="12">
    <w:abstractNumId w:val="3"/>
  </w:num>
  <w:num w:numId="13">
    <w:abstractNumId w:val="9"/>
  </w:num>
  <w:num w:numId="14">
    <w:abstractNumId w:val="40"/>
  </w:num>
  <w:num w:numId="15">
    <w:abstractNumId w:val="20"/>
  </w:num>
  <w:num w:numId="16">
    <w:abstractNumId w:val="38"/>
  </w:num>
  <w:num w:numId="17">
    <w:abstractNumId w:val="11"/>
  </w:num>
  <w:num w:numId="18">
    <w:abstractNumId w:val="21"/>
  </w:num>
  <w:num w:numId="19">
    <w:abstractNumId w:val="2"/>
  </w:num>
  <w:num w:numId="20">
    <w:abstractNumId w:val="10"/>
  </w:num>
  <w:num w:numId="21">
    <w:abstractNumId w:val="17"/>
  </w:num>
  <w:num w:numId="22">
    <w:abstractNumId w:val="19"/>
  </w:num>
  <w:num w:numId="23">
    <w:abstractNumId w:val="42"/>
  </w:num>
  <w:num w:numId="24">
    <w:abstractNumId w:val="37"/>
  </w:num>
  <w:num w:numId="25">
    <w:abstractNumId w:val="8"/>
  </w:num>
  <w:num w:numId="26">
    <w:abstractNumId w:val="24"/>
  </w:num>
  <w:num w:numId="27">
    <w:abstractNumId w:val="4"/>
  </w:num>
  <w:num w:numId="28">
    <w:abstractNumId w:val="23"/>
  </w:num>
  <w:num w:numId="29">
    <w:abstractNumId w:val="27"/>
  </w:num>
  <w:num w:numId="30">
    <w:abstractNumId w:val="22"/>
  </w:num>
  <w:num w:numId="31">
    <w:abstractNumId w:val="41"/>
  </w:num>
  <w:num w:numId="32">
    <w:abstractNumId w:val="36"/>
  </w:num>
  <w:num w:numId="33">
    <w:abstractNumId w:val="1"/>
  </w:num>
  <w:num w:numId="34">
    <w:abstractNumId w:val="15"/>
  </w:num>
  <w:num w:numId="35">
    <w:abstractNumId w:val="28"/>
  </w:num>
  <w:num w:numId="36">
    <w:abstractNumId w:val="26"/>
  </w:num>
  <w:num w:numId="37">
    <w:abstractNumId w:val="39"/>
  </w:num>
  <w:num w:numId="38">
    <w:abstractNumId w:val="33"/>
  </w:num>
  <w:num w:numId="39">
    <w:abstractNumId w:val="31"/>
  </w:num>
  <w:num w:numId="40">
    <w:abstractNumId w:val="44"/>
  </w:num>
  <w:num w:numId="41">
    <w:abstractNumId w:val="7"/>
  </w:num>
  <w:num w:numId="42">
    <w:abstractNumId w:val="29"/>
  </w:num>
  <w:num w:numId="43">
    <w:abstractNumId w:val="14"/>
  </w:num>
  <w:num w:numId="44">
    <w:abstractNumId w:val="1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45">
    <w:abstractNumId w:val="32"/>
  </w:num>
  <w:num w:numId="46">
    <w:abstractNumId w:val="43"/>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C769D"/>
    <w:rsid w:val="00343DF4"/>
    <w:rsid w:val="003810C2"/>
    <w:rsid w:val="005C769D"/>
    <w:rsid w:val="00851220"/>
    <w:rsid w:val="0093680A"/>
    <w:rsid w:val="00E0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769D"/>
    <w:pPr>
      <w:keepNext/>
      <w:jc w:val="center"/>
      <w:outlineLvl w:val="0"/>
    </w:pPr>
    <w:rPr>
      <w:b/>
      <w:bCs/>
      <w:sz w:val="28"/>
    </w:rPr>
  </w:style>
  <w:style w:type="paragraph" w:styleId="2">
    <w:name w:val="heading 2"/>
    <w:basedOn w:val="a"/>
    <w:next w:val="a"/>
    <w:link w:val="20"/>
    <w:qFormat/>
    <w:rsid w:val="005C769D"/>
    <w:pPr>
      <w:keepNext/>
      <w:jc w:val="center"/>
      <w:outlineLvl w:val="1"/>
    </w:pPr>
    <w:rPr>
      <w:b/>
      <w:bCs/>
    </w:rPr>
  </w:style>
  <w:style w:type="paragraph" w:styleId="3">
    <w:name w:val="heading 3"/>
    <w:basedOn w:val="a"/>
    <w:next w:val="a"/>
    <w:link w:val="30"/>
    <w:qFormat/>
    <w:rsid w:val="005C769D"/>
    <w:pPr>
      <w:keepNext/>
      <w:spacing w:before="240" w:after="60"/>
      <w:outlineLvl w:val="2"/>
    </w:pPr>
    <w:rPr>
      <w:rFonts w:ascii="Arial" w:hAnsi="Arial" w:cs="Arial"/>
      <w:b/>
      <w:bCs/>
      <w:sz w:val="26"/>
      <w:szCs w:val="26"/>
    </w:rPr>
  </w:style>
  <w:style w:type="paragraph" w:styleId="4">
    <w:name w:val="heading 4"/>
    <w:basedOn w:val="a"/>
    <w:next w:val="a"/>
    <w:link w:val="40"/>
    <w:qFormat/>
    <w:rsid w:val="005C769D"/>
    <w:pPr>
      <w:keepNext/>
      <w:shd w:val="clear" w:color="auto" w:fill="FFFFFF"/>
      <w:autoSpaceDE w:val="0"/>
      <w:autoSpaceDN w:val="0"/>
      <w:adjustRightInd w:val="0"/>
      <w:ind w:firstLine="284"/>
      <w:jc w:val="center"/>
      <w:outlineLvl w:val="3"/>
    </w:pPr>
    <w:rPr>
      <w:b/>
      <w:bCs/>
      <w:color w:val="000000"/>
      <w:sz w:val="20"/>
      <w:szCs w:val="23"/>
    </w:rPr>
  </w:style>
  <w:style w:type="paragraph" w:styleId="5">
    <w:name w:val="heading 5"/>
    <w:basedOn w:val="a"/>
    <w:next w:val="a"/>
    <w:link w:val="50"/>
    <w:qFormat/>
    <w:rsid w:val="005C769D"/>
    <w:pPr>
      <w:spacing w:before="240" w:after="60"/>
      <w:outlineLvl w:val="4"/>
    </w:pPr>
    <w:rPr>
      <w:b/>
      <w:bCs/>
      <w:i/>
      <w:iCs/>
      <w:sz w:val="26"/>
      <w:szCs w:val="26"/>
    </w:rPr>
  </w:style>
  <w:style w:type="paragraph" w:styleId="6">
    <w:name w:val="heading 6"/>
    <w:basedOn w:val="a"/>
    <w:next w:val="a"/>
    <w:link w:val="60"/>
    <w:qFormat/>
    <w:rsid w:val="005C769D"/>
    <w:pPr>
      <w:spacing w:before="240" w:after="60"/>
      <w:outlineLvl w:val="5"/>
    </w:pPr>
    <w:rPr>
      <w:b/>
      <w:bCs/>
      <w:sz w:val="22"/>
      <w:szCs w:val="22"/>
    </w:rPr>
  </w:style>
  <w:style w:type="paragraph" w:styleId="7">
    <w:name w:val="heading 7"/>
    <w:basedOn w:val="a"/>
    <w:next w:val="a"/>
    <w:link w:val="70"/>
    <w:qFormat/>
    <w:rsid w:val="005C769D"/>
    <w:pPr>
      <w:keepNext/>
      <w:shd w:val="clear" w:color="auto" w:fill="FFFFFF"/>
      <w:autoSpaceDE w:val="0"/>
      <w:autoSpaceDN w:val="0"/>
      <w:adjustRightInd w:val="0"/>
      <w:jc w:val="center"/>
      <w:outlineLvl w:val="6"/>
    </w:pPr>
    <w:rPr>
      <w:b/>
      <w:bCs/>
      <w:color w:val="000000"/>
      <w:sz w:val="16"/>
      <w:szCs w:val="20"/>
    </w:rPr>
  </w:style>
  <w:style w:type="paragraph" w:styleId="8">
    <w:name w:val="heading 8"/>
    <w:basedOn w:val="a"/>
    <w:next w:val="a"/>
    <w:link w:val="80"/>
    <w:qFormat/>
    <w:rsid w:val="005C769D"/>
    <w:pPr>
      <w:keepNext/>
      <w:shd w:val="clear" w:color="auto" w:fill="FFFFFF"/>
      <w:autoSpaceDE w:val="0"/>
      <w:autoSpaceDN w:val="0"/>
      <w:adjustRightInd w:val="0"/>
      <w:outlineLvl w:val="7"/>
    </w:pPr>
    <w:rPr>
      <w:b/>
      <w:bCs/>
      <w:color w:val="000000"/>
      <w:sz w:val="16"/>
      <w:szCs w:val="21"/>
    </w:rPr>
  </w:style>
  <w:style w:type="paragraph" w:styleId="9">
    <w:name w:val="heading 9"/>
    <w:basedOn w:val="a"/>
    <w:next w:val="a"/>
    <w:link w:val="90"/>
    <w:qFormat/>
    <w:rsid w:val="005C769D"/>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769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5C769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5C769D"/>
    <w:rPr>
      <w:rFonts w:ascii="Arial" w:eastAsia="Times New Roman" w:hAnsi="Arial" w:cs="Arial"/>
      <w:b/>
      <w:bCs/>
      <w:sz w:val="26"/>
      <w:szCs w:val="26"/>
      <w:lang w:eastAsia="ru-RU"/>
    </w:rPr>
  </w:style>
  <w:style w:type="character" w:customStyle="1" w:styleId="40">
    <w:name w:val="Заголовок 4 Знак"/>
    <w:basedOn w:val="a0"/>
    <w:link w:val="4"/>
    <w:rsid w:val="005C769D"/>
    <w:rPr>
      <w:rFonts w:ascii="Times New Roman" w:eastAsia="Times New Roman" w:hAnsi="Times New Roman" w:cs="Times New Roman"/>
      <w:b/>
      <w:bCs/>
      <w:color w:val="000000"/>
      <w:sz w:val="20"/>
      <w:szCs w:val="23"/>
      <w:shd w:val="clear" w:color="auto" w:fill="FFFFFF"/>
      <w:lang w:eastAsia="ru-RU"/>
    </w:rPr>
  </w:style>
  <w:style w:type="character" w:customStyle="1" w:styleId="50">
    <w:name w:val="Заголовок 5 Знак"/>
    <w:basedOn w:val="a0"/>
    <w:link w:val="5"/>
    <w:rsid w:val="005C769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C769D"/>
    <w:rPr>
      <w:rFonts w:ascii="Times New Roman" w:eastAsia="Times New Roman" w:hAnsi="Times New Roman" w:cs="Times New Roman"/>
      <w:b/>
      <w:bCs/>
      <w:lang w:eastAsia="ru-RU"/>
    </w:rPr>
  </w:style>
  <w:style w:type="character" w:customStyle="1" w:styleId="70">
    <w:name w:val="Заголовок 7 Знак"/>
    <w:basedOn w:val="a0"/>
    <w:link w:val="7"/>
    <w:rsid w:val="005C769D"/>
    <w:rPr>
      <w:rFonts w:ascii="Times New Roman" w:eastAsia="Times New Roman" w:hAnsi="Times New Roman" w:cs="Times New Roman"/>
      <w:b/>
      <w:bCs/>
      <w:color w:val="000000"/>
      <w:sz w:val="16"/>
      <w:szCs w:val="20"/>
      <w:shd w:val="clear" w:color="auto" w:fill="FFFFFF"/>
      <w:lang w:eastAsia="ru-RU"/>
    </w:rPr>
  </w:style>
  <w:style w:type="character" w:customStyle="1" w:styleId="80">
    <w:name w:val="Заголовок 8 Знак"/>
    <w:basedOn w:val="a0"/>
    <w:link w:val="8"/>
    <w:rsid w:val="005C769D"/>
    <w:rPr>
      <w:rFonts w:ascii="Times New Roman" w:eastAsia="Times New Roman" w:hAnsi="Times New Roman" w:cs="Times New Roman"/>
      <w:b/>
      <w:bCs/>
      <w:color w:val="000000"/>
      <w:sz w:val="16"/>
      <w:szCs w:val="21"/>
      <w:shd w:val="clear" w:color="auto" w:fill="FFFFFF"/>
      <w:lang w:eastAsia="ru-RU"/>
    </w:rPr>
  </w:style>
  <w:style w:type="character" w:customStyle="1" w:styleId="90">
    <w:name w:val="Заголовок 9 Знак"/>
    <w:basedOn w:val="a0"/>
    <w:link w:val="9"/>
    <w:rsid w:val="005C769D"/>
    <w:rPr>
      <w:rFonts w:ascii="Times New Roman" w:eastAsia="Times New Roman" w:hAnsi="Times New Roman" w:cs="Times New Roman"/>
      <w:b/>
      <w:bCs/>
      <w:color w:val="000000"/>
      <w:shd w:val="clear" w:color="auto" w:fill="FFFFFF"/>
      <w:lang w:eastAsia="ru-RU"/>
    </w:rPr>
  </w:style>
  <w:style w:type="paragraph" w:styleId="a3">
    <w:name w:val="Title"/>
    <w:basedOn w:val="a"/>
    <w:link w:val="a4"/>
    <w:qFormat/>
    <w:rsid w:val="005C769D"/>
    <w:pPr>
      <w:spacing w:line="216" w:lineRule="auto"/>
      <w:jc w:val="center"/>
    </w:pPr>
    <w:rPr>
      <w:b/>
      <w:bCs/>
      <w:sz w:val="20"/>
    </w:rPr>
  </w:style>
  <w:style w:type="character" w:customStyle="1" w:styleId="a4">
    <w:name w:val="Название Знак"/>
    <w:basedOn w:val="a0"/>
    <w:link w:val="a3"/>
    <w:rsid w:val="005C769D"/>
    <w:rPr>
      <w:rFonts w:ascii="Times New Roman" w:eastAsia="Times New Roman" w:hAnsi="Times New Roman" w:cs="Times New Roman"/>
      <w:b/>
      <w:bCs/>
      <w:sz w:val="20"/>
      <w:szCs w:val="24"/>
      <w:lang w:eastAsia="ru-RU"/>
    </w:rPr>
  </w:style>
  <w:style w:type="paragraph" w:styleId="a5">
    <w:name w:val="Body Text"/>
    <w:basedOn w:val="a"/>
    <w:link w:val="a6"/>
    <w:rsid w:val="005C769D"/>
    <w:pPr>
      <w:shd w:val="clear" w:color="auto" w:fill="FFFFFF"/>
      <w:autoSpaceDE w:val="0"/>
      <w:autoSpaceDN w:val="0"/>
      <w:adjustRightInd w:val="0"/>
    </w:pPr>
    <w:rPr>
      <w:color w:val="000000"/>
      <w:sz w:val="20"/>
      <w:szCs w:val="23"/>
    </w:rPr>
  </w:style>
  <w:style w:type="character" w:customStyle="1" w:styleId="a6">
    <w:name w:val="Основной текст Знак"/>
    <w:basedOn w:val="a0"/>
    <w:link w:val="a5"/>
    <w:rsid w:val="005C769D"/>
    <w:rPr>
      <w:rFonts w:ascii="Times New Roman" w:eastAsia="Times New Roman" w:hAnsi="Times New Roman" w:cs="Times New Roman"/>
      <w:color w:val="000000"/>
      <w:sz w:val="20"/>
      <w:szCs w:val="23"/>
      <w:shd w:val="clear" w:color="auto" w:fill="FFFFFF"/>
      <w:lang w:eastAsia="ru-RU"/>
    </w:rPr>
  </w:style>
  <w:style w:type="paragraph" w:styleId="a7">
    <w:name w:val="Body Text Indent"/>
    <w:basedOn w:val="a"/>
    <w:link w:val="a8"/>
    <w:rsid w:val="005C769D"/>
    <w:pPr>
      <w:shd w:val="clear" w:color="auto" w:fill="FFFFFF"/>
      <w:autoSpaceDE w:val="0"/>
      <w:autoSpaceDN w:val="0"/>
      <w:adjustRightInd w:val="0"/>
      <w:ind w:firstLine="284"/>
      <w:jc w:val="both"/>
    </w:pPr>
    <w:rPr>
      <w:color w:val="000000"/>
      <w:sz w:val="20"/>
      <w:szCs w:val="23"/>
    </w:rPr>
  </w:style>
  <w:style w:type="character" w:customStyle="1" w:styleId="a8">
    <w:name w:val="Основной текст с отступом Знак"/>
    <w:basedOn w:val="a0"/>
    <w:link w:val="a7"/>
    <w:rsid w:val="005C769D"/>
    <w:rPr>
      <w:rFonts w:ascii="Times New Roman" w:eastAsia="Times New Roman" w:hAnsi="Times New Roman" w:cs="Times New Roman"/>
      <w:color w:val="000000"/>
      <w:sz w:val="20"/>
      <w:szCs w:val="23"/>
      <w:shd w:val="clear" w:color="auto" w:fill="FFFFFF"/>
      <w:lang w:eastAsia="ru-RU"/>
    </w:rPr>
  </w:style>
  <w:style w:type="table" w:styleId="a9">
    <w:name w:val="Table Grid"/>
    <w:basedOn w:val="a1"/>
    <w:rsid w:val="005C76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5C769D"/>
    <w:pPr>
      <w:spacing w:after="120" w:line="480" w:lineRule="auto"/>
    </w:pPr>
  </w:style>
  <w:style w:type="character" w:customStyle="1" w:styleId="22">
    <w:name w:val="Основной текст 2 Знак"/>
    <w:basedOn w:val="a0"/>
    <w:link w:val="21"/>
    <w:rsid w:val="005C769D"/>
    <w:rPr>
      <w:rFonts w:ascii="Times New Roman" w:eastAsia="Times New Roman" w:hAnsi="Times New Roman" w:cs="Times New Roman"/>
      <w:sz w:val="24"/>
      <w:szCs w:val="24"/>
      <w:lang w:eastAsia="ru-RU"/>
    </w:rPr>
  </w:style>
  <w:style w:type="paragraph" w:styleId="23">
    <w:name w:val="Body Text Indent 2"/>
    <w:basedOn w:val="a"/>
    <w:link w:val="24"/>
    <w:rsid w:val="005C769D"/>
    <w:pPr>
      <w:spacing w:after="120" w:line="480" w:lineRule="auto"/>
      <w:ind w:left="283"/>
    </w:pPr>
  </w:style>
  <w:style w:type="character" w:customStyle="1" w:styleId="24">
    <w:name w:val="Основной текст с отступом 2 Знак"/>
    <w:basedOn w:val="a0"/>
    <w:link w:val="23"/>
    <w:rsid w:val="005C769D"/>
    <w:rPr>
      <w:rFonts w:ascii="Times New Roman" w:eastAsia="Times New Roman" w:hAnsi="Times New Roman" w:cs="Times New Roman"/>
      <w:sz w:val="24"/>
      <w:szCs w:val="24"/>
      <w:lang w:eastAsia="ru-RU"/>
    </w:rPr>
  </w:style>
  <w:style w:type="paragraph" w:styleId="aa">
    <w:name w:val="header"/>
    <w:basedOn w:val="a"/>
    <w:link w:val="ab"/>
    <w:rsid w:val="005C769D"/>
    <w:pPr>
      <w:tabs>
        <w:tab w:val="center" w:pos="4153"/>
        <w:tab w:val="right" w:pos="8306"/>
      </w:tabs>
    </w:pPr>
    <w:rPr>
      <w:sz w:val="20"/>
      <w:szCs w:val="20"/>
    </w:rPr>
  </w:style>
  <w:style w:type="character" w:customStyle="1" w:styleId="ab">
    <w:name w:val="Верхний колонтитул Знак"/>
    <w:basedOn w:val="a0"/>
    <w:link w:val="aa"/>
    <w:rsid w:val="005C769D"/>
    <w:rPr>
      <w:rFonts w:ascii="Times New Roman" w:eastAsia="Times New Roman" w:hAnsi="Times New Roman" w:cs="Times New Roman"/>
      <w:sz w:val="20"/>
      <w:szCs w:val="20"/>
      <w:lang w:eastAsia="ru-RU"/>
    </w:rPr>
  </w:style>
  <w:style w:type="paragraph" w:customStyle="1" w:styleId="FR2">
    <w:name w:val="FR2"/>
    <w:rsid w:val="005C769D"/>
    <w:pPr>
      <w:widowControl w:val="0"/>
      <w:overflowPunct w:val="0"/>
      <w:autoSpaceDE w:val="0"/>
      <w:autoSpaceDN w:val="0"/>
      <w:adjustRightInd w:val="0"/>
      <w:spacing w:after="0" w:line="300" w:lineRule="auto"/>
      <w:ind w:left="3760" w:right="600"/>
      <w:textAlignment w:val="baseline"/>
    </w:pPr>
    <w:rPr>
      <w:rFonts w:ascii="Arial" w:eastAsia="Times New Roman" w:hAnsi="Arial" w:cs="Arial"/>
      <w:sz w:val="28"/>
      <w:szCs w:val="28"/>
      <w:lang w:eastAsia="ru-RU"/>
    </w:rPr>
  </w:style>
  <w:style w:type="paragraph" w:styleId="ac">
    <w:name w:val="footer"/>
    <w:basedOn w:val="a"/>
    <w:link w:val="ad"/>
    <w:rsid w:val="005C769D"/>
    <w:pPr>
      <w:tabs>
        <w:tab w:val="center" w:pos="4677"/>
        <w:tab w:val="right" w:pos="9355"/>
      </w:tabs>
    </w:pPr>
    <w:rPr>
      <w:color w:val="000000"/>
      <w:sz w:val="20"/>
    </w:rPr>
  </w:style>
  <w:style w:type="character" w:customStyle="1" w:styleId="ad">
    <w:name w:val="Нижний колонтитул Знак"/>
    <w:basedOn w:val="a0"/>
    <w:link w:val="ac"/>
    <w:rsid w:val="005C769D"/>
    <w:rPr>
      <w:rFonts w:ascii="Times New Roman" w:eastAsia="Times New Roman" w:hAnsi="Times New Roman" w:cs="Times New Roman"/>
      <w:color w:val="000000"/>
      <w:sz w:val="20"/>
      <w:szCs w:val="24"/>
      <w:lang w:eastAsia="ru-RU"/>
    </w:rPr>
  </w:style>
  <w:style w:type="paragraph" w:styleId="31">
    <w:name w:val="Body Text Indent 3"/>
    <w:basedOn w:val="a"/>
    <w:link w:val="32"/>
    <w:rsid w:val="005C769D"/>
    <w:pPr>
      <w:shd w:val="clear" w:color="auto" w:fill="FFFFFF"/>
      <w:autoSpaceDE w:val="0"/>
      <w:autoSpaceDN w:val="0"/>
      <w:adjustRightInd w:val="0"/>
      <w:spacing w:line="216" w:lineRule="auto"/>
      <w:ind w:firstLine="284"/>
    </w:pPr>
    <w:rPr>
      <w:color w:val="000000"/>
      <w:sz w:val="20"/>
      <w:szCs w:val="20"/>
    </w:rPr>
  </w:style>
  <w:style w:type="character" w:customStyle="1" w:styleId="32">
    <w:name w:val="Основной текст с отступом 3 Знак"/>
    <w:basedOn w:val="a0"/>
    <w:link w:val="31"/>
    <w:rsid w:val="005C769D"/>
    <w:rPr>
      <w:rFonts w:ascii="Times New Roman" w:eastAsia="Times New Roman" w:hAnsi="Times New Roman" w:cs="Times New Roman"/>
      <w:color w:val="000000"/>
      <w:sz w:val="20"/>
      <w:szCs w:val="20"/>
      <w:shd w:val="clear" w:color="auto" w:fill="FFFFFF"/>
      <w:lang w:eastAsia="ru-RU"/>
    </w:rPr>
  </w:style>
  <w:style w:type="paragraph" w:styleId="ae">
    <w:name w:val="Block Text"/>
    <w:basedOn w:val="a"/>
    <w:rsid w:val="005C769D"/>
    <w:pPr>
      <w:shd w:val="clear" w:color="auto" w:fill="FFFFFF"/>
      <w:autoSpaceDE w:val="0"/>
      <w:autoSpaceDN w:val="0"/>
      <w:adjustRightInd w:val="0"/>
      <w:ind w:left="-41" w:right="-51" w:firstLine="41"/>
      <w:jc w:val="center"/>
    </w:pPr>
    <w:rPr>
      <w:sz w:val="20"/>
      <w:szCs w:val="18"/>
    </w:rPr>
  </w:style>
  <w:style w:type="paragraph" w:styleId="33">
    <w:name w:val="Body Text 3"/>
    <w:basedOn w:val="a"/>
    <w:link w:val="34"/>
    <w:rsid w:val="005C769D"/>
    <w:pPr>
      <w:spacing w:after="120"/>
    </w:pPr>
    <w:rPr>
      <w:sz w:val="16"/>
      <w:szCs w:val="16"/>
    </w:rPr>
  </w:style>
  <w:style w:type="character" w:customStyle="1" w:styleId="34">
    <w:name w:val="Основной текст 3 Знак"/>
    <w:basedOn w:val="a0"/>
    <w:link w:val="33"/>
    <w:rsid w:val="005C769D"/>
    <w:rPr>
      <w:rFonts w:ascii="Times New Roman" w:eastAsia="Times New Roman" w:hAnsi="Times New Roman" w:cs="Times New Roman"/>
      <w:sz w:val="16"/>
      <w:szCs w:val="16"/>
      <w:lang w:eastAsia="ru-RU"/>
    </w:rPr>
  </w:style>
  <w:style w:type="character" w:styleId="af">
    <w:name w:val="page number"/>
    <w:basedOn w:val="a0"/>
    <w:rsid w:val="005C769D"/>
  </w:style>
  <w:style w:type="paragraph" w:styleId="af0">
    <w:name w:val="Plain Text"/>
    <w:basedOn w:val="a"/>
    <w:link w:val="af1"/>
    <w:rsid w:val="005C769D"/>
    <w:rPr>
      <w:rFonts w:ascii="Courier New" w:hAnsi="Courier New"/>
      <w:sz w:val="20"/>
      <w:szCs w:val="20"/>
      <w:effect w:val="lights"/>
    </w:rPr>
  </w:style>
  <w:style w:type="character" w:customStyle="1" w:styleId="af1">
    <w:name w:val="Текст Знак"/>
    <w:basedOn w:val="a0"/>
    <w:link w:val="af0"/>
    <w:rsid w:val="005C769D"/>
    <w:rPr>
      <w:rFonts w:ascii="Courier New" w:eastAsia="Times New Roman" w:hAnsi="Courier New" w:cs="Times New Roman"/>
      <w:sz w:val="20"/>
      <w:szCs w:val="20"/>
      <w:effect w:val="lights"/>
      <w:lang w:eastAsia="ru-RU"/>
    </w:rPr>
  </w:style>
  <w:style w:type="paragraph" w:customStyle="1" w:styleId="af2">
    <w:name w:val="Основной тек"/>
    <w:basedOn w:val="a"/>
    <w:rsid w:val="005C769D"/>
    <w:pPr>
      <w:widowControl w:val="0"/>
      <w:jc w:val="both"/>
    </w:pPr>
    <w:rPr>
      <w:snapToGrid w:val="0"/>
      <w:szCs w:val="20"/>
    </w:rPr>
  </w:style>
  <w:style w:type="paragraph" w:customStyle="1" w:styleId="11">
    <w:name w:val="Обычный1"/>
    <w:rsid w:val="005C769D"/>
    <w:pPr>
      <w:spacing w:after="0" w:line="240" w:lineRule="auto"/>
    </w:pPr>
    <w:rPr>
      <w:rFonts w:ascii="Times New Roman" w:eastAsia="Times New Roman" w:hAnsi="Times New Roman" w:cs="Times New Roman"/>
      <w:snapToGrid w:val="0"/>
      <w:sz w:val="26"/>
      <w:szCs w:val="20"/>
      <w:lang w:eastAsia="ru-RU"/>
    </w:rPr>
  </w:style>
  <w:style w:type="paragraph" w:styleId="af3">
    <w:name w:val="caption"/>
    <w:basedOn w:val="a"/>
    <w:next w:val="a"/>
    <w:qFormat/>
    <w:rsid w:val="005C769D"/>
    <w:pPr>
      <w:widowControl w:val="0"/>
      <w:autoSpaceDE w:val="0"/>
      <w:autoSpaceDN w:val="0"/>
      <w:adjustRightInd w:val="0"/>
      <w:jc w:val="center"/>
    </w:pPr>
    <w:rPr>
      <w:b/>
      <w:sz w:val="28"/>
      <w:szCs w:val="20"/>
    </w:rPr>
  </w:style>
  <w:style w:type="character" w:styleId="af4">
    <w:name w:val="Hyperlink"/>
    <w:basedOn w:val="a0"/>
    <w:rsid w:val="005C769D"/>
    <w:rPr>
      <w:color w:val="0000FF"/>
      <w:u w:val="single"/>
    </w:rPr>
  </w:style>
  <w:style w:type="paragraph" w:styleId="af5">
    <w:name w:val="Subtitle"/>
    <w:basedOn w:val="a"/>
    <w:link w:val="af6"/>
    <w:qFormat/>
    <w:rsid w:val="005C769D"/>
    <w:pPr>
      <w:jc w:val="center"/>
    </w:pPr>
    <w:rPr>
      <w:b/>
      <w:sz w:val="20"/>
      <w:szCs w:val="20"/>
    </w:rPr>
  </w:style>
  <w:style w:type="character" w:customStyle="1" w:styleId="af6">
    <w:name w:val="Подзаголовок Знак"/>
    <w:basedOn w:val="a0"/>
    <w:link w:val="af5"/>
    <w:rsid w:val="005C769D"/>
    <w:rPr>
      <w:rFonts w:ascii="Times New Roman" w:eastAsia="Times New Roman" w:hAnsi="Times New Roman" w:cs="Times New Roman"/>
      <w:b/>
      <w:sz w:val="20"/>
      <w:szCs w:val="20"/>
      <w:lang w:eastAsia="ru-RU"/>
    </w:rPr>
  </w:style>
  <w:style w:type="character" w:customStyle="1" w:styleId="FontStyle17">
    <w:name w:val="Font Style17"/>
    <w:rsid w:val="005C769D"/>
    <w:rPr>
      <w:rFonts w:ascii="Times New Roman" w:hAnsi="Times New Roman" w:cs="Times New Roman"/>
      <w:sz w:val="24"/>
      <w:szCs w:val="24"/>
    </w:rPr>
  </w:style>
  <w:style w:type="character" w:styleId="af7">
    <w:name w:val="Emphasis"/>
    <w:basedOn w:val="a0"/>
    <w:qFormat/>
    <w:rsid w:val="005C769D"/>
    <w:rPr>
      <w:i/>
      <w:iCs/>
    </w:rPr>
  </w:style>
  <w:style w:type="paragraph" w:customStyle="1" w:styleId="12">
    <w:name w:val="Абзац списка1"/>
    <w:basedOn w:val="a"/>
    <w:rsid w:val="005C769D"/>
    <w:pPr>
      <w:spacing w:after="200" w:line="276" w:lineRule="auto"/>
      <w:ind w:left="720"/>
    </w:pPr>
    <w:rPr>
      <w:rFonts w:ascii="Calibri" w:hAnsi="Calibri"/>
      <w:sz w:val="22"/>
      <w:szCs w:val="22"/>
      <w:lang w:eastAsia="en-US"/>
    </w:rPr>
  </w:style>
  <w:style w:type="paragraph" w:customStyle="1" w:styleId="af8">
    <w:name w:val="Заголовок"/>
    <w:basedOn w:val="a"/>
    <w:next w:val="a5"/>
    <w:rsid w:val="005C769D"/>
    <w:pPr>
      <w:keepNext/>
      <w:suppressAutoHyphens/>
      <w:spacing w:before="240" w:after="120"/>
    </w:pPr>
    <w:rPr>
      <w:rFonts w:ascii="Arial" w:eastAsia="Arial Unicode MS" w:hAnsi="Arial" w:cs="Mangal"/>
      <w:sz w:val="28"/>
      <w:szCs w:val="28"/>
      <w:lang w:eastAsia="hi-IN" w:bidi="hi-IN"/>
    </w:rPr>
  </w:style>
  <w:style w:type="paragraph" w:customStyle="1" w:styleId="13">
    <w:name w:val="Текст1"/>
    <w:basedOn w:val="a"/>
    <w:rsid w:val="005C769D"/>
    <w:pPr>
      <w:suppressAutoHyphens/>
    </w:pPr>
    <w:rPr>
      <w:rFonts w:ascii="Courier New" w:hAnsi="Courier New"/>
      <w:sz w:val="20"/>
      <w:szCs w:val="20"/>
      <w:lang w:eastAsia="hi-IN" w:bidi="hi-IN"/>
    </w:rPr>
  </w:style>
  <w:style w:type="paragraph" w:styleId="af9">
    <w:name w:val="Balloon Text"/>
    <w:basedOn w:val="a"/>
    <w:link w:val="afa"/>
    <w:uiPriority w:val="99"/>
    <w:semiHidden/>
    <w:unhideWhenUsed/>
    <w:rsid w:val="00851220"/>
    <w:rPr>
      <w:rFonts w:ascii="Tahoma" w:hAnsi="Tahoma" w:cs="Tahoma"/>
      <w:sz w:val="16"/>
      <w:szCs w:val="16"/>
    </w:rPr>
  </w:style>
  <w:style w:type="character" w:customStyle="1" w:styleId="afa">
    <w:name w:val="Текст выноски Знак"/>
    <w:basedOn w:val="a0"/>
    <w:link w:val="af9"/>
    <w:uiPriority w:val="99"/>
    <w:semiHidden/>
    <w:rsid w:val="008512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6431</Words>
  <Characters>36657</Characters>
  <Application>Microsoft Office Word</Application>
  <DocSecurity>0</DocSecurity>
  <Lines>305</Lines>
  <Paragraphs>86</Paragraphs>
  <ScaleCrop>false</ScaleCrop>
  <Company>SPecialiST RePack</Company>
  <LinksUpToDate>false</LinksUpToDate>
  <CharactersWithSpaces>43002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dc:creator>
  <cp:lastModifiedBy>JUR</cp:lastModifiedBy>
  <cp:revision>3</cp:revision>
  <dcterms:created xsi:type="dcterms:W3CDTF">2018-02-22T08:44:00Z</dcterms:created>
  <dcterms:modified xsi:type="dcterms:W3CDTF">2018-02-22T09:37:00Z</dcterms:modified>
</cp:coreProperties>
</file>