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72" w:rsidRPr="00067250" w:rsidRDefault="00067250" w:rsidP="00534F72">
      <w:pPr>
        <w:jc w:val="center"/>
        <w:rPr>
          <w:rStyle w:val="a5"/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fldChar w:fldCharType="begin"/>
      </w:r>
      <w:r>
        <w:rPr>
          <w:rFonts w:ascii="Times New Roman" w:hAnsi="Times New Roman" w:cs="Times New Roman"/>
          <w:b/>
          <w:sz w:val="26"/>
          <w:szCs w:val="26"/>
        </w:rPr>
        <w:instrText xml:space="preserve"> HYPERLINK "../Vspomogatelniy/Soderganie.pdf" </w:instrTex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  <w:fldChar w:fldCharType="separate"/>
      </w:r>
      <w:r w:rsidR="00534F72" w:rsidRPr="00067250">
        <w:rPr>
          <w:rStyle w:val="a5"/>
          <w:rFonts w:ascii="Times New Roman" w:hAnsi="Times New Roman" w:cs="Times New Roman"/>
          <w:b/>
          <w:sz w:val="26"/>
          <w:szCs w:val="26"/>
        </w:rPr>
        <w:t>Тематический план лекций</w:t>
      </w:r>
    </w:p>
    <w:p w:rsidR="00534F72" w:rsidRPr="00292F19" w:rsidRDefault="00534F72" w:rsidP="00534F7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250">
        <w:rPr>
          <w:rStyle w:val="a5"/>
          <w:rFonts w:ascii="Times New Roman" w:hAnsi="Times New Roman" w:cs="Times New Roman"/>
          <w:b/>
          <w:sz w:val="26"/>
          <w:szCs w:val="26"/>
        </w:rPr>
        <w:t>по курсу «Акушерство и репродукция сельскохозяйственных животных» для студентов 3 курса по  специальности 6-05-0811-02 «Производство продукции животного происхождения»</w:t>
      </w:r>
      <w:bookmarkStart w:id="0" w:name="_GoBack"/>
      <w:bookmarkEnd w:id="0"/>
      <w:r w:rsidR="00067250">
        <w:rPr>
          <w:rFonts w:ascii="Times New Roman" w:hAnsi="Times New Roman" w:cs="Times New Roman"/>
          <w:b/>
          <w:sz w:val="26"/>
          <w:szCs w:val="26"/>
        </w:rPr>
        <w:fldChar w:fldCharType="end"/>
      </w:r>
    </w:p>
    <w:p w:rsidR="00441343" w:rsidRPr="008F687D" w:rsidRDefault="00441343" w:rsidP="00441343">
      <w:pPr>
        <w:tabs>
          <w:tab w:val="left" w:pos="540"/>
        </w:tabs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441343" w:rsidRPr="008F687D" w:rsidRDefault="00441343" w:rsidP="00441343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87D">
        <w:rPr>
          <w:rFonts w:ascii="Times New Roman" w:hAnsi="Times New Roman" w:cs="Times New Roman"/>
          <w:sz w:val="26"/>
          <w:szCs w:val="26"/>
        </w:rPr>
        <w:t xml:space="preserve">1. Введение: «Акушерство и репродукция сельскохозяйственных животных», структура курса. Значение для организации воспроизводства животных. </w:t>
      </w:r>
    </w:p>
    <w:p w:rsidR="00441343" w:rsidRPr="008F687D" w:rsidRDefault="00441343" w:rsidP="00441343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F687D">
        <w:rPr>
          <w:rFonts w:ascii="Times New Roman" w:hAnsi="Times New Roman" w:cs="Times New Roman"/>
          <w:iCs/>
          <w:sz w:val="26"/>
          <w:szCs w:val="26"/>
        </w:rPr>
        <w:t>Определение и дифференцировка пола. Дифференциация половых органов самца и самки. Нарушения процесса дифференциации половых органов.</w:t>
      </w:r>
    </w:p>
    <w:p w:rsidR="00441343" w:rsidRPr="008F687D" w:rsidRDefault="00441343" w:rsidP="00441343">
      <w:pPr>
        <w:pStyle w:val="a3"/>
        <w:ind w:firstLine="540"/>
        <w:jc w:val="both"/>
        <w:rPr>
          <w:rFonts w:ascii="Times New Roman" w:hAnsi="Times New Roman"/>
          <w:iCs/>
          <w:sz w:val="26"/>
          <w:szCs w:val="26"/>
        </w:rPr>
      </w:pPr>
      <w:r w:rsidRPr="008F687D">
        <w:rPr>
          <w:rFonts w:ascii="Times New Roman" w:hAnsi="Times New Roman"/>
          <w:iCs/>
          <w:sz w:val="26"/>
          <w:szCs w:val="26"/>
        </w:rPr>
        <w:t>2. Сперматогенез</w:t>
      </w:r>
      <w:r w:rsidRPr="008F687D">
        <w:rPr>
          <w:rFonts w:ascii="Times New Roman" w:hAnsi="Times New Roman"/>
          <w:sz w:val="26"/>
          <w:szCs w:val="26"/>
        </w:rPr>
        <w:t>. Ультраструктура сперматозоидов. Роль придатков семенников в созревании и сохранении сперматозоидов. Состав и свойства спермы. Сроки п</w:t>
      </w:r>
      <w:r w:rsidRPr="008F687D">
        <w:rPr>
          <w:rFonts w:ascii="Times New Roman" w:hAnsi="Times New Roman"/>
          <w:iCs/>
          <w:sz w:val="26"/>
          <w:szCs w:val="26"/>
        </w:rPr>
        <w:t>олового созревания самцов и возможность их использования в качестве производителей.</w:t>
      </w:r>
    </w:p>
    <w:p w:rsidR="00441343" w:rsidRPr="008F687D" w:rsidRDefault="00441343" w:rsidP="00441343">
      <w:pPr>
        <w:pStyle w:val="a3"/>
        <w:ind w:firstLine="540"/>
        <w:jc w:val="both"/>
        <w:rPr>
          <w:rFonts w:ascii="Times New Roman" w:hAnsi="Times New Roman"/>
          <w:sz w:val="26"/>
          <w:szCs w:val="26"/>
        </w:rPr>
      </w:pPr>
      <w:r w:rsidRPr="008F687D">
        <w:rPr>
          <w:rFonts w:ascii="Times New Roman" w:hAnsi="Times New Roman"/>
          <w:iCs/>
          <w:sz w:val="26"/>
          <w:szCs w:val="26"/>
        </w:rPr>
        <w:t xml:space="preserve">3. </w:t>
      </w:r>
      <w:r w:rsidRPr="008F687D">
        <w:rPr>
          <w:rFonts w:ascii="Times New Roman" w:hAnsi="Times New Roman"/>
          <w:sz w:val="26"/>
          <w:szCs w:val="26"/>
        </w:rPr>
        <w:t>Половое созревание самок. Созревание фолликулов в яичниках, овуляция, образование и регрессия желтого тела.  Половой цикл, его фазы. Характер половой цикличности у различных животных. Половой сезон. Естественная регуляция циклической активности.</w:t>
      </w:r>
    </w:p>
    <w:p w:rsidR="00441343" w:rsidRPr="008F687D" w:rsidRDefault="00441343" w:rsidP="00441343">
      <w:pPr>
        <w:pStyle w:val="a3"/>
        <w:ind w:firstLine="540"/>
        <w:jc w:val="both"/>
        <w:rPr>
          <w:rFonts w:ascii="Times New Roman" w:hAnsi="Times New Roman"/>
          <w:sz w:val="26"/>
          <w:szCs w:val="26"/>
        </w:rPr>
      </w:pPr>
      <w:r w:rsidRPr="008F687D">
        <w:rPr>
          <w:rFonts w:ascii="Times New Roman" w:hAnsi="Times New Roman"/>
          <w:sz w:val="26"/>
          <w:szCs w:val="26"/>
        </w:rPr>
        <w:t>4. Половой цикл у коров, овец и коз.</w:t>
      </w:r>
      <w:r w:rsidRPr="008F687D">
        <w:rPr>
          <w:rFonts w:ascii="Times New Roman" w:hAnsi="Times New Roman"/>
          <w:iCs/>
          <w:sz w:val="26"/>
          <w:szCs w:val="26"/>
        </w:rPr>
        <w:t xml:space="preserve"> Циклические и</w:t>
      </w:r>
      <w:r w:rsidRPr="008F687D">
        <w:rPr>
          <w:rFonts w:ascii="Times New Roman" w:hAnsi="Times New Roman"/>
          <w:sz w:val="26"/>
          <w:szCs w:val="26"/>
        </w:rPr>
        <w:t>зменения в яичниках и трубчатых половых органах в течение полового цикла. Признаки половой охоты. Время овуляции. Эндокринные изменения в течение полового цикла.</w:t>
      </w:r>
    </w:p>
    <w:p w:rsidR="00441343" w:rsidRPr="008F687D" w:rsidRDefault="00441343" w:rsidP="00441343">
      <w:pPr>
        <w:pStyle w:val="a3"/>
        <w:ind w:firstLine="540"/>
        <w:jc w:val="both"/>
        <w:rPr>
          <w:rFonts w:ascii="Times New Roman" w:hAnsi="Times New Roman"/>
          <w:sz w:val="26"/>
          <w:szCs w:val="26"/>
        </w:rPr>
      </w:pPr>
      <w:r w:rsidRPr="008F687D">
        <w:rPr>
          <w:rFonts w:ascii="Times New Roman" w:hAnsi="Times New Roman"/>
          <w:sz w:val="26"/>
          <w:szCs w:val="26"/>
        </w:rPr>
        <w:t>5. Половой цикл у свиноматок и кобыл.</w:t>
      </w:r>
      <w:r w:rsidRPr="008F687D">
        <w:rPr>
          <w:rFonts w:ascii="Times New Roman" w:hAnsi="Times New Roman"/>
          <w:iCs/>
          <w:sz w:val="26"/>
          <w:szCs w:val="26"/>
        </w:rPr>
        <w:t xml:space="preserve"> </w:t>
      </w:r>
      <w:r w:rsidRPr="008F687D">
        <w:rPr>
          <w:rFonts w:ascii="Times New Roman" w:hAnsi="Times New Roman"/>
          <w:sz w:val="26"/>
          <w:szCs w:val="26"/>
        </w:rPr>
        <w:t>Изменения в яичниках и трубчатых половых органах самок в течение полового цикла. Видовые особенности течки и половой охоты. Эндокринные изменения в течение полового цикла.</w:t>
      </w:r>
    </w:p>
    <w:p w:rsidR="00441343" w:rsidRPr="008F687D" w:rsidRDefault="00441343" w:rsidP="004413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87D">
        <w:rPr>
          <w:rFonts w:ascii="Times New Roman" w:hAnsi="Times New Roman" w:cs="Times New Roman"/>
          <w:sz w:val="26"/>
          <w:szCs w:val="26"/>
        </w:rPr>
        <w:t>6.</w:t>
      </w:r>
      <w:r w:rsidRPr="008F68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F687D">
        <w:rPr>
          <w:rFonts w:ascii="Times New Roman" w:hAnsi="Times New Roman" w:cs="Times New Roman"/>
          <w:sz w:val="26"/>
          <w:szCs w:val="26"/>
        </w:rPr>
        <w:t xml:space="preserve">Половой акт, половые рефлексы самцов и самок. Типы естественного осеменения. Физиология сперматозоидов в половых путях самки: механизм передвижения, распределение и выживаемость. </w:t>
      </w:r>
      <w:proofErr w:type="spellStart"/>
      <w:r w:rsidRPr="008F687D">
        <w:rPr>
          <w:rFonts w:ascii="Times New Roman" w:hAnsi="Times New Roman" w:cs="Times New Roman"/>
          <w:sz w:val="26"/>
          <w:szCs w:val="26"/>
        </w:rPr>
        <w:t>Капацитация</w:t>
      </w:r>
      <w:proofErr w:type="spellEnd"/>
      <w:r w:rsidRPr="008F687D">
        <w:rPr>
          <w:rFonts w:ascii="Times New Roman" w:hAnsi="Times New Roman" w:cs="Times New Roman"/>
          <w:sz w:val="26"/>
          <w:szCs w:val="26"/>
        </w:rPr>
        <w:t xml:space="preserve"> сперматозоидов.  </w:t>
      </w:r>
    </w:p>
    <w:p w:rsidR="00441343" w:rsidRPr="008F687D" w:rsidRDefault="00441343" w:rsidP="004413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87D">
        <w:rPr>
          <w:rFonts w:ascii="Times New Roman" w:hAnsi="Times New Roman" w:cs="Times New Roman"/>
          <w:sz w:val="26"/>
          <w:szCs w:val="26"/>
        </w:rPr>
        <w:t>7. Масштабы применения и з</w:t>
      </w:r>
      <w:r w:rsidRPr="008F687D">
        <w:rPr>
          <w:rFonts w:ascii="Times New Roman" w:hAnsi="Times New Roman" w:cs="Times New Roman"/>
          <w:bCs/>
          <w:sz w:val="26"/>
          <w:szCs w:val="26"/>
        </w:rPr>
        <w:t xml:space="preserve">начение искусственного осеменения в животноводстве. Основные технологические элементы метода: получение спермы от производителей, оценка качества, разбавление и фасовка спермы. Теоретическое обоснование способов </w:t>
      </w:r>
      <w:r w:rsidRPr="008F687D">
        <w:rPr>
          <w:rFonts w:ascii="Times New Roman" w:hAnsi="Times New Roman" w:cs="Times New Roman"/>
          <w:sz w:val="26"/>
          <w:szCs w:val="26"/>
        </w:rPr>
        <w:t>хранения спермы при 2–4</w:t>
      </w:r>
      <w:r w:rsidRPr="008F687D">
        <w:rPr>
          <w:rFonts w:ascii="Times New Roman" w:hAnsi="Times New Roman" w:cs="Times New Roman"/>
          <w:sz w:val="26"/>
          <w:szCs w:val="26"/>
        </w:rPr>
        <w:sym w:font="Symbol" w:char="F0B0"/>
      </w:r>
      <w:r w:rsidRPr="008F687D">
        <w:rPr>
          <w:rFonts w:ascii="Times New Roman" w:hAnsi="Times New Roman" w:cs="Times New Roman"/>
          <w:sz w:val="26"/>
          <w:szCs w:val="26"/>
        </w:rPr>
        <w:t>С, 17–18</w:t>
      </w:r>
      <w:r w:rsidRPr="008F687D">
        <w:rPr>
          <w:rFonts w:ascii="Times New Roman" w:hAnsi="Times New Roman" w:cs="Times New Roman"/>
          <w:sz w:val="26"/>
          <w:szCs w:val="26"/>
        </w:rPr>
        <w:sym w:font="Symbol" w:char="F0B0"/>
      </w:r>
      <w:r w:rsidRPr="008F687D">
        <w:rPr>
          <w:rFonts w:ascii="Times New Roman" w:hAnsi="Times New Roman" w:cs="Times New Roman"/>
          <w:sz w:val="26"/>
          <w:szCs w:val="26"/>
        </w:rPr>
        <w:t>С и минус 196</w:t>
      </w:r>
      <w:r w:rsidRPr="008F687D">
        <w:rPr>
          <w:rFonts w:ascii="Times New Roman" w:hAnsi="Times New Roman" w:cs="Times New Roman"/>
          <w:sz w:val="26"/>
          <w:szCs w:val="26"/>
        </w:rPr>
        <w:sym w:font="Symbol" w:char="F0B0"/>
      </w:r>
      <w:r w:rsidRPr="008F687D">
        <w:rPr>
          <w:rFonts w:ascii="Times New Roman" w:hAnsi="Times New Roman" w:cs="Times New Roman"/>
          <w:sz w:val="26"/>
          <w:szCs w:val="26"/>
        </w:rPr>
        <w:t xml:space="preserve">С. </w:t>
      </w:r>
    </w:p>
    <w:p w:rsidR="00441343" w:rsidRPr="008F687D" w:rsidRDefault="00441343" w:rsidP="004413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87D">
        <w:rPr>
          <w:rFonts w:ascii="Times New Roman" w:hAnsi="Times New Roman" w:cs="Times New Roman"/>
          <w:sz w:val="26"/>
          <w:szCs w:val="26"/>
        </w:rPr>
        <w:t xml:space="preserve">8. Организация искусственного осеменения коров и телок. Способы выявления животных в охоте. </w:t>
      </w:r>
      <w:r w:rsidRPr="008F687D">
        <w:rPr>
          <w:rFonts w:ascii="Times New Roman" w:hAnsi="Times New Roman" w:cs="Times New Roman"/>
          <w:bCs/>
          <w:iCs/>
          <w:sz w:val="26"/>
          <w:szCs w:val="26"/>
        </w:rPr>
        <w:t>В</w:t>
      </w:r>
      <w:r w:rsidRPr="008F687D">
        <w:rPr>
          <w:rFonts w:ascii="Times New Roman" w:hAnsi="Times New Roman" w:cs="Times New Roman"/>
          <w:sz w:val="26"/>
          <w:szCs w:val="26"/>
        </w:rPr>
        <w:t xml:space="preserve">ыбор оптимального времени осеменения в течение охоты, способы и кратность осеменения, доза спермы. </w:t>
      </w:r>
    </w:p>
    <w:p w:rsidR="00441343" w:rsidRPr="008F687D" w:rsidRDefault="00441343" w:rsidP="004413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87D">
        <w:rPr>
          <w:rFonts w:ascii="Times New Roman" w:hAnsi="Times New Roman" w:cs="Times New Roman"/>
          <w:bCs/>
          <w:sz w:val="26"/>
          <w:szCs w:val="26"/>
        </w:rPr>
        <w:t xml:space="preserve">9. </w:t>
      </w:r>
      <w:r w:rsidRPr="008F687D">
        <w:rPr>
          <w:rFonts w:ascii="Times New Roman" w:hAnsi="Times New Roman" w:cs="Times New Roman"/>
          <w:sz w:val="26"/>
          <w:szCs w:val="26"/>
        </w:rPr>
        <w:t xml:space="preserve">Организация искусственного осеменения свиней. Способы выявления свиноматок в охоте. </w:t>
      </w:r>
      <w:r w:rsidRPr="008F687D">
        <w:rPr>
          <w:rFonts w:ascii="Times New Roman" w:hAnsi="Times New Roman" w:cs="Times New Roman"/>
          <w:bCs/>
          <w:iCs/>
          <w:sz w:val="26"/>
          <w:szCs w:val="26"/>
        </w:rPr>
        <w:t>В</w:t>
      </w:r>
      <w:r w:rsidRPr="008F687D">
        <w:rPr>
          <w:rFonts w:ascii="Times New Roman" w:hAnsi="Times New Roman" w:cs="Times New Roman"/>
          <w:sz w:val="26"/>
          <w:szCs w:val="26"/>
        </w:rPr>
        <w:t>ыбор оптимального времени осеменения в течение охоты, техника и кратность осеменения, доза спермы.</w:t>
      </w:r>
    </w:p>
    <w:p w:rsidR="00441343" w:rsidRPr="008F687D" w:rsidRDefault="00441343" w:rsidP="004413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87D">
        <w:rPr>
          <w:rFonts w:ascii="Times New Roman" w:hAnsi="Times New Roman" w:cs="Times New Roman"/>
          <w:sz w:val="26"/>
          <w:szCs w:val="26"/>
        </w:rPr>
        <w:t xml:space="preserve">10. Оплодотворение и беременность. Сущность оплодотворения. Полиспермия. </w:t>
      </w:r>
      <w:proofErr w:type="spellStart"/>
      <w:r w:rsidRPr="008F687D">
        <w:rPr>
          <w:rFonts w:ascii="Times New Roman" w:hAnsi="Times New Roman" w:cs="Times New Roman"/>
          <w:sz w:val="26"/>
          <w:szCs w:val="26"/>
        </w:rPr>
        <w:t>Суперфекундация</w:t>
      </w:r>
      <w:proofErr w:type="spellEnd"/>
      <w:r w:rsidRPr="008F687D">
        <w:rPr>
          <w:rFonts w:ascii="Times New Roman" w:hAnsi="Times New Roman" w:cs="Times New Roman"/>
          <w:sz w:val="26"/>
          <w:szCs w:val="26"/>
        </w:rPr>
        <w:t xml:space="preserve">. </w:t>
      </w:r>
      <w:r w:rsidRPr="008F687D">
        <w:rPr>
          <w:rFonts w:ascii="Times New Roman" w:hAnsi="Times New Roman" w:cs="Times New Roman"/>
          <w:spacing w:val="-2"/>
          <w:sz w:val="26"/>
          <w:szCs w:val="26"/>
        </w:rPr>
        <w:t xml:space="preserve">Определение, </w:t>
      </w:r>
      <w:r w:rsidRPr="008F687D">
        <w:rPr>
          <w:rFonts w:ascii="Times New Roman" w:hAnsi="Times New Roman" w:cs="Times New Roman"/>
          <w:sz w:val="26"/>
          <w:szCs w:val="26"/>
        </w:rPr>
        <w:t xml:space="preserve">название </w:t>
      </w:r>
      <w:r w:rsidRPr="008F687D">
        <w:rPr>
          <w:rFonts w:ascii="Times New Roman" w:hAnsi="Times New Roman" w:cs="Times New Roman"/>
          <w:spacing w:val="-2"/>
          <w:sz w:val="26"/>
          <w:szCs w:val="26"/>
        </w:rPr>
        <w:t xml:space="preserve">беременности для </w:t>
      </w:r>
      <w:r w:rsidRPr="008F687D">
        <w:rPr>
          <w:rFonts w:ascii="Times New Roman" w:hAnsi="Times New Roman" w:cs="Times New Roman"/>
          <w:sz w:val="26"/>
          <w:szCs w:val="26"/>
        </w:rPr>
        <w:t xml:space="preserve"> различных животных. Продолжительность беременности у самок различных видов.</w:t>
      </w:r>
    </w:p>
    <w:p w:rsidR="00441343" w:rsidRPr="008F687D" w:rsidRDefault="00441343" w:rsidP="004413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87D">
        <w:rPr>
          <w:rFonts w:ascii="Times New Roman" w:hAnsi="Times New Roman" w:cs="Times New Roman"/>
          <w:sz w:val="26"/>
          <w:szCs w:val="26"/>
        </w:rPr>
        <w:t xml:space="preserve">11. Периоды беременности: зиготы (сегментации), эмбриона (дифференциации) и плода. Механизм распознавания матерью беременности и установление функциональной связи с зародышем. Имплантация зародышей и  критические периоды в их развитии. </w:t>
      </w:r>
    </w:p>
    <w:p w:rsidR="00441343" w:rsidRDefault="00441343" w:rsidP="004413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87D">
        <w:rPr>
          <w:rFonts w:ascii="Times New Roman" w:hAnsi="Times New Roman" w:cs="Times New Roman"/>
          <w:sz w:val="26"/>
          <w:szCs w:val="26"/>
        </w:rPr>
        <w:t xml:space="preserve">12. Плацента, типы плацент и плацентарной связи. Изменения в половых органах и эндокринной системе беременных животных. Многоплодие. Добавочная беременность. </w:t>
      </w:r>
    </w:p>
    <w:p w:rsidR="00441343" w:rsidRDefault="00441343" w:rsidP="004413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41343" w:rsidRPr="008F687D" w:rsidRDefault="00441343" w:rsidP="004413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41343" w:rsidRPr="008F687D" w:rsidRDefault="00441343" w:rsidP="004413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87D">
        <w:rPr>
          <w:rFonts w:ascii="Times New Roman" w:hAnsi="Times New Roman" w:cs="Times New Roman"/>
          <w:sz w:val="26"/>
          <w:szCs w:val="26"/>
        </w:rPr>
        <w:lastRenderedPageBreak/>
        <w:t>13. Трансплантация эмбрионов. Масштабы применения в скотоводстве. Основные технологические элементы способа трансплантации.</w:t>
      </w:r>
    </w:p>
    <w:p w:rsidR="00441343" w:rsidRPr="008F687D" w:rsidRDefault="00441343" w:rsidP="004413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87D">
        <w:rPr>
          <w:rFonts w:ascii="Times New Roman" w:hAnsi="Times New Roman" w:cs="Times New Roman"/>
          <w:sz w:val="26"/>
          <w:szCs w:val="26"/>
        </w:rPr>
        <w:t>14. Болезни беременных животных: отек беременных, залеживание перед родами, выпадение влагалища, преждевременные схватки и потуги.</w:t>
      </w:r>
    </w:p>
    <w:p w:rsidR="00441343" w:rsidRPr="008F687D" w:rsidRDefault="00441343" w:rsidP="004413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87D">
        <w:rPr>
          <w:rFonts w:ascii="Times New Roman" w:hAnsi="Times New Roman" w:cs="Times New Roman"/>
          <w:sz w:val="26"/>
          <w:szCs w:val="26"/>
        </w:rPr>
        <w:t>15. Эмбриональная смертность (ранняя и поздняя). Синдром «повторение осеменения». Аборт незаразный.</w:t>
      </w:r>
    </w:p>
    <w:p w:rsidR="00441343" w:rsidRPr="008F687D" w:rsidRDefault="00441343" w:rsidP="004413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87D">
        <w:rPr>
          <w:rFonts w:ascii="Times New Roman" w:hAnsi="Times New Roman" w:cs="Times New Roman"/>
          <w:sz w:val="26"/>
          <w:szCs w:val="26"/>
        </w:rPr>
        <w:t>16. Родовой акт:</w:t>
      </w:r>
      <w:r w:rsidRPr="008F687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F687D">
        <w:rPr>
          <w:rFonts w:ascii="Times New Roman" w:hAnsi="Times New Roman" w:cs="Times New Roman"/>
          <w:sz w:val="26"/>
          <w:szCs w:val="26"/>
        </w:rPr>
        <w:t xml:space="preserve">определение. Факторы, обусловливающие наступление родов. Предвестники родов. Компоненты родового процесса. Стадии родов: раскрытие шейки матки, выведение плода, выведение последа. </w:t>
      </w:r>
    </w:p>
    <w:p w:rsidR="00441343" w:rsidRPr="008F687D" w:rsidRDefault="00441343" w:rsidP="004413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87D">
        <w:rPr>
          <w:rFonts w:ascii="Times New Roman" w:hAnsi="Times New Roman" w:cs="Times New Roman"/>
          <w:sz w:val="26"/>
          <w:szCs w:val="26"/>
        </w:rPr>
        <w:t xml:space="preserve">17. Роды у коров и кобыл. Стимуляция и синхронизация родов. Уход за новорожденными. Послеродовой период. </w:t>
      </w:r>
    </w:p>
    <w:p w:rsidR="00441343" w:rsidRPr="008F687D" w:rsidRDefault="00441343" w:rsidP="004413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87D">
        <w:rPr>
          <w:rFonts w:ascii="Times New Roman" w:hAnsi="Times New Roman" w:cs="Times New Roman"/>
          <w:sz w:val="26"/>
          <w:szCs w:val="26"/>
        </w:rPr>
        <w:t xml:space="preserve">18. Роды у свиней, овец и коз. Стимуляция и синхронизация родов. Уход за новорожденными. Послеродовой период. </w:t>
      </w:r>
    </w:p>
    <w:p w:rsidR="00441343" w:rsidRPr="008F687D" w:rsidRDefault="00441343" w:rsidP="00441343">
      <w:pPr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F687D">
        <w:rPr>
          <w:rFonts w:ascii="Times New Roman" w:hAnsi="Times New Roman" w:cs="Times New Roman"/>
          <w:sz w:val="26"/>
          <w:szCs w:val="26"/>
        </w:rPr>
        <w:t xml:space="preserve">19. </w:t>
      </w:r>
      <w:r w:rsidRPr="008F687D">
        <w:rPr>
          <w:rFonts w:ascii="Times New Roman" w:hAnsi="Times New Roman" w:cs="Times New Roman"/>
          <w:bCs/>
          <w:sz w:val="26"/>
          <w:szCs w:val="26"/>
        </w:rPr>
        <w:t>Патология родов и послеродового периода: послеродовой парез (</w:t>
      </w:r>
      <w:proofErr w:type="spellStart"/>
      <w:r w:rsidRPr="008F687D">
        <w:rPr>
          <w:rFonts w:ascii="Times New Roman" w:hAnsi="Times New Roman" w:cs="Times New Roman"/>
          <w:bCs/>
          <w:sz w:val="26"/>
          <w:szCs w:val="26"/>
        </w:rPr>
        <w:t>гипокальцемия</w:t>
      </w:r>
      <w:proofErr w:type="spellEnd"/>
      <w:r w:rsidRPr="008F687D">
        <w:rPr>
          <w:rFonts w:ascii="Times New Roman" w:hAnsi="Times New Roman" w:cs="Times New Roman"/>
          <w:bCs/>
          <w:sz w:val="26"/>
          <w:szCs w:val="26"/>
        </w:rPr>
        <w:t xml:space="preserve">); болезни </w:t>
      </w:r>
      <w:proofErr w:type="spellStart"/>
      <w:r w:rsidRPr="008F687D">
        <w:rPr>
          <w:rFonts w:ascii="Times New Roman" w:hAnsi="Times New Roman" w:cs="Times New Roman"/>
          <w:bCs/>
          <w:sz w:val="26"/>
          <w:szCs w:val="26"/>
        </w:rPr>
        <w:t>метритного</w:t>
      </w:r>
      <w:proofErr w:type="spellEnd"/>
      <w:r w:rsidRPr="008F687D">
        <w:rPr>
          <w:rFonts w:ascii="Times New Roman" w:hAnsi="Times New Roman" w:cs="Times New Roman"/>
          <w:bCs/>
          <w:sz w:val="26"/>
          <w:szCs w:val="26"/>
        </w:rPr>
        <w:t xml:space="preserve"> комплекса (задержание последа, метрит, эндометрит, </w:t>
      </w:r>
      <w:proofErr w:type="spellStart"/>
      <w:r w:rsidRPr="008F687D">
        <w:rPr>
          <w:rFonts w:ascii="Times New Roman" w:hAnsi="Times New Roman" w:cs="Times New Roman"/>
          <w:bCs/>
          <w:sz w:val="26"/>
          <w:szCs w:val="26"/>
        </w:rPr>
        <w:t>пиометра</w:t>
      </w:r>
      <w:proofErr w:type="spellEnd"/>
      <w:r w:rsidRPr="008F687D">
        <w:rPr>
          <w:rFonts w:ascii="Times New Roman" w:hAnsi="Times New Roman" w:cs="Times New Roman"/>
          <w:bCs/>
          <w:sz w:val="26"/>
          <w:szCs w:val="26"/>
        </w:rPr>
        <w:t xml:space="preserve">); </w:t>
      </w:r>
      <w:proofErr w:type="spellStart"/>
      <w:r w:rsidRPr="008F687D">
        <w:rPr>
          <w:rFonts w:ascii="Times New Roman" w:hAnsi="Times New Roman" w:cs="Times New Roman"/>
          <w:bCs/>
          <w:sz w:val="26"/>
          <w:szCs w:val="26"/>
        </w:rPr>
        <w:t>вульвиты</w:t>
      </w:r>
      <w:proofErr w:type="spellEnd"/>
      <w:r w:rsidRPr="008F687D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8F687D">
        <w:rPr>
          <w:rFonts w:ascii="Times New Roman" w:hAnsi="Times New Roman" w:cs="Times New Roman"/>
          <w:bCs/>
          <w:sz w:val="26"/>
          <w:szCs w:val="26"/>
        </w:rPr>
        <w:t>вестибулиты</w:t>
      </w:r>
      <w:proofErr w:type="spellEnd"/>
      <w:r w:rsidRPr="008F687D">
        <w:rPr>
          <w:rFonts w:ascii="Times New Roman" w:hAnsi="Times New Roman" w:cs="Times New Roman"/>
          <w:bCs/>
          <w:sz w:val="26"/>
          <w:szCs w:val="26"/>
        </w:rPr>
        <w:t xml:space="preserve"> и вагиниты. </w:t>
      </w:r>
    </w:p>
    <w:p w:rsidR="00441343" w:rsidRPr="008F687D" w:rsidRDefault="00441343" w:rsidP="004413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87D">
        <w:rPr>
          <w:rFonts w:ascii="Times New Roman" w:hAnsi="Times New Roman" w:cs="Times New Roman"/>
          <w:bCs/>
          <w:sz w:val="26"/>
          <w:szCs w:val="26"/>
        </w:rPr>
        <w:t xml:space="preserve">20. Плодовитость и бесплодие животных: </w:t>
      </w:r>
      <w:r w:rsidRPr="008F687D">
        <w:rPr>
          <w:rFonts w:ascii="Times New Roman" w:hAnsi="Times New Roman" w:cs="Times New Roman"/>
          <w:sz w:val="26"/>
          <w:szCs w:val="26"/>
        </w:rPr>
        <w:t>сущность, определение.</w:t>
      </w:r>
      <w:r w:rsidRPr="008F68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F687D">
        <w:rPr>
          <w:rFonts w:ascii="Times New Roman" w:hAnsi="Times New Roman" w:cs="Times New Roman"/>
          <w:sz w:val="26"/>
          <w:szCs w:val="26"/>
        </w:rPr>
        <w:t>Критерии нормальной плодовитости самок. Непосредственные причины бесплодия. Кормление – ключевой фактор плодовитости животных.</w:t>
      </w:r>
    </w:p>
    <w:p w:rsidR="00441343" w:rsidRPr="008F687D" w:rsidRDefault="00441343" w:rsidP="004413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87D">
        <w:rPr>
          <w:rFonts w:ascii="Times New Roman" w:hAnsi="Times New Roman" w:cs="Times New Roman"/>
          <w:sz w:val="26"/>
          <w:szCs w:val="26"/>
        </w:rPr>
        <w:t xml:space="preserve">21. Аномалии половых органов, врожденные и приобретенные. Функциональные расстройства репродуктивных органов. </w:t>
      </w:r>
    </w:p>
    <w:p w:rsidR="00441343" w:rsidRPr="008F687D" w:rsidRDefault="00441343" w:rsidP="004413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87D">
        <w:rPr>
          <w:rFonts w:ascii="Times New Roman" w:hAnsi="Times New Roman" w:cs="Times New Roman"/>
          <w:sz w:val="26"/>
          <w:szCs w:val="26"/>
        </w:rPr>
        <w:t>22. Организация зооветеринарного контроля воспроизводства животных.</w:t>
      </w:r>
    </w:p>
    <w:p w:rsidR="00441343" w:rsidRPr="008F687D" w:rsidRDefault="00441343" w:rsidP="00441343">
      <w:pPr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F687D">
        <w:rPr>
          <w:rFonts w:ascii="Times New Roman" w:hAnsi="Times New Roman" w:cs="Times New Roman"/>
          <w:sz w:val="26"/>
          <w:szCs w:val="26"/>
        </w:rPr>
        <w:t xml:space="preserve">23. Аборт при инфекционных болезнях крупного рогатого скота (трихомоноз, инфекционный </w:t>
      </w:r>
      <w:proofErr w:type="spellStart"/>
      <w:r w:rsidRPr="008F687D">
        <w:rPr>
          <w:rFonts w:ascii="Times New Roman" w:hAnsi="Times New Roman" w:cs="Times New Roman"/>
          <w:sz w:val="26"/>
          <w:szCs w:val="26"/>
        </w:rPr>
        <w:t>ринотрахеит</w:t>
      </w:r>
      <w:proofErr w:type="spellEnd"/>
      <w:r w:rsidRPr="008F68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F687D">
        <w:rPr>
          <w:rFonts w:ascii="Times New Roman" w:hAnsi="Times New Roman" w:cs="Times New Roman"/>
          <w:sz w:val="26"/>
          <w:szCs w:val="26"/>
        </w:rPr>
        <w:t>хламидиоз</w:t>
      </w:r>
      <w:proofErr w:type="spellEnd"/>
      <w:r w:rsidRPr="008F687D">
        <w:rPr>
          <w:rFonts w:ascii="Times New Roman" w:hAnsi="Times New Roman" w:cs="Times New Roman"/>
          <w:sz w:val="26"/>
          <w:szCs w:val="26"/>
        </w:rPr>
        <w:t xml:space="preserve">, вирусная диарея) и свиней (болезнь </w:t>
      </w:r>
      <w:proofErr w:type="spellStart"/>
      <w:r w:rsidRPr="008F687D">
        <w:rPr>
          <w:rFonts w:ascii="Times New Roman" w:hAnsi="Times New Roman" w:cs="Times New Roman"/>
          <w:sz w:val="26"/>
          <w:szCs w:val="26"/>
        </w:rPr>
        <w:t>Ауески</w:t>
      </w:r>
      <w:proofErr w:type="spellEnd"/>
      <w:r w:rsidRPr="008F687D">
        <w:rPr>
          <w:rFonts w:ascii="Times New Roman" w:hAnsi="Times New Roman" w:cs="Times New Roman"/>
          <w:sz w:val="26"/>
          <w:szCs w:val="26"/>
        </w:rPr>
        <w:t xml:space="preserve">, репродуктивно-респираторный синдром, </w:t>
      </w:r>
      <w:proofErr w:type="spellStart"/>
      <w:r w:rsidRPr="008F687D">
        <w:rPr>
          <w:rFonts w:ascii="Times New Roman" w:hAnsi="Times New Roman" w:cs="Times New Roman"/>
          <w:sz w:val="26"/>
          <w:szCs w:val="26"/>
        </w:rPr>
        <w:t>парвовирусная</w:t>
      </w:r>
      <w:proofErr w:type="spellEnd"/>
      <w:r w:rsidRPr="008F687D">
        <w:rPr>
          <w:rFonts w:ascii="Times New Roman" w:hAnsi="Times New Roman" w:cs="Times New Roman"/>
          <w:sz w:val="26"/>
          <w:szCs w:val="26"/>
        </w:rPr>
        <w:t xml:space="preserve"> болезнь, хламидиоз). Взятие м</w:t>
      </w:r>
      <w:r w:rsidRPr="008F687D">
        <w:rPr>
          <w:rFonts w:ascii="Times New Roman" w:hAnsi="Times New Roman" w:cs="Times New Roman"/>
          <w:bCs/>
          <w:sz w:val="26"/>
          <w:szCs w:val="26"/>
        </w:rPr>
        <w:t xml:space="preserve">атериала для лабораторного исследования и установления причины инфекционного аборта. </w:t>
      </w:r>
    </w:p>
    <w:p w:rsidR="00441343" w:rsidRPr="008F687D" w:rsidRDefault="00441343" w:rsidP="004413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87D">
        <w:rPr>
          <w:rFonts w:ascii="Times New Roman" w:hAnsi="Times New Roman" w:cs="Times New Roman"/>
          <w:sz w:val="26"/>
          <w:szCs w:val="26"/>
        </w:rPr>
        <w:t xml:space="preserve">24. Видовые особенности строения и функция молочной железы.  Функциональные расстройства молочной железы. Торможение лактации (запуск коров). </w:t>
      </w:r>
    </w:p>
    <w:p w:rsidR="00441343" w:rsidRPr="008F687D" w:rsidRDefault="00441343" w:rsidP="00441343">
      <w:pPr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F687D">
        <w:rPr>
          <w:rFonts w:ascii="Times New Roman" w:hAnsi="Times New Roman" w:cs="Times New Roman"/>
          <w:sz w:val="26"/>
          <w:szCs w:val="26"/>
        </w:rPr>
        <w:t xml:space="preserve">25. Мастит: определение, распространение, экономический ущерб, </w:t>
      </w:r>
      <w:r w:rsidRPr="008F687D">
        <w:rPr>
          <w:rFonts w:ascii="Times New Roman" w:hAnsi="Times New Roman" w:cs="Times New Roman"/>
          <w:bCs/>
          <w:sz w:val="26"/>
          <w:szCs w:val="26"/>
        </w:rPr>
        <w:t xml:space="preserve">влияние на здоровье людей. </w:t>
      </w:r>
      <w:r w:rsidRPr="008F687D">
        <w:rPr>
          <w:rFonts w:ascii="Times New Roman" w:hAnsi="Times New Roman" w:cs="Times New Roman"/>
          <w:sz w:val="26"/>
          <w:szCs w:val="26"/>
        </w:rPr>
        <w:t>Контагиозный мастит, проявления, методы диагностики, принципы лечения.</w:t>
      </w:r>
    </w:p>
    <w:p w:rsidR="00441343" w:rsidRPr="008F687D" w:rsidRDefault="00441343" w:rsidP="00441343">
      <w:pPr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F687D">
        <w:rPr>
          <w:rFonts w:ascii="Times New Roman" w:hAnsi="Times New Roman" w:cs="Times New Roman"/>
          <w:bCs/>
          <w:sz w:val="26"/>
          <w:szCs w:val="26"/>
        </w:rPr>
        <w:t xml:space="preserve">26. </w:t>
      </w:r>
      <w:r w:rsidRPr="008F687D">
        <w:rPr>
          <w:rFonts w:ascii="Times New Roman" w:hAnsi="Times New Roman" w:cs="Times New Roman"/>
          <w:sz w:val="26"/>
          <w:szCs w:val="26"/>
        </w:rPr>
        <w:t xml:space="preserve">Неконтагиозный мастит, причины, тяжесть проявления, диагностика, принципы лечения. </w:t>
      </w:r>
      <w:r w:rsidRPr="008F687D">
        <w:rPr>
          <w:rFonts w:ascii="Times New Roman" w:hAnsi="Times New Roman" w:cs="Times New Roman"/>
          <w:bCs/>
          <w:sz w:val="26"/>
          <w:szCs w:val="26"/>
        </w:rPr>
        <w:t xml:space="preserve">Программы устранения и профилактики </w:t>
      </w:r>
      <w:r w:rsidRPr="008F687D">
        <w:rPr>
          <w:rFonts w:ascii="Times New Roman" w:hAnsi="Times New Roman" w:cs="Times New Roman"/>
          <w:sz w:val="26"/>
          <w:szCs w:val="26"/>
        </w:rPr>
        <w:t>заболеваний молочной железы</w:t>
      </w:r>
      <w:r w:rsidRPr="008F687D">
        <w:rPr>
          <w:rFonts w:ascii="Times New Roman" w:hAnsi="Times New Roman" w:cs="Times New Roman"/>
          <w:bCs/>
          <w:sz w:val="26"/>
          <w:szCs w:val="26"/>
        </w:rPr>
        <w:t>.</w:t>
      </w:r>
    </w:p>
    <w:p w:rsidR="00441343" w:rsidRPr="008F687D" w:rsidRDefault="00441343" w:rsidP="00441343">
      <w:pPr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441343" w:rsidRPr="008F687D" w:rsidSect="0023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81E0F"/>
    <w:rsid w:val="00067250"/>
    <w:rsid w:val="0023710D"/>
    <w:rsid w:val="00441343"/>
    <w:rsid w:val="00534F72"/>
    <w:rsid w:val="00681E0F"/>
    <w:rsid w:val="00A14B19"/>
    <w:rsid w:val="00BF1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41343"/>
    <w:pPr>
      <w:widowControl/>
      <w:autoSpaceDE/>
      <w:autoSpaceDN/>
      <w:adjustRightInd/>
    </w:pPr>
    <w:rPr>
      <w:rFonts w:ascii="Courier New" w:hAnsi="Courier New" w:cs="Times New Roman"/>
    </w:rPr>
  </w:style>
  <w:style w:type="character" w:customStyle="1" w:styleId="a4">
    <w:name w:val="Текст Знак"/>
    <w:basedOn w:val="a0"/>
    <w:link w:val="a3"/>
    <w:rsid w:val="00441343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6725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Кудрявец</cp:lastModifiedBy>
  <cp:revision>5</cp:revision>
  <dcterms:created xsi:type="dcterms:W3CDTF">2024-06-12T07:44:00Z</dcterms:created>
  <dcterms:modified xsi:type="dcterms:W3CDTF">2024-06-25T12:28:00Z</dcterms:modified>
</cp:coreProperties>
</file>