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7"/>
        </w:rPr>
      </w:pPr>
    </w:p>
    <w:p>
      <w:pPr>
        <w:spacing w:before="91"/>
        <w:ind w:left="5914" w:right="5858" w:firstLine="0"/>
        <w:jc w:val="center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475003</wp:posOffset>
            </wp:positionH>
            <wp:positionV relativeFrom="paragraph">
              <wp:posOffset>-126435</wp:posOffset>
            </wp:positionV>
            <wp:extent cx="881285" cy="80922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285" cy="80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F5F"/>
          <w:w w:val="95"/>
          <w:sz w:val="26"/>
        </w:rPr>
        <w:t>ТЕМАТИЧЕСКИИ</w:t>
      </w:r>
      <w:r>
        <w:rPr>
          <w:b/>
          <w:color w:val="001F5F"/>
          <w:spacing w:val="50"/>
          <w:w w:val="150"/>
          <w:sz w:val="26"/>
        </w:rPr>
        <w:t> </w:t>
      </w:r>
      <w:r>
        <w:rPr>
          <w:b/>
          <w:color w:val="001F5F"/>
          <w:spacing w:val="-4"/>
          <w:sz w:val="26"/>
        </w:rPr>
        <w:t>ПЛАН</w:t>
      </w:r>
    </w:p>
    <w:p>
      <w:pPr>
        <w:pStyle w:val="BodyText"/>
        <w:spacing w:before="6"/>
        <w:ind w:left="3659" w:right="523" w:firstLine="352"/>
      </w:pPr>
      <w:r>
        <w:rPr>
          <w:b/>
        </w:rPr>
        <w:t>лекций</w:t>
      </w:r>
      <w:r>
        <w:rPr>
          <w:b/>
          <w:spacing w:val="40"/>
        </w:rPr>
        <w:t> </w:t>
      </w:r>
      <w:r>
        <w:rPr/>
        <w:t>по</w:t>
      </w:r>
      <w:r>
        <w:rPr>
          <w:spacing w:val="-4"/>
        </w:rPr>
        <w:t> </w:t>
      </w:r>
      <w:r>
        <w:rPr/>
        <w:t>дисциплине</w:t>
      </w:r>
      <w:r>
        <w:rPr>
          <w:spacing w:val="-6"/>
        </w:rPr>
        <w:t> </w:t>
      </w:r>
      <w:r>
        <w:rPr/>
        <w:t>"Компьютеризация</w:t>
      </w:r>
      <w:r>
        <w:rPr>
          <w:spacing w:val="-5"/>
        </w:rPr>
        <w:t> </w:t>
      </w:r>
      <w:r>
        <w:rPr/>
        <w:t>племенного</w:t>
      </w:r>
      <w:r>
        <w:rPr>
          <w:spacing w:val="-4"/>
        </w:rPr>
        <w:t> </w:t>
      </w:r>
      <w:r>
        <w:rPr/>
        <w:t>учета"для</w:t>
      </w:r>
      <w:r>
        <w:rPr>
          <w:spacing w:val="-7"/>
        </w:rPr>
        <w:t> </w:t>
      </w:r>
      <w:r>
        <w:rPr/>
        <w:t>студентов.</w:t>
      </w:r>
      <w:r>
        <w:rPr>
          <w:spacing w:val="-6"/>
        </w:rPr>
        <w:t> </w:t>
      </w:r>
      <w:r>
        <w:rPr/>
        <w:t>3</w:t>
      </w:r>
      <w:r>
        <w:rPr>
          <w:spacing w:val="-4"/>
        </w:rPr>
        <w:t> </w:t>
      </w:r>
      <w:r>
        <w:rPr/>
        <w:t>курса ФБиА,</w:t>
      </w:r>
      <w:r>
        <w:rPr>
          <w:spacing w:val="-16"/>
        </w:rPr>
        <w:t> </w:t>
      </w:r>
      <w:r>
        <w:rPr/>
        <w:t>специальность</w:t>
      </w:r>
      <w:r>
        <w:rPr>
          <w:spacing w:val="-15"/>
        </w:rPr>
        <w:t> </w:t>
      </w:r>
      <w:r>
        <w:rPr/>
        <w:t>6-05-0811-02</w:t>
      </w:r>
      <w:r>
        <w:rPr>
          <w:spacing w:val="-16"/>
        </w:rPr>
        <w:t> </w:t>
      </w:r>
      <w:r>
        <w:rPr/>
        <w:t>Производство</w:t>
      </w:r>
      <w:r>
        <w:rPr>
          <w:spacing w:val="-15"/>
        </w:rPr>
        <w:t> </w:t>
      </w:r>
      <w:r>
        <w:rPr/>
        <w:t>продукции</w:t>
      </w:r>
      <w:r>
        <w:rPr>
          <w:spacing w:val="-15"/>
        </w:rPr>
        <w:t> </w:t>
      </w:r>
      <w:r>
        <w:rPr/>
        <w:t>животного</w:t>
      </w:r>
      <w:r>
        <w:rPr>
          <w:spacing w:val="-16"/>
        </w:rPr>
        <w:t> </w:t>
      </w:r>
      <w:r>
        <w:rPr>
          <w:spacing w:val="-2"/>
        </w:rPr>
        <w:t>происхождения</w:t>
      </w: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13390"/>
        <w:gridCol w:w="1155"/>
      </w:tblGrid>
      <w:tr>
        <w:trPr>
          <w:trHeight w:val="2397" w:hRule="atLeast"/>
        </w:trPr>
        <w:tc>
          <w:tcPr>
            <w:tcW w:w="76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05" w:firstLine="36"/>
              <w:rPr>
                <w:sz w:val="26"/>
              </w:rPr>
            </w:pPr>
            <w:r>
              <w:rPr>
                <w:spacing w:val="-10"/>
                <w:sz w:val="26"/>
              </w:rPr>
              <w:t>№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1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35"/>
              </w:rPr>
            </w:pPr>
          </w:p>
          <w:p>
            <w:pPr>
              <w:pStyle w:val="TableParagraph"/>
              <w:ind w:left="5191" w:right="5179"/>
              <w:jc w:val="center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раздела,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темы</w:t>
            </w:r>
          </w:p>
        </w:tc>
        <w:tc>
          <w:tcPr>
            <w:tcW w:w="1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33" w:right="209" w:firstLine="86"/>
              <w:rPr>
                <w:sz w:val="26"/>
              </w:rPr>
            </w:pPr>
            <w:r>
              <w:rPr>
                <w:spacing w:val="-4"/>
                <w:sz w:val="26"/>
              </w:rPr>
              <w:t>К-во </w:t>
            </w:r>
            <w:r>
              <w:rPr>
                <w:spacing w:val="-2"/>
                <w:sz w:val="26"/>
              </w:rPr>
              <w:t>часов</w:t>
            </w:r>
          </w:p>
        </w:tc>
      </w:tr>
      <w:tr>
        <w:trPr>
          <w:trHeight w:val="419" w:hRule="atLeast"/>
        </w:trPr>
        <w:tc>
          <w:tcPr>
            <w:tcW w:w="7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Введение.</w:t>
            </w:r>
          </w:p>
        </w:tc>
        <w:tc>
          <w:tcPr>
            <w:tcW w:w="1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1247" w:hRule="atLeast"/>
        </w:trPr>
        <w:tc>
          <w:tcPr>
            <w:tcW w:w="7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41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12" w:right="217"/>
              <w:rPr>
                <w:sz w:val="26"/>
              </w:rPr>
            </w:pPr>
            <w:r>
              <w:rPr>
                <w:sz w:val="26"/>
              </w:rPr>
              <w:t>Автоматизация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племенного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учета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свиноводстве.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Автоматизированная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система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управления селекционным процессом в племенных хозяйствах «Племэлит»</w:t>
            </w:r>
          </w:p>
        </w:tc>
        <w:tc>
          <w:tcPr>
            <w:tcW w:w="1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41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766" w:type="dxa"/>
          </w:tcPr>
          <w:p>
            <w:pPr>
              <w:pStyle w:val="TableParagraph"/>
              <w:spacing w:line="281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3390" w:type="dxa"/>
          </w:tcPr>
          <w:p>
            <w:pPr>
              <w:pStyle w:val="TableParagraph"/>
              <w:spacing w:line="28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Автоматизация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племенного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учета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молочном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скотоводстве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896" w:hRule="atLeast"/>
        </w:trPr>
        <w:tc>
          <w:tcPr>
            <w:tcW w:w="766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3390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«База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данных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КРС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«ПЛЕМДЕЛО»: основные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сведения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программе,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информация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племкарточки коровы, информация по молодняку, Обслуживание базы данных быков, работа с оперативной</w:t>
            </w:r>
          </w:p>
          <w:p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информацией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471" w:hRule="atLeast"/>
        </w:trPr>
        <w:tc>
          <w:tcPr>
            <w:tcW w:w="766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390" w:type="dxa"/>
          </w:tcPr>
          <w:p>
            <w:pPr>
              <w:pStyle w:val="TableParagraph"/>
              <w:spacing w:before="87"/>
              <w:ind w:left="107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«База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данных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КРС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«ПЛЕМДЕЛО»: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Решение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задач,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справки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6" w:type="dxa"/>
          </w:tcPr>
          <w:p>
            <w:pPr>
              <w:pStyle w:val="TableParagraph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3390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«База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данных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КРС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«ПЛЕМДЕЛО»: Создание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корректировка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нормативно-справочной информации, диагностика состояния базы данных, сервисные функции, удаление информации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766" w:type="dxa"/>
          </w:tcPr>
          <w:p>
            <w:pPr>
              <w:pStyle w:val="TableParagraph"/>
              <w:spacing w:before="82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3390" w:type="dxa"/>
          </w:tcPr>
          <w:p>
            <w:pPr>
              <w:pStyle w:val="TableParagraph"/>
              <w:spacing w:before="82"/>
              <w:ind w:left="107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«Быки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ГПП».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6" w:type="dxa"/>
          </w:tcPr>
          <w:p>
            <w:pPr>
              <w:pStyle w:val="TableParagraph"/>
              <w:spacing w:before="149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3390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Автоматизированная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система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идентификации,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регистрации,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прослеживаемости животных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продукции животного происхождения в Республике Беларусь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14156" w:type="dxa"/>
            <w:gridSpan w:val="2"/>
          </w:tcPr>
          <w:p>
            <w:pPr>
              <w:pStyle w:val="TableParagraph"/>
              <w:spacing w:line="248" w:lineRule="exact"/>
              <w:ind w:left="6398" w:right="63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часов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439" w:right="42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Title"/>
        <w:rPr>
          <w:i/>
          <w:u w:val="none"/>
        </w:rPr>
      </w:pPr>
      <w:r>
        <w:rPr>
          <w:i/>
          <w:color w:val="0462C1"/>
          <w:u w:val="single" w:color="0462C1"/>
        </w:rPr>
        <w:t>К</w:t>
      </w:r>
      <w:r>
        <w:rPr>
          <w:i/>
          <w:color w:val="0462C1"/>
          <w:spacing w:val="-12"/>
          <w:u w:val="single" w:color="0462C1"/>
        </w:rPr>
        <w:t> </w:t>
      </w:r>
      <w:r>
        <w:rPr>
          <w:i/>
          <w:color w:val="0462C1"/>
          <w:u w:val="single" w:color="0462C1"/>
        </w:rPr>
        <w:t>содержанию</w:t>
      </w:r>
      <w:r>
        <w:rPr>
          <w:i/>
          <w:color w:val="0462C1"/>
          <w:spacing w:val="-11"/>
          <w:u w:val="single" w:color="0462C1"/>
        </w:rPr>
        <w:t> </w:t>
      </w:r>
      <w:r>
        <w:rPr>
          <w:i/>
          <w:color w:val="0462C1"/>
          <w:u w:val="single" w:color="0462C1"/>
        </w:rPr>
        <w:t>ЭУМК</w:t>
      </w:r>
      <w:r>
        <w:rPr>
          <w:i/>
          <w:color w:val="0462C1"/>
          <w:spacing w:val="-12"/>
          <w:u w:val="single" w:color="0462C1"/>
        </w:rPr>
        <w:t> </w:t>
      </w:r>
      <w:r>
        <w:rPr>
          <w:i/>
          <w:color w:val="0462C1"/>
          <w:spacing w:val="-5"/>
          <w:u w:val="single" w:color="0462C1"/>
        </w:rPr>
        <w:t>&gt;&gt;</w:t>
      </w:r>
    </w:p>
    <w:sectPr>
      <w:type w:val="continuous"/>
      <w:pgSz w:w="16840" w:h="11910" w:orient="landscape"/>
      <w:pgMar w:top="420" w:bottom="28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5915" w:right="5858"/>
      <w:jc w:val="center"/>
    </w:pPr>
    <w:rPr>
      <w:rFonts w:ascii="Arial" w:hAnsi="Arial" w:eastAsia="Arial" w:cs="Arial"/>
      <w:b/>
      <w:bCs/>
      <w:i/>
      <w:iCs/>
      <w:sz w:val="32"/>
      <w:szCs w:val="32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ExtraMilkProm</dc:creator>
  <dcterms:created xsi:type="dcterms:W3CDTF">2024-10-11T10:51:12Z</dcterms:created>
  <dcterms:modified xsi:type="dcterms:W3CDTF">2024-10-11T10:51:12Z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