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FF73" w14:textId="77777777" w:rsidR="008F7A2D" w:rsidRPr="008F7A2D" w:rsidRDefault="008F7A2D" w:rsidP="008F7A2D">
      <w:pPr>
        <w:ind w:firstLine="0"/>
        <w:jc w:val="center"/>
        <w:rPr>
          <w:rFonts w:eastAsia="Calibri" w:cs="Times New Roman"/>
          <w:b/>
        </w:rPr>
      </w:pPr>
      <w:r w:rsidRPr="008F7A2D">
        <w:rPr>
          <w:rFonts w:eastAsia="Calibri" w:cs="Times New Roman"/>
          <w:b/>
        </w:rPr>
        <w:t>УЧРЕЖДЕНИЕ ОБРАЗОВАНИЯ</w:t>
      </w:r>
    </w:p>
    <w:p w14:paraId="56188F41" w14:textId="77777777" w:rsidR="008F7A2D" w:rsidRPr="008F7A2D" w:rsidRDefault="008F7A2D" w:rsidP="008F7A2D">
      <w:pPr>
        <w:ind w:firstLine="0"/>
        <w:jc w:val="center"/>
        <w:rPr>
          <w:rFonts w:eastAsia="Calibri" w:cs="Times New Roman"/>
          <w:b/>
        </w:rPr>
      </w:pPr>
      <w:r w:rsidRPr="008F7A2D">
        <w:rPr>
          <w:rFonts w:eastAsia="Calibri" w:cs="Times New Roman"/>
          <w:b/>
        </w:rPr>
        <w:t xml:space="preserve">«БЕЛОРУССКАЯ ГОСУДАРСТВЕННАЯ ОРДЕНОВ ОКТЯБРЬСКОЙ РЕВОЛЮЦИИ И ТРУДОВОГО КРАСНОГО ЗНАМЕНИ </w:t>
      </w:r>
    </w:p>
    <w:p w14:paraId="073C9E76" w14:textId="77777777" w:rsidR="008F7A2D" w:rsidRPr="008F7A2D" w:rsidRDefault="008F7A2D" w:rsidP="008F7A2D">
      <w:pPr>
        <w:ind w:firstLine="0"/>
        <w:jc w:val="center"/>
        <w:rPr>
          <w:rFonts w:eastAsia="Calibri" w:cs="Times New Roman"/>
          <w:b/>
        </w:rPr>
      </w:pPr>
      <w:r w:rsidRPr="008F7A2D">
        <w:rPr>
          <w:rFonts w:eastAsia="Calibri" w:cs="Times New Roman"/>
          <w:b/>
        </w:rPr>
        <w:t>СЕЛЬСКОХОЗЯЙСТВЕННАЯ АКАДЕМИЯ»</w:t>
      </w:r>
    </w:p>
    <w:p w14:paraId="3B97D348" w14:textId="77777777" w:rsidR="00F274C2" w:rsidRPr="008F7A2D" w:rsidRDefault="00F274C2" w:rsidP="0025753F">
      <w:pPr>
        <w:ind w:firstLine="0"/>
        <w:jc w:val="center"/>
        <w:rPr>
          <w:rFonts w:cs="Times New Roman"/>
          <w:sz w:val="36"/>
        </w:rPr>
      </w:pPr>
    </w:p>
    <w:p w14:paraId="4A9156C2" w14:textId="77777777" w:rsidR="008F7A2D" w:rsidRPr="008F7A2D" w:rsidRDefault="008F7A2D" w:rsidP="008F7A2D">
      <w:pPr>
        <w:ind w:firstLine="0"/>
        <w:jc w:val="left"/>
        <w:rPr>
          <w:rFonts w:cs="Times New Roman"/>
        </w:rPr>
      </w:pPr>
      <w:r w:rsidRPr="008F7A2D">
        <w:rPr>
          <w:rFonts w:cs="Times New Roman"/>
          <w:lang w:val="be-BY"/>
        </w:rPr>
        <w:t>Ф</w:t>
      </w:r>
      <w:r w:rsidRPr="008F7A2D">
        <w:rPr>
          <w:rFonts w:cs="Times New Roman"/>
        </w:rPr>
        <w:t xml:space="preserve">акультет </w:t>
      </w:r>
      <w:r w:rsidRPr="008F7A2D">
        <w:rPr>
          <w:rFonts w:cs="Times New Roman"/>
          <w:lang w:val="be-BY"/>
        </w:rPr>
        <w:t>а</w:t>
      </w:r>
      <w:r w:rsidRPr="008F7A2D">
        <w:rPr>
          <w:rFonts w:cs="Times New Roman"/>
        </w:rPr>
        <w:t xml:space="preserve">гротехнологический </w:t>
      </w:r>
    </w:p>
    <w:p w14:paraId="44BA3601" w14:textId="12DF0F82" w:rsidR="00D53F11" w:rsidRPr="008F7A2D" w:rsidRDefault="0025753F" w:rsidP="008F7A2D">
      <w:pPr>
        <w:ind w:firstLine="0"/>
        <w:jc w:val="left"/>
        <w:rPr>
          <w:rFonts w:cs="Times New Roman"/>
        </w:rPr>
      </w:pPr>
      <w:r w:rsidRPr="008F7A2D">
        <w:rPr>
          <w:rFonts w:cs="Times New Roman"/>
        </w:rPr>
        <w:t xml:space="preserve">Кафедра </w:t>
      </w:r>
      <w:r w:rsidR="00415361">
        <w:rPr>
          <w:rFonts w:cs="Times New Roman"/>
        </w:rPr>
        <w:t>агрохимии и почвоведения</w:t>
      </w:r>
    </w:p>
    <w:p w14:paraId="36B6A2EC" w14:textId="77777777" w:rsidR="00566AF1" w:rsidRDefault="00566AF1" w:rsidP="0025753F">
      <w:pPr>
        <w:ind w:firstLine="0"/>
        <w:jc w:val="center"/>
        <w:rPr>
          <w:rFonts w:cs="Times New Roman"/>
          <w:b/>
          <w:sz w:val="36"/>
          <w:lang w:val="be-BY"/>
        </w:rPr>
      </w:pPr>
    </w:p>
    <w:p w14:paraId="17951A6B" w14:textId="77777777" w:rsidR="00566AF1" w:rsidRPr="008F7A2D" w:rsidRDefault="00566AF1" w:rsidP="0025753F">
      <w:pPr>
        <w:ind w:firstLine="0"/>
        <w:jc w:val="center"/>
        <w:rPr>
          <w:rFonts w:cs="Times New Roman"/>
          <w:b/>
          <w:sz w:val="36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F7A2D" w:rsidRPr="008F7A2D" w14:paraId="6638718D" w14:textId="77777777" w:rsidTr="008F7A2D">
        <w:tc>
          <w:tcPr>
            <w:tcW w:w="4927" w:type="dxa"/>
          </w:tcPr>
          <w:p w14:paraId="4E2336D0" w14:textId="77777777" w:rsidR="008F7A2D" w:rsidRPr="008F7A2D" w:rsidRDefault="008F7A2D" w:rsidP="0025753F">
            <w:pPr>
              <w:ind w:firstLine="0"/>
              <w:jc w:val="center"/>
              <w:rPr>
                <w:rFonts w:cs="Times New Roman"/>
                <w:lang w:val="be-BY"/>
              </w:rPr>
            </w:pPr>
            <w:r w:rsidRPr="008F7A2D">
              <w:rPr>
                <w:rFonts w:cs="Times New Roman"/>
                <w:lang w:val="be-BY"/>
              </w:rPr>
              <w:t>СОГЛАСОВАНО:</w:t>
            </w:r>
          </w:p>
          <w:p w14:paraId="37FAAF64" w14:textId="77777777" w:rsidR="008F7A2D" w:rsidRPr="008F7A2D" w:rsidRDefault="008F7A2D" w:rsidP="008F7A2D">
            <w:pPr>
              <w:ind w:firstLine="0"/>
              <w:jc w:val="left"/>
              <w:rPr>
                <w:rFonts w:cs="Times New Roman"/>
                <w:lang w:val="be-BY"/>
              </w:rPr>
            </w:pPr>
            <w:r w:rsidRPr="008F7A2D">
              <w:rPr>
                <w:rFonts w:cs="Times New Roman"/>
                <w:lang w:val="be-BY"/>
              </w:rPr>
              <w:t>Председатель методической комиссии агротехнологического факультета</w:t>
            </w:r>
          </w:p>
          <w:p w14:paraId="27276366" w14:textId="77777777" w:rsidR="008F7A2D" w:rsidRPr="008F7A2D" w:rsidRDefault="008F7A2D" w:rsidP="008F7A2D">
            <w:pPr>
              <w:ind w:firstLine="0"/>
              <w:jc w:val="left"/>
              <w:rPr>
                <w:rFonts w:cs="Times New Roman"/>
                <w:lang w:val="be-BY"/>
              </w:rPr>
            </w:pPr>
            <w:r w:rsidRPr="008F7A2D">
              <w:rPr>
                <w:rFonts w:cs="Times New Roman"/>
                <w:lang w:val="be-BY"/>
              </w:rPr>
              <w:t>Т.Н. Камедько</w:t>
            </w:r>
          </w:p>
          <w:p w14:paraId="2D1D1241" w14:textId="35BC8FB0" w:rsidR="008F7A2D" w:rsidRPr="008F7A2D" w:rsidRDefault="008F7A2D" w:rsidP="00136743">
            <w:pPr>
              <w:ind w:firstLine="0"/>
              <w:jc w:val="left"/>
              <w:rPr>
                <w:rFonts w:cs="Times New Roman"/>
                <w:lang w:val="be-BY"/>
              </w:rPr>
            </w:pPr>
          </w:p>
        </w:tc>
        <w:tc>
          <w:tcPr>
            <w:tcW w:w="4927" w:type="dxa"/>
          </w:tcPr>
          <w:p w14:paraId="4F52050E" w14:textId="77777777" w:rsidR="008F7A2D" w:rsidRPr="008F7A2D" w:rsidRDefault="00E13A0A" w:rsidP="008F7A2D">
            <w:pPr>
              <w:ind w:firstLine="0"/>
              <w:jc w:val="center"/>
              <w:rPr>
                <w:rFonts w:cs="Times New Roman"/>
                <w:lang w:val="be-BY"/>
              </w:rPr>
            </w:pPr>
            <w:r w:rsidRPr="005D3513">
              <w:rPr>
                <w:rFonts w:cs="Times New Roman"/>
              </w:rPr>
              <w:t xml:space="preserve">    </w:t>
            </w:r>
            <w:r w:rsidR="008F7A2D" w:rsidRPr="008F7A2D">
              <w:rPr>
                <w:rFonts w:cs="Times New Roman"/>
                <w:lang w:val="be-BY"/>
              </w:rPr>
              <w:t>СОГЛАСОВАНО:</w:t>
            </w:r>
          </w:p>
          <w:p w14:paraId="1898C1D4" w14:textId="77777777" w:rsidR="008F7A2D" w:rsidRPr="008F7A2D" w:rsidRDefault="008F7A2D" w:rsidP="008F7A2D">
            <w:pPr>
              <w:tabs>
                <w:tab w:val="left" w:pos="829"/>
              </w:tabs>
              <w:ind w:left="602" w:firstLine="0"/>
              <w:jc w:val="left"/>
              <w:rPr>
                <w:rFonts w:cs="Times New Roman"/>
                <w:lang w:val="be-BY"/>
              </w:rPr>
            </w:pPr>
            <w:r w:rsidRPr="008F7A2D">
              <w:rPr>
                <w:rFonts w:cs="Times New Roman"/>
                <w:lang w:val="be-BY"/>
              </w:rPr>
              <w:t>Декан агротехнологического факультета</w:t>
            </w:r>
          </w:p>
          <w:p w14:paraId="3750B064" w14:textId="77777777" w:rsidR="008F7A2D" w:rsidRDefault="008F7A2D" w:rsidP="008F7A2D">
            <w:pPr>
              <w:tabs>
                <w:tab w:val="left" w:pos="829"/>
              </w:tabs>
              <w:ind w:left="602" w:firstLine="0"/>
              <w:rPr>
                <w:rFonts w:cs="Times New Roman"/>
                <w:lang w:val="be-BY"/>
              </w:rPr>
            </w:pPr>
            <w:r w:rsidRPr="008F7A2D">
              <w:rPr>
                <w:rFonts w:cs="Times New Roman"/>
                <w:lang w:val="be-BY"/>
              </w:rPr>
              <w:t>Н.А. Дуктова</w:t>
            </w:r>
          </w:p>
          <w:p w14:paraId="2D8BC605" w14:textId="1DE11254" w:rsidR="008F7A2D" w:rsidRPr="008F7A2D" w:rsidRDefault="008F7A2D" w:rsidP="00136743">
            <w:pPr>
              <w:tabs>
                <w:tab w:val="left" w:pos="829"/>
              </w:tabs>
              <w:ind w:left="602" w:firstLine="0"/>
              <w:rPr>
                <w:rFonts w:cs="Times New Roman"/>
                <w:lang w:val="be-BY"/>
              </w:rPr>
            </w:pPr>
          </w:p>
        </w:tc>
      </w:tr>
    </w:tbl>
    <w:p w14:paraId="1E690FDB" w14:textId="77777777" w:rsidR="008F7A2D" w:rsidRDefault="008F7A2D" w:rsidP="0025753F">
      <w:pPr>
        <w:ind w:firstLine="0"/>
        <w:jc w:val="center"/>
        <w:rPr>
          <w:rFonts w:cs="Times New Roman"/>
          <w:b/>
          <w:sz w:val="36"/>
          <w:lang w:val="be-BY"/>
        </w:rPr>
      </w:pPr>
    </w:p>
    <w:p w14:paraId="3F921209" w14:textId="77777777" w:rsidR="00566AF1" w:rsidRDefault="00566AF1" w:rsidP="0025753F">
      <w:pPr>
        <w:ind w:firstLine="0"/>
        <w:jc w:val="center"/>
        <w:rPr>
          <w:rFonts w:cs="Times New Roman"/>
          <w:b/>
          <w:sz w:val="36"/>
          <w:lang w:val="be-BY"/>
        </w:rPr>
      </w:pPr>
    </w:p>
    <w:p w14:paraId="61CAB610" w14:textId="77777777" w:rsidR="003538EB" w:rsidRPr="008F7A2D" w:rsidRDefault="003538EB" w:rsidP="0025753F">
      <w:pPr>
        <w:ind w:firstLine="0"/>
        <w:jc w:val="center"/>
        <w:rPr>
          <w:rFonts w:cs="Times New Roman"/>
          <w:b/>
          <w:sz w:val="36"/>
          <w:lang w:val="be-BY"/>
        </w:rPr>
      </w:pPr>
    </w:p>
    <w:p w14:paraId="38B77900" w14:textId="77777777" w:rsidR="0025753F" w:rsidRPr="008F7A2D" w:rsidRDefault="008F7A2D" w:rsidP="0025753F">
      <w:pPr>
        <w:ind w:firstLine="0"/>
        <w:jc w:val="center"/>
        <w:rPr>
          <w:rFonts w:cs="Times New Roman"/>
          <w:b/>
          <w:sz w:val="32"/>
          <w:szCs w:val="34"/>
        </w:rPr>
      </w:pPr>
      <w:r w:rsidRPr="008F7A2D">
        <w:rPr>
          <w:rFonts w:cs="Times New Roman"/>
          <w:b/>
          <w:sz w:val="32"/>
          <w:szCs w:val="34"/>
        </w:rPr>
        <w:t xml:space="preserve">ЭЛЕКТРОННЫЙ </w:t>
      </w:r>
      <w:r w:rsidR="0025753F" w:rsidRPr="008F7A2D">
        <w:rPr>
          <w:rFonts w:cs="Times New Roman"/>
          <w:b/>
          <w:sz w:val="32"/>
          <w:szCs w:val="34"/>
        </w:rPr>
        <w:t>УЧЕБНО-МЕТОДИЧЕСКИЙ КОМПЛЕКС</w:t>
      </w:r>
    </w:p>
    <w:p w14:paraId="71A9D222" w14:textId="77777777" w:rsidR="0025753F" w:rsidRDefault="0025753F" w:rsidP="0025753F">
      <w:pPr>
        <w:ind w:firstLine="0"/>
        <w:jc w:val="center"/>
        <w:rPr>
          <w:rFonts w:cs="Times New Roman"/>
          <w:sz w:val="36"/>
        </w:rPr>
      </w:pPr>
      <w:r w:rsidRPr="008F7A2D">
        <w:rPr>
          <w:rFonts w:cs="Times New Roman"/>
          <w:sz w:val="36"/>
        </w:rPr>
        <w:t xml:space="preserve">по </w:t>
      </w:r>
      <w:r w:rsidR="008F7A2D">
        <w:rPr>
          <w:rFonts w:cs="Times New Roman"/>
          <w:sz w:val="36"/>
        </w:rPr>
        <w:t xml:space="preserve">учебной </w:t>
      </w:r>
      <w:r w:rsidRPr="008F7A2D">
        <w:rPr>
          <w:rFonts w:cs="Times New Roman"/>
          <w:sz w:val="36"/>
        </w:rPr>
        <w:t>дисциплине</w:t>
      </w:r>
    </w:p>
    <w:p w14:paraId="4179F203" w14:textId="77777777" w:rsidR="00D65F49" w:rsidRPr="008F7A2D" w:rsidRDefault="00D65F49" w:rsidP="0025753F">
      <w:pPr>
        <w:ind w:firstLine="0"/>
        <w:jc w:val="center"/>
        <w:rPr>
          <w:rFonts w:cs="Times New Roman"/>
          <w:sz w:val="36"/>
        </w:rPr>
      </w:pPr>
    </w:p>
    <w:p w14:paraId="1AEF5A17" w14:textId="77777777" w:rsidR="0025753F" w:rsidRPr="008F7A2D" w:rsidRDefault="0025753F" w:rsidP="0025753F">
      <w:pPr>
        <w:ind w:firstLine="0"/>
        <w:jc w:val="center"/>
        <w:rPr>
          <w:rFonts w:cs="Times New Roman"/>
          <w:sz w:val="16"/>
          <w:szCs w:val="16"/>
        </w:rPr>
      </w:pPr>
    </w:p>
    <w:p w14:paraId="586EC676" w14:textId="1DCC8488" w:rsidR="003538EB" w:rsidRDefault="00D65F49" w:rsidP="0025753F">
      <w:pPr>
        <w:ind w:firstLine="0"/>
        <w:jc w:val="center"/>
        <w:rPr>
          <w:rFonts w:cs="Times New Roman"/>
          <w:b/>
          <w:sz w:val="52"/>
        </w:rPr>
      </w:pPr>
      <w:r>
        <w:rPr>
          <w:rFonts w:cs="Times New Roman"/>
          <w:b/>
          <w:sz w:val="52"/>
        </w:rPr>
        <w:t>АГРОХИМИЯ</w:t>
      </w:r>
    </w:p>
    <w:p w14:paraId="64887338" w14:textId="77777777" w:rsidR="00D65F49" w:rsidRPr="008F7A2D" w:rsidRDefault="00D65F49" w:rsidP="0025753F">
      <w:pPr>
        <w:ind w:firstLine="0"/>
        <w:jc w:val="center"/>
        <w:rPr>
          <w:rFonts w:cs="Times New Roman"/>
          <w:b/>
          <w:sz w:val="52"/>
        </w:rPr>
      </w:pPr>
    </w:p>
    <w:p w14:paraId="2CC08565" w14:textId="77777777" w:rsidR="0025753F" w:rsidRPr="008F7A2D" w:rsidRDefault="0025753F" w:rsidP="0025753F">
      <w:pPr>
        <w:ind w:firstLine="0"/>
        <w:jc w:val="center"/>
        <w:rPr>
          <w:rFonts w:cs="Times New Roman"/>
          <w:b/>
          <w:sz w:val="16"/>
        </w:rPr>
      </w:pPr>
    </w:p>
    <w:p w14:paraId="70CA3613" w14:textId="3BC1DD83" w:rsidR="0025753F" w:rsidRDefault="0025753F" w:rsidP="007D574C">
      <w:pPr>
        <w:ind w:firstLine="0"/>
        <w:jc w:val="center"/>
        <w:rPr>
          <w:rFonts w:cs="Times New Roman"/>
          <w:sz w:val="36"/>
        </w:rPr>
      </w:pPr>
      <w:r w:rsidRPr="008F7A2D">
        <w:rPr>
          <w:rFonts w:cs="Times New Roman"/>
          <w:sz w:val="36"/>
        </w:rPr>
        <w:t>для специальностей:</w:t>
      </w:r>
    </w:p>
    <w:p w14:paraId="4CD77027" w14:textId="77777777" w:rsidR="00D65F49" w:rsidRPr="008F7A2D" w:rsidRDefault="00D65F49" w:rsidP="0025753F">
      <w:pPr>
        <w:ind w:firstLine="0"/>
        <w:jc w:val="center"/>
        <w:rPr>
          <w:rFonts w:cs="Times New Roman"/>
          <w:sz w:val="36"/>
        </w:rPr>
      </w:pPr>
    </w:p>
    <w:p w14:paraId="1889748F" w14:textId="7ACB648A" w:rsidR="00E13A0A" w:rsidRDefault="00E13A0A" w:rsidP="007D574C">
      <w:pPr>
        <w:ind w:left="708" w:firstLine="1"/>
        <w:jc w:val="center"/>
        <w:rPr>
          <w:rFonts w:cs="Times New Roman"/>
          <w:sz w:val="36"/>
        </w:rPr>
      </w:pPr>
      <w:r w:rsidRPr="00E13A0A">
        <w:rPr>
          <w:rFonts w:cs="Times New Roman"/>
          <w:sz w:val="36"/>
        </w:rPr>
        <w:t>6-05-0811-01 Производство продукции растительного</w:t>
      </w:r>
      <w:r w:rsidR="00991960">
        <w:rPr>
          <w:rFonts w:cs="Times New Roman"/>
          <w:sz w:val="36"/>
        </w:rPr>
        <w:t xml:space="preserve"> </w:t>
      </w:r>
      <w:r w:rsidRPr="00E13A0A">
        <w:rPr>
          <w:rFonts w:cs="Times New Roman"/>
          <w:sz w:val="36"/>
        </w:rPr>
        <w:t>происхождения</w:t>
      </w:r>
    </w:p>
    <w:p w14:paraId="2C879C77" w14:textId="77777777" w:rsidR="00D65F49" w:rsidRDefault="00D65F49" w:rsidP="00E13A0A">
      <w:pPr>
        <w:ind w:left="708" w:firstLine="1"/>
        <w:rPr>
          <w:rFonts w:cs="Times New Roman"/>
          <w:sz w:val="36"/>
        </w:rPr>
      </w:pPr>
    </w:p>
    <w:p w14:paraId="6C495CF3" w14:textId="480CC43C" w:rsidR="00E13A0A" w:rsidRDefault="00E13A0A" w:rsidP="007D574C">
      <w:pPr>
        <w:ind w:left="708" w:firstLine="1"/>
        <w:jc w:val="center"/>
        <w:rPr>
          <w:rFonts w:cs="Times New Roman"/>
          <w:sz w:val="36"/>
        </w:rPr>
      </w:pPr>
      <w:r w:rsidRPr="00E13A0A">
        <w:rPr>
          <w:rFonts w:cs="Times New Roman"/>
          <w:sz w:val="36"/>
        </w:rPr>
        <w:t xml:space="preserve">6-05-0811-05 </w:t>
      </w:r>
      <w:r>
        <w:rPr>
          <w:rFonts w:cs="Times New Roman"/>
          <w:sz w:val="36"/>
        </w:rPr>
        <w:t>Защита растений и карантин</w:t>
      </w:r>
    </w:p>
    <w:p w14:paraId="7A9E212D" w14:textId="77777777" w:rsidR="00D65F49" w:rsidRDefault="00D65F49" w:rsidP="00E13A0A">
      <w:pPr>
        <w:ind w:left="708" w:firstLine="1"/>
        <w:rPr>
          <w:rFonts w:cs="Times New Roman"/>
          <w:sz w:val="36"/>
        </w:rPr>
      </w:pPr>
    </w:p>
    <w:p w14:paraId="16CB76EA" w14:textId="085EE2E9" w:rsidR="00D65F49" w:rsidRDefault="00D65F49" w:rsidP="007D574C">
      <w:pPr>
        <w:ind w:left="708" w:firstLine="1"/>
        <w:jc w:val="center"/>
        <w:rPr>
          <w:rFonts w:cs="Times New Roman"/>
          <w:sz w:val="36"/>
        </w:rPr>
      </w:pPr>
      <w:r>
        <w:rPr>
          <w:rFonts w:cs="Times New Roman"/>
          <w:sz w:val="36"/>
        </w:rPr>
        <w:t>1-74 02 01 Агрономия</w:t>
      </w:r>
    </w:p>
    <w:p w14:paraId="6A81A057" w14:textId="77777777" w:rsidR="007D574C" w:rsidRDefault="007D574C" w:rsidP="007D574C">
      <w:pPr>
        <w:ind w:left="708" w:firstLine="1"/>
        <w:jc w:val="center"/>
        <w:rPr>
          <w:rFonts w:cs="Times New Roman"/>
          <w:sz w:val="36"/>
        </w:rPr>
      </w:pPr>
    </w:p>
    <w:p w14:paraId="0408D9EF" w14:textId="172F776D" w:rsidR="007D574C" w:rsidRPr="00D65F49" w:rsidRDefault="007D574C" w:rsidP="007D574C">
      <w:pPr>
        <w:ind w:left="708" w:firstLine="1"/>
        <w:jc w:val="center"/>
        <w:rPr>
          <w:rFonts w:cs="Times New Roman"/>
          <w:sz w:val="36"/>
        </w:rPr>
      </w:pPr>
      <w:r>
        <w:rPr>
          <w:rFonts w:cs="Times New Roman"/>
          <w:sz w:val="36"/>
        </w:rPr>
        <w:t>1-74 02 05 Агрохимия и почвоведение</w:t>
      </w:r>
    </w:p>
    <w:p w14:paraId="557FCFA9" w14:textId="77777777" w:rsidR="008F7A2D" w:rsidRPr="008F7A2D" w:rsidRDefault="008F7A2D" w:rsidP="00E13A0A">
      <w:pPr>
        <w:ind w:firstLine="0"/>
        <w:rPr>
          <w:rFonts w:cs="Times New Roman"/>
          <w:sz w:val="36"/>
        </w:rPr>
      </w:pPr>
    </w:p>
    <w:p w14:paraId="234E6A20" w14:textId="77777777" w:rsidR="008F7A2D" w:rsidRDefault="008F7A2D" w:rsidP="00E13A0A">
      <w:pPr>
        <w:ind w:firstLine="0"/>
        <w:rPr>
          <w:rFonts w:cs="Times New Roman"/>
          <w:sz w:val="36"/>
        </w:rPr>
      </w:pPr>
    </w:p>
    <w:p w14:paraId="16B1578A" w14:textId="7C8F6687" w:rsidR="00D65F49" w:rsidRDefault="00D65F49">
      <w:pPr>
        <w:spacing w:after="160" w:line="259" w:lineRule="auto"/>
        <w:ind w:firstLine="0"/>
        <w:jc w:val="left"/>
        <w:rPr>
          <w:rFonts w:cs="Times New Roman"/>
          <w:sz w:val="36"/>
        </w:rPr>
      </w:pPr>
      <w:r>
        <w:rPr>
          <w:rFonts w:cs="Times New Roman"/>
          <w:sz w:val="36"/>
        </w:rPr>
        <w:br w:type="page"/>
      </w:r>
    </w:p>
    <w:p w14:paraId="7E0FF95E" w14:textId="77777777" w:rsidR="00D65F49" w:rsidRPr="009E2296" w:rsidRDefault="00D65F49" w:rsidP="00D65F49">
      <w:pPr>
        <w:autoSpaceDE w:val="0"/>
        <w:autoSpaceDN w:val="0"/>
        <w:adjustRightInd w:val="0"/>
        <w:ind w:firstLine="0"/>
        <w:jc w:val="left"/>
        <w:rPr>
          <w:rFonts w:eastAsia="Calibri" w:cs="Times New Roman"/>
          <w:color w:val="000000"/>
          <w:szCs w:val="28"/>
        </w:rPr>
      </w:pPr>
      <w:r w:rsidRPr="009E2296">
        <w:rPr>
          <w:rFonts w:eastAsia="Calibri" w:cs="Times New Roman"/>
          <w:color w:val="000000"/>
          <w:szCs w:val="28"/>
        </w:rPr>
        <w:lastRenderedPageBreak/>
        <w:t xml:space="preserve">РАССМОТРЕН И УТВЕРЖДЕН </w:t>
      </w:r>
    </w:p>
    <w:p w14:paraId="45DE8C66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на заседании научно-методического совета академии </w:t>
      </w:r>
    </w:p>
    <w:p w14:paraId="05BD0BA3" w14:textId="696B5493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протокол № </w:t>
      </w:r>
      <w:r w:rsidR="00D93A25">
        <w:rPr>
          <w:rFonts w:eastAsia="Calibri" w:cs="Times New Roman"/>
          <w:szCs w:val="28"/>
        </w:rPr>
        <w:t>1</w:t>
      </w:r>
      <w:r w:rsidRPr="009E2296">
        <w:rPr>
          <w:rFonts w:eastAsia="Calibri" w:cs="Times New Roman"/>
          <w:szCs w:val="28"/>
        </w:rPr>
        <w:t xml:space="preserve"> от </w:t>
      </w:r>
      <w:r w:rsidR="00D93A25">
        <w:rPr>
          <w:rFonts w:eastAsia="Calibri" w:cs="Times New Roman"/>
          <w:szCs w:val="28"/>
        </w:rPr>
        <w:t xml:space="preserve">25 сентября </w:t>
      </w:r>
      <w:r w:rsidRPr="009E2296">
        <w:rPr>
          <w:rFonts w:eastAsia="Calibri" w:cs="Times New Roman"/>
          <w:szCs w:val="28"/>
        </w:rPr>
        <w:t>2024 г</w:t>
      </w:r>
    </w:p>
    <w:p w14:paraId="407412E1" w14:textId="671B294B" w:rsidR="00D65F49" w:rsidRPr="009E2296" w:rsidRDefault="00D65F49" w:rsidP="00D65F49">
      <w:pPr>
        <w:spacing w:line="216" w:lineRule="auto"/>
        <w:ind w:firstLine="0"/>
        <w:jc w:val="center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 </w:t>
      </w:r>
    </w:p>
    <w:p w14:paraId="40051116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Составители: </w:t>
      </w:r>
    </w:p>
    <w:p w14:paraId="1D6D608C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</w:p>
    <w:p w14:paraId="081D8F63" w14:textId="1B147452" w:rsidR="00D65F49" w:rsidRPr="009E2296" w:rsidRDefault="00D65F49" w:rsidP="00D65F49">
      <w:pPr>
        <w:spacing w:line="216" w:lineRule="auto"/>
        <w:ind w:firstLine="0"/>
        <w:rPr>
          <w:rFonts w:eastAsia="Times New Roman" w:cs="Times New Roman"/>
          <w:szCs w:val="28"/>
          <w:lang w:eastAsia="ru-RU"/>
        </w:rPr>
      </w:pPr>
      <w:bookmarkStart w:id="0" w:name="_Hlk162956295"/>
      <w:r w:rsidRPr="009E2296">
        <w:rPr>
          <w:rFonts w:eastAsia="Times New Roman" w:cs="Times New Roman"/>
          <w:b/>
          <w:szCs w:val="28"/>
          <w:lang w:eastAsia="ru-RU"/>
        </w:rPr>
        <w:t>Воробьев Вадим Борисович</w:t>
      </w:r>
      <w:r w:rsidRPr="009E2296">
        <w:rPr>
          <w:rFonts w:eastAsia="Times New Roman" w:cs="Times New Roman"/>
          <w:szCs w:val="28"/>
          <w:lang w:eastAsia="ru-RU"/>
        </w:rPr>
        <w:t>, профессор кафедры агрохимии и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сельскохозяйственных наук, профессор;</w:t>
      </w:r>
    </w:p>
    <w:p w14:paraId="7112891A" w14:textId="58ABA49A" w:rsidR="00D65F49" w:rsidRPr="009E2296" w:rsidRDefault="00D65F49" w:rsidP="00D65F49">
      <w:pPr>
        <w:spacing w:line="216" w:lineRule="auto"/>
        <w:ind w:firstLine="0"/>
        <w:rPr>
          <w:rFonts w:eastAsia="Times New Roman" w:cs="Times New Roman"/>
          <w:szCs w:val="28"/>
          <w:lang w:eastAsia="ru-RU"/>
        </w:rPr>
      </w:pPr>
      <w:r w:rsidRPr="009E2296">
        <w:rPr>
          <w:rFonts w:eastAsia="Times New Roman" w:cs="Times New Roman"/>
          <w:b/>
          <w:szCs w:val="28"/>
          <w:lang w:eastAsia="ru-RU"/>
        </w:rPr>
        <w:t>Коготько Юрий Владимирович</w:t>
      </w:r>
      <w:r w:rsidRPr="009E2296">
        <w:rPr>
          <w:rFonts w:eastAsia="Times New Roman" w:cs="Times New Roman"/>
          <w:szCs w:val="28"/>
          <w:lang w:eastAsia="ru-RU"/>
        </w:rPr>
        <w:t>, доцент кафедры агрохимии и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7D378C65" w14:textId="4A196B71" w:rsidR="00D65F49" w:rsidRPr="009E2296" w:rsidRDefault="00D65F49" w:rsidP="00D65F49">
      <w:pPr>
        <w:spacing w:line="216" w:lineRule="auto"/>
        <w:ind w:firstLine="0"/>
        <w:rPr>
          <w:rFonts w:eastAsia="Times New Roman" w:cs="Times New Roman"/>
          <w:spacing w:val="-4"/>
          <w:szCs w:val="28"/>
          <w:lang w:eastAsia="ru-RU"/>
        </w:rPr>
      </w:pPr>
      <w:r w:rsidRPr="009E2296">
        <w:rPr>
          <w:rFonts w:eastAsia="Times New Roman" w:cs="Times New Roman"/>
          <w:b/>
          <w:spacing w:val="-4"/>
          <w:szCs w:val="28"/>
          <w:lang w:eastAsia="ru-RU"/>
        </w:rPr>
        <w:t>Радкевич Марина Леонидовна</w:t>
      </w:r>
      <w:r w:rsidRPr="009E2296">
        <w:rPr>
          <w:rFonts w:eastAsia="Times New Roman" w:cs="Times New Roman"/>
          <w:spacing w:val="-4"/>
          <w:szCs w:val="28"/>
          <w:lang w:eastAsia="ru-RU"/>
        </w:rPr>
        <w:t>, старший преподаватель кафедры агрохимии и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bookmarkEnd w:id="0"/>
    <w:p w14:paraId="6F2296DD" w14:textId="1F989897" w:rsidR="00D65F49" w:rsidRPr="009E2296" w:rsidRDefault="00D65F49" w:rsidP="00D65F49">
      <w:pPr>
        <w:spacing w:line="216" w:lineRule="auto"/>
        <w:ind w:firstLine="0"/>
        <w:rPr>
          <w:rFonts w:eastAsia="Times New Roman" w:cs="Times New Roman"/>
          <w:szCs w:val="28"/>
          <w:lang w:eastAsia="ru-RU"/>
        </w:rPr>
      </w:pPr>
      <w:r w:rsidRPr="009E2296">
        <w:rPr>
          <w:rFonts w:eastAsia="Times New Roman" w:cs="Times New Roman"/>
          <w:b/>
          <w:szCs w:val="28"/>
          <w:lang w:eastAsia="ru-RU"/>
        </w:rPr>
        <w:t>Батыршаев Эдуард Муратбиевич</w:t>
      </w:r>
      <w:r w:rsidRPr="009E2296">
        <w:rPr>
          <w:rFonts w:eastAsia="Times New Roman" w:cs="Times New Roman"/>
          <w:szCs w:val="28"/>
          <w:lang w:eastAsia="ru-RU"/>
        </w:rPr>
        <w:t>, доцент кафедры агрохимии и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21BF0AE7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</w:p>
    <w:p w14:paraId="391200F5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>Рецензенты:</w:t>
      </w:r>
    </w:p>
    <w:p w14:paraId="02BB83F6" w14:textId="58CD9320" w:rsidR="00D65F49" w:rsidRPr="009E2296" w:rsidRDefault="001B40A0" w:rsidP="00D65F49">
      <w:pPr>
        <w:spacing w:line="216" w:lineRule="auto"/>
        <w:ind w:firstLine="0"/>
        <w:jc w:val="left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>Станилевич И.С.</w:t>
      </w:r>
      <w:r w:rsidR="00D65F49" w:rsidRPr="009E2296">
        <w:rPr>
          <w:rFonts w:eastAsia="Calibri" w:cs="Times New Roman"/>
          <w:szCs w:val="28"/>
        </w:rPr>
        <w:t xml:space="preserve">, </w:t>
      </w:r>
      <w:r w:rsidRPr="009E2296">
        <w:rPr>
          <w:rFonts w:eastAsia="Calibri" w:cs="Times New Roman"/>
          <w:szCs w:val="28"/>
        </w:rPr>
        <w:t xml:space="preserve">ведущий научный сотрудник лаборатории мониторинга плодородия почв и экологии </w:t>
      </w:r>
      <w:r w:rsidR="00D65F49" w:rsidRPr="009E2296">
        <w:rPr>
          <w:rFonts w:eastAsia="Calibri" w:cs="Times New Roman"/>
          <w:szCs w:val="28"/>
        </w:rPr>
        <w:t xml:space="preserve">РУП «Институт почвоведения и агрохимии», </w:t>
      </w:r>
      <w:r w:rsidR="007D7FE5" w:rsidRPr="009E2296">
        <w:rPr>
          <w:rFonts w:eastAsia="Calibri" w:cs="Times New Roman"/>
          <w:szCs w:val="28"/>
        </w:rPr>
        <w:t>кандидат</w:t>
      </w:r>
      <w:r w:rsidR="00D65F49" w:rsidRPr="009E2296">
        <w:rPr>
          <w:rFonts w:eastAsia="Calibri" w:cs="Times New Roman"/>
          <w:szCs w:val="28"/>
        </w:rPr>
        <w:t xml:space="preserve"> с.-х. наук, доцент</w:t>
      </w:r>
    </w:p>
    <w:p w14:paraId="6EC21662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</w:p>
    <w:p w14:paraId="26E19947" w14:textId="0F02AB14" w:rsidR="00D65F49" w:rsidRPr="009E2296" w:rsidRDefault="001B40A0" w:rsidP="007D7FE5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E2296">
        <w:rPr>
          <w:rFonts w:eastAsia="Calibri" w:cs="Times New Roman"/>
          <w:szCs w:val="28"/>
        </w:rPr>
        <w:t>Моисеева М.О.</w:t>
      </w:r>
      <w:r w:rsidR="00D65F49" w:rsidRPr="009E2296">
        <w:rPr>
          <w:rFonts w:eastAsia="Calibri" w:cs="Times New Roman"/>
          <w:szCs w:val="28"/>
        </w:rPr>
        <w:t xml:space="preserve">, </w:t>
      </w:r>
      <w:r w:rsidR="007D7FE5" w:rsidRPr="009E2296">
        <w:rPr>
          <w:rFonts w:eastAsia="Times New Roman" w:cs="Times New Roman"/>
          <w:bCs/>
          <w:szCs w:val="28"/>
          <w:lang w:eastAsia="ru-RU"/>
        </w:rPr>
        <w:t>заведующий кафедрой кормопроизводства УО «Витебская государственная академия ветеринарной медицины», кандидат с.-х. наук, доцент</w:t>
      </w:r>
    </w:p>
    <w:p w14:paraId="37C203F2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</w:p>
    <w:p w14:paraId="291E3BDF" w14:textId="77777777" w:rsidR="00D65F49" w:rsidRPr="009E2296" w:rsidRDefault="00D65F49" w:rsidP="00D65F49">
      <w:pPr>
        <w:autoSpaceDE w:val="0"/>
        <w:autoSpaceDN w:val="0"/>
        <w:adjustRightInd w:val="0"/>
        <w:ind w:firstLine="0"/>
        <w:jc w:val="left"/>
        <w:rPr>
          <w:rFonts w:eastAsia="Calibri" w:cs="Times New Roman"/>
          <w:color w:val="000000"/>
          <w:szCs w:val="28"/>
        </w:rPr>
      </w:pPr>
      <w:r w:rsidRPr="009E2296">
        <w:rPr>
          <w:rFonts w:eastAsia="Calibri" w:cs="Times New Roman"/>
          <w:color w:val="000000"/>
          <w:szCs w:val="28"/>
        </w:rPr>
        <w:t xml:space="preserve">РАССМОТРЕН </w:t>
      </w:r>
    </w:p>
    <w:p w14:paraId="07EBB581" w14:textId="3833511C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на заседании кафедры агрохимии </w:t>
      </w:r>
      <w:r w:rsidR="007D7FE5" w:rsidRPr="009E2296">
        <w:rPr>
          <w:rFonts w:eastAsia="Calibri" w:cs="Times New Roman"/>
          <w:szCs w:val="28"/>
        </w:rPr>
        <w:t>и почвоведения</w:t>
      </w:r>
    </w:p>
    <w:p w14:paraId="789EC105" w14:textId="6B8F0979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протокол № </w:t>
      </w:r>
      <w:r w:rsidR="007D7FE5" w:rsidRPr="009E2296">
        <w:rPr>
          <w:rFonts w:eastAsia="Calibri" w:cs="Times New Roman"/>
          <w:szCs w:val="28"/>
        </w:rPr>
        <w:t>1</w:t>
      </w:r>
      <w:r w:rsidRPr="009E2296">
        <w:rPr>
          <w:rFonts w:eastAsia="Calibri" w:cs="Times New Roman"/>
          <w:szCs w:val="28"/>
        </w:rPr>
        <w:t xml:space="preserve"> от </w:t>
      </w:r>
      <w:r w:rsidR="007D7FE5" w:rsidRPr="009E2296">
        <w:rPr>
          <w:rFonts w:eastAsia="Calibri" w:cs="Times New Roman"/>
          <w:szCs w:val="28"/>
        </w:rPr>
        <w:t>3 сентября</w:t>
      </w:r>
      <w:r w:rsidRPr="009E2296">
        <w:rPr>
          <w:rFonts w:eastAsia="Calibri" w:cs="Times New Roman"/>
          <w:szCs w:val="28"/>
        </w:rPr>
        <w:t xml:space="preserve"> 20</w:t>
      </w:r>
      <w:r w:rsidR="007D7FE5" w:rsidRPr="009E2296">
        <w:rPr>
          <w:rFonts w:eastAsia="Calibri" w:cs="Times New Roman"/>
          <w:szCs w:val="28"/>
        </w:rPr>
        <w:t>2</w:t>
      </w:r>
      <w:r w:rsidRPr="009E2296">
        <w:rPr>
          <w:rFonts w:eastAsia="Calibri" w:cs="Times New Roman"/>
          <w:szCs w:val="28"/>
        </w:rPr>
        <w:t>4 г</w:t>
      </w:r>
    </w:p>
    <w:p w14:paraId="57343BBD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</w:p>
    <w:p w14:paraId="7F3B2BA3" w14:textId="4032C559" w:rsidR="00D65F49" w:rsidRPr="009E2296" w:rsidRDefault="00D65F49" w:rsidP="007D7FE5">
      <w:pPr>
        <w:autoSpaceDE w:val="0"/>
        <w:autoSpaceDN w:val="0"/>
        <w:adjustRightInd w:val="0"/>
        <w:ind w:firstLine="0"/>
        <w:jc w:val="left"/>
        <w:rPr>
          <w:rFonts w:eastAsia="Calibri" w:cs="Times New Roman"/>
          <w:color w:val="000000"/>
          <w:szCs w:val="28"/>
        </w:rPr>
      </w:pPr>
      <w:r w:rsidRPr="009E2296">
        <w:rPr>
          <w:rFonts w:eastAsia="Calibri" w:cs="Times New Roman"/>
          <w:color w:val="000000"/>
          <w:szCs w:val="28"/>
        </w:rPr>
        <w:t>РАССМОТРЕН И РЕКОМЕНДОВАН</w:t>
      </w:r>
    </w:p>
    <w:p w14:paraId="1C061077" w14:textId="77777777" w:rsidR="00D65F49" w:rsidRPr="009E2296" w:rsidRDefault="00D65F49" w:rsidP="00D65F49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методической комиссией агротехнологического факультета </w:t>
      </w:r>
    </w:p>
    <w:p w14:paraId="62C7BD65" w14:textId="4F68B95D" w:rsidR="003538EB" w:rsidRPr="009E2296" w:rsidRDefault="00D65F49" w:rsidP="00415361">
      <w:pPr>
        <w:spacing w:line="216" w:lineRule="auto"/>
        <w:ind w:firstLine="0"/>
        <w:rPr>
          <w:rFonts w:eastAsia="Calibri" w:cs="Times New Roman"/>
          <w:szCs w:val="28"/>
        </w:rPr>
      </w:pPr>
      <w:r w:rsidRPr="009E2296">
        <w:rPr>
          <w:rFonts w:eastAsia="Calibri" w:cs="Times New Roman"/>
          <w:szCs w:val="28"/>
        </w:rPr>
        <w:t xml:space="preserve">протокол № </w:t>
      </w:r>
      <w:r w:rsidR="00D93A25">
        <w:rPr>
          <w:rFonts w:eastAsia="Calibri" w:cs="Times New Roman"/>
          <w:szCs w:val="28"/>
        </w:rPr>
        <w:t>1</w:t>
      </w:r>
      <w:r w:rsidRPr="009E2296">
        <w:rPr>
          <w:rFonts w:eastAsia="Calibri" w:cs="Times New Roman"/>
          <w:szCs w:val="28"/>
        </w:rPr>
        <w:t xml:space="preserve"> от </w:t>
      </w:r>
      <w:r w:rsidR="00D93A25">
        <w:rPr>
          <w:rFonts w:eastAsia="Calibri" w:cs="Times New Roman"/>
          <w:szCs w:val="28"/>
        </w:rPr>
        <w:t>24</w:t>
      </w:r>
      <w:r w:rsidR="007D7FE5" w:rsidRPr="009E2296">
        <w:rPr>
          <w:rFonts w:eastAsia="Calibri" w:cs="Times New Roman"/>
          <w:szCs w:val="28"/>
        </w:rPr>
        <w:t xml:space="preserve"> сентябр</w:t>
      </w:r>
      <w:r w:rsidR="007D574C" w:rsidRPr="009E2296">
        <w:rPr>
          <w:rFonts w:eastAsia="Calibri" w:cs="Times New Roman"/>
          <w:szCs w:val="28"/>
        </w:rPr>
        <w:t>я</w:t>
      </w:r>
      <w:r w:rsidRPr="009E2296">
        <w:rPr>
          <w:rFonts w:eastAsia="Calibri" w:cs="Times New Roman"/>
          <w:szCs w:val="28"/>
        </w:rPr>
        <w:t xml:space="preserve"> 202</w:t>
      </w:r>
      <w:r w:rsidR="007D7FE5" w:rsidRPr="009E2296">
        <w:rPr>
          <w:rFonts w:eastAsia="Calibri" w:cs="Times New Roman"/>
          <w:szCs w:val="28"/>
        </w:rPr>
        <w:t>4</w:t>
      </w:r>
      <w:r w:rsidRPr="009E2296">
        <w:rPr>
          <w:rFonts w:eastAsia="Calibri" w:cs="Times New Roman"/>
          <w:szCs w:val="28"/>
        </w:rPr>
        <w:t xml:space="preserve"> г</w:t>
      </w:r>
    </w:p>
    <w:sectPr w:rsidR="003538EB" w:rsidRPr="009E2296" w:rsidSect="002575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53F"/>
    <w:rsid w:val="0009174D"/>
    <w:rsid w:val="0011214D"/>
    <w:rsid w:val="00136743"/>
    <w:rsid w:val="001B40A0"/>
    <w:rsid w:val="001C3008"/>
    <w:rsid w:val="0025753F"/>
    <w:rsid w:val="002C4DAC"/>
    <w:rsid w:val="0033290D"/>
    <w:rsid w:val="003438FF"/>
    <w:rsid w:val="00351EA3"/>
    <w:rsid w:val="003538EB"/>
    <w:rsid w:val="0036632D"/>
    <w:rsid w:val="00397F44"/>
    <w:rsid w:val="003A4B2F"/>
    <w:rsid w:val="00415361"/>
    <w:rsid w:val="0042231E"/>
    <w:rsid w:val="0042640E"/>
    <w:rsid w:val="00530533"/>
    <w:rsid w:val="0055025E"/>
    <w:rsid w:val="00566AF1"/>
    <w:rsid w:val="00593722"/>
    <w:rsid w:val="005D3513"/>
    <w:rsid w:val="005E6AC1"/>
    <w:rsid w:val="006470F2"/>
    <w:rsid w:val="00667D77"/>
    <w:rsid w:val="007D574C"/>
    <w:rsid w:val="007D7FE5"/>
    <w:rsid w:val="008F7A2D"/>
    <w:rsid w:val="009551B8"/>
    <w:rsid w:val="009704E3"/>
    <w:rsid w:val="00991960"/>
    <w:rsid w:val="009E2296"/>
    <w:rsid w:val="00A766B2"/>
    <w:rsid w:val="00AB0CC1"/>
    <w:rsid w:val="00AC2338"/>
    <w:rsid w:val="00AC2CBF"/>
    <w:rsid w:val="00BF3707"/>
    <w:rsid w:val="00C46020"/>
    <w:rsid w:val="00D53F11"/>
    <w:rsid w:val="00D65F49"/>
    <w:rsid w:val="00D93A25"/>
    <w:rsid w:val="00E13A0A"/>
    <w:rsid w:val="00E40FBB"/>
    <w:rsid w:val="00E60CC9"/>
    <w:rsid w:val="00E80082"/>
    <w:rsid w:val="00EA1435"/>
    <w:rsid w:val="00F274C2"/>
    <w:rsid w:val="00F94D96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8BB3"/>
  <w15:docId w15:val="{56CF1734-739D-4C0A-B493-BDF9DBA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3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ASUS</cp:lastModifiedBy>
  <cp:revision>20</cp:revision>
  <cp:lastPrinted>2024-09-12T08:40:00Z</cp:lastPrinted>
  <dcterms:created xsi:type="dcterms:W3CDTF">2024-04-10T13:17:00Z</dcterms:created>
  <dcterms:modified xsi:type="dcterms:W3CDTF">2024-09-26T09:19:00Z</dcterms:modified>
</cp:coreProperties>
</file>